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D636EE" w14:textId="77777777" w:rsidR="00AF5E35" w:rsidRPr="00EA13AD" w:rsidRDefault="00AF5E35" w:rsidP="00AF5E35">
      <w:pPr>
        <w:widowControl w:val="0"/>
        <w:autoSpaceDE w:val="0"/>
        <w:autoSpaceDN w:val="0"/>
        <w:adjustRightInd w:val="0"/>
        <w:spacing w:after="0" w:line="240" w:lineRule="auto"/>
        <w:jc w:val="center"/>
        <w:outlineLvl w:val="1"/>
        <w:rPr>
          <w:rFonts w:ascii="Times New Roman" w:eastAsia="Times New Roman" w:hAnsi="Times New Roman" w:cs="Times New Roman"/>
          <w:i/>
          <w:sz w:val="28"/>
          <w:szCs w:val="28"/>
          <w:lang w:val="kk-KZ" w:eastAsia="ru-RU"/>
        </w:rPr>
      </w:pPr>
      <w:bookmarkStart w:id="0" w:name="_Hlk94458836"/>
      <w:bookmarkStart w:id="1" w:name="_Hlk87562211"/>
      <w:bookmarkEnd w:id="0"/>
      <w:r w:rsidRPr="00EA13AD">
        <w:rPr>
          <w:rFonts w:ascii="Times New Roman" w:eastAsia="Times New Roman" w:hAnsi="Times New Roman" w:cs="Times New Roman"/>
          <w:sz w:val="28"/>
          <w:szCs w:val="28"/>
          <w:lang w:val="kk-KZ" w:eastAsia="ru-RU"/>
        </w:rPr>
        <w:t xml:space="preserve">     Абай атындағы Қазақ ұлттық педагогикалық университеті</w:t>
      </w:r>
    </w:p>
    <w:p w14:paraId="4E064272" w14:textId="77777777" w:rsidR="00AF5E35" w:rsidRPr="00EA13AD" w:rsidRDefault="00AF5E35" w:rsidP="00AF5E35">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p>
    <w:p w14:paraId="612FDE29" w14:textId="77777777" w:rsidR="00AF5E35" w:rsidRPr="00EA13AD" w:rsidRDefault="00AF5E35" w:rsidP="00AF5E35">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p>
    <w:p w14:paraId="046AC76E" w14:textId="77777777" w:rsidR="00AF5E35" w:rsidRPr="00EA13AD" w:rsidRDefault="00AF5E35" w:rsidP="00AF5E35">
      <w:pPr>
        <w:widowControl w:val="0"/>
        <w:tabs>
          <w:tab w:val="left" w:pos="426"/>
        </w:tabs>
        <w:autoSpaceDE w:val="0"/>
        <w:autoSpaceDN w:val="0"/>
        <w:adjustRightInd w:val="0"/>
        <w:spacing w:after="0" w:line="240" w:lineRule="auto"/>
        <w:rPr>
          <w:rFonts w:ascii="Times New Roman" w:eastAsia="Times New Roman" w:hAnsi="Times New Roman" w:cs="Times New Roman"/>
          <w:sz w:val="28"/>
          <w:szCs w:val="28"/>
          <w:lang w:val="kk-KZ" w:eastAsia="ru-RU"/>
        </w:rPr>
      </w:pPr>
    </w:p>
    <w:p w14:paraId="0F717618" w14:textId="77777777" w:rsidR="00AF5E35" w:rsidRPr="00EA13AD" w:rsidRDefault="00AF5E35" w:rsidP="00AF5E35">
      <w:pPr>
        <w:widowControl w:val="0"/>
        <w:tabs>
          <w:tab w:val="left" w:pos="426"/>
          <w:tab w:val="left" w:pos="7000"/>
        </w:tabs>
        <w:autoSpaceDE w:val="0"/>
        <w:autoSpaceDN w:val="0"/>
        <w:adjustRightInd w:val="0"/>
        <w:spacing w:after="0" w:line="240" w:lineRule="auto"/>
        <w:ind w:firstLine="567"/>
        <w:rPr>
          <w:rFonts w:ascii="Times New Roman" w:eastAsia="Times New Roman" w:hAnsi="Times New Roman" w:cs="Times New Roman"/>
          <w:sz w:val="28"/>
          <w:szCs w:val="28"/>
          <w:lang w:val="kk-KZ" w:eastAsia="ru-RU"/>
        </w:rPr>
      </w:pPr>
      <w:r w:rsidRPr="00EA13AD">
        <w:rPr>
          <w:rFonts w:ascii="Times New Roman" w:eastAsia="Times New Roman" w:hAnsi="Times New Roman" w:cs="Times New Roman"/>
          <w:sz w:val="28"/>
          <w:szCs w:val="28"/>
          <w:lang w:val="kk-KZ" w:eastAsia="ru-RU"/>
        </w:rPr>
        <w:t xml:space="preserve">ӘОЖ: </w:t>
      </w:r>
      <w:r w:rsidRPr="00EA13AD">
        <w:rPr>
          <w:rFonts w:ascii="Times New Roman" w:eastAsia="Times New Roman" w:hAnsi="Times New Roman" w:cs="Times New Roman"/>
          <w:sz w:val="28"/>
          <w:szCs w:val="24"/>
          <w:lang w:val="kk-KZ" w:eastAsia="ru-RU"/>
        </w:rPr>
        <w:t>373.3.015.3</w:t>
      </w:r>
      <w:r w:rsidRPr="00EA13AD">
        <w:rPr>
          <w:rFonts w:ascii="Times New Roman" w:eastAsia="Times New Roman" w:hAnsi="Times New Roman" w:cs="Times New Roman"/>
          <w:sz w:val="28"/>
          <w:szCs w:val="28"/>
          <w:lang w:val="kk-KZ" w:eastAsia="ru-RU"/>
        </w:rPr>
        <w:tab/>
        <w:t xml:space="preserve"> Қолжазба құқығында</w:t>
      </w:r>
    </w:p>
    <w:p w14:paraId="0ECC33DD" w14:textId="77777777" w:rsidR="00AF5E35" w:rsidRPr="00EA13AD" w:rsidRDefault="00AF5E35" w:rsidP="00AF5E35">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p>
    <w:p w14:paraId="4AEE6127" w14:textId="77777777" w:rsidR="00AF5E35" w:rsidRPr="00EA13AD" w:rsidRDefault="00AF5E35" w:rsidP="00AF5E35">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p>
    <w:p w14:paraId="3611F407" w14:textId="77777777" w:rsidR="00AF5E35" w:rsidRPr="00EA13AD" w:rsidRDefault="00AF5E35" w:rsidP="00AF5E35">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p>
    <w:p w14:paraId="69CB88BB" w14:textId="77777777" w:rsidR="00AF5E35" w:rsidRPr="00EA13AD" w:rsidRDefault="00AF5E35" w:rsidP="00AF5E35">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p>
    <w:p w14:paraId="4049661E" w14:textId="77777777" w:rsidR="00AF5E35" w:rsidRPr="00EA13AD" w:rsidRDefault="00AF5E35" w:rsidP="00AF5E35">
      <w:pPr>
        <w:widowControl w:val="0"/>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p>
    <w:p w14:paraId="5ADF7439" w14:textId="77777777" w:rsidR="00AF5E35" w:rsidRPr="00EA13AD" w:rsidRDefault="00AF5E35" w:rsidP="00AF5E35">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p>
    <w:p w14:paraId="497A9B0E" w14:textId="77777777" w:rsidR="00AF5E35" w:rsidRPr="00EA13AD" w:rsidRDefault="00AF5E35" w:rsidP="00AF5E35">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p>
    <w:p w14:paraId="7F9B3496" w14:textId="77777777" w:rsidR="00AF5E35" w:rsidRPr="00EA13AD" w:rsidRDefault="00AF5E35" w:rsidP="00AF5E35">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p>
    <w:p w14:paraId="003D49CB" w14:textId="77777777" w:rsidR="00AF5E35" w:rsidRPr="00EA13AD" w:rsidRDefault="00AF5E35" w:rsidP="00AF5E35">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p>
    <w:p w14:paraId="4A44A86B" w14:textId="77777777" w:rsidR="00AF5E35" w:rsidRPr="00EA13AD" w:rsidRDefault="00AF5E35" w:rsidP="00AF5E35">
      <w:pPr>
        <w:widowControl w:val="0"/>
        <w:tabs>
          <w:tab w:val="left" w:pos="426"/>
        </w:tabs>
        <w:autoSpaceDE w:val="0"/>
        <w:autoSpaceDN w:val="0"/>
        <w:adjustRightInd w:val="0"/>
        <w:spacing w:after="0" w:line="240" w:lineRule="auto"/>
        <w:jc w:val="center"/>
        <w:rPr>
          <w:rFonts w:ascii="Times New Roman" w:eastAsia="Times New Roman" w:hAnsi="Times New Roman" w:cs="Times New Roman"/>
          <w:b/>
          <w:sz w:val="28"/>
          <w:szCs w:val="28"/>
          <w:lang w:val="kk-KZ" w:eastAsia="ru-RU"/>
        </w:rPr>
      </w:pPr>
      <w:r w:rsidRPr="00EA13AD">
        <w:rPr>
          <w:rFonts w:ascii="Times New Roman" w:eastAsia="Times New Roman" w:hAnsi="Times New Roman" w:cs="Times New Roman"/>
          <w:b/>
          <w:sz w:val="28"/>
          <w:szCs w:val="28"/>
          <w:lang w:val="kk-KZ" w:eastAsia="ru-RU"/>
        </w:rPr>
        <w:t>ИСКАКОВА ЛЯЙЛА МАРАТОВНА</w:t>
      </w:r>
    </w:p>
    <w:p w14:paraId="46FDE923" w14:textId="77777777" w:rsidR="00AF5E35" w:rsidRPr="00EA13AD" w:rsidRDefault="00AF5E35" w:rsidP="00AF5E35">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p>
    <w:p w14:paraId="15E5CAE5" w14:textId="77777777" w:rsidR="00AF5E35" w:rsidRPr="00EA13AD" w:rsidRDefault="00AF5E35" w:rsidP="00AF5E35">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p>
    <w:p w14:paraId="2BA56B3D" w14:textId="77777777" w:rsidR="00AF5E35" w:rsidRPr="00EA13AD" w:rsidRDefault="00AF5E35" w:rsidP="00AF5E35">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p>
    <w:p w14:paraId="040FD7E8" w14:textId="77777777" w:rsidR="00AF5E35" w:rsidRPr="00EA13AD" w:rsidRDefault="00AF5E35" w:rsidP="00AF5E35">
      <w:pPr>
        <w:widowControl w:val="0"/>
        <w:tabs>
          <w:tab w:val="left" w:pos="426"/>
        </w:tabs>
        <w:autoSpaceDE w:val="0"/>
        <w:autoSpaceDN w:val="0"/>
        <w:adjustRightInd w:val="0"/>
        <w:spacing w:after="0" w:line="240" w:lineRule="auto"/>
        <w:jc w:val="center"/>
        <w:rPr>
          <w:rFonts w:ascii="Times New Roman" w:eastAsia="Times New Roman" w:hAnsi="Times New Roman" w:cs="Times New Roman"/>
          <w:b/>
          <w:sz w:val="24"/>
          <w:szCs w:val="24"/>
          <w:lang w:val="kk-KZ" w:eastAsia="ru-RU"/>
        </w:rPr>
      </w:pPr>
      <w:r w:rsidRPr="00EA13AD">
        <w:rPr>
          <w:rFonts w:ascii="Times New Roman" w:eastAsia="Times New Roman" w:hAnsi="Times New Roman" w:cs="Times New Roman"/>
          <w:b/>
          <w:sz w:val="28"/>
          <w:szCs w:val="28"/>
          <w:lang w:val="kk-KZ" w:eastAsia="ru-RU"/>
        </w:rPr>
        <w:t>Сыни ойлау негізінде болашақ бастауыш сынып мұғалімдерінің зияткерлігін дамыту</w:t>
      </w:r>
    </w:p>
    <w:p w14:paraId="6EDAA377" w14:textId="77777777" w:rsidR="00AF5E35" w:rsidRPr="00EA13AD" w:rsidRDefault="00AF5E35" w:rsidP="00AF5E35">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p>
    <w:p w14:paraId="54BDF14F" w14:textId="77777777" w:rsidR="00AF5E35" w:rsidRPr="00EA13AD" w:rsidRDefault="00AF5E35" w:rsidP="00AF5E35">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p>
    <w:p w14:paraId="15DF3EE4" w14:textId="77777777" w:rsidR="00AF5E35" w:rsidRPr="00EA13AD" w:rsidRDefault="00AF5E35" w:rsidP="00AF5E35">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p>
    <w:p w14:paraId="307C667A" w14:textId="77777777" w:rsidR="00AF5E35" w:rsidRPr="00EA13AD" w:rsidRDefault="00AF5E35" w:rsidP="00AF5E35">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r w:rsidRPr="00EA13AD">
        <w:rPr>
          <w:rFonts w:ascii="Times New Roman" w:eastAsia="Times New Roman" w:hAnsi="Times New Roman" w:cs="Times New Roman"/>
          <w:sz w:val="28"/>
          <w:szCs w:val="28"/>
          <w:lang w:val="kk-KZ" w:eastAsia="ru-RU"/>
        </w:rPr>
        <w:t>6D010200 - Бастауышта оқыту педагогикасы мен әдістемесі</w:t>
      </w:r>
    </w:p>
    <w:p w14:paraId="2F743242" w14:textId="77777777" w:rsidR="00AF5E35" w:rsidRPr="00EA13AD" w:rsidRDefault="00AF5E35" w:rsidP="00AF5E35">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p>
    <w:p w14:paraId="17B8E2F3" w14:textId="77777777" w:rsidR="00AF5E35" w:rsidRPr="00EA13AD" w:rsidRDefault="00AF5E35" w:rsidP="00AF5E35">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p>
    <w:p w14:paraId="2AE73701" w14:textId="77777777" w:rsidR="00AF5E35" w:rsidRPr="00EA13AD" w:rsidRDefault="00AF5E35" w:rsidP="00AF5E35">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p>
    <w:p w14:paraId="0335FA15" w14:textId="77777777" w:rsidR="00AF5E35" w:rsidRPr="00EA13AD" w:rsidRDefault="00AF5E35" w:rsidP="00AF5E35">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r w:rsidRPr="00EA13AD">
        <w:rPr>
          <w:rFonts w:ascii="Times New Roman" w:eastAsia="Times New Roman" w:hAnsi="Times New Roman" w:cs="Times New Roman"/>
          <w:sz w:val="28"/>
          <w:szCs w:val="28"/>
          <w:lang w:val="kk-KZ" w:eastAsia="ru-RU"/>
        </w:rPr>
        <w:t>Философия докторы (PhD)</w:t>
      </w:r>
    </w:p>
    <w:p w14:paraId="48C7AD81" w14:textId="77777777" w:rsidR="00AF5E35" w:rsidRPr="00EA13AD" w:rsidRDefault="00AF5E35" w:rsidP="00AF5E35">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r w:rsidRPr="00EA13AD">
        <w:rPr>
          <w:rFonts w:ascii="Times New Roman" w:eastAsia="Times New Roman" w:hAnsi="Times New Roman" w:cs="Times New Roman"/>
          <w:sz w:val="28"/>
          <w:szCs w:val="28"/>
          <w:lang w:val="kk-KZ" w:eastAsia="ru-RU"/>
        </w:rPr>
        <w:t>дәрежесін алу үшін дайындалған диссертация</w:t>
      </w:r>
    </w:p>
    <w:p w14:paraId="2F57F858" w14:textId="77777777" w:rsidR="00AF5E35" w:rsidRPr="00EA13AD" w:rsidRDefault="00AF5E35" w:rsidP="00AF5E35">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p>
    <w:p w14:paraId="5CDF2793" w14:textId="77777777" w:rsidR="00AF5E35" w:rsidRPr="00EA13AD" w:rsidRDefault="00AF5E35" w:rsidP="00AF5E35">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p>
    <w:p w14:paraId="77FE29E9" w14:textId="77777777" w:rsidR="00AF5E35" w:rsidRPr="00EA13AD" w:rsidRDefault="00AF5E35" w:rsidP="00AF5E35">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p>
    <w:p w14:paraId="6C9AC4FB" w14:textId="77777777" w:rsidR="00AF5E35" w:rsidRPr="00EA13AD" w:rsidRDefault="00AF5E35" w:rsidP="00AF5E35">
      <w:pPr>
        <w:widowControl w:val="0"/>
        <w:tabs>
          <w:tab w:val="left" w:pos="426"/>
        </w:tabs>
        <w:autoSpaceDE w:val="0"/>
        <w:autoSpaceDN w:val="0"/>
        <w:adjustRightInd w:val="0"/>
        <w:spacing w:after="0" w:line="240" w:lineRule="auto"/>
        <w:ind w:firstLine="7230"/>
        <w:rPr>
          <w:rFonts w:ascii="Times New Roman" w:eastAsia="Times New Roman" w:hAnsi="Times New Roman" w:cs="Times New Roman"/>
          <w:sz w:val="28"/>
          <w:szCs w:val="28"/>
          <w:lang w:val="kk-KZ" w:eastAsia="ru-RU"/>
        </w:rPr>
      </w:pPr>
      <w:r w:rsidRPr="00EA13AD">
        <w:rPr>
          <w:rFonts w:ascii="Times New Roman" w:eastAsia="Times New Roman" w:hAnsi="Times New Roman" w:cs="Times New Roman"/>
          <w:sz w:val="28"/>
          <w:szCs w:val="28"/>
          <w:lang w:val="kk-KZ" w:eastAsia="ru-RU"/>
        </w:rPr>
        <w:t xml:space="preserve"> </w:t>
      </w:r>
      <w:r w:rsidRPr="00EA13AD">
        <w:rPr>
          <w:rFonts w:ascii="Times New Roman" w:eastAsia="Times New Roman" w:hAnsi="Times New Roman" w:cs="Times New Roman"/>
          <w:sz w:val="28"/>
          <w:szCs w:val="28"/>
          <w:lang w:eastAsia="ru-RU"/>
        </w:rPr>
        <w:t xml:space="preserve">Ғылыми </w:t>
      </w:r>
      <w:r w:rsidRPr="00EA13AD">
        <w:rPr>
          <w:rFonts w:ascii="Times New Roman" w:eastAsia="Times New Roman" w:hAnsi="Times New Roman" w:cs="Times New Roman"/>
          <w:sz w:val="28"/>
          <w:szCs w:val="28"/>
          <w:lang w:val="kk-KZ" w:eastAsia="ru-RU"/>
        </w:rPr>
        <w:t>жетекші</w:t>
      </w:r>
    </w:p>
    <w:p w14:paraId="0883BC69" w14:textId="77777777" w:rsidR="00AF5E35" w:rsidRPr="00EA13AD" w:rsidRDefault="00AF5E35" w:rsidP="00AF5E35">
      <w:pPr>
        <w:widowControl w:val="0"/>
        <w:tabs>
          <w:tab w:val="left" w:pos="426"/>
        </w:tabs>
        <w:autoSpaceDE w:val="0"/>
        <w:autoSpaceDN w:val="0"/>
        <w:adjustRightInd w:val="0"/>
        <w:spacing w:after="0" w:line="240" w:lineRule="auto"/>
        <w:ind w:firstLine="7230"/>
        <w:rPr>
          <w:rFonts w:ascii="Times New Roman" w:eastAsia="Times New Roman" w:hAnsi="Times New Roman" w:cs="Times New Roman"/>
          <w:sz w:val="28"/>
          <w:szCs w:val="28"/>
          <w:lang w:val="kk-KZ" w:eastAsia="ru-RU"/>
        </w:rPr>
      </w:pPr>
      <w:r w:rsidRPr="00EA13AD">
        <w:rPr>
          <w:rFonts w:ascii="Times New Roman" w:eastAsia="Times New Roman" w:hAnsi="Times New Roman" w:cs="Times New Roman"/>
          <w:sz w:val="28"/>
          <w:szCs w:val="28"/>
          <w:lang w:val="kk-KZ" w:eastAsia="ru-RU"/>
        </w:rPr>
        <w:t xml:space="preserve"> пед.ғыл.док., проф.</w:t>
      </w:r>
    </w:p>
    <w:p w14:paraId="40DFB8EC" w14:textId="77777777" w:rsidR="00AF5E35" w:rsidRPr="00EA13AD" w:rsidRDefault="00AF5E35" w:rsidP="00AF5E35">
      <w:pPr>
        <w:widowControl w:val="0"/>
        <w:tabs>
          <w:tab w:val="left" w:pos="426"/>
        </w:tabs>
        <w:autoSpaceDE w:val="0"/>
        <w:autoSpaceDN w:val="0"/>
        <w:adjustRightInd w:val="0"/>
        <w:spacing w:after="0" w:line="240" w:lineRule="auto"/>
        <w:ind w:firstLine="7230"/>
        <w:rPr>
          <w:rFonts w:ascii="Times New Roman" w:eastAsia="Times New Roman" w:hAnsi="Times New Roman" w:cs="Times New Roman"/>
          <w:sz w:val="28"/>
          <w:szCs w:val="28"/>
          <w:lang w:val="kk-KZ" w:eastAsia="ru-RU"/>
        </w:rPr>
      </w:pPr>
      <w:r w:rsidRPr="00EA13AD">
        <w:rPr>
          <w:rFonts w:ascii="Times New Roman" w:eastAsia="Times New Roman" w:hAnsi="Times New Roman" w:cs="Times New Roman"/>
          <w:sz w:val="28"/>
          <w:szCs w:val="28"/>
          <w:lang w:val="kk-KZ" w:eastAsia="ru-RU"/>
        </w:rPr>
        <w:t xml:space="preserve"> Амирова А.С.</w:t>
      </w:r>
    </w:p>
    <w:p w14:paraId="61C61916" w14:textId="77777777" w:rsidR="00AF5E35" w:rsidRPr="00EA13AD" w:rsidRDefault="00AF5E35" w:rsidP="00AF5E35">
      <w:pPr>
        <w:widowControl w:val="0"/>
        <w:tabs>
          <w:tab w:val="left" w:pos="426"/>
        </w:tabs>
        <w:autoSpaceDE w:val="0"/>
        <w:autoSpaceDN w:val="0"/>
        <w:adjustRightInd w:val="0"/>
        <w:spacing w:after="0" w:line="240" w:lineRule="auto"/>
        <w:ind w:firstLine="7230"/>
        <w:rPr>
          <w:rFonts w:ascii="Times New Roman" w:eastAsia="Times New Roman" w:hAnsi="Times New Roman" w:cs="Times New Roman"/>
          <w:sz w:val="28"/>
          <w:szCs w:val="28"/>
          <w:lang w:val="kk-KZ" w:eastAsia="ru-RU"/>
        </w:rPr>
      </w:pPr>
    </w:p>
    <w:p w14:paraId="07BD5BA7" w14:textId="77777777" w:rsidR="00AF5E35" w:rsidRPr="00EA13AD" w:rsidRDefault="00AF5E35" w:rsidP="00AF5E35">
      <w:pPr>
        <w:widowControl w:val="0"/>
        <w:tabs>
          <w:tab w:val="left" w:pos="426"/>
        </w:tabs>
        <w:autoSpaceDE w:val="0"/>
        <w:autoSpaceDN w:val="0"/>
        <w:adjustRightInd w:val="0"/>
        <w:spacing w:after="0" w:line="240" w:lineRule="auto"/>
        <w:ind w:firstLine="7230"/>
        <w:rPr>
          <w:rFonts w:ascii="Times New Roman" w:eastAsia="Times New Roman" w:hAnsi="Times New Roman" w:cs="Times New Roman"/>
          <w:sz w:val="28"/>
          <w:szCs w:val="28"/>
          <w:lang w:val="kk-KZ" w:eastAsia="ru-RU"/>
        </w:rPr>
      </w:pPr>
      <w:r w:rsidRPr="00EA13AD">
        <w:rPr>
          <w:rFonts w:ascii="Times New Roman" w:eastAsia="Times New Roman" w:hAnsi="Times New Roman" w:cs="Times New Roman"/>
          <w:sz w:val="28"/>
          <w:szCs w:val="28"/>
          <w:lang w:val="kk-KZ" w:eastAsia="ru-RU"/>
        </w:rPr>
        <w:t xml:space="preserve"> Шет елдік кеңесші</w:t>
      </w:r>
    </w:p>
    <w:p w14:paraId="0671D669" w14:textId="77777777" w:rsidR="00AF5E35" w:rsidRPr="00EA13AD" w:rsidRDefault="00AF5E35" w:rsidP="00AF5E35">
      <w:pPr>
        <w:widowControl w:val="0"/>
        <w:tabs>
          <w:tab w:val="left" w:pos="426"/>
        </w:tabs>
        <w:autoSpaceDE w:val="0"/>
        <w:autoSpaceDN w:val="0"/>
        <w:adjustRightInd w:val="0"/>
        <w:spacing w:after="0" w:line="240" w:lineRule="auto"/>
        <w:ind w:firstLine="7230"/>
        <w:rPr>
          <w:rFonts w:ascii="Times New Roman" w:eastAsia="Times New Roman" w:hAnsi="Times New Roman" w:cs="Times New Roman"/>
          <w:sz w:val="28"/>
          <w:szCs w:val="28"/>
          <w:lang w:val="kk-KZ" w:eastAsia="ru-RU"/>
        </w:rPr>
      </w:pPr>
      <w:r w:rsidRPr="00EA13AD">
        <w:rPr>
          <w:rFonts w:ascii="Times New Roman" w:eastAsia="Times New Roman" w:hAnsi="Times New Roman" w:cs="Times New Roman"/>
          <w:sz w:val="28"/>
          <w:szCs w:val="28"/>
          <w:lang w:val="kk-KZ" w:eastAsia="ru-RU"/>
        </w:rPr>
        <w:t xml:space="preserve"> PhD докт., доц.</w:t>
      </w:r>
    </w:p>
    <w:p w14:paraId="583B2B39" w14:textId="77777777" w:rsidR="00AF5E35" w:rsidRPr="00EA13AD" w:rsidRDefault="00AF5E35" w:rsidP="00AF5E35">
      <w:pPr>
        <w:widowControl w:val="0"/>
        <w:tabs>
          <w:tab w:val="left" w:pos="426"/>
        </w:tabs>
        <w:autoSpaceDE w:val="0"/>
        <w:autoSpaceDN w:val="0"/>
        <w:adjustRightInd w:val="0"/>
        <w:spacing w:after="0" w:line="240" w:lineRule="auto"/>
        <w:ind w:firstLine="7230"/>
        <w:rPr>
          <w:rFonts w:ascii="Times New Roman" w:eastAsia="Times New Roman" w:hAnsi="Times New Roman" w:cs="Times New Roman"/>
          <w:sz w:val="28"/>
          <w:szCs w:val="28"/>
          <w:lang w:val="kk-KZ" w:eastAsia="ru-RU"/>
        </w:rPr>
      </w:pPr>
      <w:r w:rsidRPr="00EA13AD">
        <w:rPr>
          <w:rFonts w:ascii="Times New Roman" w:eastAsia="Times New Roman" w:hAnsi="Times New Roman" w:cs="Times New Roman"/>
          <w:sz w:val="28"/>
          <w:szCs w:val="28"/>
          <w:lang w:val="kk-KZ" w:eastAsia="ru-RU"/>
        </w:rPr>
        <w:t xml:space="preserve"> Мустафа Кале</w:t>
      </w:r>
    </w:p>
    <w:p w14:paraId="70F60292" w14:textId="77777777" w:rsidR="00AF5E35" w:rsidRPr="00EA13AD" w:rsidRDefault="00AF5E35" w:rsidP="00AF5E35">
      <w:pPr>
        <w:widowControl w:val="0"/>
        <w:tabs>
          <w:tab w:val="left" w:pos="426"/>
        </w:tabs>
        <w:autoSpaceDE w:val="0"/>
        <w:autoSpaceDN w:val="0"/>
        <w:adjustRightInd w:val="0"/>
        <w:spacing w:after="0" w:line="240" w:lineRule="auto"/>
        <w:ind w:firstLine="7230"/>
        <w:rPr>
          <w:rFonts w:ascii="Times New Roman" w:eastAsia="Times New Roman" w:hAnsi="Times New Roman" w:cs="Times New Roman"/>
          <w:sz w:val="28"/>
          <w:szCs w:val="28"/>
          <w:lang w:val="kk-KZ" w:eastAsia="ru-RU"/>
        </w:rPr>
      </w:pPr>
      <w:r w:rsidRPr="00EA13AD">
        <w:rPr>
          <w:rFonts w:ascii="Times New Roman" w:eastAsia="Times New Roman" w:hAnsi="Times New Roman" w:cs="Times New Roman"/>
          <w:sz w:val="28"/>
          <w:szCs w:val="28"/>
          <w:lang w:val="kk-KZ" w:eastAsia="ru-RU"/>
        </w:rPr>
        <w:t xml:space="preserve"> (Түркия) </w:t>
      </w:r>
    </w:p>
    <w:p w14:paraId="28CD8537" w14:textId="77777777" w:rsidR="00AF5E35" w:rsidRPr="00EA13AD" w:rsidRDefault="00AF5E35" w:rsidP="00AF5E35">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p>
    <w:p w14:paraId="6F7C514A" w14:textId="77777777" w:rsidR="00AF5E35" w:rsidRPr="00EA13AD" w:rsidRDefault="00AF5E35" w:rsidP="00AF5E35">
      <w:pPr>
        <w:widowControl w:val="0"/>
        <w:tabs>
          <w:tab w:val="left" w:pos="426"/>
        </w:tabs>
        <w:autoSpaceDE w:val="0"/>
        <w:autoSpaceDN w:val="0"/>
        <w:adjustRightInd w:val="0"/>
        <w:spacing w:after="0" w:line="240" w:lineRule="auto"/>
        <w:rPr>
          <w:rFonts w:ascii="Times New Roman" w:eastAsia="Times New Roman" w:hAnsi="Times New Roman" w:cs="Times New Roman"/>
          <w:sz w:val="28"/>
          <w:szCs w:val="28"/>
          <w:lang w:val="kk-KZ" w:eastAsia="ru-RU"/>
        </w:rPr>
      </w:pPr>
    </w:p>
    <w:p w14:paraId="0F477A93" w14:textId="77777777" w:rsidR="00AF5E35" w:rsidRPr="00EA13AD" w:rsidRDefault="00AF5E35" w:rsidP="00AF5E35">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r w:rsidRPr="00EA13AD">
        <w:rPr>
          <w:rFonts w:ascii="Times New Roman" w:eastAsia="Times New Roman" w:hAnsi="Times New Roman" w:cs="Times New Roman"/>
          <w:sz w:val="28"/>
          <w:szCs w:val="28"/>
          <w:lang w:val="kk-KZ" w:eastAsia="ru-RU"/>
        </w:rPr>
        <w:t>Қазақстан Республикасы</w:t>
      </w:r>
    </w:p>
    <w:p w14:paraId="44360217" w14:textId="77777777" w:rsidR="00AF5E35" w:rsidRPr="00EA13AD" w:rsidRDefault="00AF5E35" w:rsidP="00AF5E35">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r w:rsidRPr="00EA13AD">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14:anchorId="66FAF808" wp14:editId="450A3647">
                <wp:simplePos x="0" y="0"/>
                <wp:positionH relativeFrom="column">
                  <wp:posOffset>2634615</wp:posOffset>
                </wp:positionH>
                <wp:positionV relativeFrom="paragraph">
                  <wp:posOffset>246380</wp:posOffset>
                </wp:positionV>
                <wp:extent cx="714375" cy="323850"/>
                <wp:effectExtent l="0" t="0" r="0" b="0"/>
                <wp:wrapNone/>
                <wp:docPr id="176"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323850"/>
                        </a:xfrm>
                        <a:prstGeom prst="rect">
                          <a:avLst/>
                        </a:prstGeom>
                        <a:solidFill>
                          <a:sysClr val="window" lastClr="FFFFFF">
                            <a:lumMod val="100000"/>
                            <a:lumOff val="0"/>
                          </a:sys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CAF18E" id="Rectangle 72" o:spid="_x0000_s1026" style="position:absolute;margin-left:207.45pt;margin-top:19.4pt;width:56.25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" stroked="f"/>
            </w:pict>
          </mc:Fallback>
        </mc:AlternateContent>
      </w:r>
      <w:r w:rsidRPr="00EA13AD">
        <w:rPr>
          <w:rFonts w:ascii="Times New Roman" w:eastAsia="Times New Roman" w:hAnsi="Times New Roman" w:cs="Times New Roman"/>
          <w:sz w:val="28"/>
          <w:szCs w:val="28"/>
          <w:lang w:val="kk-KZ" w:eastAsia="ru-RU"/>
        </w:rPr>
        <w:t>Алматы, 2022</w:t>
      </w:r>
    </w:p>
    <w:p w14:paraId="0C54BC9B" w14:textId="77777777" w:rsidR="00735973" w:rsidRPr="00EA13AD" w:rsidRDefault="00735973" w:rsidP="00735973">
      <w:pPr>
        <w:spacing w:after="0" w:line="240" w:lineRule="auto"/>
        <w:jc w:val="center"/>
        <w:rPr>
          <w:rFonts w:ascii="Times New Roman" w:hAnsi="Times New Roman" w:cs="Times New Roman"/>
          <w:b/>
          <w:bCs/>
          <w:sz w:val="28"/>
          <w:szCs w:val="28"/>
        </w:rPr>
      </w:pPr>
      <w:r w:rsidRPr="00EA13AD">
        <w:rPr>
          <w:rFonts w:ascii="Times New Roman" w:hAnsi="Times New Roman" w:cs="Times New Roman"/>
          <w:b/>
          <w:bCs/>
          <w:sz w:val="28"/>
          <w:szCs w:val="28"/>
        </w:rPr>
        <w:lastRenderedPageBreak/>
        <w:t>МАЗМҰНЫ</w:t>
      </w:r>
    </w:p>
    <w:p w14:paraId="29D44EFE" w14:textId="77777777" w:rsidR="00735973" w:rsidRPr="00EA13AD" w:rsidRDefault="00735973" w:rsidP="00735973">
      <w:pPr>
        <w:widowControl w:val="0"/>
        <w:autoSpaceDE w:val="0"/>
        <w:autoSpaceDN w:val="0"/>
        <w:adjustRightInd w:val="0"/>
        <w:spacing w:after="0" w:line="240" w:lineRule="auto"/>
        <w:jc w:val="both"/>
        <w:rPr>
          <w:rFonts w:ascii="Times New Roman" w:eastAsia="Times New Roman" w:hAnsi="Times New Roman" w:cs="Times New Roman"/>
          <w:sz w:val="28"/>
          <w:szCs w:val="28"/>
          <w:lang w:val="kk-KZ" w:eastAsia="ru-RU"/>
        </w:rPr>
      </w:pPr>
    </w:p>
    <w:tbl>
      <w:tblPr>
        <w:tblStyle w:val="a6"/>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39"/>
        <w:gridCol w:w="708"/>
      </w:tblGrid>
      <w:tr w:rsidR="00735973" w:rsidRPr="00EA13AD" w14:paraId="267F0DE9" w14:textId="77777777" w:rsidTr="004A23D8">
        <w:tc>
          <w:tcPr>
            <w:tcW w:w="9039" w:type="dxa"/>
          </w:tcPr>
          <w:p w14:paraId="50E72117" w14:textId="77777777" w:rsidR="00735973" w:rsidRPr="00EA13AD" w:rsidRDefault="00735973" w:rsidP="00E1701D">
            <w:pPr>
              <w:widowControl w:val="0"/>
              <w:tabs>
                <w:tab w:val="left" w:leader="dot" w:pos="9567"/>
              </w:tabs>
              <w:kinsoku w:val="0"/>
              <w:overflowPunct w:val="0"/>
              <w:autoSpaceDE w:val="0"/>
              <w:autoSpaceDN w:val="0"/>
              <w:adjustRightInd w:val="0"/>
              <w:jc w:val="both"/>
              <w:rPr>
                <w:rFonts w:ascii="Times New Roman" w:eastAsia="Times New Roman" w:hAnsi="Times New Roman" w:cs="Times New Roman"/>
                <w:sz w:val="28"/>
                <w:szCs w:val="28"/>
                <w:lang w:val="kk-KZ" w:eastAsia="ru-RU"/>
              </w:rPr>
            </w:pPr>
            <w:r w:rsidRPr="00EA13AD">
              <w:rPr>
                <w:rFonts w:ascii="Times New Roman" w:eastAsia="Times New Roman" w:hAnsi="Times New Roman" w:cs="Times New Roman"/>
                <w:b/>
                <w:bCs/>
                <w:sz w:val="28"/>
                <w:szCs w:val="28"/>
                <w:lang w:val="kk-KZ" w:eastAsia="ru-RU"/>
              </w:rPr>
              <w:t>НОРМАТИВТІК СІЛТЕМЕЛЕР</w:t>
            </w:r>
          </w:p>
        </w:tc>
        <w:tc>
          <w:tcPr>
            <w:tcW w:w="708" w:type="dxa"/>
          </w:tcPr>
          <w:p w14:paraId="4DED5FBF" w14:textId="77777777" w:rsidR="00735973" w:rsidRPr="00EA13AD" w:rsidRDefault="00735973" w:rsidP="00E1701D">
            <w:pPr>
              <w:widowControl w:val="0"/>
              <w:tabs>
                <w:tab w:val="left" w:leader="dot" w:pos="9567"/>
              </w:tabs>
              <w:kinsoku w:val="0"/>
              <w:overflowPunct w:val="0"/>
              <w:autoSpaceDE w:val="0"/>
              <w:autoSpaceDN w:val="0"/>
              <w:adjustRightInd w:val="0"/>
              <w:jc w:val="center"/>
              <w:rPr>
                <w:rFonts w:ascii="Times New Roman" w:eastAsia="Times New Roman" w:hAnsi="Times New Roman" w:cs="Times New Roman"/>
                <w:bCs/>
                <w:sz w:val="28"/>
                <w:szCs w:val="28"/>
                <w:lang w:val="kk-KZ" w:eastAsia="ru-RU"/>
              </w:rPr>
            </w:pPr>
            <w:r w:rsidRPr="00EA13AD">
              <w:rPr>
                <w:rFonts w:ascii="Times New Roman" w:eastAsia="Times New Roman" w:hAnsi="Times New Roman" w:cs="Times New Roman"/>
                <w:bCs/>
                <w:sz w:val="28"/>
                <w:szCs w:val="28"/>
                <w:lang w:val="kk-KZ" w:eastAsia="ru-RU"/>
              </w:rPr>
              <w:t>3</w:t>
            </w:r>
          </w:p>
        </w:tc>
      </w:tr>
      <w:tr w:rsidR="00735973" w:rsidRPr="00EA13AD" w14:paraId="71DD68A8" w14:textId="77777777" w:rsidTr="004A23D8">
        <w:tc>
          <w:tcPr>
            <w:tcW w:w="9039" w:type="dxa"/>
          </w:tcPr>
          <w:p w14:paraId="73457038" w14:textId="77777777" w:rsidR="00735973" w:rsidRPr="00EA13AD" w:rsidRDefault="00735973" w:rsidP="00E1701D">
            <w:pPr>
              <w:widowControl w:val="0"/>
              <w:tabs>
                <w:tab w:val="left" w:leader="dot" w:pos="9567"/>
              </w:tabs>
              <w:kinsoku w:val="0"/>
              <w:overflowPunct w:val="0"/>
              <w:autoSpaceDE w:val="0"/>
              <w:autoSpaceDN w:val="0"/>
              <w:adjustRightInd w:val="0"/>
              <w:jc w:val="both"/>
              <w:rPr>
                <w:rFonts w:ascii="Times New Roman" w:eastAsia="Times New Roman" w:hAnsi="Times New Roman" w:cs="Times New Roman"/>
                <w:sz w:val="28"/>
                <w:szCs w:val="28"/>
                <w:lang w:val="kk-KZ" w:eastAsia="ru-RU"/>
              </w:rPr>
            </w:pPr>
            <w:r w:rsidRPr="00EA13AD">
              <w:rPr>
                <w:rFonts w:ascii="Times New Roman" w:eastAsia="Times New Roman" w:hAnsi="Times New Roman" w:cs="Times New Roman"/>
                <w:b/>
                <w:bCs/>
                <w:sz w:val="28"/>
                <w:szCs w:val="28"/>
                <w:lang w:val="kk-KZ" w:eastAsia="ru-RU"/>
              </w:rPr>
              <w:t>АНЫҚТАМАЛАР</w:t>
            </w:r>
          </w:p>
        </w:tc>
        <w:tc>
          <w:tcPr>
            <w:tcW w:w="708" w:type="dxa"/>
          </w:tcPr>
          <w:p w14:paraId="49EF069C" w14:textId="77777777" w:rsidR="00735973" w:rsidRPr="00EA13AD" w:rsidRDefault="00735973" w:rsidP="00E1701D">
            <w:pPr>
              <w:widowControl w:val="0"/>
              <w:tabs>
                <w:tab w:val="left" w:leader="dot" w:pos="9567"/>
              </w:tabs>
              <w:kinsoku w:val="0"/>
              <w:overflowPunct w:val="0"/>
              <w:autoSpaceDE w:val="0"/>
              <w:autoSpaceDN w:val="0"/>
              <w:adjustRightInd w:val="0"/>
              <w:jc w:val="center"/>
              <w:rPr>
                <w:rFonts w:ascii="Times New Roman" w:eastAsia="Times New Roman" w:hAnsi="Times New Roman" w:cs="Times New Roman"/>
                <w:bCs/>
                <w:sz w:val="28"/>
                <w:szCs w:val="28"/>
                <w:lang w:val="kk-KZ" w:eastAsia="ru-RU"/>
              </w:rPr>
            </w:pPr>
            <w:r w:rsidRPr="00EA13AD">
              <w:rPr>
                <w:rFonts w:ascii="Times New Roman" w:eastAsia="Times New Roman" w:hAnsi="Times New Roman" w:cs="Times New Roman"/>
                <w:bCs/>
                <w:sz w:val="28"/>
                <w:szCs w:val="28"/>
                <w:lang w:val="kk-KZ" w:eastAsia="ru-RU"/>
              </w:rPr>
              <w:t>4</w:t>
            </w:r>
          </w:p>
        </w:tc>
      </w:tr>
      <w:tr w:rsidR="00735973" w:rsidRPr="00EA13AD" w14:paraId="55952D59" w14:textId="77777777" w:rsidTr="004A23D8">
        <w:tc>
          <w:tcPr>
            <w:tcW w:w="9039" w:type="dxa"/>
          </w:tcPr>
          <w:p w14:paraId="52450562" w14:textId="77777777" w:rsidR="00735973" w:rsidRPr="00EA13AD" w:rsidRDefault="00735973" w:rsidP="00E1701D">
            <w:pPr>
              <w:widowControl w:val="0"/>
              <w:tabs>
                <w:tab w:val="left" w:leader="dot" w:pos="9567"/>
              </w:tabs>
              <w:kinsoku w:val="0"/>
              <w:overflowPunct w:val="0"/>
              <w:autoSpaceDE w:val="0"/>
              <w:autoSpaceDN w:val="0"/>
              <w:adjustRightInd w:val="0"/>
              <w:jc w:val="both"/>
              <w:rPr>
                <w:rFonts w:ascii="Times New Roman" w:eastAsia="Times New Roman" w:hAnsi="Times New Roman" w:cs="Times New Roman"/>
                <w:sz w:val="28"/>
                <w:szCs w:val="28"/>
                <w:lang w:val="kk-KZ" w:eastAsia="ru-RU"/>
              </w:rPr>
            </w:pPr>
            <w:r w:rsidRPr="00EA13AD">
              <w:rPr>
                <w:rFonts w:ascii="Times New Roman" w:eastAsia="Times New Roman" w:hAnsi="Times New Roman" w:cs="Times New Roman"/>
                <w:b/>
                <w:bCs/>
                <w:sz w:val="28"/>
                <w:szCs w:val="28"/>
                <w:lang w:val="kk-KZ" w:eastAsia="ru-RU"/>
              </w:rPr>
              <w:t>КІРІСПЕ</w:t>
            </w:r>
          </w:p>
        </w:tc>
        <w:tc>
          <w:tcPr>
            <w:tcW w:w="708" w:type="dxa"/>
          </w:tcPr>
          <w:p w14:paraId="3CEC7018" w14:textId="07A66ADE" w:rsidR="00735973" w:rsidRPr="00EA13AD" w:rsidRDefault="00F77DE6" w:rsidP="00E1701D">
            <w:pPr>
              <w:widowControl w:val="0"/>
              <w:tabs>
                <w:tab w:val="left" w:leader="dot" w:pos="9567"/>
              </w:tabs>
              <w:kinsoku w:val="0"/>
              <w:overflowPunct w:val="0"/>
              <w:autoSpaceDE w:val="0"/>
              <w:autoSpaceDN w:val="0"/>
              <w:adjustRightInd w:val="0"/>
              <w:jc w:val="center"/>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5</w:t>
            </w:r>
          </w:p>
        </w:tc>
      </w:tr>
      <w:tr w:rsidR="00735973" w:rsidRPr="00EA13AD" w14:paraId="238599EC" w14:textId="77777777" w:rsidTr="004A23D8">
        <w:tc>
          <w:tcPr>
            <w:tcW w:w="9039" w:type="dxa"/>
          </w:tcPr>
          <w:p w14:paraId="56F986FF" w14:textId="77777777" w:rsidR="00735973" w:rsidRPr="00EA13AD" w:rsidRDefault="00735973" w:rsidP="00E1701D">
            <w:pPr>
              <w:widowControl w:val="0"/>
              <w:tabs>
                <w:tab w:val="left" w:leader="dot" w:pos="9567"/>
              </w:tabs>
              <w:kinsoku w:val="0"/>
              <w:overflowPunct w:val="0"/>
              <w:autoSpaceDE w:val="0"/>
              <w:autoSpaceDN w:val="0"/>
              <w:adjustRightInd w:val="0"/>
              <w:jc w:val="both"/>
              <w:rPr>
                <w:rFonts w:ascii="Times New Roman" w:eastAsia="Times New Roman" w:hAnsi="Times New Roman" w:cs="Times New Roman"/>
                <w:b/>
                <w:bCs/>
                <w:sz w:val="28"/>
                <w:szCs w:val="28"/>
                <w:lang w:val="kk-KZ" w:eastAsia="ru-RU"/>
              </w:rPr>
            </w:pPr>
            <w:r w:rsidRPr="00EA13AD">
              <w:rPr>
                <w:rFonts w:ascii="Times New Roman" w:eastAsia="Times New Roman" w:hAnsi="Times New Roman" w:cs="Times New Roman"/>
                <w:b/>
                <w:bCs/>
                <w:sz w:val="28"/>
                <w:szCs w:val="28"/>
                <w:lang w:val="kk-KZ" w:eastAsia="ru-RU"/>
              </w:rPr>
              <w:t xml:space="preserve">1 </w:t>
            </w:r>
            <w:r w:rsidRPr="00EA13AD">
              <w:rPr>
                <w:rFonts w:ascii="Times New Roman" w:eastAsia="Times New Roman" w:hAnsi="Times New Roman" w:cs="Times New Roman"/>
                <w:b/>
                <w:sz w:val="28"/>
                <w:szCs w:val="28"/>
                <w:lang w:val="kk-KZ" w:eastAsia="ru-RU"/>
              </w:rPr>
              <w:t>СЫНИ ОЙЛАУ НЕГІЗІНДЕ БОЛАШАҚ БАСТАУЫШ СЫНЫП МҰҒАЛІМДЕРІНІҢ ЗИЯТКЕРЛІГІН ДАМЫТУДЫҢ ТЕОРИЯЛЫҚ НЕГІЗДЕРІ</w:t>
            </w:r>
          </w:p>
        </w:tc>
        <w:tc>
          <w:tcPr>
            <w:tcW w:w="708" w:type="dxa"/>
          </w:tcPr>
          <w:p w14:paraId="3DBCD268" w14:textId="77777777" w:rsidR="00735973" w:rsidRPr="00EA13AD" w:rsidRDefault="00735973" w:rsidP="00E1701D">
            <w:pPr>
              <w:widowControl w:val="0"/>
              <w:tabs>
                <w:tab w:val="left" w:leader="dot" w:pos="9567"/>
              </w:tabs>
              <w:kinsoku w:val="0"/>
              <w:overflowPunct w:val="0"/>
              <w:autoSpaceDE w:val="0"/>
              <w:autoSpaceDN w:val="0"/>
              <w:adjustRightInd w:val="0"/>
              <w:jc w:val="center"/>
              <w:rPr>
                <w:rFonts w:ascii="Times New Roman" w:eastAsia="Times New Roman" w:hAnsi="Times New Roman" w:cs="Times New Roman"/>
                <w:bCs/>
                <w:sz w:val="28"/>
                <w:szCs w:val="28"/>
                <w:lang w:val="kk-KZ" w:eastAsia="ru-RU"/>
              </w:rPr>
            </w:pPr>
          </w:p>
          <w:p w14:paraId="0FE0BD98" w14:textId="77777777" w:rsidR="00735973" w:rsidRPr="00EA13AD" w:rsidRDefault="00735973" w:rsidP="00E1701D">
            <w:pPr>
              <w:widowControl w:val="0"/>
              <w:tabs>
                <w:tab w:val="left" w:leader="dot" w:pos="9567"/>
              </w:tabs>
              <w:kinsoku w:val="0"/>
              <w:overflowPunct w:val="0"/>
              <w:autoSpaceDE w:val="0"/>
              <w:autoSpaceDN w:val="0"/>
              <w:adjustRightInd w:val="0"/>
              <w:jc w:val="center"/>
              <w:rPr>
                <w:rFonts w:ascii="Times New Roman" w:eastAsia="Times New Roman" w:hAnsi="Times New Roman" w:cs="Times New Roman"/>
                <w:bCs/>
                <w:sz w:val="28"/>
                <w:szCs w:val="28"/>
                <w:lang w:val="kk-KZ" w:eastAsia="ru-RU"/>
              </w:rPr>
            </w:pPr>
          </w:p>
          <w:p w14:paraId="3BD63394" w14:textId="09C3779B" w:rsidR="00735973" w:rsidRPr="00EA13AD" w:rsidRDefault="00F77DE6" w:rsidP="00E1701D">
            <w:pPr>
              <w:widowControl w:val="0"/>
              <w:tabs>
                <w:tab w:val="left" w:leader="dot" w:pos="9567"/>
              </w:tabs>
              <w:kinsoku w:val="0"/>
              <w:overflowPunct w:val="0"/>
              <w:autoSpaceDE w:val="0"/>
              <w:autoSpaceDN w:val="0"/>
              <w:adjustRightInd w:val="0"/>
              <w:jc w:val="center"/>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13</w:t>
            </w:r>
          </w:p>
        </w:tc>
      </w:tr>
      <w:tr w:rsidR="00735973" w:rsidRPr="00EA13AD" w14:paraId="6E7D20F5" w14:textId="77777777" w:rsidTr="004A23D8">
        <w:tc>
          <w:tcPr>
            <w:tcW w:w="9039" w:type="dxa"/>
          </w:tcPr>
          <w:p w14:paraId="576EAE73" w14:textId="77777777" w:rsidR="00735973" w:rsidRPr="00EA13AD" w:rsidRDefault="00735973" w:rsidP="00E1701D">
            <w:pPr>
              <w:widowControl w:val="0"/>
              <w:tabs>
                <w:tab w:val="left" w:leader="dot" w:pos="9567"/>
              </w:tabs>
              <w:kinsoku w:val="0"/>
              <w:overflowPunct w:val="0"/>
              <w:autoSpaceDE w:val="0"/>
              <w:autoSpaceDN w:val="0"/>
              <w:adjustRightInd w:val="0"/>
              <w:jc w:val="both"/>
              <w:rPr>
                <w:rFonts w:ascii="Times New Roman" w:eastAsia="Times New Roman" w:hAnsi="Times New Roman" w:cs="Times New Roman"/>
                <w:bCs/>
                <w:sz w:val="28"/>
                <w:szCs w:val="28"/>
                <w:lang w:val="kk-KZ" w:eastAsia="ru-RU"/>
              </w:rPr>
            </w:pPr>
            <w:r w:rsidRPr="00EA13AD">
              <w:rPr>
                <w:rFonts w:ascii="Times New Roman" w:eastAsia="Times New Roman" w:hAnsi="Times New Roman" w:cs="Times New Roman"/>
                <w:bCs/>
                <w:sz w:val="28"/>
                <w:szCs w:val="28"/>
                <w:lang w:val="kk-KZ" w:eastAsia="ru-RU"/>
              </w:rPr>
              <w:t>1.1</w:t>
            </w:r>
            <w:bookmarkStart w:id="2" w:name="_Hlk90804045"/>
            <w:r w:rsidRPr="00EA13AD">
              <w:rPr>
                <w:rFonts w:ascii="Times New Roman" w:eastAsia="Times New Roman" w:hAnsi="Times New Roman" w:cs="Times New Roman"/>
                <w:bCs/>
                <w:sz w:val="28"/>
                <w:szCs w:val="28"/>
                <w:lang w:val="kk-KZ" w:eastAsia="ru-RU"/>
              </w:rPr>
              <w:t xml:space="preserve"> </w:t>
            </w:r>
            <w:r w:rsidRPr="00EA13AD">
              <w:rPr>
                <w:rFonts w:ascii="Times New Roman" w:eastAsia="Times New Roman" w:hAnsi="Times New Roman" w:cs="Times New Roman"/>
                <w:sz w:val="28"/>
                <w:szCs w:val="28"/>
                <w:lang w:val="kk-KZ" w:eastAsia="ru-RU"/>
              </w:rPr>
              <w:t>Болашақ бастауыш сынып мұғалімдерін даярлау мәселесінің психологиялық – педагогикалық еңбектерде қарастырылуы</w:t>
            </w:r>
            <w:bookmarkEnd w:id="2"/>
          </w:p>
        </w:tc>
        <w:tc>
          <w:tcPr>
            <w:tcW w:w="708" w:type="dxa"/>
          </w:tcPr>
          <w:p w14:paraId="4C276910" w14:textId="77777777" w:rsidR="00735973" w:rsidRPr="00EA13AD" w:rsidRDefault="00735973" w:rsidP="00E1701D">
            <w:pPr>
              <w:widowControl w:val="0"/>
              <w:tabs>
                <w:tab w:val="left" w:leader="dot" w:pos="9567"/>
              </w:tabs>
              <w:kinsoku w:val="0"/>
              <w:overflowPunct w:val="0"/>
              <w:autoSpaceDE w:val="0"/>
              <w:autoSpaceDN w:val="0"/>
              <w:adjustRightInd w:val="0"/>
              <w:jc w:val="center"/>
              <w:rPr>
                <w:rFonts w:ascii="Times New Roman" w:eastAsia="Times New Roman" w:hAnsi="Times New Roman" w:cs="Times New Roman"/>
                <w:bCs/>
                <w:sz w:val="28"/>
                <w:szCs w:val="28"/>
                <w:lang w:val="kk-KZ" w:eastAsia="ru-RU"/>
              </w:rPr>
            </w:pPr>
          </w:p>
          <w:p w14:paraId="1EF66B3F" w14:textId="28DA1C81" w:rsidR="00735973" w:rsidRPr="00EA13AD" w:rsidRDefault="00735973" w:rsidP="00E1701D">
            <w:pPr>
              <w:widowControl w:val="0"/>
              <w:tabs>
                <w:tab w:val="left" w:leader="dot" w:pos="9567"/>
              </w:tabs>
              <w:kinsoku w:val="0"/>
              <w:overflowPunct w:val="0"/>
              <w:autoSpaceDE w:val="0"/>
              <w:autoSpaceDN w:val="0"/>
              <w:adjustRightInd w:val="0"/>
              <w:jc w:val="center"/>
              <w:rPr>
                <w:rFonts w:ascii="Times New Roman" w:eastAsia="Times New Roman" w:hAnsi="Times New Roman" w:cs="Times New Roman"/>
                <w:bCs/>
                <w:sz w:val="28"/>
                <w:szCs w:val="28"/>
                <w:lang w:val="kk-KZ" w:eastAsia="ru-RU"/>
              </w:rPr>
            </w:pPr>
            <w:r w:rsidRPr="00EA13AD">
              <w:rPr>
                <w:rFonts w:ascii="Times New Roman" w:eastAsia="Times New Roman" w:hAnsi="Times New Roman" w:cs="Times New Roman"/>
                <w:bCs/>
                <w:sz w:val="28"/>
                <w:szCs w:val="28"/>
                <w:lang w:val="kk-KZ" w:eastAsia="ru-RU"/>
              </w:rPr>
              <w:t>1</w:t>
            </w:r>
            <w:r w:rsidR="00F77DE6">
              <w:rPr>
                <w:rFonts w:ascii="Times New Roman" w:eastAsia="Times New Roman" w:hAnsi="Times New Roman" w:cs="Times New Roman"/>
                <w:bCs/>
                <w:sz w:val="28"/>
                <w:szCs w:val="28"/>
                <w:lang w:val="kk-KZ" w:eastAsia="ru-RU"/>
              </w:rPr>
              <w:t>3</w:t>
            </w:r>
          </w:p>
        </w:tc>
      </w:tr>
      <w:tr w:rsidR="00735973" w:rsidRPr="00EA13AD" w14:paraId="61A89461" w14:textId="77777777" w:rsidTr="004A23D8">
        <w:tc>
          <w:tcPr>
            <w:tcW w:w="9039" w:type="dxa"/>
          </w:tcPr>
          <w:p w14:paraId="5166455F" w14:textId="77777777" w:rsidR="00735973" w:rsidRPr="00EA13AD" w:rsidRDefault="00735973" w:rsidP="00E1701D">
            <w:pPr>
              <w:widowControl w:val="0"/>
              <w:tabs>
                <w:tab w:val="left" w:leader="dot" w:pos="9567"/>
              </w:tabs>
              <w:kinsoku w:val="0"/>
              <w:overflowPunct w:val="0"/>
              <w:autoSpaceDE w:val="0"/>
              <w:autoSpaceDN w:val="0"/>
              <w:adjustRightInd w:val="0"/>
              <w:jc w:val="both"/>
              <w:rPr>
                <w:rFonts w:ascii="Times New Roman" w:eastAsia="Times New Roman" w:hAnsi="Times New Roman" w:cs="Times New Roman"/>
                <w:bCs/>
                <w:sz w:val="28"/>
                <w:szCs w:val="28"/>
                <w:lang w:val="kk-KZ" w:eastAsia="ru-RU"/>
              </w:rPr>
            </w:pPr>
            <w:r w:rsidRPr="00EA13AD">
              <w:rPr>
                <w:rFonts w:ascii="Times New Roman" w:eastAsia="Times New Roman" w:hAnsi="Times New Roman" w:cs="Times New Roman"/>
                <w:bCs/>
                <w:sz w:val="28"/>
                <w:szCs w:val="28"/>
                <w:lang w:val="kk-KZ" w:eastAsia="ru-RU"/>
              </w:rPr>
              <w:t>1.2</w:t>
            </w:r>
            <w:bookmarkStart w:id="3" w:name="_Hlk90803701"/>
            <w:r w:rsidRPr="00EA13AD">
              <w:rPr>
                <w:rFonts w:ascii="Times New Roman" w:eastAsia="Times New Roman" w:hAnsi="Times New Roman" w:cs="Times New Roman"/>
                <w:bCs/>
                <w:sz w:val="28"/>
                <w:szCs w:val="28"/>
                <w:lang w:val="kk-KZ" w:eastAsia="ru-RU"/>
              </w:rPr>
              <w:t xml:space="preserve">  </w:t>
            </w:r>
            <w:r w:rsidRPr="00EA13AD">
              <w:rPr>
                <w:rFonts w:ascii="Times New Roman" w:eastAsia="Times New Roman" w:hAnsi="Times New Roman" w:cs="Times New Roman"/>
                <w:sz w:val="28"/>
                <w:szCs w:val="28"/>
                <w:lang w:val="kk-KZ" w:eastAsia="ru-RU"/>
              </w:rPr>
              <w:t>«Зияткерлік», «сыни ойлау» ұғымдарының құрылымы мен мазмұны</w:t>
            </w:r>
            <w:bookmarkEnd w:id="3"/>
          </w:p>
        </w:tc>
        <w:tc>
          <w:tcPr>
            <w:tcW w:w="708" w:type="dxa"/>
          </w:tcPr>
          <w:p w14:paraId="5B803CC7" w14:textId="1CE75DC3" w:rsidR="00735973" w:rsidRPr="00EA13AD" w:rsidRDefault="00F77DE6" w:rsidP="00E1701D">
            <w:pPr>
              <w:widowControl w:val="0"/>
              <w:tabs>
                <w:tab w:val="left" w:leader="dot" w:pos="9567"/>
              </w:tabs>
              <w:kinsoku w:val="0"/>
              <w:overflowPunct w:val="0"/>
              <w:autoSpaceDE w:val="0"/>
              <w:autoSpaceDN w:val="0"/>
              <w:adjustRightInd w:val="0"/>
              <w:jc w:val="center"/>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24</w:t>
            </w:r>
          </w:p>
        </w:tc>
      </w:tr>
      <w:tr w:rsidR="00735973" w:rsidRPr="00EA13AD" w14:paraId="2B513A92" w14:textId="77777777" w:rsidTr="004A23D8">
        <w:tc>
          <w:tcPr>
            <w:tcW w:w="9039" w:type="dxa"/>
          </w:tcPr>
          <w:p w14:paraId="1B513145" w14:textId="77777777" w:rsidR="00735973" w:rsidRPr="00EA13AD" w:rsidRDefault="00735973" w:rsidP="00E1701D">
            <w:pPr>
              <w:widowControl w:val="0"/>
              <w:tabs>
                <w:tab w:val="left" w:leader="dot" w:pos="9567"/>
              </w:tabs>
              <w:kinsoku w:val="0"/>
              <w:overflowPunct w:val="0"/>
              <w:autoSpaceDE w:val="0"/>
              <w:autoSpaceDN w:val="0"/>
              <w:adjustRightInd w:val="0"/>
              <w:jc w:val="both"/>
              <w:rPr>
                <w:rFonts w:ascii="Times New Roman" w:eastAsia="Times New Roman" w:hAnsi="Times New Roman" w:cs="Times New Roman"/>
                <w:bCs/>
                <w:sz w:val="28"/>
                <w:szCs w:val="28"/>
                <w:lang w:val="kk-KZ" w:eastAsia="ru-RU"/>
              </w:rPr>
            </w:pPr>
            <w:r w:rsidRPr="00EA13AD">
              <w:rPr>
                <w:rFonts w:ascii="Times New Roman" w:eastAsia="Times New Roman" w:hAnsi="Times New Roman" w:cs="Times New Roman"/>
                <w:bCs/>
                <w:sz w:val="28"/>
                <w:szCs w:val="28"/>
                <w:lang w:val="kk-KZ" w:eastAsia="ru-RU"/>
              </w:rPr>
              <w:t>1.3</w:t>
            </w:r>
            <w:bookmarkStart w:id="4" w:name="_Hlk90804121"/>
            <w:r w:rsidRPr="00EA13AD">
              <w:rPr>
                <w:rFonts w:ascii="Times New Roman" w:eastAsia="Times New Roman" w:hAnsi="Times New Roman" w:cs="Times New Roman"/>
                <w:bCs/>
                <w:sz w:val="28"/>
                <w:szCs w:val="28"/>
                <w:lang w:val="kk-KZ" w:eastAsia="ru-RU"/>
              </w:rPr>
              <w:t xml:space="preserve"> </w:t>
            </w:r>
            <w:r w:rsidRPr="00EA13AD">
              <w:rPr>
                <w:rFonts w:ascii="Times New Roman" w:eastAsia="Times New Roman" w:hAnsi="Times New Roman" w:cs="Times New Roman"/>
                <w:sz w:val="28"/>
                <w:szCs w:val="28"/>
                <w:lang w:val="kk-KZ" w:eastAsia="ru-RU"/>
              </w:rPr>
              <w:t>Сыни ойлау негізінде болашақ бастауыш сынып мұғалімдерінің зияткерлігін дамытудың қазіргі жайы</w:t>
            </w:r>
            <w:bookmarkEnd w:id="4"/>
          </w:p>
        </w:tc>
        <w:tc>
          <w:tcPr>
            <w:tcW w:w="708" w:type="dxa"/>
          </w:tcPr>
          <w:p w14:paraId="14DBEA5A" w14:textId="77777777" w:rsidR="00735973" w:rsidRPr="00EA13AD" w:rsidRDefault="00735973" w:rsidP="00E1701D">
            <w:pPr>
              <w:widowControl w:val="0"/>
              <w:tabs>
                <w:tab w:val="left" w:leader="dot" w:pos="9567"/>
              </w:tabs>
              <w:kinsoku w:val="0"/>
              <w:overflowPunct w:val="0"/>
              <w:autoSpaceDE w:val="0"/>
              <w:autoSpaceDN w:val="0"/>
              <w:adjustRightInd w:val="0"/>
              <w:jc w:val="center"/>
              <w:rPr>
                <w:rFonts w:ascii="Times New Roman" w:eastAsia="Times New Roman" w:hAnsi="Times New Roman" w:cs="Times New Roman"/>
                <w:bCs/>
                <w:sz w:val="28"/>
                <w:szCs w:val="28"/>
                <w:lang w:val="kk-KZ" w:eastAsia="ru-RU"/>
              </w:rPr>
            </w:pPr>
          </w:p>
          <w:p w14:paraId="53BA40B5" w14:textId="3D4FB552" w:rsidR="00735973" w:rsidRPr="00EA13AD" w:rsidRDefault="00F77DE6" w:rsidP="00E1701D">
            <w:pPr>
              <w:widowControl w:val="0"/>
              <w:tabs>
                <w:tab w:val="left" w:leader="dot" w:pos="9567"/>
              </w:tabs>
              <w:kinsoku w:val="0"/>
              <w:overflowPunct w:val="0"/>
              <w:autoSpaceDE w:val="0"/>
              <w:autoSpaceDN w:val="0"/>
              <w:adjustRightInd w:val="0"/>
              <w:jc w:val="center"/>
              <w:rPr>
                <w:rFonts w:ascii="Times New Roman" w:eastAsia="Times New Roman" w:hAnsi="Times New Roman" w:cs="Times New Roman"/>
                <w:b/>
                <w:bCs/>
                <w:sz w:val="28"/>
                <w:szCs w:val="28"/>
                <w:lang w:val="kk-KZ" w:eastAsia="ru-RU"/>
              </w:rPr>
            </w:pPr>
            <w:r>
              <w:rPr>
                <w:rFonts w:ascii="Times New Roman" w:eastAsia="Times New Roman" w:hAnsi="Times New Roman" w:cs="Times New Roman"/>
                <w:bCs/>
                <w:sz w:val="28"/>
                <w:szCs w:val="28"/>
                <w:lang w:val="kk-KZ" w:eastAsia="ru-RU"/>
              </w:rPr>
              <w:t>43</w:t>
            </w:r>
          </w:p>
        </w:tc>
      </w:tr>
      <w:tr w:rsidR="00735973" w:rsidRPr="00EA13AD" w14:paraId="085B4C83" w14:textId="77777777" w:rsidTr="004A23D8">
        <w:tc>
          <w:tcPr>
            <w:tcW w:w="9039" w:type="dxa"/>
          </w:tcPr>
          <w:p w14:paraId="6640AC35" w14:textId="77777777" w:rsidR="00735973" w:rsidRPr="00EA13AD" w:rsidRDefault="00735973" w:rsidP="00E1701D">
            <w:pPr>
              <w:widowControl w:val="0"/>
              <w:tabs>
                <w:tab w:val="left" w:leader="dot" w:pos="9567"/>
              </w:tabs>
              <w:kinsoku w:val="0"/>
              <w:overflowPunct w:val="0"/>
              <w:autoSpaceDE w:val="0"/>
              <w:autoSpaceDN w:val="0"/>
              <w:adjustRightInd w:val="0"/>
              <w:jc w:val="both"/>
              <w:rPr>
                <w:rFonts w:ascii="Times New Roman" w:eastAsia="Times New Roman" w:hAnsi="Times New Roman" w:cs="Times New Roman"/>
                <w:b/>
                <w:bCs/>
                <w:sz w:val="28"/>
                <w:szCs w:val="28"/>
                <w:lang w:val="ru-KZ" w:eastAsia="ru-RU"/>
              </w:rPr>
            </w:pPr>
            <w:r w:rsidRPr="00EA13AD">
              <w:rPr>
                <w:rFonts w:ascii="Times New Roman" w:eastAsia="Times New Roman" w:hAnsi="Times New Roman" w:cs="Times New Roman"/>
                <w:b/>
                <w:bCs/>
                <w:sz w:val="28"/>
                <w:szCs w:val="28"/>
                <w:lang w:val="ru-KZ" w:eastAsia="ru-RU"/>
              </w:rPr>
              <w:t>2</w:t>
            </w:r>
            <w:r w:rsidRPr="00EA13AD">
              <w:rPr>
                <w:rFonts w:ascii="Times New Roman" w:eastAsia="Times New Roman" w:hAnsi="Times New Roman" w:cs="Times New Roman"/>
                <w:b/>
                <w:bCs/>
                <w:sz w:val="28"/>
                <w:szCs w:val="28"/>
                <w:lang w:val="kk-KZ" w:eastAsia="ru-RU"/>
              </w:rPr>
              <w:t xml:space="preserve"> </w:t>
            </w:r>
            <w:r w:rsidRPr="00EA13AD">
              <w:rPr>
                <w:rFonts w:ascii="Times New Roman" w:eastAsia="Times New Roman" w:hAnsi="Times New Roman" w:cs="Times New Roman"/>
                <w:b/>
                <w:caps/>
                <w:sz w:val="28"/>
                <w:szCs w:val="28"/>
                <w:lang w:val="kk-KZ"/>
              </w:rPr>
              <w:t>Сыни ойлау негізінде болашақ бастауыш сынып мұғалімдерінің зияткерлігін</w:t>
            </w:r>
            <w:r w:rsidRPr="00EA13AD">
              <w:rPr>
                <w:rFonts w:ascii="Times New Roman" w:eastAsia="Times New Roman" w:hAnsi="Times New Roman" w:cs="Times New Roman"/>
                <w:b/>
                <w:bCs/>
                <w:caps/>
                <w:sz w:val="28"/>
                <w:szCs w:val="28"/>
                <w:lang w:val="kk-KZ" w:eastAsia="ru-RU"/>
              </w:rPr>
              <w:t xml:space="preserve"> дамыту </w:t>
            </w:r>
            <w:r w:rsidRPr="00EA13AD">
              <w:rPr>
                <w:rFonts w:ascii="Times New Roman" w:eastAsia="Times New Roman" w:hAnsi="Times New Roman" w:cs="Times New Roman"/>
                <w:b/>
                <w:bCs/>
                <w:sz w:val="28"/>
                <w:szCs w:val="28"/>
                <w:lang w:val="kk-KZ" w:eastAsia="ru-RU"/>
              </w:rPr>
              <w:t>ҮДЕРІСІНІҢ ӘДІСНАМАСЫ</w:t>
            </w:r>
          </w:p>
        </w:tc>
        <w:tc>
          <w:tcPr>
            <w:tcW w:w="708" w:type="dxa"/>
          </w:tcPr>
          <w:p w14:paraId="5A1B5DCC" w14:textId="77777777" w:rsidR="00735973" w:rsidRPr="00EA13AD" w:rsidRDefault="00735973" w:rsidP="00E1701D">
            <w:pPr>
              <w:widowControl w:val="0"/>
              <w:tabs>
                <w:tab w:val="left" w:leader="dot" w:pos="9567"/>
              </w:tabs>
              <w:kinsoku w:val="0"/>
              <w:overflowPunct w:val="0"/>
              <w:autoSpaceDE w:val="0"/>
              <w:autoSpaceDN w:val="0"/>
              <w:adjustRightInd w:val="0"/>
              <w:jc w:val="center"/>
              <w:rPr>
                <w:rFonts w:ascii="Times New Roman" w:eastAsia="Times New Roman" w:hAnsi="Times New Roman" w:cs="Times New Roman"/>
                <w:b/>
                <w:bCs/>
                <w:sz w:val="28"/>
                <w:szCs w:val="28"/>
                <w:lang w:val="kk-KZ" w:eastAsia="ru-RU"/>
              </w:rPr>
            </w:pPr>
          </w:p>
          <w:p w14:paraId="66EA2E34" w14:textId="77777777" w:rsidR="00735973" w:rsidRPr="00EA13AD" w:rsidRDefault="00735973" w:rsidP="00E1701D">
            <w:pPr>
              <w:widowControl w:val="0"/>
              <w:tabs>
                <w:tab w:val="left" w:leader="dot" w:pos="9567"/>
              </w:tabs>
              <w:kinsoku w:val="0"/>
              <w:overflowPunct w:val="0"/>
              <w:autoSpaceDE w:val="0"/>
              <w:autoSpaceDN w:val="0"/>
              <w:adjustRightInd w:val="0"/>
              <w:jc w:val="center"/>
              <w:rPr>
                <w:rFonts w:ascii="Times New Roman" w:eastAsia="Times New Roman" w:hAnsi="Times New Roman" w:cs="Times New Roman"/>
                <w:b/>
                <w:bCs/>
                <w:sz w:val="28"/>
                <w:szCs w:val="28"/>
                <w:lang w:val="kk-KZ" w:eastAsia="ru-RU"/>
              </w:rPr>
            </w:pPr>
          </w:p>
          <w:p w14:paraId="40FB6B97" w14:textId="0AB0B0E7" w:rsidR="00735973" w:rsidRPr="00EA13AD" w:rsidRDefault="00F77DE6" w:rsidP="00E1701D">
            <w:pPr>
              <w:widowControl w:val="0"/>
              <w:tabs>
                <w:tab w:val="left" w:leader="dot" w:pos="9567"/>
              </w:tabs>
              <w:kinsoku w:val="0"/>
              <w:overflowPunct w:val="0"/>
              <w:autoSpaceDE w:val="0"/>
              <w:autoSpaceDN w:val="0"/>
              <w:adjustRightInd w:val="0"/>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52</w:t>
            </w:r>
          </w:p>
        </w:tc>
      </w:tr>
      <w:tr w:rsidR="00735973" w:rsidRPr="00EA13AD" w14:paraId="64AB1613" w14:textId="77777777" w:rsidTr="004A23D8">
        <w:tc>
          <w:tcPr>
            <w:tcW w:w="9039" w:type="dxa"/>
          </w:tcPr>
          <w:p w14:paraId="3192EA19" w14:textId="77777777" w:rsidR="00735973" w:rsidRPr="00EA13AD" w:rsidRDefault="00735973" w:rsidP="00E1701D">
            <w:pPr>
              <w:widowControl w:val="0"/>
              <w:tabs>
                <w:tab w:val="left" w:leader="dot" w:pos="9567"/>
              </w:tabs>
              <w:kinsoku w:val="0"/>
              <w:overflowPunct w:val="0"/>
              <w:autoSpaceDE w:val="0"/>
              <w:autoSpaceDN w:val="0"/>
              <w:adjustRightInd w:val="0"/>
              <w:jc w:val="both"/>
              <w:rPr>
                <w:rFonts w:ascii="Times New Roman" w:eastAsia="Times New Roman" w:hAnsi="Times New Roman" w:cs="Times New Roman"/>
                <w:bCs/>
                <w:sz w:val="28"/>
                <w:szCs w:val="28"/>
                <w:lang w:val="kk-KZ" w:eastAsia="ru-RU"/>
              </w:rPr>
            </w:pPr>
            <w:r w:rsidRPr="00EA13AD">
              <w:rPr>
                <w:rFonts w:ascii="Times New Roman" w:eastAsia="Times New Roman" w:hAnsi="Times New Roman" w:cs="Times New Roman"/>
                <w:bCs/>
                <w:sz w:val="28"/>
                <w:szCs w:val="28"/>
                <w:lang w:val="kk-KZ" w:eastAsia="ru-RU"/>
              </w:rPr>
              <w:t>2.1</w:t>
            </w:r>
            <w:bookmarkStart w:id="5" w:name="_Hlk91104852"/>
            <w:r w:rsidRPr="00EA13AD">
              <w:rPr>
                <w:rFonts w:ascii="Times New Roman" w:eastAsia="Times New Roman" w:hAnsi="Times New Roman" w:cs="Times New Roman"/>
                <w:bCs/>
                <w:sz w:val="28"/>
                <w:szCs w:val="28"/>
                <w:lang w:val="kk-KZ" w:eastAsia="ru-RU"/>
              </w:rPr>
              <w:t xml:space="preserve"> Сыни ойлау негізінде болашақ бастауыш сынып мұғалімдерінің зияткерлігін дамытудың ерекшеліктері</w:t>
            </w:r>
            <w:bookmarkEnd w:id="5"/>
          </w:p>
        </w:tc>
        <w:tc>
          <w:tcPr>
            <w:tcW w:w="708" w:type="dxa"/>
          </w:tcPr>
          <w:p w14:paraId="6C2B96DF" w14:textId="77777777" w:rsidR="00735973" w:rsidRPr="00EA13AD" w:rsidRDefault="00735973" w:rsidP="00E1701D">
            <w:pPr>
              <w:widowControl w:val="0"/>
              <w:tabs>
                <w:tab w:val="left" w:leader="dot" w:pos="9567"/>
              </w:tabs>
              <w:kinsoku w:val="0"/>
              <w:overflowPunct w:val="0"/>
              <w:autoSpaceDE w:val="0"/>
              <w:autoSpaceDN w:val="0"/>
              <w:adjustRightInd w:val="0"/>
              <w:jc w:val="center"/>
              <w:rPr>
                <w:rFonts w:ascii="Times New Roman" w:eastAsia="Times New Roman" w:hAnsi="Times New Roman" w:cs="Times New Roman"/>
                <w:bCs/>
                <w:sz w:val="28"/>
                <w:szCs w:val="28"/>
                <w:lang w:val="kk-KZ" w:eastAsia="ru-RU"/>
              </w:rPr>
            </w:pPr>
          </w:p>
          <w:p w14:paraId="5F47E863" w14:textId="4296682E" w:rsidR="00735973" w:rsidRPr="00EA13AD" w:rsidRDefault="00F77DE6" w:rsidP="00E1701D">
            <w:pPr>
              <w:widowControl w:val="0"/>
              <w:tabs>
                <w:tab w:val="left" w:leader="dot" w:pos="9567"/>
              </w:tabs>
              <w:kinsoku w:val="0"/>
              <w:overflowPunct w:val="0"/>
              <w:autoSpaceDE w:val="0"/>
              <w:autoSpaceDN w:val="0"/>
              <w:adjustRightInd w:val="0"/>
              <w:jc w:val="center"/>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52</w:t>
            </w:r>
          </w:p>
        </w:tc>
      </w:tr>
      <w:tr w:rsidR="00735973" w:rsidRPr="00EA13AD" w14:paraId="403060F4" w14:textId="77777777" w:rsidTr="004A23D8">
        <w:tc>
          <w:tcPr>
            <w:tcW w:w="9039" w:type="dxa"/>
          </w:tcPr>
          <w:p w14:paraId="127AB743" w14:textId="77777777" w:rsidR="00735973" w:rsidRPr="00EA13AD" w:rsidRDefault="00735973" w:rsidP="00E1701D">
            <w:pPr>
              <w:widowControl w:val="0"/>
              <w:tabs>
                <w:tab w:val="left" w:leader="dot" w:pos="9567"/>
              </w:tabs>
              <w:kinsoku w:val="0"/>
              <w:overflowPunct w:val="0"/>
              <w:autoSpaceDE w:val="0"/>
              <w:autoSpaceDN w:val="0"/>
              <w:adjustRightInd w:val="0"/>
              <w:jc w:val="both"/>
              <w:rPr>
                <w:rFonts w:ascii="Times New Roman" w:eastAsia="Times New Roman" w:hAnsi="Times New Roman" w:cs="Times New Roman"/>
                <w:bCs/>
                <w:sz w:val="28"/>
                <w:szCs w:val="28"/>
                <w:lang w:val="kk-KZ" w:eastAsia="ru-RU"/>
              </w:rPr>
            </w:pPr>
            <w:r w:rsidRPr="00EA13AD">
              <w:rPr>
                <w:rFonts w:ascii="Times New Roman" w:eastAsia="Times New Roman" w:hAnsi="Times New Roman" w:cs="Times New Roman"/>
                <w:bCs/>
                <w:sz w:val="28"/>
                <w:szCs w:val="28"/>
                <w:lang w:val="kk-KZ" w:eastAsia="ru-RU"/>
              </w:rPr>
              <w:t>2.2 Сыни ойлау негізінде болашақ бастауыш сынып мұғалімдерінің зияткерлігін дамытудың әдіснамалық негіздері</w:t>
            </w:r>
          </w:p>
        </w:tc>
        <w:tc>
          <w:tcPr>
            <w:tcW w:w="708" w:type="dxa"/>
          </w:tcPr>
          <w:p w14:paraId="08D54F73" w14:textId="77777777" w:rsidR="00735973" w:rsidRPr="00EA13AD" w:rsidRDefault="00735973" w:rsidP="00E1701D">
            <w:pPr>
              <w:widowControl w:val="0"/>
              <w:tabs>
                <w:tab w:val="left" w:leader="dot" w:pos="9567"/>
              </w:tabs>
              <w:kinsoku w:val="0"/>
              <w:overflowPunct w:val="0"/>
              <w:autoSpaceDE w:val="0"/>
              <w:autoSpaceDN w:val="0"/>
              <w:adjustRightInd w:val="0"/>
              <w:jc w:val="center"/>
              <w:rPr>
                <w:rFonts w:ascii="Times New Roman" w:eastAsia="Times New Roman" w:hAnsi="Times New Roman" w:cs="Times New Roman"/>
                <w:bCs/>
                <w:sz w:val="28"/>
                <w:szCs w:val="28"/>
                <w:lang w:val="kk-KZ" w:eastAsia="ru-RU"/>
              </w:rPr>
            </w:pPr>
          </w:p>
          <w:p w14:paraId="7A55948A" w14:textId="7CF91F88" w:rsidR="00735973" w:rsidRPr="00EA13AD" w:rsidRDefault="00F77DE6" w:rsidP="00E1701D">
            <w:pPr>
              <w:widowControl w:val="0"/>
              <w:tabs>
                <w:tab w:val="left" w:leader="dot" w:pos="9567"/>
              </w:tabs>
              <w:kinsoku w:val="0"/>
              <w:overflowPunct w:val="0"/>
              <w:autoSpaceDE w:val="0"/>
              <w:autoSpaceDN w:val="0"/>
              <w:adjustRightInd w:val="0"/>
              <w:jc w:val="center"/>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67</w:t>
            </w:r>
          </w:p>
        </w:tc>
      </w:tr>
      <w:tr w:rsidR="00735973" w:rsidRPr="00EA13AD" w14:paraId="0D2B6382" w14:textId="77777777" w:rsidTr="004A23D8">
        <w:tc>
          <w:tcPr>
            <w:tcW w:w="9039" w:type="dxa"/>
          </w:tcPr>
          <w:p w14:paraId="1B043CFF" w14:textId="77777777" w:rsidR="00735973" w:rsidRPr="00EA13AD" w:rsidRDefault="00735973" w:rsidP="00E1701D">
            <w:pPr>
              <w:widowControl w:val="0"/>
              <w:tabs>
                <w:tab w:val="left" w:leader="dot" w:pos="9567"/>
              </w:tabs>
              <w:kinsoku w:val="0"/>
              <w:overflowPunct w:val="0"/>
              <w:autoSpaceDE w:val="0"/>
              <w:autoSpaceDN w:val="0"/>
              <w:adjustRightInd w:val="0"/>
              <w:jc w:val="both"/>
              <w:rPr>
                <w:rFonts w:ascii="Times New Roman" w:eastAsia="Times New Roman" w:hAnsi="Times New Roman" w:cs="Times New Roman"/>
                <w:bCs/>
                <w:sz w:val="28"/>
                <w:szCs w:val="28"/>
                <w:lang w:val="kk-KZ" w:eastAsia="ru-RU"/>
              </w:rPr>
            </w:pPr>
            <w:r w:rsidRPr="00EA13AD">
              <w:rPr>
                <w:rFonts w:ascii="Times New Roman" w:eastAsia="Times New Roman" w:hAnsi="Times New Roman" w:cs="Times New Roman"/>
                <w:bCs/>
                <w:sz w:val="28"/>
                <w:szCs w:val="28"/>
                <w:lang w:val="kk-KZ" w:eastAsia="ru-RU"/>
              </w:rPr>
              <w:t xml:space="preserve">2.3 </w:t>
            </w:r>
            <w:r w:rsidRPr="00EA13AD">
              <w:rPr>
                <w:rFonts w:ascii="Times New Roman" w:eastAsia="Times New Roman" w:hAnsi="Times New Roman" w:cs="Times New Roman"/>
                <w:bCs/>
                <w:sz w:val="28"/>
                <w:szCs w:val="28"/>
                <w:lang w:val="kk-KZ"/>
              </w:rPr>
              <w:t xml:space="preserve">Сыни ойлау негізінде болашақ бастауыш сынып мұғалімдерінің зияткерлігін </w:t>
            </w:r>
            <w:r w:rsidRPr="00EA13AD">
              <w:rPr>
                <w:rFonts w:ascii="Times New Roman" w:eastAsia="Times New Roman" w:hAnsi="Times New Roman" w:cs="Times New Roman"/>
                <w:sz w:val="28"/>
                <w:szCs w:val="28"/>
                <w:lang w:val="kk-KZ" w:eastAsia="ru-RU"/>
              </w:rPr>
              <w:t>дамытудың құрылымдық-мазмұндық моделі</w:t>
            </w:r>
          </w:p>
        </w:tc>
        <w:tc>
          <w:tcPr>
            <w:tcW w:w="708" w:type="dxa"/>
          </w:tcPr>
          <w:p w14:paraId="0CA4B9A3" w14:textId="77777777" w:rsidR="00735973" w:rsidRPr="00EA13AD" w:rsidRDefault="00735973" w:rsidP="00E1701D">
            <w:pPr>
              <w:widowControl w:val="0"/>
              <w:tabs>
                <w:tab w:val="left" w:leader="dot" w:pos="9567"/>
              </w:tabs>
              <w:kinsoku w:val="0"/>
              <w:overflowPunct w:val="0"/>
              <w:autoSpaceDE w:val="0"/>
              <w:autoSpaceDN w:val="0"/>
              <w:adjustRightInd w:val="0"/>
              <w:jc w:val="center"/>
              <w:rPr>
                <w:rFonts w:ascii="Times New Roman" w:eastAsia="Times New Roman" w:hAnsi="Times New Roman" w:cs="Times New Roman"/>
                <w:bCs/>
                <w:sz w:val="28"/>
                <w:szCs w:val="28"/>
                <w:lang w:val="kk-KZ" w:eastAsia="ru-RU"/>
              </w:rPr>
            </w:pPr>
          </w:p>
          <w:p w14:paraId="26726221" w14:textId="59D2E303" w:rsidR="00735973" w:rsidRPr="00EA13AD" w:rsidRDefault="00F77DE6" w:rsidP="00E1701D">
            <w:pPr>
              <w:widowControl w:val="0"/>
              <w:tabs>
                <w:tab w:val="left" w:leader="dot" w:pos="9567"/>
              </w:tabs>
              <w:kinsoku w:val="0"/>
              <w:overflowPunct w:val="0"/>
              <w:autoSpaceDE w:val="0"/>
              <w:autoSpaceDN w:val="0"/>
              <w:adjustRightInd w:val="0"/>
              <w:jc w:val="center"/>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80</w:t>
            </w:r>
          </w:p>
        </w:tc>
      </w:tr>
      <w:tr w:rsidR="00735973" w:rsidRPr="00EA13AD" w14:paraId="3309B01E" w14:textId="77777777" w:rsidTr="004A23D8">
        <w:tc>
          <w:tcPr>
            <w:tcW w:w="9039" w:type="dxa"/>
          </w:tcPr>
          <w:p w14:paraId="54952BB2" w14:textId="77777777" w:rsidR="00735973" w:rsidRPr="00EA13AD" w:rsidRDefault="00735973" w:rsidP="00E1701D">
            <w:pPr>
              <w:widowControl w:val="0"/>
              <w:tabs>
                <w:tab w:val="left" w:leader="dot" w:pos="9567"/>
              </w:tabs>
              <w:kinsoku w:val="0"/>
              <w:overflowPunct w:val="0"/>
              <w:autoSpaceDE w:val="0"/>
              <w:autoSpaceDN w:val="0"/>
              <w:adjustRightInd w:val="0"/>
              <w:jc w:val="both"/>
              <w:rPr>
                <w:rFonts w:ascii="Times New Roman" w:eastAsia="Times New Roman" w:hAnsi="Times New Roman" w:cs="Times New Roman"/>
                <w:b/>
                <w:bCs/>
                <w:sz w:val="28"/>
                <w:szCs w:val="28"/>
                <w:lang w:val="ru-KZ" w:eastAsia="ru-RU"/>
              </w:rPr>
            </w:pPr>
            <w:r w:rsidRPr="00EA13AD">
              <w:rPr>
                <w:rFonts w:ascii="Times New Roman" w:eastAsia="Times New Roman" w:hAnsi="Times New Roman" w:cs="Times New Roman"/>
                <w:b/>
                <w:bCs/>
                <w:sz w:val="28"/>
                <w:szCs w:val="28"/>
                <w:lang w:val="ru-KZ" w:eastAsia="ru-RU"/>
              </w:rPr>
              <w:t>3</w:t>
            </w:r>
            <w:r w:rsidRPr="00EA13AD">
              <w:rPr>
                <w:rFonts w:ascii="Times New Roman" w:eastAsia="Times New Roman" w:hAnsi="Times New Roman" w:cs="Times New Roman"/>
                <w:b/>
                <w:bCs/>
                <w:sz w:val="28"/>
                <w:szCs w:val="28"/>
                <w:lang w:val="kk-KZ" w:eastAsia="ru-RU"/>
              </w:rPr>
              <w:t xml:space="preserve"> </w:t>
            </w:r>
            <w:r w:rsidRPr="00EA13AD">
              <w:rPr>
                <w:rFonts w:ascii="Times New Roman" w:eastAsia="Times New Roman" w:hAnsi="Times New Roman" w:cs="Times New Roman"/>
                <w:b/>
                <w:caps/>
                <w:sz w:val="28"/>
                <w:szCs w:val="28"/>
                <w:lang w:val="kk-KZ"/>
              </w:rPr>
              <w:t>Сыни ойлау негізінде Болашақ бастауыш сынып мұғалімдерінің зияткерлігін дамытуҒА АРНАЛҒАН ТӘЖІРИБЕЛІК ЭКСПЕРИМЕНТТІК ЖҰМЫСТАР</w:t>
            </w:r>
          </w:p>
        </w:tc>
        <w:tc>
          <w:tcPr>
            <w:tcW w:w="708" w:type="dxa"/>
          </w:tcPr>
          <w:p w14:paraId="79BA31B7" w14:textId="77777777" w:rsidR="00735973" w:rsidRPr="00EA13AD" w:rsidRDefault="00735973" w:rsidP="00E1701D">
            <w:pPr>
              <w:widowControl w:val="0"/>
              <w:tabs>
                <w:tab w:val="left" w:leader="dot" w:pos="9567"/>
              </w:tabs>
              <w:kinsoku w:val="0"/>
              <w:overflowPunct w:val="0"/>
              <w:autoSpaceDE w:val="0"/>
              <w:autoSpaceDN w:val="0"/>
              <w:adjustRightInd w:val="0"/>
              <w:jc w:val="center"/>
              <w:rPr>
                <w:rFonts w:ascii="Times New Roman" w:eastAsia="Times New Roman" w:hAnsi="Times New Roman" w:cs="Times New Roman"/>
                <w:bCs/>
                <w:sz w:val="28"/>
                <w:szCs w:val="28"/>
                <w:lang w:val="kk-KZ" w:eastAsia="ru-RU"/>
              </w:rPr>
            </w:pPr>
          </w:p>
          <w:p w14:paraId="77122274" w14:textId="77777777" w:rsidR="00735973" w:rsidRPr="00EA13AD" w:rsidRDefault="00735973" w:rsidP="00E1701D">
            <w:pPr>
              <w:widowControl w:val="0"/>
              <w:tabs>
                <w:tab w:val="left" w:leader="dot" w:pos="9567"/>
              </w:tabs>
              <w:kinsoku w:val="0"/>
              <w:overflowPunct w:val="0"/>
              <w:autoSpaceDE w:val="0"/>
              <w:autoSpaceDN w:val="0"/>
              <w:adjustRightInd w:val="0"/>
              <w:jc w:val="center"/>
              <w:rPr>
                <w:rFonts w:ascii="Times New Roman" w:eastAsia="Times New Roman" w:hAnsi="Times New Roman" w:cs="Times New Roman"/>
                <w:bCs/>
                <w:sz w:val="28"/>
                <w:szCs w:val="28"/>
                <w:lang w:val="kk-KZ" w:eastAsia="ru-RU"/>
              </w:rPr>
            </w:pPr>
          </w:p>
          <w:p w14:paraId="0DC0A86A" w14:textId="31934622" w:rsidR="00735973" w:rsidRPr="00EA13AD" w:rsidRDefault="00F77DE6" w:rsidP="00F77DE6">
            <w:pPr>
              <w:widowControl w:val="0"/>
              <w:tabs>
                <w:tab w:val="left" w:leader="dot" w:pos="9567"/>
              </w:tabs>
              <w:kinsoku w:val="0"/>
              <w:overflowPunct w:val="0"/>
              <w:autoSpaceDE w:val="0"/>
              <w:autoSpaceDN w:val="0"/>
              <w:adjustRightInd w:val="0"/>
              <w:jc w:val="center"/>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92</w:t>
            </w:r>
          </w:p>
        </w:tc>
      </w:tr>
      <w:tr w:rsidR="00735973" w:rsidRPr="00EA13AD" w14:paraId="7DA20297" w14:textId="77777777" w:rsidTr="004A23D8">
        <w:tc>
          <w:tcPr>
            <w:tcW w:w="9039" w:type="dxa"/>
          </w:tcPr>
          <w:p w14:paraId="15B63EED" w14:textId="77777777" w:rsidR="00735973" w:rsidRPr="00EA13AD" w:rsidRDefault="00735973" w:rsidP="00E1701D">
            <w:pPr>
              <w:widowControl w:val="0"/>
              <w:tabs>
                <w:tab w:val="left" w:pos="709"/>
                <w:tab w:val="left" w:pos="1288"/>
                <w:tab w:val="left" w:leader="dot" w:pos="9197"/>
              </w:tabs>
              <w:kinsoku w:val="0"/>
              <w:overflowPunct w:val="0"/>
              <w:autoSpaceDE w:val="0"/>
              <w:autoSpaceDN w:val="0"/>
              <w:adjustRightInd w:val="0"/>
              <w:jc w:val="both"/>
              <w:rPr>
                <w:rFonts w:ascii="Times New Roman" w:eastAsia="Times New Roman" w:hAnsi="Times New Roman" w:cs="Times New Roman"/>
                <w:caps/>
                <w:sz w:val="28"/>
                <w:szCs w:val="28"/>
                <w:lang w:val="kk-KZ"/>
              </w:rPr>
            </w:pPr>
            <w:r w:rsidRPr="00EA13AD">
              <w:rPr>
                <w:rFonts w:ascii="Times New Roman" w:eastAsia="Times New Roman" w:hAnsi="Times New Roman" w:cs="Times New Roman"/>
                <w:bCs/>
                <w:sz w:val="28"/>
                <w:szCs w:val="28"/>
                <w:lang w:val="kk-KZ" w:eastAsia="ru-RU"/>
              </w:rPr>
              <w:t xml:space="preserve">3.1 </w:t>
            </w:r>
            <w:r w:rsidRPr="00EA13AD">
              <w:rPr>
                <w:rFonts w:ascii="Times New Roman" w:eastAsia="Times New Roman" w:hAnsi="Times New Roman" w:cs="Times New Roman"/>
                <w:sz w:val="28"/>
                <w:szCs w:val="28"/>
                <w:lang w:val="kk-KZ"/>
              </w:rPr>
              <w:t>Зерттеу мәселесі бойынша анықтаушы эксперимент диагностикасы</w:t>
            </w:r>
          </w:p>
        </w:tc>
        <w:tc>
          <w:tcPr>
            <w:tcW w:w="708" w:type="dxa"/>
          </w:tcPr>
          <w:p w14:paraId="0B98BD47" w14:textId="0A21DA2D" w:rsidR="00735973" w:rsidRPr="00EA13AD" w:rsidRDefault="00F77DE6" w:rsidP="00E1701D">
            <w:pPr>
              <w:widowControl w:val="0"/>
              <w:tabs>
                <w:tab w:val="left" w:leader="dot" w:pos="9567"/>
              </w:tabs>
              <w:kinsoku w:val="0"/>
              <w:overflowPunct w:val="0"/>
              <w:autoSpaceDE w:val="0"/>
              <w:autoSpaceDN w:val="0"/>
              <w:adjustRightInd w:val="0"/>
              <w:jc w:val="center"/>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92</w:t>
            </w:r>
          </w:p>
        </w:tc>
      </w:tr>
      <w:tr w:rsidR="00735973" w:rsidRPr="00EA13AD" w14:paraId="3E92C85C" w14:textId="77777777" w:rsidTr="004A23D8">
        <w:tc>
          <w:tcPr>
            <w:tcW w:w="9039" w:type="dxa"/>
          </w:tcPr>
          <w:p w14:paraId="4B4A44BB" w14:textId="77777777" w:rsidR="00735973" w:rsidRPr="00EA13AD" w:rsidRDefault="00735973" w:rsidP="00E1701D">
            <w:pPr>
              <w:widowControl w:val="0"/>
              <w:tabs>
                <w:tab w:val="left" w:leader="dot" w:pos="9567"/>
              </w:tabs>
              <w:kinsoku w:val="0"/>
              <w:overflowPunct w:val="0"/>
              <w:autoSpaceDE w:val="0"/>
              <w:autoSpaceDN w:val="0"/>
              <w:adjustRightInd w:val="0"/>
              <w:jc w:val="both"/>
              <w:rPr>
                <w:rFonts w:ascii="Times New Roman" w:eastAsia="Times New Roman" w:hAnsi="Times New Roman" w:cs="Times New Roman"/>
                <w:bCs/>
                <w:sz w:val="28"/>
                <w:szCs w:val="28"/>
                <w:lang w:val="kk-KZ" w:eastAsia="ru-RU"/>
              </w:rPr>
            </w:pPr>
            <w:r w:rsidRPr="00EA13AD">
              <w:rPr>
                <w:rFonts w:ascii="Times New Roman" w:eastAsia="Times New Roman" w:hAnsi="Times New Roman" w:cs="Times New Roman"/>
                <w:bCs/>
                <w:sz w:val="28"/>
                <w:szCs w:val="28"/>
                <w:lang w:val="kk-KZ" w:eastAsia="ru-RU"/>
              </w:rPr>
              <w:t xml:space="preserve">3.2 </w:t>
            </w:r>
            <w:r w:rsidRPr="00EA13AD">
              <w:rPr>
                <w:rFonts w:ascii="Times New Roman" w:eastAsia="Times New Roman" w:hAnsi="Times New Roman" w:cs="Times New Roman"/>
                <w:bCs/>
                <w:sz w:val="28"/>
                <w:szCs w:val="28"/>
                <w:lang w:val="kk-KZ"/>
              </w:rPr>
              <w:t xml:space="preserve">Сыни ойлау негізінде болашақ бастауыш сынып мұғалімдерінің зияткерлігін дамытудың әдістемесі </w:t>
            </w:r>
          </w:p>
        </w:tc>
        <w:tc>
          <w:tcPr>
            <w:tcW w:w="708" w:type="dxa"/>
          </w:tcPr>
          <w:p w14:paraId="7B3B86BB" w14:textId="77777777" w:rsidR="00735973" w:rsidRDefault="00735973" w:rsidP="00E1701D">
            <w:pPr>
              <w:widowControl w:val="0"/>
              <w:tabs>
                <w:tab w:val="left" w:leader="dot" w:pos="9567"/>
              </w:tabs>
              <w:kinsoku w:val="0"/>
              <w:overflowPunct w:val="0"/>
              <w:autoSpaceDE w:val="0"/>
              <w:autoSpaceDN w:val="0"/>
              <w:adjustRightInd w:val="0"/>
              <w:jc w:val="center"/>
              <w:rPr>
                <w:rFonts w:ascii="Times New Roman" w:eastAsia="Times New Roman" w:hAnsi="Times New Roman" w:cs="Times New Roman"/>
                <w:bCs/>
                <w:sz w:val="28"/>
                <w:szCs w:val="28"/>
                <w:lang w:val="kk-KZ" w:eastAsia="ru-RU"/>
              </w:rPr>
            </w:pPr>
          </w:p>
          <w:p w14:paraId="35ACBB1B" w14:textId="44160C79" w:rsidR="00735973" w:rsidRPr="00EA13AD" w:rsidRDefault="00F77DE6" w:rsidP="00E1701D">
            <w:pPr>
              <w:widowControl w:val="0"/>
              <w:tabs>
                <w:tab w:val="left" w:leader="dot" w:pos="9567"/>
              </w:tabs>
              <w:kinsoku w:val="0"/>
              <w:overflowPunct w:val="0"/>
              <w:autoSpaceDE w:val="0"/>
              <w:autoSpaceDN w:val="0"/>
              <w:adjustRightInd w:val="0"/>
              <w:jc w:val="center"/>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102</w:t>
            </w:r>
          </w:p>
        </w:tc>
      </w:tr>
      <w:tr w:rsidR="00735973" w:rsidRPr="00EA13AD" w14:paraId="0278BBB6" w14:textId="77777777" w:rsidTr="004A23D8">
        <w:tc>
          <w:tcPr>
            <w:tcW w:w="9039" w:type="dxa"/>
          </w:tcPr>
          <w:p w14:paraId="201D4B30" w14:textId="77777777" w:rsidR="00735973" w:rsidRPr="00EA13AD" w:rsidRDefault="00735973" w:rsidP="00E1701D">
            <w:pPr>
              <w:widowControl w:val="0"/>
              <w:tabs>
                <w:tab w:val="left" w:pos="709"/>
                <w:tab w:val="left" w:leader="dot" w:pos="9254"/>
              </w:tabs>
              <w:kinsoku w:val="0"/>
              <w:overflowPunct w:val="0"/>
              <w:autoSpaceDE w:val="0"/>
              <w:autoSpaceDN w:val="0"/>
              <w:adjustRightInd w:val="0"/>
              <w:jc w:val="both"/>
              <w:rPr>
                <w:rFonts w:ascii="Times New Roman" w:eastAsia="Times New Roman" w:hAnsi="Times New Roman" w:cs="Times New Roman"/>
                <w:b/>
                <w:bCs/>
                <w:sz w:val="28"/>
                <w:szCs w:val="28"/>
                <w:lang w:val="kk-KZ" w:eastAsia="ru-RU"/>
              </w:rPr>
            </w:pPr>
            <w:r w:rsidRPr="00EA13AD">
              <w:rPr>
                <w:rFonts w:ascii="Times New Roman" w:eastAsia="Times New Roman" w:hAnsi="Times New Roman" w:cs="Times New Roman"/>
                <w:bCs/>
                <w:sz w:val="28"/>
                <w:szCs w:val="28"/>
                <w:lang w:val="kk-KZ" w:eastAsia="ru-RU"/>
              </w:rPr>
              <w:t xml:space="preserve">3.3 </w:t>
            </w:r>
            <w:r w:rsidRPr="00EA13AD">
              <w:rPr>
                <w:rFonts w:ascii="Times New Roman" w:eastAsia="Times New Roman" w:hAnsi="Times New Roman" w:cs="Times New Roman"/>
                <w:bCs/>
                <w:sz w:val="28"/>
                <w:szCs w:val="28"/>
                <w:lang w:val="kk-KZ"/>
              </w:rPr>
              <w:t xml:space="preserve">Зерттеу мәселесі </w:t>
            </w:r>
            <w:r w:rsidRPr="00EA13AD">
              <w:rPr>
                <w:rFonts w:ascii="Times New Roman" w:eastAsia="Times New Roman" w:hAnsi="Times New Roman" w:cs="Times New Roman"/>
                <w:sz w:val="28"/>
                <w:szCs w:val="28"/>
                <w:lang w:val="kk-KZ" w:eastAsia="ru-RU"/>
              </w:rPr>
              <w:t>бойынша жүргізілген тәжірибелік-эксперимент нәтижелері</w:t>
            </w:r>
          </w:p>
        </w:tc>
        <w:tc>
          <w:tcPr>
            <w:tcW w:w="708" w:type="dxa"/>
          </w:tcPr>
          <w:p w14:paraId="1EDA3B25" w14:textId="77777777" w:rsidR="00735973" w:rsidRDefault="00735973" w:rsidP="00E1701D">
            <w:pPr>
              <w:widowControl w:val="0"/>
              <w:tabs>
                <w:tab w:val="left" w:leader="dot" w:pos="9567"/>
              </w:tabs>
              <w:kinsoku w:val="0"/>
              <w:overflowPunct w:val="0"/>
              <w:autoSpaceDE w:val="0"/>
              <w:autoSpaceDN w:val="0"/>
              <w:adjustRightInd w:val="0"/>
              <w:jc w:val="center"/>
              <w:rPr>
                <w:rFonts w:ascii="Times New Roman" w:eastAsia="Times New Roman" w:hAnsi="Times New Roman" w:cs="Times New Roman"/>
                <w:bCs/>
                <w:sz w:val="28"/>
                <w:szCs w:val="28"/>
                <w:lang w:val="kk-KZ" w:eastAsia="ru-RU"/>
              </w:rPr>
            </w:pPr>
          </w:p>
          <w:p w14:paraId="351BB197" w14:textId="3CBA7BEE" w:rsidR="00735973" w:rsidRPr="00EA13AD" w:rsidRDefault="00F77DE6" w:rsidP="00E1701D">
            <w:pPr>
              <w:widowControl w:val="0"/>
              <w:tabs>
                <w:tab w:val="left" w:leader="dot" w:pos="9567"/>
              </w:tabs>
              <w:kinsoku w:val="0"/>
              <w:overflowPunct w:val="0"/>
              <w:autoSpaceDE w:val="0"/>
              <w:autoSpaceDN w:val="0"/>
              <w:adjustRightInd w:val="0"/>
              <w:jc w:val="center"/>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134</w:t>
            </w:r>
          </w:p>
        </w:tc>
      </w:tr>
      <w:tr w:rsidR="00735973" w:rsidRPr="00EA13AD" w14:paraId="1E9028A4" w14:textId="77777777" w:rsidTr="004A23D8">
        <w:tc>
          <w:tcPr>
            <w:tcW w:w="9039" w:type="dxa"/>
          </w:tcPr>
          <w:p w14:paraId="6CC5DE07" w14:textId="77777777" w:rsidR="00735973" w:rsidRPr="00EA13AD" w:rsidRDefault="00735973" w:rsidP="00E1701D">
            <w:pPr>
              <w:widowControl w:val="0"/>
              <w:tabs>
                <w:tab w:val="left" w:pos="709"/>
                <w:tab w:val="left" w:leader="dot" w:pos="9254"/>
              </w:tabs>
              <w:kinsoku w:val="0"/>
              <w:overflowPunct w:val="0"/>
              <w:autoSpaceDE w:val="0"/>
              <w:autoSpaceDN w:val="0"/>
              <w:adjustRightInd w:val="0"/>
              <w:jc w:val="both"/>
              <w:rPr>
                <w:rFonts w:ascii="Times New Roman" w:eastAsia="Times New Roman" w:hAnsi="Times New Roman" w:cs="Times New Roman"/>
                <w:sz w:val="28"/>
                <w:szCs w:val="28"/>
                <w:lang w:val="kk-KZ" w:eastAsia="ru-RU"/>
              </w:rPr>
            </w:pPr>
            <w:r w:rsidRPr="00EA13AD">
              <w:rPr>
                <w:rFonts w:ascii="Times New Roman" w:eastAsia="Times New Roman" w:hAnsi="Times New Roman" w:cs="Times New Roman"/>
                <w:b/>
                <w:bCs/>
                <w:sz w:val="28"/>
                <w:szCs w:val="28"/>
                <w:lang w:val="kk-KZ" w:eastAsia="ru-RU"/>
              </w:rPr>
              <w:t>ҚОРЫТЫНДЫ</w:t>
            </w:r>
          </w:p>
        </w:tc>
        <w:tc>
          <w:tcPr>
            <w:tcW w:w="708" w:type="dxa"/>
          </w:tcPr>
          <w:p w14:paraId="7DE39320" w14:textId="5C102E79" w:rsidR="00735973" w:rsidRPr="00EA13AD" w:rsidRDefault="00735973" w:rsidP="00E1701D">
            <w:pPr>
              <w:widowControl w:val="0"/>
              <w:tabs>
                <w:tab w:val="left" w:leader="dot" w:pos="9567"/>
              </w:tabs>
              <w:kinsoku w:val="0"/>
              <w:overflowPunct w:val="0"/>
              <w:autoSpaceDE w:val="0"/>
              <w:autoSpaceDN w:val="0"/>
              <w:adjustRightInd w:val="0"/>
              <w:jc w:val="center"/>
              <w:rPr>
                <w:rFonts w:ascii="Times New Roman" w:eastAsia="Times New Roman" w:hAnsi="Times New Roman" w:cs="Times New Roman"/>
                <w:bCs/>
                <w:sz w:val="28"/>
                <w:szCs w:val="28"/>
                <w:lang w:val="kk-KZ" w:eastAsia="ru-RU"/>
              </w:rPr>
            </w:pPr>
            <w:r w:rsidRPr="00EA13AD">
              <w:rPr>
                <w:rFonts w:ascii="Times New Roman" w:eastAsia="Times New Roman" w:hAnsi="Times New Roman" w:cs="Times New Roman"/>
                <w:bCs/>
                <w:sz w:val="28"/>
                <w:szCs w:val="28"/>
                <w:lang w:val="kk-KZ" w:eastAsia="ru-RU"/>
              </w:rPr>
              <w:t>1</w:t>
            </w:r>
            <w:r w:rsidR="00F77DE6">
              <w:rPr>
                <w:rFonts w:ascii="Times New Roman" w:eastAsia="Times New Roman" w:hAnsi="Times New Roman" w:cs="Times New Roman"/>
                <w:bCs/>
                <w:sz w:val="28"/>
                <w:szCs w:val="28"/>
                <w:lang w:val="kk-KZ" w:eastAsia="ru-RU"/>
              </w:rPr>
              <w:t>43</w:t>
            </w:r>
          </w:p>
        </w:tc>
      </w:tr>
      <w:tr w:rsidR="00735973" w:rsidRPr="00EA13AD" w14:paraId="192BA80F" w14:textId="77777777" w:rsidTr="004A23D8">
        <w:tc>
          <w:tcPr>
            <w:tcW w:w="9039" w:type="dxa"/>
          </w:tcPr>
          <w:p w14:paraId="1B73D25A" w14:textId="77777777" w:rsidR="00735973" w:rsidRPr="00EA13AD" w:rsidRDefault="00735973" w:rsidP="00E1701D">
            <w:pPr>
              <w:widowControl w:val="0"/>
              <w:tabs>
                <w:tab w:val="left" w:pos="709"/>
                <w:tab w:val="left" w:pos="1288"/>
                <w:tab w:val="left" w:leader="dot" w:pos="9197"/>
              </w:tabs>
              <w:kinsoku w:val="0"/>
              <w:overflowPunct w:val="0"/>
              <w:autoSpaceDE w:val="0"/>
              <w:autoSpaceDN w:val="0"/>
              <w:adjustRightInd w:val="0"/>
              <w:jc w:val="both"/>
              <w:rPr>
                <w:rFonts w:ascii="Times New Roman" w:eastAsia="Times New Roman" w:hAnsi="Times New Roman" w:cs="Times New Roman"/>
                <w:b/>
                <w:bCs/>
                <w:sz w:val="28"/>
                <w:szCs w:val="28"/>
                <w:lang w:val="kk-KZ"/>
              </w:rPr>
            </w:pPr>
            <w:r w:rsidRPr="00EA13AD">
              <w:rPr>
                <w:rFonts w:ascii="Times New Roman" w:eastAsia="Times New Roman" w:hAnsi="Times New Roman" w:cs="Times New Roman"/>
                <w:b/>
                <w:sz w:val="28"/>
                <w:szCs w:val="28"/>
                <w:lang w:val="kk-KZ" w:eastAsia="ru-RU"/>
              </w:rPr>
              <w:t>ПАЙДАЛАНЫЛҒАН ӘДЕБИЕТТЕР ТІЗІМІ</w:t>
            </w:r>
          </w:p>
        </w:tc>
        <w:tc>
          <w:tcPr>
            <w:tcW w:w="708" w:type="dxa"/>
          </w:tcPr>
          <w:p w14:paraId="45599811" w14:textId="65462AB6" w:rsidR="00735973" w:rsidRPr="00EA13AD" w:rsidRDefault="00735973" w:rsidP="00E1701D">
            <w:pPr>
              <w:widowControl w:val="0"/>
              <w:tabs>
                <w:tab w:val="left" w:leader="dot" w:pos="9567"/>
              </w:tabs>
              <w:kinsoku w:val="0"/>
              <w:overflowPunct w:val="0"/>
              <w:autoSpaceDE w:val="0"/>
              <w:autoSpaceDN w:val="0"/>
              <w:adjustRightInd w:val="0"/>
              <w:jc w:val="center"/>
              <w:rPr>
                <w:rFonts w:ascii="Times New Roman" w:eastAsia="Times New Roman" w:hAnsi="Times New Roman" w:cs="Times New Roman"/>
                <w:sz w:val="28"/>
                <w:szCs w:val="28"/>
                <w:lang w:val="kk-KZ" w:eastAsia="ru-RU"/>
              </w:rPr>
            </w:pPr>
            <w:r w:rsidRPr="00EA13AD">
              <w:rPr>
                <w:rFonts w:ascii="Times New Roman" w:eastAsia="Times New Roman" w:hAnsi="Times New Roman" w:cs="Times New Roman"/>
                <w:sz w:val="28"/>
                <w:szCs w:val="28"/>
                <w:lang w:val="kk-KZ" w:eastAsia="ru-RU"/>
              </w:rPr>
              <w:t>1</w:t>
            </w:r>
            <w:r w:rsidR="00F77DE6">
              <w:rPr>
                <w:rFonts w:ascii="Times New Roman" w:eastAsia="Times New Roman" w:hAnsi="Times New Roman" w:cs="Times New Roman"/>
                <w:sz w:val="28"/>
                <w:szCs w:val="28"/>
                <w:lang w:val="kk-KZ" w:eastAsia="ru-RU"/>
              </w:rPr>
              <w:t>46</w:t>
            </w:r>
          </w:p>
        </w:tc>
      </w:tr>
      <w:tr w:rsidR="00735973" w:rsidRPr="00EA13AD" w14:paraId="0EB86CDA" w14:textId="77777777" w:rsidTr="004A23D8">
        <w:tc>
          <w:tcPr>
            <w:tcW w:w="9039" w:type="dxa"/>
          </w:tcPr>
          <w:p w14:paraId="3ADAFFCC" w14:textId="77777777" w:rsidR="00735973" w:rsidRPr="00EA13AD" w:rsidRDefault="00735973" w:rsidP="00E1701D">
            <w:pPr>
              <w:widowControl w:val="0"/>
              <w:tabs>
                <w:tab w:val="left" w:leader="dot" w:pos="9285"/>
              </w:tabs>
              <w:kinsoku w:val="0"/>
              <w:overflowPunct w:val="0"/>
              <w:autoSpaceDE w:val="0"/>
              <w:autoSpaceDN w:val="0"/>
              <w:adjustRightInd w:val="0"/>
              <w:jc w:val="both"/>
              <w:rPr>
                <w:rFonts w:ascii="Times New Roman" w:eastAsia="Times New Roman" w:hAnsi="Times New Roman" w:cs="Times New Roman"/>
                <w:sz w:val="28"/>
                <w:szCs w:val="28"/>
                <w:lang w:val="kk-KZ" w:eastAsia="ru-RU"/>
              </w:rPr>
            </w:pPr>
            <w:r w:rsidRPr="00EA13AD">
              <w:rPr>
                <w:rFonts w:ascii="Times New Roman" w:eastAsia="Times New Roman" w:hAnsi="Times New Roman" w:cs="Times New Roman"/>
                <w:b/>
                <w:bCs/>
                <w:sz w:val="28"/>
                <w:szCs w:val="28"/>
                <w:lang w:val="kk-KZ" w:eastAsia="ru-RU"/>
              </w:rPr>
              <w:t>ҚОСЫМШАЛАР</w:t>
            </w:r>
          </w:p>
        </w:tc>
        <w:tc>
          <w:tcPr>
            <w:tcW w:w="708" w:type="dxa"/>
          </w:tcPr>
          <w:p w14:paraId="7E93FF5C" w14:textId="676EB579" w:rsidR="00735973" w:rsidRPr="00EA13AD" w:rsidRDefault="00735973" w:rsidP="00E1701D">
            <w:pPr>
              <w:widowControl w:val="0"/>
              <w:tabs>
                <w:tab w:val="left" w:leader="dot" w:pos="9567"/>
              </w:tabs>
              <w:kinsoku w:val="0"/>
              <w:overflowPunct w:val="0"/>
              <w:autoSpaceDE w:val="0"/>
              <w:autoSpaceDN w:val="0"/>
              <w:adjustRightInd w:val="0"/>
              <w:jc w:val="center"/>
              <w:rPr>
                <w:rFonts w:ascii="Times New Roman" w:eastAsia="Times New Roman" w:hAnsi="Times New Roman" w:cs="Times New Roman"/>
                <w:bCs/>
                <w:sz w:val="28"/>
                <w:szCs w:val="28"/>
                <w:lang w:val="kk-KZ" w:eastAsia="ru-RU"/>
              </w:rPr>
            </w:pPr>
            <w:r w:rsidRPr="00EA13AD">
              <w:rPr>
                <w:rFonts w:ascii="Times New Roman" w:eastAsia="Times New Roman" w:hAnsi="Times New Roman" w:cs="Times New Roman"/>
                <w:bCs/>
                <w:sz w:val="28"/>
                <w:szCs w:val="28"/>
                <w:lang w:val="kk-KZ" w:eastAsia="ru-RU"/>
              </w:rPr>
              <w:t>1</w:t>
            </w:r>
            <w:r w:rsidR="00F77DE6">
              <w:rPr>
                <w:rFonts w:ascii="Times New Roman" w:eastAsia="Times New Roman" w:hAnsi="Times New Roman" w:cs="Times New Roman"/>
                <w:bCs/>
                <w:sz w:val="28"/>
                <w:szCs w:val="28"/>
                <w:lang w:val="kk-KZ" w:eastAsia="ru-RU"/>
              </w:rPr>
              <w:t>54</w:t>
            </w:r>
          </w:p>
        </w:tc>
      </w:tr>
    </w:tbl>
    <w:p w14:paraId="4E6B7989" w14:textId="77777777" w:rsidR="00575F8A" w:rsidRPr="002775C2" w:rsidRDefault="00575F8A" w:rsidP="00575F8A">
      <w:pPr>
        <w:widowControl w:val="0"/>
        <w:tabs>
          <w:tab w:val="left" w:leader="dot" w:pos="9285"/>
        </w:tabs>
        <w:kinsoku w:val="0"/>
        <w:overflowPunct w:val="0"/>
        <w:autoSpaceDE w:val="0"/>
        <w:autoSpaceDN w:val="0"/>
        <w:adjustRightInd w:val="0"/>
        <w:spacing w:after="0" w:line="240" w:lineRule="auto"/>
        <w:jc w:val="both"/>
        <w:rPr>
          <w:rFonts w:ascii="Times New Roman" w:eastAsia="Times New Roman" w:hAnsi="Times New Roman" w:cs="Times New Roman"/>
          <w:sz w:val="28"/>
          <w:szCs w:val="28"/>
          <w:lang w:val="kk-KZ" w:eastAsia="ru-RU"/>
        </w:rPr>
      </w:pPr>
    </w:p>
    <w:p w14:paraId="0C2260A7" w14:textId="77777777" w:rsidR="00575F8A" w:rsidRPr="002775C2" w:rsidRDefault="00575F8A" w:rsidP="00575F8A">
      <w:pPr>
        <w:widowControl w:val="0"/>
        <w:tabs>
          <w:tab w:val="left" w:leader="dot" w:pos="9285"/>
        </w:tabs>
        <w:kinsoku w:val="0"/>
        <w:overflowPunct w:val="0"/>
        <w:autoSpaceDE w:val="0"/>
        <w:autoSpaceDN w:val="0"/>
        <w:adjustRightInd w:val="0"/>
        <w:spacing w:after="0" w:line="240" w:lineRule="auto"/>
        <w:jc w:val="both"/>
        <w:rPr>
          <w:rFonts w:ascii="Times New Roman" w:eastAsia="Times New Roman" w:hAnsi="Times New Roman" w:cs="Times New Roman"/>
          <w:sz w:val="28"/>
          <w:szCs w:val="28"/>
          <w:lang w:val="kk-KZ" w:eastAsia="ru-RU"/>
        </w:rPr>
      </w:pPr>
    </w:p>
    <w:p w14:paraId="1DE29F04" w14:textId="77777777" w:rsidR="00575F8A" w:rsidRPr="002775C2" w:rsidRDefault="00575F8A" w:rsidP="00575F8A">
      <w:pPr>
        <w:widowControl w:val="0"/>
        <w:tabs>
          <w:tab w:val="left" w:leader="dot" w:pos="9285"/>
        </w:tabs>
        <w:kinsoku w:val="0"/>
        <w:overflowPunct w:val="0"/>
        <w:autoSpaceDE w:val="0"/>
        <w:autoSpaceDN w:val="0"/>
        <w:adjustRightInd w:val="0"/>
        <w:spacing w:after="0" w:line="240" w:lineRule="auto"/>
        <w:jc w:val="both"/>
        <w:rPr>
          <w:rFonts w:ascii="Times New Roman" w:eastAsia="Times New Roman" w:hAnsi="Times New Roman" w:cs="Times New Roman"/>
          <w:sz w:val="28"/>
          <w:szCs w:val="28"/>
          <w:lang w:val="kk-KZ" w:eastAsia="ru-RU"/>
        </w:rPr>
      </w:pPr>
    </w:p>
    <w:p w14:paraId="19FB26B6" w14:textId="77777777" w:rsidR="00575F8A" w:rsidRPr="002775C2" w:rsidRDefault="00575F8A" w:rsidP="00575F8A">
      <w:pPr>
        <w:widowControl w:val="0"/>
        <w:tabs>
          <w:tab w:val="left" w:leader="dot" w:pos="9285"/>
        </w:tabs>
        <w:kinsoku w:val="0"/>
        <w:overflowPunct w:val="0"/>
        <w:autoSpaceDE w:val="0"/>
        <w:autoSpaceDN w:val="0"/>
        <w:adjustRightInd w:val="0"/>
        <w:spacing w:after="0" w:line="240" w:lineRule="auto"/>
        <w:jc w:val="both"/>
        <w:rPr>
          <w:rFonts w:ascii="Times New Roman" w:eastAsia="Times New Roman" w:hAnsi="Times New Roman" w:cs="Times New Roman"/>
          <w:sz w:val="28"/>
          <w:szCs w:val="28"/>
          <w:lang w:val="kk-KZ" w:eastAsia="ru-RU"/>
        </w:rPr>
      </w:pPr>
    </w:p>
    <w:p w14:paraId="5308C7D1" w14:textId="77777777" w:rsidR="00575F8A" w:rsidRDefault="00575F8A" w:rsidP="00575F8A">
      <w:pPr>
        <w:widowControl w:val="0"/>
        <w:tabs>
          <w:tab w:val="left" w:leader="dot" w:pos="9285"/>
        </w:tabs>
        <w:kinsoku w:val="0"/>
        <w:overflowPunct w:val="0"/>
        <w:autoSpaceDE w:val="0"/>
        <w:autoSpaceDN w:val="0"/>
        <w:adjustRightInd w:val="0"/>
        <w:spacing w:after="0" w:line="240" w:lineRule="auto"/>
        <w:jc w:val="both"/>
        <w:rPr>
          <w:rFonts w:ascii="Times New Roman" w:eastAsia="Times New Roman" w:hAnsi="Times New Roman" w:cs="Times New Roman"/>
          <w:sz w:val="28"/>
          <w:szCs w:val="28"/>
          <w:lang w:val="kk-KZ" w:eastAsia="ru-RU"/>
        </w:rPr>
      </w:pPr>
    </w:p>
    <w:p w14:paraId="12E68381" w14:textId="77777777" w:rsidR="00575F8A" w:rsidRDefault="00575F8A" w:rsidP="00575F8A">
      <w:pPr>
        <w:widowControl w:val="0"/>
        <w:tabs>
          <w:tab w:val="left" w:leader="dot" w:pos="9285"/>
        </w:tabs>
        <w:kinsoku w:val="0"/>
        <w:overflowPunct w:val="0"/>
        <w:autoSpaceDE w:val="0"/>
        <w:autoSpaceDN w:val="0"/>
        <w:adjustRightInd w:val="0"/>
        <w:spacing w:after="0" w:line="240" w:lineRule="auto"/>
        <w:jc w:val="both"/>
        <w:rPr>
          <w:rFonts w:ascii="Times New Roman" w:eastAsia="Times New Roman" w:hAnsi="Times New Roman" w:cs="Times New Roman"/>
          <w:sz w:val="28"/>
          <w:szCs w:val="28"/>
          <w:lang w:val="kk-KZ" w:eastAsia="ru-RU"/>
        </w:rPr>
      </w:pPr>
    </w:p>
    <w:p w14:paraId="304FB8E4" w14:textId="77777777" w:rsidR="00575F8A" w:rsidRPr="002775C2" w:rsidRDefault="00575F8A" w:rsidP="00575F8A">
      <w:pPr>
        <w:widowControl w:val="0"/>
        <w:tabs>
          <w:tab w:val="left" w:leader="dot" w:pos="9285"/>
        </w:tabs>
        <w:kinsoku w:val="0"/>
        <w:overflowPunct w:val="0"/>
        <w:autoSpaceDE w:val="0"/>
        <w:autoSpaceDN w:val="0"/>
        <w:adjustRightInd w:val="0"/>
        <w:spacing w:after="0" w:line="240" w:lineRule="auto"/>
        <w:jc w:val="both"/>
        <w:rPr>
          <w:rFonts w:ascii="Times New Roman" w:eastAsia="Times New Roman" w:hAnsi="Times New Roman" w:cs="Times New Roman"/>
          <w:sz w:val="28"/>
          <w:szCs w:val="28"/>
          <w:lang w:val="kk-KZ" w:eastAsia="ru-RU"/>
        </w:rPr>
      </w:pPr>
    </w:p>
    <w:bookmarkEnd w:id="1"/>
    <w:p w14:paraId="578C0D9E" w14:textId="77777777" w:rsidR="00735973" w:rsidRDefault="00735973" w:rsidP="00575F8A">
      <w:pPr>
        <w:widowControl w:val="0"/>
        <w:kinsoku w:val="0"/>
        <w:overflowPunct w:val="0"/>
        <w:autoSpaceDE w:val="0"/>
        <w:autoSpaceDN w:val="0"/>
        <w:adjustRightInd w:val="0"/>
        <w:spacing w:after="0" w:line="240" w:lineRule="auto"/>
        <w:jc w:val="center"/>
        <w:outlineLvl w:val="1"/>
        <w:rPr>
          <w:rFonts w:ascii="Times New Roman" w:eastAsia="Times New Roman" w:hAnsi="Times New Roman" w:cs="Times New Roman"/>
          <w:b/>
          <w:bCs/>
          <w:sz w:val="28"/>
          <w:szCs w:val="28"/>
          <w:lang w:val="kk-KZ" w:eastAsia="ru-RU"/>
        </w:rPr>
      </w:pPr>
      <w:r>
        <w:rPr>
          <w:rFonts w:ascii="Times New Roman" w:eastAsia="Times New Roman" w:hAnsi="Times New Roman" w:cs="Times New Roman"/>
          <w:b/>
          <w:bCs/>
          <w:sz w:val="28"/>
          <w:szCs w:val="28"/>
          <w:lang w:val="kk-KZ" w:eastAsia="ru-RU"/>
        </w:rPr>
        <w:br w:type="page"/>
      </w:r>
    </w:p>
    <w:p w14:paraId="7D74D22C" w14:textId="7B9D32AE" w:rsidR="00575F8A" w:rsidRPr="006F509D" w:rsidRDefault="00575F8A" w:rsidP="006F509D">
      <w:pPr>
        <w:widowControl w:val="0"/>
        <w:kinsoku w:val="0"/>
        <w:overflowPunct w:val="0"/>
        <w:autoSpaceDE w:val="0"/>
        <w:autoSpaceDN w:val="0"/>
        <w:adjustRightInd w:val="0"/>
        <w:spacing w:after="0" w:line="240" w:lineRule="auto"/>
        <w:jc w:val="center"/>
        <w:outlineLvl w:val="1"/>
        <w:rPr>
          <w:rFonts w:ascii="Times New Roman" w:eastAsia="Times New Roman" w:hAnsi="Times New Roman" w:cs="Times New Roman"/>
          <w:b/>
          <w:bCs/>
          <w:sz w:val="28"/>
          <w:szCs w:val="28"/>
          <w:lang w:val="kk-KZ" w:eastAsia="ru-RU"/>
        </w:rPr>
      </w:pPr>
      <w:r w:rsidRPr="002775C2">
        <w:rPr>
          <w:rFonts w:ascii="Times New Roman" w:eastAsia="Times New Roman" w:hAnsi="Times New Roman" w:cs="Times New Roman"/>
          <w:b/>
          <w:bCs/>
          <w:sz w:val="28"/>
          <w:szCs w:val="28"/>
          <w:lang w:val="kk-KZ" w:eastAsia="ru-RU"/>
        </w:rPr>
        <w:lastRenderedPageBreak/>
        <w:t>НОРМАТИВТІК</w:t>
      </w:r>
      <w:r w:rsidRPr="000A2301">
        <w:rPr>
          <w:rFonts w:ascii="Times New Roman" w:eastAsia="Times New Roman" w:hAnsi="Times New Roman" w:cs="Times New Roman"/>
          <w:b/>
          <w:bCs/>
          <w:sz w:val="28"/>
          <w:szCs w:val="28"/>
          <w:lang w:val="kk-KZ" w:eastAsia="ru-RU"/>
        </w:rPr>
        <w:t xml:space="preserve"> </w:t>
      </w:r>
      <w:r w:rsidRPr="002775C2">
        <w:rPr>
          <w:rFonts w:ascii="Times New Roman" w:eastAsia="Times New Roman" w:hAnsi="Times New Roman" w:cs="Times New Roman"/>
          <w:b/>
          <w:bCs/>
          <w:sz w:val="28"/>
          <w:szCs w:val="28"/>
          <w:lang w:val="kk-KZ" w:eastAsia="ru-RU"/>
        </w:rPr>
        <w:t>СІЛТЕМЕЛЕР</w:t>
      </w:r>
    </w:p>
    <w:p w14:paraId="05AFEFE7" w14:textId="77777777" w:rsidR="00575F8A" w:rsidRPr="002775C2" w:rsidRDefault="00575F8A" w:rsidP="00575F8A">
      <w:pPr>
        <w:widowControl w:val="0"/>
        <w:tabs>
          <w:tab w:val="left" w:pos="567"/>
        </w:tabs>
        <w:kinsoku w:val="0"/>
        <w:overflowPunct w:val="0"/>
        <w:autoSpaceDE w:val="0"/>
        <w:autoSpaceDN w:val="0"/>
        <w:adjustRightInd w:val="0"/>
        <w:spacing w:after="0" w:line="240" w:lineRule="auto"/>
        <w:jc w:val="both"/>
        <w:rPr>
          <w:rFonts w:ascii="Times New Roman" w:eastAsia="Times New Roman" w:hAnsi="Times New Roman" w:cs="Times New Roman"/>
          <w:sz w:val="28"/>
          <w:szCs w:val="28"/>
          <w:lang w:val="kk-KZ" w:eastAsia="ru-RU"/>
        </w:rPr>
      </w:pPr>
    </w:p>
    <w:p w14:paraId="5B6D3E45" w14:textId="77777777" w:rsidR="00AA303B" w:rsidRPr="00EA13AD" w:rsidRDefault="00AA303B" w:rsidP="00AA303B">
      <w:pPr>
        <w:widowControl w:val="0"/>
        <w:kinsoku w:val="0"/>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EA13AD">
        <w:rPr>
          <w:rFonts w:ascii="Times New Roman" w:eastAsia="Times New Roman" w:hAnsi="Times New Roman" w:cs="Times New Roman"/>
          <w:sz w:val="28"/>
          <w:szCs w:val="28"/>
          <w:lang w:val="kk-KZ" w:eastAsia="ru-RU"/>
        </w:rPr>
        <w:t>Бұл диссертациялық жұмыста келесі нормативтік құжаттарға сілтемелер пайданылған:</w:t>
      </w:r>
    </w:p>
    <w:p w14:paraId="2D16064C" w14:textId="77777777" w:rsidR="00575F8A" w:rsidRPr="002775C2" w:rsidRDefault="00575F8A" w:rsidP="00575F8A">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2775C2">
        <w:rPr>
          <w:rFonts w:ascii="Times New Roman" w:eastAsia="Times New Roman" w:hAnsi="Times New Roman" w:cs="Times New Roman"/>
          <w:sz w:val="28"/>
          <w:szCs w:val="28"/>
          <w:lang w:val="kk-KZ" w:eastAsia="ru-RU"/>
        </w:rPr>
        <w:t xml:space="preserve">Қазақстан Республикасының «Білім туралы» Заңы. 27.07.2007ж., №319-III ҚРЗ. Астана. Ақорда. </w:t>
      </w:r>
    </w:p>
    <w:p w14:paraId="40FC4F6D" w14:textId="77777777" w:rsidR="00575F8A" w:rsidRPr="002775C2" w:rsidRDefault="00575F8A" w:rsidP="00575F8A">
      <w:pPr>
        <w:widowControl w:val="0"/>
        <w:kinsoku w:val="0"/>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2775C2">
        <w:rPr>
          <w:rFonts w:ascii="Times New Roman" w:eastAsia="Times New Roman" w:hAnsi="Times New Roman" w:cs="Times New Roman"/>
          <w:sz w:val="28"/>
          <w:szCs w:val="28"/>
          <w:lang w:val="kk-KZ" w:eastAsia="ru-RU"/>
        </w:rPr>
        <w:t>Қазақстан Республикасында білім беруді және ғылымды дамытудың 2020-2025 жылдарға арналған мемлекеттік бағдарламасы. Қазақстан Республикасы Президентінің 2019 жылғы 27 желтоқсандағы № 988 Жарлығы</w:t>
      </w:r>
    </w:p>
    <w:p w14:paraId="2A7FDCD2" w14:textId="77777777" w:rsidR="00575F8A" w:rsidRPr="002775C2" w:rsidRDefault="00575F8A" w:rsidP="00575F8A">
      <w:pPr>
        <w:widowControl w:val="0"/>
        <w:kinsoku w:val="0"/>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2775C2">
        <w:rPr>
          <w:rFonts w:ascii="Times New Roman" w:eastAsia="Times New Roman" w:hAnsi="Times New Roman" w:cs="Times New Roman"/>
          <w:sz w:val="28"/>
          <w:szCs w:val="28"/>
          <w:lang w:val="kk-KZ" w:eastAsia="ru-RU"/>
        </w:rPr>
        <w:t>ҚР МЖМБС 5.04.019-2011 «Жоғары білім. Бакалавриат. Негізгі ережелер», - Астана, 2011. -17б.</w:t>
      </w:r>
    </w:p>
    <w:p w14:paraId="06471E10" w14:textId="77777777" w:rsidR="00575F8A" w:rsidRPr="002775C2" w:rsidRDefault="00575F8A" w:rsidP="00575F8A">
      <w:pPr>
        <w:widowControl w:val="0"/>
        <w:kinsoku w:val="0"/>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2775C2">
        <w:rPr>
          <w:rFonts w:ascii="Times New Roman" w:eastAsia="Times New Roman" w:hAnsi="Times New Roman" w:cs="Times New Roman"/>
          <w:sz w:val="28"/>
          <w:szCs w:val="28"/>
          <w:lang w:val="kk-KZ" w:eastAsia="ru-RU"/>
        </w:rPr>
        <w:t>Білім берудің барлық деңгейінің мемлекеттік жалпыға міндетті білім беру стандарттары. Қазақстан Республикасы Білім және ғылым министрінің 2018 жылғы 31 қазандағы № 604 бұйрығы.</w:t>
      </w:r>
    </w:p>
    <w:p w14:paraId="71590102" w14:textId="77777777" w:rsidR="00575F8A" w:rsidRPr="002775C2" w:rsidRDefault="00575F8A" w:rsidP="00575F8A">
      <w:pPr>
        <w:widowControl w:val="0"/>
        <w:tabs>
          <w:tab w:val="left" w:pos="567"/>
        </w:tabs>
        <w:kinsoku w:val="0"/>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2775C2">
        <w:rPr>
          <w:rFonts w:ascii="Times New Roman" w:eastAsia="Times New Roman" w:hAnsi="Times New Roman" w:cs="Times New Roman"/>
          <w:sz w:val="28"/>
          <w:szCs w:val="28"/>
          <w:lang w:val="kk-KZ" w:eastAsia="ru-RU"/>
        </w:rPr>
        <w:t>ҚР МЖМБС 31-10-2018 «5B010200 – Бастауышта оқыту педагогикасы мен әдістемесі» мамандығы ҚР МЖМБС. Астана, 2018</w:t>
      </w:r>
    </w:p>
    <w:p w14:paraId="7E88A894" w14:textId="026B9078" w:rsidR="00575F8A" w:rsidRPr="002775C2" w:rsidRDefault="00575F8A" w:rsidP="00575F8A">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2775C2">
        <w:rPr>
          <w:rFonts w:ascii="Times New Roman" w:eastAsia="Times New Roman" w:hAnsi="Times New Roman" w:cs="Times New Roman"/>
          <w:bCs/>
          <w:sz w:val="28"/>
          <w:szCs w:val="28"/>
          <w:lang w:val="kk-KZ" w:eastAsia="ru-RU"/>
        </w:rPr>
        <w:t>Қазақстан Республикасы Елбасы</w:t>
      </w:r>
      <w:r w:rsidRPr="002775C2">
        <w:rPr>
          <w:rFonts w:ascii="Times New Roman" w:eastAsia="Times New Roman" w:hAnsi="Times New Roman" w:cs="Times New Roman"/>
          <w:sz w:val="28"/>
          <w:szCs w:val="28"/>
          <w:lang w:val="kk-KZ" w:eastAsia="ru-RU"/>
        </w:rPr>
        <w:t> </w:t>
      </w:r>
      <w:r w:rsidRPr="002775C2">
        <w:rPr>
          <w:rFonts w:ascii="Times New Roman" w:eastAsia="Times New Roman" w:hAnsi="Times New Roman" w:cs="Times New Roman"/>
          <w:sz w:val="28"/>
          <w:szCs w:val="28"/>
          <w:shd w:val="clear" w:color="auto" w:fill="FFFFFF"/>
          <w:lang w:val="kk-KZ" w:eastAsia="ru-RU"/>
        </w:rPr>
        <w:t xml:space="preserve">Н.Ә.Назарбаевтың Қазақстан халқына Жолдауы «Қазақстан жолы </w:t>
      </w:r>
      <w:r>
        <w:rPr>
          <w:rFonts w:ascii="Times New Roman" w:eastAsia="Times New Roman" w:hAnsi="Times New Roman" w:cs="Times New Roman"/>
          <w:sz w:val="28"/>
          <w:szCs w:val="28"/>
          <w:shd w:val="clear" w:color="auto" w:fill="FFFFFF"/>
          <w:lang w:val="kk-KZ" w:eastAsia="ru-RU"/>
        </w:rPr>
        <w:t>–</w:t>
      </w:r>
      <w:r w:rsidRPr="002775C2">
        <w:rPr>
          <w:rFonts w:ascii="Times New Roman" w:eastAsia="Times New Roman" w:hAnsi="Times New Roman" w:cs="Times New Roman"/>
          <w:sz w:val="28"/>
          <w:szCs w:val="28"/>
          <w:shd w:val="clear" w:color="auto" w:fill="FFFFFF"/>
          <w:lang w:val="kk-KZ" w:eastAsia="ru-RU"/>
        </w:rPr>
        <w:t xml:space="preserve"> 2050: Бір мақсат, Бір мүдде, Бір болашақ» //</w:t>
      </w:r>
      <w:r w:rsidR="00735973">
        <w:rPr>
          <w:rFonts w:ascii="Times New Roman" w:eastAsia="Times New Roman" w:hAnsi="Times New Roman" w:cs="Times New Roman"/>
          <w:sz w:val="28"/>
          <w:szCs w:val="28"/>
          <w:shd w:val="clear" w:color="auto" w:fill="FFFFFF"/>
          <w:lang w:val="kk-KZ" w:eastAsia="ru-RU"/>
        </w:rPr>
        <w:t xml:space="preserve"> </w:t>
      </w:r>
      <w:r w:rsidRPr="002775C2">
        <w:rPr>
          <w:rFonts w:ascii="Times New Roman" w:eastAsia="Times New Roman" w:hAnsi="Times New Roman" w:cs="Times New Roman"/>
          <w:sz w:val="28"/>
          <w:szCs w:val="28"/>
          <w:shd w:val="clear" w:color="auto" w:fill="FFFFFF"/>
          <w:lang w:val="kk-KZ" w:eastAsia="ru-RU"/>
        </w:rPr>
        <w:t xml:space="preserve">Егемен Қазақстан. </w:t>
      </w:r>
      <w:r>
        <w:rPr>
          <w:rFonts w:ascii="Times New Roman" w:eastAsia="Times New Roman" w:hAnsi="Times New Roman" w:cs="Times New Roman"/>
          <w:sz w:val="28"/>
          <w:szCs w:val="28"/>
          <w:shd w:val="clear" w:color="auto" w:fill="FFFFFF"/>
          <w:lang w:val="kk-KZ" w:eastAsia="ru-RU"/>
        </w:rPr>
        <w:t>–</w:t>
      </w:r>
      <w:r w:rsidRPr="002775C2">
        <w:rPr>
          <w:rFonts w:ascii="Times New Roman" w:eastAsia="Times New Roman" w:hAnsi="Times New Roman" w:cs="Times New Roman"/>
          <w:sz w:val="28"/>
          <w:szCs w:val="28"/>
          <w:shd w:val="clear" w:color="auto" w:fill="FFFFFF"/>
          <w:lang w:val="kk-KZ" w:eastAsia="ru-RU"/>
        </w:rPr>
        <w:t xml:space="preserve"> 2014. </w:t>
      </w:r>
      <w:r>
        <w:rPr>
          <w:rFonts w:ascii="Times New Roman" w:eastAsia="Times New Roman" w:hAnsi="Times New Roman" w:cs="Times New Roman"/>
          <w:sz w:val="28"/>
          <w:szCs w:val="28"/>
          <w:shd w:val="clear" w:color="auto" w:fill="FFFFFF"/>
          <w:lang w:val="kk-KZ" w:eastAsia="ru-RU"/>
        </w:rPr>
        <w:t>–</w:t>
      </w:r>
      <w:r w:rsidRPr="002775C2">
        <w:rPr>
          <w:rFonts w:ascii="Times New Roman" w:eastAsia="Times New Roman" w:hAnsi="Times New Roman" w:cs="Times New Roman"/>
          <w:sz w:val="28"/>
          <w:szCs w:val="28"/>
          <w:lang w:val="kk-KZ" w:eastAsia="ru-RU"/>
        </w:rPr>
        <w:t> </w:t>
      </w:r>
      <w:r w:rsidRPr="002775C2">
        <w:rPr>
          <w:rFonts w:ascii="Times New Roman" w:eastAsia="Times New Roman" w:hAnsi="Times New Roman" w:cs="Times New Roman"/>
          <w:bCs/>
          <w:sz w:val="28"/>
          <w:szCs w:val="28"/>
          <w:lang w:val="kk-KZ" w:eastAsia="ru-RU"/>
        </w:rPr>
        <w:t>18 қаңтар</w:t>
      </w:r>
      <w:r w:rsidRPr="002775C2">
        <w:rPr>
          <w:rFonts w:ascii="Times New Roman" w:eastAsia="Times New Roman" w:hAnsi="Times New Roman" w:cs="Times New Roman"/>
          <w:sz w:val="28"/>
          <w:szCs w:val="28"/>
          <w:shd w:val="clear" w:color="auto" w:fill="FFFFFF"/>
          <w:lang w:val="kk-KZ" w:eastAsia="ru-RU"/>
        </w:rPr>
        <w:t xml:space="preserve">. </w:t>
      </w:r>
      <w:r>
        <w:rPr>
          <w:rFonts w:ascii="Times New Roman" w:eastAsia="Times New Roman" w:hAnsi="Times New Roman" w:cs="Times New Roman"/>
          <w:sz w:val="28"/>
          <w:szCs w:val="28"/>
          <w:shd w:val="clear" w:color="auto" w:fill="FFFFFF"/>
          <w:lang w:val="kk-KZ" w:eastAsia="ru-RU"/>
        </w:rPr>
        <w:t>–</w:t>
      </w:r>
      <w:r w:rsidRPr="002775C2">
        <w:rPr>
          <w:rFonts w:ascii="Times New Roman" w:eastAsia="Times New Roman" w:hAnsi="Times New Roman" w:cs="Times New Roman"/>
          <w:sz w:val="28"/>
          <w:szCs w:val="28"/>
          <w:shd w:val="clear" w:color="auto" w:fill="FFFFFF"/>
          <w:lang w:val="kk-KZ" w:eastAsia="ru-RU"/>
        </w:rPr>
        <w:t xml:space="preserve"> 1-3 б.</w:t>
      </w:r>
      <w:r w:rsidRPr="002775C2">
        <w:rPr>
          <w:rFonts w:ascii="Times New Roman" w:eastAsia="Times New Roman" w:hAnsi="Times New Roman" w:cs="Times New Roman"/>
          <w:sz w:val="28"/>
          <w:szCs w:val="28"/>
          <w:lang w:val="kk-KZ" w:eastAsia="ru-RU"/>
        </w:rPr>
        <w:t> </w:t>
      </w:r>
    </w:p>
    <w:p w14:paraId="5BB82389" w14:textId="77777777" w:rsidR="00575F8A" w:rsidRPr="002775C2" w:rsidRDefault="00575F8A" w:rsidP="00575F8A">
      <w:pPr>
        <w:widowControl w:val="0"/>
        <w:tabs>
          <w:tab w:val="left" w:pos="567"/>
        </w:tabs>
        <w:kinsoku w:val="0"/>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2775C2">
        <w:rPr>
          <w:rFonts w:ascii="Times New Roman" w:eastAsia="Times New Roman" w:hAnsi="Times New Roman" w:cs="Times New Roman"/>
          <w:sz w:val="28"/>
          <w:szCs w:val="28"/>
          <w:lang w:val="kk-KZ" w:eastAsia="ru-RU"/>
        </w:rPr>
        <w:t xml:space="preserve">Қазақстан Республикасының </w:t>
      </w:r>
      <w:r w:rsidRPr="002775C2">
        <w:rPr>
          <w:rFonts w:ascii="Times New Roman" w:eastAsia="Times New Roman" w:hAnsi="Times New Roman" w:cs="Times New Roman"/>
          <w:bCs/>
          <w:sz w:val="28"/>
          <w:szCs w:val="28"/>
          <w:lang w:val="kk-KZ" w:eastAsia="ru-RU"/>
        </w:rPr>
        <w:t>Елбасы</w:t>
      </w:r>
      <w:r w:rsidRPr="002775C2">
        <w:rPr>
          <w:rFonts w:ascii="Times New Roman" w:eastAsia="Times New Roman" w:hAnsi="Times New Roman" w:cs="Times New Roman"/>
          <w:sz w:val="28"/>
          <w:szCs w:val="28"/>
          <w:lang w:val="kk-KZ" w:eastAsia="ru-RU"/>
        </w:rPr>
        <w:t xml:space="preserve"> Н.Ә.Назарбаевтың 2018 жылғы 10 қаңтардағы «Төртінші өнеркәсіптік революция жағдайындағы дамудың жаңа мүмкіндіктері» атты Жолдауы. 10 қаңтар, 2018 ж.</w:t>
      </w:r>
    </w:p>
    <w:p w14:paraId="42381CA8" w14:textId="77777777" w:rsidR="00575F8A" w:rsidRPr="002775C2" w:rsidRDefault="00575F8A" w:rsidP="00575F8A">
      <w:pPr>
        <w:widowControl w:val="0"/>
        <w:snapToGrid w:val="0"/>
        <w:spacing w:after="0" w:line="240" w:lineRule="auto"/>
        <w:ind w:firstLine="567"/>
        <w:jc w:val="both"/>
        <w:rPr>
          <w:rFonts w:ascii="Times New Roman" w:eastAsia="Times New Roman" w:hAnsi="Times New Roman" w:cs="Times New Roman"/>
          <w:sz w:val="28"/>
          <w:szCs w:val="28"/>
          <w:shd w:val="clear" w:color="auto" w:fill="FFFFFF"/>
          <w:lang w:val="kk-KZ" w:eastAsia="ru-RU"/>
        </w:rPr>
      </w:pPr>
      <w:r w:rsidRPr="002775C2">
        <w:rPr>
          <w:rFonts w:ascii="Times New Roman" w:eastAsia="Times New Roman" w:hAnsi="Times New Roman" w:cs="Times New Roman"/>
          <w:sz w:val="28"/>
          <w:szCs w:val="28"/>
          <w:lang w:val="kk-KZ" w:eastAsia="ru-RU"/>
        </w:rPr>
        <w:t xml:space="preserve">Қазақстан Республикасының Президенті Н.Ә.Назарбаевтың «Қазақстандықтардың әл-ауқатының өсуі: табыс пен тұрмыс сапасын арттыру» атты Жолдауы. </w:t>
      </w:r>
      <w:r w:rsidRPr="002775C2">
        <w:rPr>
          <w:rFonts w:ascii="Times New Roman" w:eastAsia="Times New Roman" w:hAnsi="Times New Roman" w:cs="Times New Roman"/>
          <w:sz w:val="28"/>
          <w:szCs w:val="28"/>
          <w:shd w:val="clear" w:color="auto" w:fill="FFFFFF"/>
          <w:lang w:val="kk-KZ" w:eastAsia="ru-RU"/>
        </w:rPr>
        <w:t>05 қазан, 2018 ж.</w:t>
      </w:r>
    </w:p>
    <w:p w14:paraId="7DB0235B" w14:textId="77777777" w:rsidR="00575F8A" w:rsidRPr="002775C2" w:rsidRDefault="00575F8A" w:rsidP="00575F8A">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shd w:val="clear" w:color="auto" w:fill="FFFFFF"/>
          <w:lang w:val="kk-KZ" w:eastAsia="ru-RU"/>
        </w:rPr>
      </w:pPr>
      <w:r w:rsidRPr="002775C2">
        <w:rPr>
          <w:rFonts w:ascii="Times New Roman" w:eastAsia="Times New Roman" w:hAnsi="Times New Roman" w:cs="Times New Roman"/>
          <w:sz w:val="28"/>
          <w:szCs w:val="28"/>
          <w:shd w:val="clear" w:color="auto" w:fill="FFFFFF"/>
          <w:lang w:val="kk-KZ" w:eastAsia="ru-RU"/>
        </w:rPr>
        <w:t>Қазақстан Республикасы Ұлттық кәсіпкерлер палатасы басқармасының «Атамекен» Басқарма төрағасының «Кәсіби стандартты бекіту туралы» 2017 жылғы 8 маусымдағы №133 бұйрығы.</w:t>
      </w:r>
    </w:p>
    <w:p w14:paraId="69496174" w14:textId="77777777" w:rsidR="00575F8A" w:rsidRPr="002775C2" w:rsidRDefault="00575F8A" w:rsidP="00575F8A">
      <w:pPr>
        <w:widowControl w:val="0"/>
        <w:snapToGrid w:val="0"/>
        <w:spacing w:after="0" w:line="240" w:lineRule="auto"/>
        <w:ind w:firstLine="567"/>
        <w:jc w:val="both"/>
        <w:rPr>
          <w:rFonts w:ascii="Times New Roman" w:eastAsia="Times New Roman" w:hAnsi="Times New Roman" w:cs="Times New Roman"/>
          <w:sz w:val="28"/>
          <w:szCs w:val="28"/>
          <w:shd w:val="clear" w:color="auto" w:fill="FFFFFF"/>
          <w:lang w:val="kk-KZ" w:eastAsia="ru-RU"/>
        </w:rPr>
      </w:pPr>
      <w:r w:rsidRPr="002775C2">
        <w:rPr>
          <w:rFonts w:ascii="Times New Roman" w:eastAsia="Times New Roman" w:hAnsi="Times New Roman" w:cs="Times New Roman"/>
          <w:sz w:val="28"/>
          <w:szCs w:val="28"/>
          <w:shd w:val="clear" w:color="auto" w:fill="FFFFFF"/>
          <w:lang w:val="kk-KZ" w:eastAsia="ru-RU"/>
        </w:rPr>
        <w:t xml:space="preserve">Педагог мәртебесі туралы </w:t>
      </w:r>
      <w:r w:rsidRPr="002775C2">
        <w:rPr>
          <w:rFonts w:ascii="Times New Roman" w:eastAsia="Times New Roman" w:hAnsi="Times New Roman" w:cs="Times New Roman"/>
          <w:bCs/>
          <w:sz w:val="28"/>
          <w:szCs w:val="28"/>
          <w:shd w:val="clear" w:color="auto" w:fill="FFFFFF"/>
          <w:lang w:val="kk-KZ" w:eastAsia="ru-RU"/>
        </w:rPr>
        <w:t>Қазақстан Республикасының Заңы 2019 жылғы 27 желтоқсандағы № 293-VІ ҚРЗ.</w:t>
      </w:r>
    </w:p>
    <w:p w14:paraId="3F2C81AC" w14:textId="77777777" w:rsidR="00575F8A" w:rsidRPr="00BC3231" w:rsidRDefault="00575F8A" w:rsidP="00575F8A">
      <w:pPr>
        <w:rPr>
          <w:b/>
          <w:lang w:val="kk-KZ"/>
        </w:rPr>
      </w:pPr>
    </w:p>
    <w:p w14:paraId="297777DB" w14:textId="77777777" w:rsidR="00575F8A" w:rsidRDefault="00575F8A" w:rsidP="00331528">
      <w:pPr>
        <w:widowControl w:val="0"/>
        <w:kinsoku w:val="0"/>
        <w:overflowPunct w:val="0"/>
        <w:autoSpaceDE w:val="0"/>
        <w:autoSpaceDN w:val="0"/>
        <w:adjustRightInd w:val="0"/>
        <w:spacing w:after="0" w:line="240" w:lineRule="auto"/>
        <w:ind w:firstLine="709"/>
        <w:jc w:val="both"/>
        <w:outlineLvl w:val="1"/>
        <w:rPr>
          <w:rFonts w:ascii="Times New Roman" w:eastAsia="Times New Roman" w:hAnsi="Times New Roman" w:cs="Times New Roman"/>
          <w:b/>
          <w:bCs/>
          <w:sz w:val="28"/>
          <w:szCs w:val="28"/>
          <w:lang w:val="kk-KZ" w:eastAsia="ru-RU"/>
        </w:rPr>
      </w:pPr>
    </w:p>
    <w:p w14:paraId="673DD443" w14:textId="77777777" w:rsidR="00575F8A" w:rsidRDefault="00575F8A" w:rsidP="00331528">
      <w:pPr>
        <w:widowControl w:val="0"/>
        <w:kinsoku w:val="0"/>
        <w:overflowPunct w:val="0"/>
        <w:autoSpaceDE w:val="0"/>
        <w:autoSpaceDN w:val="0"/>
        <w:adjustRightInd w:val="0"/>
        <w:spacing w:after="0" w:line="240" w:lineRule="auto"/>
        <w:ind w:firstLine="709"/>
        <w:jc w:val="both"/>
        <w:outlineLvl w:val="1"/>
        <w:rPr>
          <w:rFonts w:ascii="Times New Roman" w:eastAsia="Times New Roman" w:hAnsi="Times New Roman" w:cs="Times New Roman"/>
          <w:b/>
          <w:bCs/>
          <w:sz w:val="28"/>
          <w:szCs w:val="28"/>
          <w:lang w:val="kk-KZ" w:eastAsia="ru-RU"/>
        </w:rPr>
      </w:pPr>
    </w:p>
    <w:p w14:paraId="4A050806" w14:textId="77777777" w:rsidR="00575F8A" w:rsidRDefault="00575F8A" w:rsidP="00331528">
      <w:pPr>
        <w:widowControl w:val="0"/>
        <w:kinsoku w:val="0"/>
        <w:overflowPunct w:val="0"/>
        <w:autoSpaceDE w:val="0"/>
        <w:autoSpaceDN w:val="0"/>
        <w:adjustRightInd w:val="0"/>
        <w:spacing w:after="0" w:line="240" w:lineRule="auto"/>
        <w:ind w:firstLine="709"/>
        <w:jc w:val="both"/>
        <w:outlineLvl w:val="1"/>
        <w:rPr>
          <w:rFonts w:ascii="Times New Roman" w:eastAsia="Times New Roman" w:hAnsi="Times New Roman" w:cs="Times New Roman"/>
          <w:b/>
          <w:bCs/>
          <w:sz w:val="28"/>
          <w:szCs w:val="28"/>
          <w:lang w:val="kk-KZ" w:eastAsia="ru-RU"/>
        </w:rPr>
      </w:pPr>
    </w:p>
    <w:p w14:paraId="3E11A76B" w14:textId="77777777" w:rsidR="00575F8A" w:rsidRDefault="00575F8A" w:rsidP="00331528">
      <w:pPr>
        <w:widowControl w:val="0"/>
        <w:kinsoku w:val="0"/>
        <w:overflowPunct w:val="0"/>
        <w:autoSpaceDE w:val="0"/>
        <w:autoSpaceDN w:val="0"/>
        <w:adjustRightInd w:val="0"/>
        <w:spacing w:after="0" w:line="240" w:lineRule="auto"/>
        <w:ind w:firstLine="709"/>
        <w:jc w:val="both"/>
        <w:outlineLvl w:val="1"/>
        <w:rPr>
          <w:rFonts w:ascii="Times New Roman" w:eastAsia="Times New Roman" w:hAnsi="Times New Roman" w:cs="Times New Roman"/>
          <w:b/>
          <w:bCs/>
          <w:sz w:val="28"/>
          <w:szCs w:val="28"/>
          <w:lang w:val="kk-KZ" w:eastAsia="ru-RU"/>
        </w:rPr>
      </w:pPr>
    </w:p>
    <w:p w14:paraId="46509A86" w14:textId="77777777" w:rsidR="00575F8A" w:rsidRDefault="00575F8A" w:rsidP="00331528">
      <w:pPr>
        <w:widowControl w:val="0"/>
        <w:kinsoku w:val="0"/>
        <w:overflowPunct w:val="0"/>
        <w:autoSpaceDE w:val="0"/>
        <w:autoSpaceDN w:val="0"/>
        <w:adjustRightInd w:val="0"/>
        <w:spacing w:after="0" w:line="240" w:lineRule="auto"/>
        <w:ind w:firstLine="709"/>
        <w:jc w:val="both"/>
        <w:outlineLvl w:val="1"/>
        <w:rPr>
          <w:rFonts w:ascii="Times New Roman" w:eastAsia="Times New Roman" w:hAnsi="Times New Roman" w:cs="Times New Roman"/>
          <w:b/>
          <w:bCs/>
          <w:sz w:val="28"/>
          <w:szCs w:val="28"/>
          <w:lang w:val="kk-KZ" w:eastAsia="ru-RU"/>
        </w:rPr>
      </w:pPr>
    </w:p>
    <w:p w14:paraId="1D44DAAD" w14:textId="77777777" w:rsidR="00575F8A" w:rsidRDefault="00575F8A" w:rsidP="00331528">
      <w:pPr>
        <w:widowControl w:val="0"/>
        <w:kinsoku w:val="0"/>
        <w:overflowPunct w:val="0"/>
        <w:autoSpaceDE w:val="0"/>
        <w:autoSpaceDN w:val="0"/>
        <w:adjustRightInd w:val="0"/>
        <w:spacing w:after="0" w:line="240" w:lineRule="auto"/>
        <w:ind w:firstLine="709"/>
        <w:jc w:val="both"/>
        <w:outlineLvl w:val="1"/>
        <w:rPr>
          <w:rFonts w:ascii="Times New Roman" w:eastAsia="Times New Roman" w:hAnsi="Times New Roman" w:cs="Times New Roman"/>
          <w:b/>
          <w:bCs/>
          <w:sz w:val="28"/>
          <w:szCs w:val="28"/>
          <w:lang w:val="kk-KZ" w:eastAsia="ru-RU"/>
        </w:rPr>
      </w:pPr>
    </w:p>
    <w:p w14:paraId="7585EA13" w14:textId="77777777" w:rsidR="00575F8A" w:rsidRDefault="00575F8A" w:rsidP="00331528">
      <w:pPr>
        <w:widowControl w:val="0"/>
        <w:kinsoku w:val="0"/>
        <w:overflowPunct w:val="0"/>
        <w:autoSpaceDE w:val="0"/>
        <w:autoSpaceDN w:val="0"/>
        <w:adjustRightInd w:val="0"/>
        <w:spacing w:after="0" w:line="240" w:lineRule="auto"/>
        <w:ind w:firstLine="709"/>
        <w:jc w:val="both"/>
        <w:outlineLvl w:val="1"/>
        <w:rPr>
          <w:rFonts w:ascii="Times New Roman" w:eastAsia="Times New Roman" w:hAnsi="Times New Roman" w:cs="Times New Roman"/>
          <w:b/>
          <w:bCs/>
          <w:sz w:val="28"/>
          <w:szCs w:val="28"/>
          <w:lang w:val="kk-KZ" w:eastAsia="ru-RU"/>
        </w:rPr>
      </w:pPr>
    </w:p>
    <w:p w14:paraId="2D71C2D4" w14:textId="77777777" w:rsidR="00575F8A" w:rsidRDefault="00575F8A" w:rsidP="00331528">
      <w:pPr>
        <w:widowControl w:val="0"/>
        <w:kinsoku w:val="0"/>
        <w:overflowPunct w:val="0"/>
        <w:autoSpaceDE w:val="0"/>
        <w:autoSpaceDN w:val="0"/>
        <w:adjustRightInd w:val="0"/>
        <w:spacing w:after="0" w:line="240" w:lineRule="auto"/>
        <w:ind w:firstLine="709"/>
        <w:jc w:val="both"/>
        <w:outlineLvl w:val="1"/>
        <w:rPr>
          <w:rFonts w:ascii="Times New Roman" w:eastAsia="Times New Roman" w:hAnsi="Times New Roman" w:cs="Times New Roman"/>
          <w:b/>
          <w:bCs/>
          <w:sz w:val="28"/>
          <w:szCs w:val="28"/>
          <w:lang w:val="kk-KZ" w:eastAsia="ru-RU"/>
        </w:rPr>
      </w:pPr>
    </w:p>
    <w:p w14:paraId="004C1676" w14:textId="77777777" w:rsidR="00575F8A" w:rsidRDefault="00575F8A" w:rsidP="00331528">
      <w:pPr>
        <w:widowControl w:val="0"/>
        <w:kinsoku w:val="0"/>
        <w:overflowPunct w:val="0"/>
        <w:autoSpaceDE w:val="0"/>
        <w:autoSpaceDN w:val="0"/>
        <w:adjustRightInd w:val="0"/>
        <w:spacing w:after="0" w:line="240" w:lineRule="auto"/>
        <w:ind w:firstLine="709"/>
        <w:jc w:val="both"/>
        <w:outlineLvl w:val="1"/>
        <w:rPr>
          <w:rFonts w:ascii="Times New Roman" w:eastAsia="Times New Roman" w:hAnsi="Times New Roman" w:cs="Times New Roman"/>
          <w:b/>
          <w:bCs/>
          <w:sz w:val="28"/>
          <w:szCs w:val="28"/>
          <w:lang w:val="kk-KZ" w:eastAsia="ru-RU"/>
        </w:rPr>
      </w:pPr>
    </w:p>
    <w:p w14:paraId="02065F5F" w14:textId="77777777" w:rsidR="00575F8A" w:rsidRDefault="00575F8A" w:rsidP="00331528">
      <w:pPr>
        <w:widowControl w:val="0"/>
        <w:kinsoku w:val="0"/>
        <w:overflowPunct w:val="0"/>
        <w:autoSpaceDE w:val="0"/>
        <w:autoSpaceDN w:val="0"/>
        <w:adjustRightInd w:val="0"/>
        <w:spacing w:after="0" w:line="240" w:lineRule="auto"/>
        <w:ind w:firstLine="709"/>
        <w:jc w:val="both"/>
        <w:outlineLvl w:val="1"/>
        <w:rPr>
          <w:rFonts w:ascii="Times New Roman" w:eastAsia="Times New Roman" w:hAnsi="Times New Roman" w:cs="Times New Roman"/>
          <w:b/>
          <w:bCs/>
          <w:sz w:val="28"/>
          <w:szCs w:val="28"/>
          <w:lang w:val="kk-KZ" w:eastAsia="ru-RU"/>
        </w:rPr>
      </w:pPr>
    </w:p>
    <w:p w14:paraId="49858353" w14:textId="77777777" w:rsidR="00575F8A" w:rsidRDefault="00575F8A" w:rsidP="00331528">
      <w:pPr>
        <w:widowControl w:val="0"/>
        <w:kinsoku w:val="0"/>
        <w:overflowPunct w:val="0"/>
        <w:autoSpaceDE w:val="0"/>
        <w:autoSpaceDN w:val="0"/>
        <w:adjustRightInd w:val="0"/>
        <w:spacing w:after="0" w:line="240" w:lineRule="auto"/>
        <w:ind w:firstLine="709"/>
        <w:jc w:val="both"/>
        <w:outlineLvl w:val="1"/>
        <w:rPr>
          <w:rFonts w:ascii="Times New Roman" w:eastAsia="Times New Roman" w:hAnsi="Times New Roman" w:cs="Times New Roman"/>
          <w:b/>
          <w:bCs/>
          <w:sz w:val="28"/>
          <w:szCs w:val="28"/>
          <w:lang w:val="kk-KZ" w:eastAsia="ru-RU"/>
        </w:rPr>
      </w:pPr>
    </w:p>
    <w:p w14:paraId="220BD7C4" w14:textId="77777777" w:rsidR="00575F8A" w:rsidRDefault="00575F8A" w:rsidP="00331528">
      <w:pPr>
        <w:widowControl w:val="0"/>
        <w:kinsoku w:val="0"/>
        <w:overflowPunct w:val="0"/>
        <w:autoSpaceDE w:val="0"/>
        <w:autoSpaceDN w:val="0"/>
        <w:adjustRightInd w:val="0"/>
        <w:spacing w:after="0" w:line="240" w:lineRule="auto"/>
        <w:ind w:firstLine="709"/>
        <w:jc w:val="both"/>
        <w:outlineLvl w:val="1"/>
        <w:rPr>
          <w:rFonts w:ascii="Times New Roman" w:eastAsia="Times New Roman" w:hAnsi="Times New Roman" w:cs="Times New Roman"/>
          <w:b/>
          <w:bCs/>
          <w:sz w:val="28"/>
          <w:szCs w:val="28"/>
          <w:lang w:val="kk-KZ" w:eastAsia="ru-RU"/>
        </w:rPr>
      </w:pPr>
    </w:p>
    <w:p w14:paraId="3B613ED7" w14:textId="77777777" w:rsidR="00575F8A" w:rsidRDefault="00575F8A" w:rsidP="00331528">
      <w:pPr>
        <w:widowControl w:val="0"/>
        <w:kinsoku w:val="0"/>
        <w:overflowPunct w:val="0"/>
        <w:autoSpaceDE w:val="0"/>
        <w:autoSpaceDN w:val="0"/>
        <w:adjustRightInd w:val="0"/>
        <w:spacing w:after="0" w:line="240" w:lineRule="auto"/>
        <w:ind w:firstLine="709"/>
        <w:jc w:val="both"/>
        <w:outlineLvl w:val="1"/>
        <w:rPr>
          <w:rFonts w:ascii="Times New Roman" w:eastAsia="Times New Roman" w:hAnsi="Times New Roman" w:cs="Times New Roman"/>
          <w:b/>
          <w:bCs/>
          <w:sz w:val="28"/>
          <w:szCs w:val="28"/>
          <w:lang w:val="kk-KZ" w:eastAsia="ru-RU"/>
        </w:rPr>
      </w:pPr>
    </w:p>
    <w:p w14:paraId="53A99974" w14:textId="77777777" w:rsidR="00331528" w:rsidRDefault="00331528" w:rsidP="00735973">
      <w:pPr>
        <w:widowControl w:val="0"/>
        <w:kinsoku w:val="0"/>
        <w:overflowPunct w:val="0"/>
        <w:autoSpaceDE w:val="0"/>
        <w:autoSpaceDN w:val="0"/>
        <w:adjustRightInd w:val="0"/>
        <w:spacing w:after="0" w:line="240" w:lineRule="auto"/>
        <w:jc w:val="center"/>
        <w:outlineLvl w:val="1"/>
        <w:rPr>
          <w:rFonts w:ascii="Times New Roman" w:eastAsia="Times New Roman" w:hAnsi="Times New Roman" w:cs="Times New Roman"/>
          <w:b/>
          <w:bCs/>
          <w:sz w:val="28"/>
          <w:szCs w:val="28"/>
          <w:lang w:val="kk-KZ" w:eastAsia="ru-RU"/>
        </w:rPr>
      </w:pPr>
      <w:r w:rsidRPr="002775C2">
        <w:rPr>
          <w:rFonts w:ascii="Times New Roman" w:eastAsia="Times New Roman" w:hAnsi="Times New Roman" w:cs="Times New Roman"/>
          <w:b/>
          <w:bCs/>
          <w:sz w:val="28"/>
          <w:szCs w:val="28"/>
          <w:lang w:val="kk-KZ" w:eastAsia="ru-RU"/>
        </w:rPr>
        <w:lastRenderedPageBreak/>
        <w:t>АНЫҚТАМАЛАР</w:t>
      </w:r>
    </w:p>
    <w:p w14:paraId="2C70CE6F" w14:textId="77777777" w:rsidR="00331528" w:rsidRPr="002775C2" w:rsidRDefault="00331528" w:rsidP="00331528">
      <w:pPr>
        <w:widowControl w:val="0"/>
        <w:kinsoku w:val="0"/>
        <w:overflowPunct w:val="0"/>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val="kk-KZ" w:eastAsia="ru-RU"/>
        </w:rPr>
      </w:pPr>
    </w:p>
    <w:p w14:paraId="4C1A5F00" w14:textId="77777777" w:rsidR="00AA303B" w:rsidRPr="00EA13AD" w:rsidRDefault="00AA303B" w:rsidP="00AA303B">
      <w:pPr>
        <w:widowControl w:val="0"/>
        <w:kinsoku w:val="0"/>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EA13AD">
        <w:rPr>
          <w:rFonts w:ascii="Times New Roman" w:eastAsia="Times New Roman" w:hAnsi="Times New Roman" w:cs="Times New Roman"/>
          <w:sz w:val="28"/>
          <w:szCs w:val="28"/>
          <w:lang w:val="kk-KZ" w:eastAsia="ru-RU"/>
        </w:rPr>
        <w:t>Бұл диссертациялық жұмыста келесі терминдерге сәйкес анықтамалар қолданылған:</w:t>
      </w:r>
    </w:p>
    <w:p w14:paraId="319CE0AB" w14:textId="77777777" w:rsidR="00331528" w:rsidRPr="00026ACA" w:rsidRDefault="00331528" w:rsidP="00735973">
      <w:pPr>
        <w:spacing w:after="0" w:line="240" w:lineRule="auto"/>
        <w:ind w:firstLine="567"/>
        <w:jc w:val="both"/>
        <w:rPr>
          <w:rFonts w:ascii="Times New Roman" w:hAnsi="Times New Roman" w:cs="Times New Roman"/>
          <w:sz w:val="28"/>
          <w:szCs w:val="28"/>
          <w:lang w:val="kk-KZ"/>
        </w:rPr>
      </w:pPr>
      <w:r w:rsidRPr="00026ACA">
        <w:rPr>
          <w:rFonts w:ascii="Times New Roman" w:hAnsi="Times New Roman" w:cs="Times New Roman"/>
          <w:b/>
          <w:sz w:val="28"/>
          <w:szCs w:val="28"/>
          <w:lang w:val="kk-KZ"/>
        </w:rPr>
        <w:t>Ақыл -</w:t>
      </w:r>
      <w:r w:rsidRPr="00026ACA">
        <w:rPr>
          <w:rFonts w:ascii="Times New Roman" w:hAnsi="Times New Roman" w:cs="Times New Roman"/>
          <w:sz w:val="28"/>
          <w:szCs w:val="28"/>
          <w:lang w:val="kk-KZ"/>
        </w:rPr>
        <w:t xml:space="preserve"> ең маңызды сызық, ерекшеленеді адам және басқа да жаратылыстар.</w:t>
      </w:r>
    </w:p>
    <w:p w14:paraId="6A63C1AE" w14:textId="77777777" w:rsidR="00CE0CF7" w:rsidRDefault="00331528" w:rsidP="00735973">
      <w:pPr>
        <w:spacing w:after="0" w:line="240" w:lineRule="auto"/>
        <w:ind w:firstLine="567"/>
        <w:jc w:val="both"/>
        <w:rPr>
          <w:rFonts w:ascii="Times New Roman" w:hAnsi="Times New Roman" w:cs="Times New Roman"/>
          <w:sz w:val="28"/>
          <w:szCs w:val="28"/>
          <w:lang w:val="kk-KZ"/>
        </w:rPr>
      </w:pPr>
      <w:r w:rsidRPr="00026ACA">
        <w:rPr>
          <w:rFonts w:ascii="Times New Roman" w:hAnsi="Times New Roman" w:cs="Times New Roman"/>
          <w:b/>
          <w:sz w:val="28"/>
          <w:szCs w:val="28"/>
          <w:lang w:val="kk-KZ"/>
        </w:rPr>
        <w:t>Зияд, ақыл (зияткер;</w:t>
      </w:r>
      <w:r w:rsidRPr="00026ACA">
        <w:rPr>
          <w:rFonts w:ascii="Times New Roman" w:hAnsi="Times New Roman" w:cs="Times New Roman"/>
          <w:sz w:val="28"/>
          <w:szCs w:val="28"/>
          <w:lang w:val="kk-KZ"/>
        </w:rPr>
        <w:t xml:space="preserve"> лат. Интеллект-ақыл, ақыл, ес) - адамның ақыл-ой қабілетінің біршама тұрақты құрылымы</w:t>
      </w:r>
      <w:r>
        <w:rPr>
          <w:rFonts w:ascii="Times New Roman" w:hAnsi="Times New Roman" w:cs="Times New Roman"/>
          <w:sz w:val="28"/>
          <w:szCs w:val="28"/>
          <w:lang w:val="kk-KZ"/>
        </w:rPr>
        <w:t>.</w:t>
      </w:r>
    </w:p>
    <w:p w14:paraId="100A2DF2" w14:textId="77777777" w:rsidR="00331528" w:rsidRPr="00331528" w:rsidRDefault="00331528" w:rsidP="00735973">
      <w:pPr>
        <w:spacing w:after="0" w:line="240" w:lineRule="auto"/>
        <w:ind w:firstLine="567"/>
        <w:jc w:val="both"/>
        <w:rPr>
          <w:rFonts w:ascii="Times New Roman" w:hAnsi="Times New Roman" w:cs="Times New Roman"/>
          <w:sz w:val="28"/>
          <w:szCs w:val="28"/>
          <w:lang w:val="kk-KZ"/>
        </w:rPr>
      </w:pPr>
      <w:r w:rsidRPr="00331528">
        <w:rPr>
          <w:rFonts w:ascii="Times New Roman" w:hAnsi="Times New Roman" w:cs="Times New Roman"/>
          <w:b/>
          <w:sz w:val="28"/>
          <w:szCs w:val="28"/>
          <w:lang w:val="kk-KZ"/>
        </w:rPr>
        <w:t>Интеллект-</w:t>
      </w:r>
      <w:r w:rsidRPr="00331528">
        <w:rPr>
          <w:rFonts w:ascii="Times New Roman" w:hAnsi="Times New Roman" w:cs="Times New Roman"/>
          <w:sz w:val="28"/>
          <w:szCs w:val="28"/>
          <w:lang w:val="kk-KZ"/>
        </w:rPr>
        <w:t>бұл адамның жеке өсу процесінде қалыптасатын және өнімді ойлаудың ажырамас өнімі болып табылатын ақыл-ой әрекетінің нәтижесі; ақыл-ой әрекеттерін жүзеге асыру мүмкіндігі; ақпаратты дұрыс қабылдау, түсіну, көбейту және пайдалану мүмкіндігі;</w:t>
      </w:r>
    </w:p>
    <w:p w14:paraId="6D952BB5" w14:textId="15B61CDD" w:rsidR="00331528" w:rsidRPr="00331528" w:rsidRDefault="00331528" w:rsidP="00283922">
      <w:pPr>
        <w:spacing w:after="0" w:line="240" w:lineRule="auto"/>
        <w:ind w:firstLine="567"/>
        <w:jc w:val="both"/>
        <w:rPr>
          <w:rFonts w:ascii="Times New Roman" w:hAnsi="Times New Roman" w:cs="Times New Roman"/>
          <w:sz w:val="28"/>
          <w:szCs w:val="28"/>
          <w:lang w:val="kk-KZ"/>
        </w:rPr>
      </w:pPr>
      <w:r w:rsidRPr="00331528">
        <w:rPr>
          <w:rFonts w:ascii="Times New Roman" w:hAnsi="Times New Roman" w:cs="Times New Roman"/>
          <w:b/>
          <w:sz w:val="28"/>
          <w:szCs w:val="28"/>
          <w:lang w:val="kk-KZ"/>
        </w:rPr>
        <w:t>Адамның сауығуы</w:t>
      </w:r>
      <w:r w:rsidRPr="00331528">
        <w:rPr>
          <w:rFonts w:ascii="Times New Roman" w:hAnsi="Times New Roman" w:cs="Times New Roman"/>
          <w:sz w:val="28"/>
          <w:szCs w:val="28"/>
          <w:lang w:val="kk-KZ"/>
        </w:rPr>
        <w:t xml:space="preserve"> түрінде көрінетін ақыл-ой, танымдық және шығармашылық қабілеттер, мораль, рухани-адамгершілік білімнің интеллектуалды-гуманистік жүйесі норма, шындықтың жоғары деңгейі және жалпы және кәсіби мәдениет жағдайында қалыптасады, бұл адамның ойлау және танымдық қабілеттерінің жаңа сапасы.</w:t>
      </w:r>
    </w:p>
    <w:p w14:paraId="0EBAA6FC" w14:textId="77777777" w:rsidR="00331528" w:rsidRDefault="00331528" w:rsidP="00735973">
      <w:pPr>
        <w:spacing w:after="0" w:line="240" w:lineRule="auto"/>
        <w:ind w:firstLine="567"/>
        <w:jc w:val="both"/>
        <w:rPr>
          <w:rFonts w:ascii="Times New Roman" w:hAnsi="Times New Roman" w:cs="Times New Roman"/>
          <w:sz w:val="28"/>
          <w:szCs w:val="28"/>
          <w:lang w:val="kk-KZ"/>
        </w:rPr>
      </w:pPr>
      <w:r w:rsidRPr="00331528">
        <w:rPr>
          <w:rFonts w:ascii="Times New Roman" w:hAnsi="Times New Roman" w:cs="Times New Roman"/>
          <w:b/>
          <w:sz w:val="28"/>
          <w:szCs w:val="28"/>
          <w:lang w:val="kk-KZ"/>
        </w:rPr>
        <w:t>Бұл интеллектуалдық</w:t>
      </w:r>
      <w:r w:rsidRPr="00331528">
        <w:rPr>
          <w:rFonts w:ascii="Times New Roman" w:hAnsi="Times New Roman" w:cs="Times New Roman"/>
          <w:sz w:val="28"/>
          <w:szCs w:val="28"/>
          <w:lang w:val="kk-KZ"/>
        </w:rPr>
        <w:t xml:space="preserve"> тұжырымдама-танымдық-логикалық процесс процесінде жинақталған білім-қоршаған ортада тәжірибені, өмірлік қызметті пайдалануда, іске асыруда көрінетін белгі.</w:t>
      </w:r>
    </w:p>
    <w:p w14:paraId="29A4B823" w14:textId="77777777" w:rsidR="00331528" w:rsidRPr="00331528" w:rsidRDefault="00331528" w:rsidP="00735973">
      <w:pPr>
        <w:spacing w:after="0" w:line="240" w:lineRule="auto"/>
        <w:ind w:firstLine="567"/>
        <w:jc w:val="both"/>
        <w:rPr>
          <w:rFonts w:ascii="Times New Roman" w:hAnsi="Times New Roman" w:cs="Times New Roman"/>
          <w:sz w:val="28"/>
          <w:szCs w:val="28"/>
          <w:lang w:val="kk-KZ"/>
        </w:rPr>
      </w:pPr>
      <w:r w:rsidRPr="00331528">
        <w:rPr>
          <w:rFonts w:ascii="Times New Roman" w:hAnsi="Times New Roman" w:cs="Times New Roman"/>
          <w:b/>
          <w:sz w:val="28"/>
          <w:szCs w:val="28"/>
          <w:lang w:val="kk-KZ"/>
        </w:rPr>
        <w:t>Зиялы-</w:t>
      </w:r>
      <w:r w:rsidRPr="00331528">
        <w:rPr>
          <w:rFonts w:ascii="Times New Roman" w:hAnsi="Times New Roman" w:cs="Times New Roman"/>
          <w:sz w:val="28"/>
          <w:szCs w:val="28"/>
          <w:lang w:val="kk-KZ"/>
        </w:rPr>
        <w:t>бұл ойлау процесі, тар мағынада адамның барлық танымдық әрекеттері адамдармен қарым-қатынас, ой алмасу және өзара түсіністік құралы ретінде тілмен тығыз байланысты.</w:t>
      </w:r>
    </w:p>
    <w:p w14:paraId="2F38DF19" w14:textId="77777777" w:rsidR="00331528" w:rsidRPr="00331528" w:rsidRDefault="00331528" w:rsidP="00735973">
      <w:pPr>
        <w:spacing w:after="0" w:line="240" w:lineRule="auto"/>
        <w:ind w:firstLine="567"/>
        <w:jc w:val="both"/>
        <w:rPr>
          <w:rFonts w:ascii="Times New Roman" w:hAnsi="Times New Roman" w:cs="Times New Roman"/>
          <w:sz w:val="28"/>
          <w:szCs w:val="28"/>
          <w:lang w:val="kk-KZ"/>
        </w:rPr>
      </w:pPr>
      <w:r w:rsidRPr="00331528">
        <w:rPr>
          <w:rFonts w:ascii="Times New Roman" w:hAnsi="Times New Roman" w:cs="Times New Roman"/>
          <w:b/>
          <w:sz w:val="28"/>
          <w:szCs w:val="28"/>
          <w:lang w:val="kk-KZ"/>
        </w:rPr>
        <w:t>Мағынаны білу -</w:t>
      </w:r>
      <w:r w:rsidRPr="00331528">
        <w:rPr>
          <w:rFonts w:ascii="Times New Roman" w:hAnsi="Times New Roman" w:cs="Times New Roman"/>
          <w:sz w:val="28"/>
          <w:szCs w:val="28"/>
          <w:lang w:val="kk-KZ"/>
        </w:rPr>
        <w:t xml:space="preserve"> бұл жаңа сабақты бекіту процесі.</w:t>
      </w:r>
    </w:p>
    <w:p w14:paraId="33D38764" w14:textId="77777777" w:rsidR="00331528" w:rsidRPr="00331528" w:rsidRDefault="00331528" w:rsidP="00AA303B">
      <w:pPr>
        <w:spacing w:after="0" w:line="240" w:lineRule="auto"/>
        <w:ind w:firstLine="567"/>
        <w:jc w:val="both"/>
        <w:rPr>
          <w:rFonts w:ascii="Times New Roman" w:hAnsi="Times New Roman" w:cs="Times New Roman"/>
          <w:sz w:val="28"/>
          <w:szCs w:val="28"/>
          <w:lang w:val="kk-KZ"/>
        </w:rPr>
      </w:pPr>
      <w:r w:rsidRPr="00331528">
        <w:rPr>
          <w:rFonts w:ascii="Times New Roman" w:hAnsi="Times New Roman" w:cs="Times New Roman"/>
          <w:b/>
          <w:sz w:val="28"/>
          <w:szCs w:val="28"/>
          <w:lang w:val="kk-KZ"/>
        </w:rPr>
        <w:t>Мотивация-</w:t>
      </w:r>
      <w:r w:rsidRPr="00331528">
        <w:rPr>
          <w:rFonts w:ascii="Times New Roman" w:hAnsi="Times New Roman" w:cs="Times New Roman"/>
          <w:sz w:val="28"/>
          <w:szCs w:val="28"/>
          <w:lang w:val="kk-KZ"/>
        </w:rPr>
        <w:t>бұл адамның қажеттіліктерінің саналы және подсознание жүйесінен туындайтын белгілі бір әрекетті жасауға бағытталған мотивациялық күш</w:t>
      </w:r>
    </w:p>
    <w:p w14:paraId="54FDE1D7" w14:textId="77777777" w:rsidR="00331528" w:rsidRPr="00331528" w:rsidRDefault="00331528" w:rsidP="00AA303B">
      <w:pPr>
        <w:spacing w:after="0" w:line="240" w:lineRule="auto"/>
        <w:ind w:firstLine="567"/>
        <w:jc w:val="both"/>
        <w:rPr>
          <w:rFonts w:ascii="Times New Roman" w:hAnsi="Times New Roman" w:cs="Times New Roman"/>
          <w:sz w:val="28"/>
          <w:szCs w:val="28"/>
          <w:lang w:val="kk-KZ"/>
        </w:rPr>
      </w:pPr>
      <w:r w:rsidRPr="00331528">
        <w:rPr>
          <w:rFonts w:ascii="Times New Roman" w:hAnsi="Times New Roman" w:cs="Times New Roman"/>
          <w:b/>
          <w:sz w:val="28"/>
          <w:szCs w:val="28"/>
          <w:lang w:val="kk-KZ"/>
        </w:rPr>
        <w:t>Идея-</w:t>
      </w:r>
      <w:r w:rsidRPr="00331528">
        <w:rPr>
          <w:rFonts w:ascii="Times New Roman" w:hAnsi="Times New Roman" w:cs="Times New Roman"/>
          <w:sz w:val="28"/>
          <w:szCs w:val="28"/>
          <w:lang w:val="kk-KZ"/>
        </w:rPr>
        <w:t>жаңа деректерді алдыңғы ақпаратпен салыстыру арқылы ауыстыру.</w:t>
      </w:r>
    </w:p>
    <w:p w14:paraId="2ACDDF21" w14:textId="77777777" w:rsidR="00331528" w:rsidRPr="00331528" w:rsidRDefault="00331528" w:rsidP="00AA303B">
      <w:pPr>
        <w:spacing w:after="0" w:line="240" w:lineRule="auto"/>
        <w:ind w:firstLine="567"/>
        <w:jc w:val="both"/>
        <w:rPr>
          <w:rFonts w:ascii="Times New Roman" w:hAnsi="Times New Roman" w:cs="Times New Roman"/>
          <w:sz w:val="28"/>
          <w:szCs w:val="28"/>
          <w:lang w:val="kk-KZ"/>
        </w:rPr>
      </w:pPr>
      <w:r w:rsidRPr="00331528">
        <w:rPr>
          <w:rFonts w:ascii="Times New Roman" w:hAnsi="Times New Roman" w:cs="Times New Roman"/>
          <w:b/>
          <w:sz w:val="28"/>
          <w:szCs w:val="28"/>
          <w:lang w:val="kk-KZ"/>
        </w:rPr>
        <w:t>Ойлау процесі-</w:t>
      </w:r>
      <w:r w:rsidRPr="00331528">
        <w:rPr>
          <w:rFonts w:ascii="Times New Roman" w:hAnsi="Times New Roman" w:cs="Times New Roman"/>
          <w:sz w:val="28"/>
          <w:szCs w:val="28"/>
          <w:lang w:val="kk-KZ"/>
        </w:rPr>
        <w:t>бұл белгілі бір мәселені шешуге бағытталған ойлау әрекеттері мен әдістерінің жүйесі.</w:t>
      </w:r>
    </w:p>
    <w:p w14:paraId="36F5CFA7" w14:textId="77777777" w:rsidR="00331528" w:rsidRPr="00331528" w:rsidRDefault="00331528" w:rsidP="00AA303B">
      <w:pPr>
        <w:spacing w:after="0" w:line="240" w:lineRule="auto"/>
        <w:ind w:firstLine="567"/>
        <w:jc w:val="both"/>
        <w:rPr>
          <w:rFonts w:ascii="Times New Roman" w:hAnsi="Times New Roman" w:cs="Times New Roman"/>
          <w:sz w:val="28"/>
          <w:szCs w:val="28"/>
          <w:lang w:val="kk-KZ"/>
        </w:rPr>
      </w:pPr>
      <w:r w:rsidRPr="00331528">
        <w:rPr>
          <w:rFonts w:ascii="Times New Roman" w:hAnsi="Times New Roman" w:cs="Times New Roman"/>
          <w:b/>
          <w:sz w:val="28"/>
          <w:szCs w:val="28"/>
          <w:lang w:val="kk-KZ"/>
        </w:rPr>
        <w:t>Сын-</w:t>
      </w:r>
      <w:r w:rsidRPr="00331528">
        <w:rPr>
          <w:rFonts w:ascii="Times New Roman" w:hAnsi="Times New Roman" w:cs="Times New Roman"/>
          <w:sz w:val="28"/>
          <w:szCs w:val="28"/>
          <w:lang w:val="kk-KZ"/>
        </w:rPr>
        <w:t>бұл адамның іс-әрекетін бағалау.</w:t>
      </w:r>
    </w:p>
    <w:p w14:paraId="0F2C0B45" w14:textId="77777777" w:rsidR="00331528" w:rsidRPr="00331528" w:rsidRDefault="00331528" w:rsidP="00AA303B">
      <w:pPr>
        <w:spacing w:after="0" w:line="240" w:lineRule="auto"/>
        <w:ind w:firstLine="567"/>
        <w:jc w:val="both"/>
        <w:rPr>
          <w:rFonts w:ascii="Times New Roman" w:hAnsi="Times New Roman" w:cs="Times New Roman"/>
          <w:sz w:val="28"/>
          <w:szCs w:val="28"/>
          <w:lang w:val="kk-KZ"/>
        </w:rPr>
      </w:pPr>
      <w:r w:rsidRPr="00331528">
        <w:rPr>
          <w:rFonts w:ascii="Times New Roman" w:hAnsi="Times New Roman" w:cs="Times New Roman"/>
          <w:b/>
          <w:sz w:val="28"/>
          <w:szCs w:val="28"/>
          <w:lang w:val="kk-KZ"/>
        </w:rPr>
        <w:t>Сыни тұрғыдан ойлау-</w:t>
      </w:r>
      <w:r w:rsidRPr="00331528">
        <w:rPr>
          <w:rFonts w:ascii="Times New Roman" w:hAnsi="Times New Roman" w:cs="Times New Roman"/>
          <w:sz w:val="28"/>
          <w:szCs w:val="28"/>
          <w:lang w:val="kk-KZ"/>
        </w:rPr>
        <w:t>бұл белгілі бір проблема туралы бұрыннан бар идеяларды жинақтауға, қайта қарастыруға және шешуге әкелетін күрделі психологиялық процесс.</w:t>
      </w:r>
    </w:p>
    <w:p w14:paraId="27B90220" w14:textId="77777777" w:rsidR="00331528" w:rsidRPr="00331528" w:rsidRDefault="00331528" w:rsidP="00AA303B">
      <w:pPr>
        <w:spacing w:after="0" w:line="240" w:lineRule="auto"/>
        <w:ind w:firstLine="567"/>
        <w:jc w:val="both"/>
        <w:rPr>
          <w:rFonts w:ascii="Times New Roman" w:hAnsi="Times New Roman" w:cs="Times New Roman"/>
          <w:sz w:val="28"/>
          <w:szCs w:val="28"/>
          <w:lang w:val="kk-KZ"/>
        </w:rPr>
      </w:pPr>
      <w:r w:rsidRPr="00331528">
        <w:rPr>
          <w:rFonts w:ascii="Times New Roman" w:hAnsi="Times New Roman" w:cs="Times New Roman"/>
          <w:b/>
          <w:sz w:val="28"/>
          <w:szCs w:val="28"/>
          <w:lang w:val="kk-KZ"/>
        </w:rPr>
        <w:t>Сыни тұрғыдан ойлау-</w:t>
      </w:r>
      <w:r w:rsidRPr="00331528">
        <w:rPr>
          <w:rFonts w:ascii="Times New Roman" w:hAnsi="Times New Roman" w:cs="Times New Roman"/>
          <w:sz w:val="28"/>
          <w:szCs w:val="28"/>
          <w:lang w:val="kk-KZ"/>
        </w:rPr>
        <w:t xml:space="preserve">бұл айналаңыздағы оқиғалар мен оқиғаларды талдау, ақпарат алу, өз болжамдарыңызды құру, жаңа шешімдерді әзірлеу мүмкіндігі. </w:t>
      </w:r>
    </w:p>
    <w:p w14:paraId="7F9357F8" w14:textId="77777777" w:rsidR="00331528" w:rsidRDefault="00331528" w:rsidP="00AA303B">
      <w:pPr>
        <w:spacing w:after="0" w:line="240" w:lineRule="auto"/>
        <w:ind w:firstLine="567"/>
        <w:jc w:val="both"/>
        <w:rPr>
          <w:rFonts w:ascii="Times New Roman" w:hAnsi="Times New Roman" w:cs="Times New Roman"/>
          <w:sz w:val="28"/>
          <w:szCs w:val="28"/>
          <w:lang w:val="kk-KZ"/>
        </w:rPr>
      </w:pPr>
      <w:r w:rsidRPr="00331528">
        <w:rPr>
          <w:rFonts w:ascii="Times New Roman" w:hAnsi="Times New Roman" w:cs="Times New Roman"/>
          <w:b/>
          <w:sz w:val="28"/>
          <w:szCs w:val="28"/>
          <w:lang w:val="kk-KZ"/>
        </w:rPr>
        <w:t>Сыни тұрғыдан ойлау -</w:t>
      </w:r>
      <w:r w:rsidRPr="00331528">
        <w:rPr>
          <w:rFonts w:ascii="Times New Roman" w:hAnsi="Times New Roman" w:cs="Times New Roman"/>
          <w:sz w:val="28"/>
          <w:szCs w:val="28"/>
          <w:lang w:val="kk-KZ"/>
        </w:rPr>
        <w:t xml:space="preserve"> бұл ақпаратты қабылдаудан басталып, шешім қабылдаумен аяқталатын күрделі ойлау процесі</w:t>
      </w:r>
      <w:r>
        <w:rPr>
          <w:rFonts w:ascii="Times New Roman" w:hAnsi="Times New Roman" w:cs="Times New Roman"/>
          <w:sz w:val="28"/>
          <w:szCs w:val="28"/>
          <w:lang w:val="kk-KZ"/>
        </w:rPr>
        <w:t>.</w:t>
      </w:r>
    </w:p>
    <w:p w14:paraId="64DD5851" w14:textId="77777777" w:rsidR="00AA303B" w:rsidRDefault="00AA303B" w:rsidP="00331528">
      <w:pPr>
        <w:widowControl w:val="0"/>
        <w:autoSpaceDE w:val="0"/>
        <w:autoSpaceDN w:val="0"/>
        <w:adjustRightInd w:val="0"/>
        <w:spacing w:after="0" w:line="240" w:lineRule="auto"/>
        <w:jc w:val="center"/>
        <w:rPr>
          <w:rFonts w:ascii="Times New Roman" w:eastAsia="Times New Roman" w:hAnsi="Times New Roman" w:cs="Times New Roman"/>
          <w:b/>
          <w:sz w:val="28"/>
          <w:szCs w:val="28"/>
          <w:lang w:val="kk-KZ" w:eastAsia="ru-RU"/>
        </w:rPr>
      </w:pPr>
      <w:r>
        <w:rPr>
          <w:rFonts w:ascii="Times New Roman" w:eastAsia="Times New Roman" w:hAnsi="Times New Roman" w:cs="Times New Roman"/>
          <w:b/>
          <w:sz w:val="28"/>
          <w:szCs w:val="28"/>
          <w:lang w:val="kk-KZ" w:eastAsia="ru-RU"/>
        </w:rPr>
        <w:br w:type="page"/>
      </w:r>
    </w:p>
    <w:p w14:paraId="52A2B6D6" w14:textId="7FB88543" w:rsidR="00331528" w:rsidRDefault="00331528" w:rsidP="00331528">
      <w:pPr>
        <w:widowControl w:val="0"/>
        <w:autoSpaceDE w:val="0"/>
        <w:autoSpaceDN w:val="0"/>
        <w:adjustRightInd w:val="0"/>
        <w:spacing w:after="0" w:line="240" w:lineRule="auto"/>
        <w:jc w:val="center"/>
        <w:rPr>
          <w:rFonts w:ascii="Times New Roman" w:eastAsia="Times New Roman" w:hAnsi="Times New Roman" w:cs="Times New Roman"/>
          <w:b/>
          <w:sz w:val="28"/>
          <w:szCs w:val="28"/>
          <w:lang w:val="kk-KZ" w:eastAsia="ru-RU"/>
        </w:rPr>
      </w:pPr>
      <w:r w:rsidRPr="002775C2">
        <w:rPr>
          <w:rFonts w:ascii="Times New Roman" w:eastAsia="Times New Roman" w:hAnsi="Times New Roman" w:cs="Times New Roman"/>
          <w:b/>
          <w:sz w:val="28"/>
          <w:szCs w:val="28"/>
          <w:lang w:val="kk-KZ" w:eastAsia="ru-RU"/>
        </w:rPr>
        <w:lastRenderedPageBreak/>
        <w:t>КІРІСПЕ</w:t>
      </w:r>
    </w:p>
    <w:p w14:paraId="474CFF64" w14:textId="77777777" w:rsidR="00331528" w:rsidRPr="002775C2" w:rsidRDefault="00331528" w:rsidP="00331528">
      <w:pPr>
        <w:widowControl w:val="0"/>
        <w:autoSpaceDE w:val="0"/>
        <w:autoSpaceDN w:val="0"/>
        <w:adjustRightInd w:val="0"/>
        <w:spacing w:after="0" w:line="240" w:lineRule="auto"/>
        <w:jc w:val="center"/>
        <w:rPr>
          <w:rFonts w:ascii="Times New Roman" w:eastAsia="Times New Roman" w:hAnsi="Times New Roman" w:cs="Times New Roman"/>
          <w:b/>
          <w:sz w:val="28"/>
          <w:szCs w:val="28"/>
          <w:lang w:val="kk-KZ" w:eastAsia="ru-RU"/>
        </w:rPr>
      </w:pPr>
    </w:p>
    <w:p w14:paraId="6FEE7C63" w14:textId="77777777" w:rsidR="00331528" w:rsidRDefault="005B5F61" w:rsidP="00AA303B">
      <w:pPr>
        <w:tabs>
          <w:tab w:val="left" w:pos="993"/>
        </w:tabs>
        <w:spacing w:after="0" w:line="240" w:lineRule="auto"/>
        <w:ind w:firstLine="567"/>
        <w:jc w:val="both"/>
        <w:rPr>
          <w:rFonts w:ascii="Times New Roman" w:hAnsi="Times New Roman" w:cs="Times New Roman"/>
          <w:sz w:val="28"/>
          <w:szCs w:val="28"/>
          <w:lang w:val="kk-KZ"/>
        </w:rPr>
      </w:pPr>
      <w:r w:rsidRPr="005B5F61">
        <w:rPr>
          <w:rFonts w:ascii="Times New Roman" w:hAnsi="Times New Roman" w:cs="Times New Roman"/>
          <w:b/>
          <w:sz w:val="28"/>
          <w:szCs w:val="28"/>
          <w:lang w:val="kk-KZ"/>
        </w:rPr>
        <w:t>Маңызды зерттеу.</w:t>
      </w:r>
      <w:r w:rsidRPr="005B5F61">
        <w:rPr>
          <w:rFonts w:ascii="Times New Roman" w:hAnsi="Times New Roman" w:cs="Times New Roman"/>
          <w:sz w:val="28"/>
          <w:szCs w:val="28"/>
          <w:lang w:val="kk-KZ"/>
        </w:rPr>
        <w:t xml:space="preserve"> Қазіргі заманғы мемлекет пен адами капиталдың экономикалық жүйесінің</w:t>
      </w:r>
      <w:r>
        <w:rPr>
          <w:rFonts w:ascii="Times New Roman" w:hAnsi="Times New Roman" w:cs="Times New Roman"/>
          <w:sz w:val="28"/>
          <w:szCs w:val="28"/>
          <w:lang w:val="kk-KZ"/>
        </w:rPr>
        <w:t xml:space="preserve"> </w:t>
      </w:r>
      <w:r w:rsidRPr="005B5F61">
        <w:rPr>
          <w:rFonts w:ascii="Times New Roman" w:hAnsi="Times New Roman" w:cs="Times New Roman"/>
          <w:sz w:val="28"/>
          <w:szCs w:val="28"/>
          <w:lang w:val="kk-KZ"/>
        </w:rPr>
        <w:t>дамушы ел басты қозғаушы күші білім беру болып табылады. Білім беруді дамытудың басым бағыттары жоғары білім беру саласында білім берудің ұлттық моделін құру сияқты проблемаларды анықтауға мүмкіндік береді. Мемлекеттің дамушы ел ретінде қалыптасуында жоғары білім беру жүйесін жетілдіру өте маңызды.</w:t>
      </w:r>
    </w:p>
    <w:p w14:paraId="2B26D2BC" w14:textId="236B479A" w:rsidR="005B5F61" w:rsidRDefault="005B5F61" w:rsidP="00AA303B">
      <w:pPr>
        <w:tabs>
          <w:tab w:val="left" w:pos="993"/>
        </w:tabs>
        <w:spacing w:after="0" w:line="240" w:lineRule="auto"/>
        <w:ind w:firstLine="567"/>
        <w:jc w:val="both"/>
        <w:rPr>
          <w:rFonts w:ascii="Times New Roman" w:hAnsi="Times New Roman" w:cs="Times New Roman"/>
          <w:sz w:val="28"/>
          <w:szCs w:val="28"/>
          <w:lang w:val="kk-KZ"/>
        </w:rPr>
      </w:pPr>
      <w:r w:rsidRPr="005B5F61">
        <w:rPr>
          <w:rFonts w:ascii="Times New Roman" w:hAnsi="Times New Roman" w:cs="Times New Roman"/>
          <w:sz w:val="28"/>
          <w:szCs w:val="28"/>
          <w:lang w:val="kk-KZ"/>
        </w:rPr>
        <w:t>Қазақстан Республика</w:t>
      </w:r>
      <w:r w:rsidR="00FD6733">
        <w:rPr>
          <w:rFonts w:ascii="Times New Roman" w:hAnsi="Times New Roman" w:cs="Times New Roman"/>
          <w:sz w:val="28"/>
          <w:szCs w:val="28"/>
          <w:lang w:val="kk-KZ"/>
        </w:rPr>
        <w:t xml:space="preserve">сыыы бойынша барлық </w:t>
      </w:r>
      <w:r w:rsidRPr="005B5F61">
        <w:rPr>
          <w:rFonts w:ascii="Times New Roman" w:hAnsi="Times New Roman" w:cs="Times New Roman"/>
          <w:sz w:val="28"/>
          <w:szCs w:val="28"/>
          <w:lang w:val="kk-KZ"/>
        </w:rPr>
        <w:t xml:space="preserve">білім </w:t>
      </w:r>
      <w:r w:rsidR="00FD6733">
        <w:rPr>
          <w:rFonts w:ascii="Times New Roman" w:hAnsi="Times New Roman" w:cs="Times New Roman"/>
          <w:sz w:val="28"/>
          <w:szCs w:val="28"/>
          <w:lang w:val="kk-KZ"/>
        </w:rPr>
        <w:t>мен ғылымдылықтың</w:t>
      </w:r>
      <w:r w:rsidRPr="005B5F61">
        <w:rPr>
          <w:rFonts w:ascii="Times New Roman" w:hAnsi="Times New Roman" w:cs="Times New Roman"/>
          <w:sz w:val="28"/>
          <w:szCs w:val="28"/>
          <w:lang w:val="kk-KZ"/>
        </w:rPr>
        <w:t xml:space="preserve"> дам</w:t>
      </w:r>
      <w:r w:rsidR="00FD6733">
        <w:rPr>
          <w:rFonts w:ascii="Times New Roman" w:hAnsi="Times New Roman" w:cs="Times New Roman"/>
          <w:sz w:val="28"/>
          <w:szCs w:val="28"/>
          <w:lang w:val="kk-KZ"/>
        </w:rPr>
        <w:t>у</w:t>
      </w:r>
      <w:r w:rsidRPr="005B5F61">
        <w:rPr>
          <w:rFonts w:ascii="Times New Roman" w:hAnsi="Times New Roman" w:cs="Times New Roman"/>
          <w:sz w:val="28"/>
          <w:szCs w:val="28"/>
          <w:lang w:val="kk-KZ"/>
        </w:rPr>
        <w:t xml:space="preserve"> 2020-2025 </w:t>
      </w:r>
      <w:r w:rsidR="00FD6733">
        <w:rPr>
          <w:rFonts w:ascii="Times New Roman" w:hAnsi="Times New Roman" w:cs="Times New Roman"/>
          <w:sz w:val="28"/>
          <w:szCs w:val="28"/>
          <w:lang w:val="kk-KZ"/>
        </w:rPr>
        <w:t>жылдар бойынша</w:t>
      </w:r>
      <w:r w:rsidRPr="005B5F61">
        <w:rPr>
          <w:rFonts w:ascii="Times New Roman" w:hAnsi="Times New Roman" w:cs="Times New Roman"/>
          <w:sz w:val="28"/>
          <w:szCs w:val="28"/>
          <w:lang w:val="kk-KZ"/>
        </w:rPr>
        <w:t xml:space="preserve"> мемлекеттік бағдарламасы</w:t>
      </w:r>
      <w:r w:rsidR="00FD6733">
        <w:rPr>
          <w:rFonts w:ascii="Times New Roman" w:hAnsi="Times New Roman" w:cs="Times New Roman"/>
          <w:sz w:val="28"/>
          <w:szCs w:val="28"/>
          <w:lang w:val="kk-KZ"/>
        </w:rPr>
        <w:t>мен</w:t>
      </w:r>
      <w:r w:rsidRPr="005B5F61">
        <w:rPr>
          <w:rFonts w:ascii="Times New Roman" w:hAnsi="Times New Roman" w:cs="Times New Roman"/>
          <w:sz w:val="28"/>
          <w:szCs w:val="28"/>
          <w:lang w:val="kk-KZ"/>
        </w:rPr>
        <w:t xml:space="preserve">:" Қазақстанда білім мен ғылымның </w:t>
      </w:r>
      <w:r w:rsidR="00FD6733">
        <w:rPr>
          <w:rFonts w:ascii="Times New Roman" w:hAnsi="Times New Roman" w:cs="Times New Roman"/>
          <w:sz w:val="28"/>
          <w:szCs w:val="28"/>
          <w:lang w:val="kk-KZ"/>
        </w:rPr>
        <w:t>жоғарғы</w:t>
      </w:r>
      <w:r w:rsidRPr="005B5F61">
        <w:rPr>
          <w:rFonts w:ascii="Times New Roman" w:hAnsi="Times New Roman" w:cs="Times New Roman"/>
          <w:sz w:val="28"/>
          <w:szCs w:val="28"/>
          <w:lang w:val="kk-KZ"/>
        </w:rPr>
        <w:t xml:space="preserve"> бәсекеге қабілеттілігін </w:t>
      </w:r>
      <w:r w:rsidR="00FD6733" w:rsidRPr="005B5F61">
        <w:rPr>
          <w:rFonts w:ascii="Times New Roman" w:hAnsi="Times New Roman" w:cs="Times New Roman"/>
          <w:sz w:val="28"/>
          <w:szCs w:val="28"/>
          <w:lang w:val="kk-KZ"/>
        </w:rPr>
        <w:t xml:space="preserve">сыни ойлауға </w:t>
      </w:r>
      <w:r w:rsidRPr="005B5F61">
        <w:rPr>
          <w:rFonts w:ascii="Times New Roman" w:hAnsi="Times New Roman" w:cs="Times New Roman"/>
          <w:sz w:val="28"/>
          <w:szCs w:val="28"/>
          <w:lang w:val="kk-KZ"/>
        </w:rPr>
        <w:t>арттыру, жекелеген адамдарды әмбебап құндылықтар негізінде білім беру мен оқыту деңгейін арттыру " [1</w:t>
      </w:r>
      <w:r w:rsidR="00283922">
        <w:rPr>
          <w:rFonts w:ascii="Times New Roman" w:hAnsi="Times New Roman" w:cs="Times New Roman"/>
          <w:sz w:val="28"/>
          <w:szCs w:val="28"/>
          <w:lang w:val="kk-KZ"/>
        </w:rPr>
        <w:t>,б.</w:t>
      </w:r>
      <w:r w:rsidRPr="005B5F61">
        <w:rPr>
          <w:rFonts w:ascii="Times New Roman" w:hAnsi="Times New Roman" w:cs="Times New Roman"/>
          <w:sz w:val="28"/>
          <w:szCs w:val="28"/>
          <w:lang w:val="kk-KZ"/>
        </w:rPr>
        <w:t xml:space="preserve"> 4]. Осы мақсаттарға жетудің көзі университеттегі сыни ойлауға негізделген болашақ мамандардың ақыл-ойының дамуы </w:t>
      </w:r>
      <w:r w:rsidR="00FD6733">
        <w:rPr>
          <w:rFonts w:ascii="Times New Roman" w:hAnsi="Times New Roman" w:cs="Times New Roman"/>
          <w:sz w:val="28"/>
          <w:szCs w:val="28"/>
          <w:lang w:val="kk-KZ"/>
        </w:rPr>
        <w:t>болса көрінеді</w:t>
      </w:r>
      <w:r w:rsidRPr="005B5F61">
        <w:rPr>
          <w:rFonts w:ascii="Times New Roman" w:hAnsi="Times New Roman" w:cs="Times New Roman"/>
          <w:sz w:val="28"/>
          <w:szCs w:val="28"/>
          <w:lang w:val="kk-KZ"/>
        </w:rPr>
        <w:t>.</w:t>
      </w:r>
    </w:p>
    <w:p w14:paraId="0B6F3803" w14:textId="45BB4CDF" w:rsidR="00FD6733" w:rsidRDefault="00FD6733" w:rsidP="00AA303B">
      <w:pPr>
        <w:tabs>
          <w:tab w:val="left" w:pos="993"/>
        </w:tabs>
        <w:spacing w:after="0" w:line="240" w:lineRule="auto"/>
        <w:ind w:firstLine="567"/>
        <w:jc w:val="both"/>
        <w:rPr>
          <w:rFonts w:ascii="Times New Roman" w:hAnsi="Times New Roman" w:cs="Times New Roman"/>
          <w:sz w:val="28"/>
          <w:szCs w:val="28"/>
          <w:lang w:val="kk-KZ"/>
        </w:rPr>
      </w:pPr>
      <w:r w:rsidRPr="00FD6733">
        <w:rPr>
          <w:rFonts w:ascii="Times New Roman" w:hAnsi="Times New Roman" w:cs="Times New Roman"/>
          <w:sz w:val="28"/>
          <w:szCs w:val="28"/>
          <w:lang w:val="kk-KZ"/>
        </w:rPr>
        <w:t xml:space="preserve">Мемлекеттегі жоғары білімнің жалпыға міндетті стандарты; Құзыреттілік – оқу процесінде алған білім, білік, дағдыны кәсіби іс-әрекетте тәжірибеде қолдана білу. </w:t>
      </w:r>
      <w:r>
        <w:rPr>
          <w:rFonts w:ascii="Times New Roman" w:hAnsi="Times New Roman" w:cs="Times New Roman"/>
          <w:sz w:val="28"/>
          <w:szCs w:val="28"/>
          <w:lang w:val="kk-KZ"/>
        </w:rPr>
        <w:t xml:space="preserve">Алайда,  </w:t>
      </w:r>
      <w:r w:rsidRPr="00FD6733">
        <w:rPr>
          <w:rFonts w:ascii="Times New Roman" w:hAnsi="Times New Roman" w:cs="Times New Roman"/>
          <w:sz w:val="28"/>
          <w:szCs w:val="28"/>
          <w:lang w:val="kk-KZ"/>
        </w:rPr>
        <w:t>оқушылардың қажеттіліктерінде интеллектіні анықтайтын зерттеу нәтижелерін қорытындылай білу қажет – [2,</w:t>
      </w:r>
      <w:r w:rsidR="00283922">
        <w:rPr>
          <w:rFonts w:ascii="Times New Roman" w:hAnsi="Times New Roman" w:cs="Times New Roman"/>
          <w:sz w:val="28"/>
          <w:szCs w:val="28"/>
          <w:lang w:val="kk-KZ"/>
        </w:rPr>
        <w:t>б.</w:t>
      </w:r>
      <w:r w:rsidRPr="00FD6733">
        <w:rPr>
          <w:rFonts w:ascii="Times New Roman" w:hAnsi="Times New Roman" w:cs="Times New Roman"/>
          <w:sz w:val="28"/>
          <w:szCs w:val="28"/>
          <w:lang w:val="kk-KZ"/>
        </w:rPr>
        <w:t xml:space="preserve"> 4]. </w:t>
      </w:r>
      <w:r w:rsidR="003276C3">
        <w:rPr>
          <w:rFonts w:ascii="Times New Roman" w:hAnsi="Times New Roman" w:cs="Times New Roman"/>
          <w:sz w:val="28"/>
          <w:szCs w:val="28"/>
          <w:lang w:val="kk-KZ"/>
        </w:rPr>
        <w:t>зерттеу тақырыбына келер болсақ,  сәйкес</w:t>
      </w:r>
      <w:r w:rsidRPr="00FD6733">
        <w:rPr>
          <w:rFonts w:ascii="Times New Roman" w:hAnsi="Times New Roman" w:cs="Times New Roman"/>
          <w:sz w:val="28"/>
          <w:szCs w:val="28"/>
          <w:lang w:val="kk-KZ"/>
        </w:rPr>
        <w:t xml:space="preserve"> университет студенттері барлық кәсіби іс-әрекеттерге маманданумен қатар, сыни тұрғыдан ойлау арқылы зерттеуге және сол арқылы интеллектті дамытуға басымдық беруі керек.</w:t>
      </w:r>
    </w:p>
    <w:p w14:paraId="44C48A08" w14:textId="77777777" w:rsidR="003276C3" w:rsidRDefault="003276C3" w:rsidP="00AA303B">
      <w:pPr>
        <w:tabs>
          <w:tab w:val="left" w:pos="993"/>
        </w:tabs>
        <w:spacing w:after="0" w:line="240" w:lineRule="auto"/>
        <w:ind w:firstLine="567"/>
        <w:jc w:val="both"/>
        <w:rPr>
          <w:rFonts w:ascii="Times New Roman" w:hAnsi="Times New Roman" w:cs="Times New Roman"/>
          <w:sz w:val="28"/>
          <w:szCs w:val="28"/>
          <w:lang w:val="kk-KZ"/>
        </w:rPr>
      </w:pPr>
      <w:r w:rsidRPr="003276C3">
        <w:rPr>
          <w:rFonts w:ascii="Times New Roman" w:hAnsi="Times New Roman" w:cs="Times New Roman"/>
          <w:sz w:val="28"/>
          <w:szCs w:val="28"/>
          <w:lang w:val="kk-KZ"/>
        </w:rPr>
        <w:t xml:space="preserve">Қазақстан ұлтының бірлігі доктринасында: ұлттың әлеуетін </w:t>
      </w:r>
      <w:r>
        <w:rPr>
          <w:rFonts w:ascii="Times New Roman" w:hAnsi="Times New Roman" w:cs="Times New Roman"/>
          <w:sz w:val="28"/>
          <w:szCs w:val="28"/>
          <w:lang w:val="kk-KZ"/>
        </w:rPr>
        <w:t>ояту интеллектісін</w:t>
      </w:r>
      <w:r w:rsidRPr="003276C3">
        <w:rPr>
          <w:rFonts w:ascii="Times New Roman" w:hAnsi="Times New Roman" w:cs="Times New Roman"/>
          <w:sz w:val="28"/>
          <w:szCs w:val="28"/>
          <w:lang w:val="kk-KZ"/>
        </w:rPr>
        <w:t xml:space="preserve"> </w:t>
      </w:r>
      <w:r w:rsidRPr="00FD6733">
        <w:rPr>
          <w:rFonts w:ascii="Times New Roman" w:hAnsi="Times New Roman" w:cs="Times New Roman"/>
          <w:sz w:val="28"/>
          <w:szCs w:val="28"/>
          <w:lang w:val="kk-KZ"/>
        </w:rPr>
        <w:t xml:space="preserve">анықтайтын зерттеу нәтижелерін </w:t>
      </w:r>
      <w:r>
        <w:rPr>
          <w:rFonts w:ascii="Times New Roman" w:hAnsi="Times New Roman" w:cs="Times New Roman"/>
          <w:sz w:val="28"/>
          <w:szCs w:val="28"/>
          <w:lang w:val="kk-KZ"/>
        </w:rPr>
        <w:t>серпіліс керек. Білімнің</w:t>
      </w:r>
      <w:r w:rsidRPr="003276C3">
        <w:rPr>
          <w:rFonts w:ascii="Times New Roman" w:hAnsi="Times New Roman" w:cs="Times New Roman"/>
          <w:sz w:val="28"/>
          <w:szCs w:val="28"/>
          <w:lang w:val="kk-KZ"/>
        </w:rPr>
        <w:t>, ғылымға және инновацияға деген көзқарасты өзгерту өте маңызды. ХХІ ғасырда зиялы ұлт қана тұғырдан көріне алады. Сонда ғана дәстүрге сүйене отырып, ұдайы жетілдіре отырып, ұлттың ынтымағы жарқырап, ұлт рухы шыңдалып, биік мақсаттарға жете алады. Бұл жағдайға жету үшін әрқайсымыз және жалпы қоғам жауапкершілікті бөлісіп, келесі мәселелерді шешу үшін қажетті және ұтымды шараларды қабылдауымыз керек:</w:t>
      </w:r>
    </w:p>
    <w:p w14:paraId="42F01E90" w14:textId="77777777" w:rsidR="003276C3" w:rsidRPr="003276C3" w:rsidRDefault="003276C3" w:rsidP="00AA303B">
      <w:pPr>
        <w:tabs>
          <w:tab w:val="left" w:pos="993"/>
        </w:tabs>
        <w:spacing w:after="0" w:line="240" w:lineRule="auto"/>
        <w:ind w:firstLine="567"/>
        <w:jc w:val="both"/>
        <w:rPr>
          <w:rFonts w:ascii="Times New Roman" w:hAnsi="Times New Roman" w:cs="Times New Roman"/>
          <w:sz w:val="28"/>
          <w:szCs w:val="28"/>
          <w:lang w:val="kk-KZ"/>
        </w:rPr>
      </w:pPr>
      <w:r w:rsidRPr="003276C3">
        <w:rPr>
          <w:rFonts w:ascii="Times New Roman" w:hAnsi="Times New Roman" w:cs="Times New Roman"/>
          <w:sz w:val="28"/>
          <w:szCs w:val="28"/>
          <w:lang w:val="kk-KZ"/>
        </w:rPr>
        <w:t>- олардың білімін, біліктілігін, кәсіпқойлығын және бәсекеге қабілеттілігін үнемі жетілдіріп отыруға мүмкіндік беру;</w:t>
      </w:r>
    </w:p>
    <w:p w14:paraId="10D142FF" w14:textId="77777777" w:rsidR="003276C3" w:rsidRPr="003276C3" w:rsidRDefault="003276C3" w:rsidP="00AA303B">
      <w:pPr>
        <w:tabs>
          <w:tab w:val="left" w:pos="993"/>
        </w:tabs>
        <w:spacing w:after="0" w:line="240" w:lineRule="auto"/>
        <w:ind w:firstLine="567"/>
        <w:jc w:val="both"/>
        <w:rPr>
          <w:rFonts w:ascii="Times New Roman" w:hAnsi="Times New Roman" w:cs="Times New Roman"/>
          <w:sz w:val="28"/>
          <w:szCs w:val="28"/>
          <w:lang w:val="kk-KZ"/>
        </w:rPr>
      </w:pPr>
      <w:r w:rsidRPr="003276C3">
        <w:rPr>
          <w:rFonts w:ascii="Times New Roman" w:hAnsi="Times New Roman" w:cs="Times New Roman"/>
          <w:sz w:val="28"/>
          <w:szCs w:val="28"/>
          <w:lang w:val="kk-KZ"/>
        </w:rPr>
        <w:t>– Ұлттың интеллектуалды дамуына қазақстандық құлшыныстың кепілі, – деп атап өтеміз [3]. Біз бүгінгі қоғамның қажеттіліктерінен туындайтын проблемаларды қамтамасыз ету үшін осы стратегияларды қарастырамыз, өз зерттеулерімізді басшылыққа ала отырып, олардың жүзеге асырылуын қарастырамыз.</w:t>
      </w:r>
    </w:p>
    <w:p w14:paraId="4703EB75" w14:textId="77777777" w:rsidR="003276C3" w:rsidRDefault="003276C3" w:rsidP="00AA303B">
      <w:pPr>
        <w:tabs>
          <w:tab w:val="left" w:pos="993"/>
        </w:tabs>
        <w:spacing w:after="0" w:line="240" w:lineRule="auto"/>
        <w:ind w:firstLine="567"/>
        <w:jc w:val="both"/>
        <w:rPr>
          <w:rFonts w:ascii="Times New Roman" w:hAnsi="Times New Roman" w:cs="Times New Roman"/>
          <w:sz w:val="28"/>
          <w:szCs w:val="28"/>
          <w:lang w:val="kk-KZ"/>
        </w:rPr>
      </w:pPr>
      <w:r w:rsidRPr="003276C3">
        <w:rPr>
          <w:rFonts w:ascii="Times New Roman" w:hAnsi="Times New Roman" w:cs="Times New Roman"/>
          <w:sz w:val="28"/>
          <w:szCs w:val="28"/>
          <w:lang w:val="kk-KZ"/>
        </w:rPr>
        <w:t>Интеллектуалдық прогресс тақырыбы болашақ мұғалімдерге қатысты. Сонымен қатар, адамның ақыл-ойының негізі және оның барлық рухани дүниелерді түсіндіруі негізінен бастауыш мектептен тұрады.</w:t>
      </w:r>
    </w:p>
    <w:p w14:paraId="7C6CB188" w14:textId="77777777" w:rsidR="00E70B88" w:rsidRPr="00E70B88" w:rsidRDefault="00E70B88" w:rsidP="00AA303B">
      <w:pPr>
        <w:tabs>
          <w:tab w:val="left" w:pos="993"/>
        </w:tabs>
        <w:spacing w:after="0" w:line="240" w:lineRule="auto"/>
        <w:ind w:firstLine="567"/>
        <w:jc w:val="both"/>
        <w:rPr>
          <w:rFonts w:ascii="Times New Roman" w:hAnsi="Times New Roman" w:cs="Times New Roman"/>
          <w:sz w:val="28"/>
          <w:szCs w:val="28"/>
          <w:lang w:val="kk-KZ"/>
        </w:rPr>
      </w:pPr>
      <w:r w:rsidRPr="00E70B88">
        <w:rPr>
          <w:rFonts w:ascii="Times New Roman" w:hAnsi="Times New Roman" w:cs="Times New Roman"/>
          <w:sz w:val="28"/>
          <w:szCs w:val="28"/>
          <w:lang w:val="kk-KZ"/>
        </w:rPr>
        <w:t>Интеллект деңгейі жоғары сынып оқу үдерісін пайдаланудың дамуына әсер етеді. Оның қиын, пәндер ғылымға бейім, бұл қосымша білім беруде пәндер құрбандық үстеліне және оның пәнінің құралдарына, идеяларына және аналық танымына қатысты тәуелсіз, тәуелсіз. және схоластикалық өмір</w:t>
      </w:r>
    </w:p>
    <w:p w14:paraId="70E399ED" w14:textId="77777777" w:rsidR="00E70B88" w:rsidRDefault="00E70B88" w:rsidP="00AA303B">
      <w:pPr>
        <w:tabs>
          <w:tab w:val="left" w:pos="993"/>
        </w:tabs>
        <w:spacing w:after="0" w:line="240" w:lineRule="auto"/>
        <w:ind w:firstLine="567"/>
        <w:jc w:val="both"/>
        <w:rPr>
          <w:rFonts w:ascii="Times New Roman" w:hAnsi="Times New Roman" w:cs="Times New Roman"/>
          <w:sz w:val="28"/>
          <w:szCs w:val="28"/>
          <w:lang w:val="kk-KZ"/>
        </w:rPr>
      </w:pPr>
      <w:r w:rsidRPr="00E70B88">
        <w:rPr>
          <w:rFonts w:ascii="Times New Roman" w:hAnsi="Times New Roman" w:cs="Times New Roman"/>
          <w:sz w:val="28"/>
          <w:szCs w:val="28"/>
          <w:lang w:val="kk-KZ"/>
        </w:rPr>
        <w:lastRenderedPageBreak/>
        <w:t>Бүгінгі күні оның педагогикалық клиникалық қолданылуына келетін болсақ, ол келесідей: ол қарастырылады және өзекті және бақыланатын. Жедел дамуды, білім алмасуды, адам технологиясын қолдануды және барлық процестерді енгізуді жалғастыру.</w:t>
      </w:r>
    </w:p>
    <w:p w14:paraId="66950C1C" w14:textId="77777777" w:rsidR="00E70B88" w:rsidRPr="00E70B88" w:rsidRDefault="00E70B88" w:rsidP="00AA303B">
      <w:pPr>
        <w:tabs>
          <w:tab w:val="left" w:pos="993"/>
        </w:tabs>
        <w:spacing w:after="0" w:line="240" w:lineRule="auto"/>
        <w:ind w:firstLine="567"/>
        <w:jc w:val="both"/>
        <w:rPr>
          <w:rFonts w:ascii="Times New Roman" w:hAnsi="Times New Roman" w:cs="Times New Roman"/>
          <w:sz w:val="28"/>
          <w:szCs w:val="28"/>
          <w:lang w:val="kk-KZ"/>
        </w:rPr>
      </w:pPr>
      <w:r w:rsidRPr="00E70B88">
        <w:rPr>
          <w:rFonts w:ascii="Times New Roman" w:hAnsi="Times New Roman" w:cs="Times New Roman"/>
          <w:sz w:val="28"/>
          <w:szCs w:val="28"/>
          <w:lang w:val="kk-KZ"/>
        </w:rPr>
        <w:t>Заманауи жоғары білім беруде дамуға бағытталған, болашақты жоспарлау, арнайы білім мен дамуға ықпал ету, кәсіби шеберлік, шығармашылық және олардың әлеуетін дамыту жоспарлары.</w:t>
      </w:r>
    </w:p>
    <w:p w14:paraId="7EFE877A" w14:textId="77777777" w:rsidR="00E70B88" w:rsidRDefault="00E70B88" w:rsidP="00AA303B">
      <w:pPr>
        <w:tabs>
          <w:tab w:val="left" w:pos="993"/>
        </w:tabs>
        <w:spacing w:after="0" w:line="240" w:lineRule="auto"/>
        <w:ind w:firstLine="567"/>
        <w:jc w:val="both"/>
        <w:rPr>
          <w:rFonts w:ascii="Times New Roman" w:hAnsi="Times New Roman" w:cs="Times New Roman"/>
          <w:sz w:val="28"/>
          <w:szCs w:val="28"/>
          <w:lang w:val="kk-KZ"/>
        </w:rPr>
      </w:pPr>
      <w:r w:rsidRPr="00E70B88">
        <w:rPr>
          <w:rFonts w:ascii="Times New Roman" w:hAnsi="Times New Roman" w:cs="Times New Roman"/>
          <w:sz w:val="28"/>
          <w:szCs w:val="28"/>
          <w:lang w:val="kk-KZ"/>
        </w:rPr>
        <w:t>Интеллектуалды даму – бұл үлкен және күрделі бизнес, өндірістік оқытуға бағытталған, пайдалы іс осында маңызды рөл атқарады.</w:t>
      </w:r>
    </w:p>
    <w:p w14:paraId="05A05673" w14:textId="77777777" w:rsidR="00E70B88" w:rsidRDefault="00E70B88" w:rsidP="00AA303B">
      <w:pPr>
        <w:tabs>
          <w:tab w:val="left" w:pos="993"/>
        </w:tabs>
        <w:spacing w:after="0" w:line="240" w:lineRule="auto"/>
        <w:ind w:firstLine="567"/>
        <w:jc w:val="both"/>
        <w:rPr>
          <w:rFonts w:ascii="Times New Roman" w:hAnsi="Times New Roman" w:cs="Times New Roman"/>
          <w:sz w:val="28"/>
          <w:szCs w:val="28"/>
          <w:lang w:val="kk-KZ"/>
        </w:rPr>
      </w:pPr>
      <w:r w:rsidRPr="00E70B88">
        <w:rPr>
          <w:rFonts w:ascii="Times New Roman" w:hAnsi="Times New Roman" w:cs="Times New Roman"/>
          <w:sz w:val="28"/>
          <w:szCs w:val="28"/>
          <w:lang w:val="kk-KZ"/>
        </w:rPr>
        <w:t>Өз шығармаларын зерденің өзінен бастап, ағартушы, Адам атаның дүниеден эволюциясына дейін бастағандардың ешқайсысы ақылсыз. . бірінен соң бірі.</w:t>
      </w:r>
      <w:r>
        <w:rPr>
          <w:rFonts w:ascii="Times New Roman" w:hAnsi="Times New Roman" w:cs="Times New Roman"/>
          <w:sz w:val="28"/>
          <w:szCs w:val="28"/>
          <w:lang w:val="kk-KZ"/>
        </w:rPr>
        <w:t xml:space="preserve"> Жанама түрде зеттеуде көрсетілген психологтардың барлық философияны қарастыру көргенде білінеді. Ә</w:t>
      </w:r>
      <w:r w:rsidRPr="00E70B88">
        <w:rPr>
          <w:rFonts w:ascii="Times New Roman" w:hAnsi="Times New Roman" w:cs="Times New Roman"/>
          <w:sz w:val="28"/>
          <w:szCs w:val="28"/>
          <w:lang w:val="kk-KZ"/>
        </w:rPr>
        <w:t>сіресе Гераклит [4], Сократ [5], Платон [6], Аристотель [7], Ибн Рушд [8], Гольбах [9], И.Кант [10], Анаксагор [11], Гегель [12]; Самнер [13], Поппер [14], Бине [15], Эйзенк [16], Пиаже [17], Гилфорд [18], Штернберг [19], Гарднер [20], шығыстанушылар әл-Фараби [</w:t>
      </w:r>
      <w:r>
        <w:rPr>
          <w:rFonts w:ascii="Times New Roman" w:hAnsi="Times New Roman" w:cs="Times New Roman"/>
          <w:sz w:val="28"/>
          <w:szCs w:val="28"/>
          <w:lang w:val="kk-KZ"/>
        </w:rPr>
        <w:t>21], Ж. Баласағұн [22] мен қазақ</w:t>
      </w:r>
      <w:r w:rsidRPr="00E70B88">
        <w:rPr>
          <w:rFonts w:ascii="Times New Roman" w:hAnsi="Times New Roman" w:cs="Times New Roman"/>
          <w:sz w:val="28"/>
          <w:szCs w:val="28"/>
          <w:lang w:val="kk-KZ"/>
        </w:rPr>
        <w:t>тар ​​Ш. Уәлиханов [23], Ә.Құнанбаев [24], Ә.Нысанбаев [25].</w:t>
      </w:r>
    </w:p>
    <w:p w14:paraId="73212874" w14:textId="5F07F369" w:rsidR="00E70B88" w:rsidRDefault="00E70B88" w:rsidP="00AA303B">
      <w:pPr>
        <w:tabs>
          <w:tab w:val="left" w:pos="993"/>
        </w:tabs>
        <w:spacing w:after="0" w:line="240" w:lineRule="auto"/>
        <w:ind w:firstLine="567"/>
        <w:jc w:val="both"/>
        <w:rPr>
          <w:rFonts w:ascii="Times New Roman" w:hAnsi="Times New Roman" w:cs="Times New Roman"/>
          <w:sz w:val="28"/>
          <w:szCs w:val="28"/>
          <w:lang w:val="kk-KZ"/>
        </w:rPr>
      </w:pPr>
      <w:r w:rsidRPr="00E70B88">
        <w:rPr>
          <w:rFonts w:ascii="Times New Roman" w:hAnsi="Times New Roman" w:cs="Times New Roman"/>
          <w:sz w:val="28"/>
          <w:szCs w:val="28"/>
          <w:lang w:val="kk-KZ"/>
        </w:rPr>
        <w:t>Презентация үшін біліктілігі жоғары және жетілдірілген шетелдік ғалымдар</w:t>
      </w:r>
      <w:r>
        <w:rPr>
          <w:rFonts w:ascii="Times New Roman" w:hAnsi="Times New Roman" w:cs="Times New Roman"/>
          <w:sz w:val="28"/>
          <w:szCs w:val="28"/>
          <w:lang w:val="kk-KZ"/>
        </w:rPr>
        <w:t xml:space="preserve">: </w:t>
      </w:r>
      <w:r w:rsidR="00086475" w:rsidRPr="00086475">
        <w:rPr>
          <w:rFonts w:ascii="Times New Roman" w:hAnsi="Times New Roman" w:cs="Times New Roman"/>
          <w:sz w:val="28"/>
          <w:szCs w:val="28"/>
          <w:lang w:val="kk-KZ"/>
        </w:rPr>
        <w:t>Л.Готтфредсон [26], Р.Мохамад [27], Н.Карим [28], П.Я. Гальперин [29], К.Л. Рубинштейн [30], Б.Г. Ананиев [31], Д.Б. Богоявленская [32], М.А. суық [33]; отандық ғалымдар Ж.Ю. Намазбаева [34], С.М. Жақыпов [35], Х.Т. Шерязданова [36].</w:t>
      </w:r>
    </w:p>
    <w:p w14:paraId="5A19F090" w14:textId="020C33E5" w:rsidR="00086475" w:rsidRDefault="00086475" w:rsidP="00AA303B">
      <w:pPr>
        <w:tabs>
          <w:tab w:val="left" w:pos="993"/>
        </w:tabs>
        <w:spacing w:after="0" w:line="240" w:lineRule="auto"/>
        <w:ind w:firstLine="567"/>
        <w:jc w:val="both"/>
        <w:rPr>
          <w:rFonts w:ascii="Times New Roman" w:hAnsi="Times New Roman" w:cs="Times New Roman"/>
          <w:sz w:val="28"/>
          <w:szCs w:val="28"/>
          <w:lang w:val="kk-KZ"/>
        </w:rPr>
      </w:pPr>
      <w:r w:rsidRPr="00086475">
        <w:rPr>
          <w:rFonts w:ascii="Times New Roman" w:hAnsi="Times New Roman" w:cs="Times New Roman"/>
          <w:sz w:val="28"/>
          <w:szCs w:val="28"/>
          <w:lang w:val="kk-KZ"/>
        </w:rPr>
        <w:t>Педагог ғалым, робот интеллектін дамытушы, болашақ ұлттың өсірушісі, әлеуеті, әлеуеті, дарындылығы, әлеуметтік интеллектісі, тұлғасы, шығармашылық әлеуеті, креативтілігі, болашақ ұжымды құрушы болу, шеберлікті дамыту</w:t>
      </w:r>
      <w:r w:rsidR="00283922">
        <w:rPr>
          <w:rFonts w:ascii="Times New Roman" w:hAnsi="Times New Roman" w:cs="Times New Roman"/>
          <w:sz w:val="28"/>
          <w:szCs w:val="28"/>
          <w:lang w:val="kk-KZ"/>
        </w:rPr>
        <w:t xml:space="preserve"> </w:t>
      </w:r>
      <w:r w:rsidR="00283922" w:rsidRPr="00086475">
        <w:rPr>
          <w:rFonts w:ascii="Times New Roman" w:hAnsi="Times New Roman" w:cs="Times New Roman"/>
          <w:sz w:val="28"/>
          <w:szCs w:val="28"/>
          <w:lang w:val="kk-KZ"/>
        </w:rPr>
        <w:t>[3</w:t>
      </w:r>
      <w:r w:rsidR="00283922">
        <w:rPr>
          <w:rFonts w:ascii="Times New Roman" w:hAnsi="Times New Roman" w:cs="Times New Roman"/>
          <w:sz w:val="28"/>
          <w:szCs w:val="28"/>
          <w:lang w:val="kk-KZ"/>
        </w:rPr>
        <w:t>7</w:t>
      </w:r>
      <w:r w:rsidR="00283922" w:rsidRPr="00086475">
        <w:rPr>
          <w:rFonts w:ascii="Times New Roman" w:hAnsi="Times New Roman" w:cs="Times New Roman"/>
          <w:sz w:val="28"/>
          <w:szCs w:val="28"/>
          <w:lang w:val="kk-KZ"/>
        </w:rPr>
        <w:t>]</w:t>
      </w:r>
      <w:r w:rsidR="00283922">
        <w:rPr>
          <w:rFonts w:ascii="Times New Roman" w:hAnsi="Times New Roman" w:cs="Times New Roman"/>
          <w:sz w:val="28"/>
          <w:szCs w:val="28"/>
          <w:lang w:val="kk-KZ"/>
        </w:rPr>
        <w:t>.</w:t>
      </w:r>
      <w:r w:rsidRPr="00086475">
        <w:rPr>
          <w:rFonts w:ascii="Times New Roman" w:hAnsi="Times New Roman" w:cs="Times New Roman"/>
          <w:sz w:val="28"/>
          <w:szCs w:val="28"/>
          <w:lang w:val="kk-KZ"/>
        </w:rPr>
        <w:t xml:space="preserve"> Іс-әрекетке дайындық тақырыптары:</w:t>
      </w:r>
      <w:r>
        <w:rPr>
          <w:rFonts w:ascii="Times New Roman" w:hAnsi="Times New Roman" w:cs="Times New Roman"/>
          <w:sz w:val="28"/>
          <w:szCs w:val="28"/>
          <w:lang w:val="kk-KZ"/>
        </w:rPr>
        <w:t xml:space="preserve"> </w:t>
      </w:r>
      <w:r w:rsidRPr="00086475">
        <w:rPr>
          <w:rFonts w:ascii="Times New Roman" w:hAnsi="Times New Roman" w:cs="Times New Roman"/>
          <w:sz w:val="28"/>
          <w:szCs w:val="28"/>
          <w:lang w:val="kk-KZ"/>
        </w:rPr>
        <w:t>Піралиев С.Ж.</w:t>
      </w:r>
      <w:r w:rsidR="00283922">
        <w:rPr>
          <w:rFonts w:ascii="Times New Roman" w:hAnsi="Times New Roman" w:cs="Times New Roman"/>
          <w:sz w:val="28"/>
          <w:szCs w:val="28"/>
          <w:lang w:val="kk-KZ"/>
        </w:rPr>
        <w:t xml:space="preserve"> </w:t>
      </w:r>
      <w:r w:rsidRPr="00086475">
        <w:rPr>
          <w:rFonts w:ascii="Times New Roman" w:hAnsi="Times New Roman" w:cs="Times New Roman"/>
          <w:sz w:val="28"/>
          <w:szCs w:val="28"/>
          <w:lang w:val="kk-KZ"/>
        </w:rPr>
        <w:t>[38], Тұрғынбаева Б.А.</w:t>
      </w:r>
      <w:r w:rsidR="00283922">
        <w:rPr>
          <w:rFonts w:ascii="Times New Roman" w:hAnsi="Times New Roman" w:cs="Times New Roman"/>
          <w:sz w:val="28"/>
          <w:szCs w:val="28"/>
          <w:lang w:val="kk-KZ"/>
        </w:rPr>
        <w:t xml:space="preserve"> </w:t>
      </w:r>
      <w:r w:rsidRPr="00086475">
        <w:rPr>
          <w:rFonts w:ascii="Times New Roman" w:hAnsi="Times New Roman" w:cs="Times New Roman"/>
          <w:sz w:val="28"/>
          <w:szCs w:val="28"/>
          <w:lang w:val="kk-KZ"/>
        </w:rPr>
        <w:t>[39], Таубаева С.Т.</w:t>
      </w:r>
      <w:r w:rsidR="00283922">
        <w:rPr>
          <w:rFonts w:ascii="Times New Roman" w:hAnsi="Times New Roman" w:cs="Times New Roman"/>
          <w:sz w:val="28"/>
          <w:szCs w:val="28"/>
          <w:lang w:val="kk-KZ"/>
        </w:rPr>
        <w:t xml:space="preserve"> </w:t>
      </w:r>
      <w:r w:rsidRPr="00086475">
        <w:rPr>
          <w:rFonts w:ascii="Times New Roman" w:hAnsi="Times New Roman" w:cs="Times New Roman"/>
          <w:sz w:val="28"/>
          <w:szCs w:val="28"/>
          <w:lang w:val="kk-KZ"/>
        </w:rPr>
        <w:t>[40], Әмірова А.С.</w:t>
      </w:r>
      <w:r w:rsidR="00283922">
        <w:rPr>
          <w:rFonts w:ascii="Times New Roman" w:hAnsi="Times New Roman" w:cs="Times New Roman"/>
          <w:sz w:val="28"/>
          <w:szCs w:val="28"/>
          <w:lang w:val="kk-KZ"/>
        </w:rPr>
        <w:t xml:space="preserve"> </w:t>
      </w:r>
      <w:r w:rsidRPr="00086475">
        <w:rPr>
          <w:rFonts w:ascii="Times New Roman" w:hAnsi="Times New Roman" w:cs="Times New Roman"/>
          <w:sz w:val="28"/>
          <w:szCs w:val="28"/>
          <w:lang w:val="kk-KZ"/>
        </w:rPr>
        <w:t>[41], Нағымжанова Қ.М.</w:t>
      </w:r>
      <w:r w:rsidR="00283922">
        <w:rPr>
          <w:rFonts w:ascii="Times New Roman" w:hAnsi="Times New Roman" w:cs="Times New Roman"/>
          <w:sz w:val="28"/>
          <w:szCs w:val="28"/>
          <w:lang w:val="kk-KZ"/>
        </w:rPr>
        <w:t xml:space="preserve"> </w:t>
      </w:r>
      <w:r w:rsidRPr="00086475">
        <w:rPr>
          <w:rFonts w:ascii="Times New Roman" w:hAnsi="Times New Roman" w:cs="Times New Roman"/>
          <w:sz w:val="28"/>
          <w:szCs w:val="28"/>
          <w:lang w:val="kk-KZ"/>
        </w:rPr>
        <w:t>[42], Нұржанова С.А</w:t>
      </w:r>
      <w:r w:rsidR="00283922">
        <w:rPr>
          <w:rFonts w:ascii="Times New Roman" w:hAnsi="Times New Roman" w:cs="Times New Roman"/>
          <w:sz w:val="28"/>
          <w:szCs w:val="28"/>
          <w:lang w:val="kk-KZ"/>
        </w:rPr>
        <w:t xml:space="preserve"> </w:t>
      </w:r>
      <w:r w:rsidRPr="00086475">
        <w:rPr>
          <w:rFonts w:ascii="Times New Roman" w:hAnsi="Times New Roman" w:cs="Times New Roman"/>
          <w:sz w:val="28"/>
          <w:szCs w:val="28"/>
          <w:lang w:val="kk-KZ"/>
        </w:rPr>
        <w:t>.[43], Джанбубекова М.З. [44], Кенжебаева Т.Б. [45], Н.Н. Әшірбаева [46], Қ.Кенжебаева [47], А.Т. Тұралбаева [48], А.Н. Өмірбеков [49], А.Қ. Мошкалов [50], Т.Қ. Жанқұл [51], М.Е.Нұрғалиев [52], Ұ.Б. Ахатева [53] және т.б.</w:t>
      </w:r>
    </w:p>
    <w:p w14:paraId="302E990F" w14:textId="06AAF726" w:rsidR="00086475" w:rsidRDefault="00086475" w:rsidP="00AA303B">
      <w:pPr>
        <w:tabs>
          <w:tab w:val="left" w:pos="993"/>
        </w:tabs>
        <w:spacing w:after="0" w:line="240" w:lineRule="auto"/>
        <w:ind w:firstLine="567"/>
        <w:jc w:val="both"/>
        <w:rPr>
          <w:rFonts w:ascii="Times New Roman" w:hAnsi="Times New Roman" w:cs="Times New Roman"/>
          <w:sz w:val="28"/>
          <w:szCs w:val="28"/>
          <w:lang w:val="kk-KZ"/>
        </w:rPr>
      </w:pPr>
      <w:r w:rsidRPr="00086475">
        <w:rPr>
          <w:rFonts w:ascii="Times New Roman" w:hAnsi="Times New Roman" w:cs="Times New Roman"/>
          <w:sz w:val="28"/>
          <w:szCs w:val="28"/>
          <w:lang w:val="kk-KZ"/>
        </w:rPr>
        <w:t>Әр түрлі салалардағы еңбектерінде сын тұрғысынан ойлауды кеңінен қамтыған ғалымдар: С.Заир-Бек [54], К.Темпл, Дж.Стил, С.Мередит [55], Д.Кластер [56], Д.Халперн [57]. ]. R.F. Джонсон [58], М.Липман [59], А.В. Федоров [60], М.И. Махмұтов [61], А.А. Ташетов [62] және т.б. өтуі мүмкін.</w:t>
      </w:r>
    </w:p>
    <w:p w14:paraId="06B298A3" w14:textId="77777777" w:rsidR="00E70B88" w:rsidRDefault="00E81FC9" w:rsidP="00AA303B">
      <w:pPr>
        <w:tabs>
          <w:tab w:val="left" w:pos="993"/>
        </w:tabs>
        <w:spacing w:after="0" w:line="240" w:lineRule="auto"/>
        <w:ind w:firstLine="567"/>
        <w:jc w:val="both"/>
        <w:rPr>
          <w:rFonts w:ascii="Times New Roman" w:hAnsi="Times New Roman" w:cs="Times New Roman"/>
          <w:sz w:val="28"/>
          <w:szCs w:val="28"/>
          <w:lang w:val="kk-KZ"/>
        </w:rPr>
      </w:pPr>
      <w:r w:rsidRPr="00E81FC9">
        <w:rPr>
          <w:rFonts w:ascii="Times New Roman" w:hAnsi="Times New Roman" w:cs="Times New Roman"/>
          <w:sz w:val="28"/>
          <w:szCs w:val="28"/>
          <w:lang w:val="kk-KZ"/>
        </w:rPr>
        <w:t>Көптеген зерттеулер оқу жоспарының интеллектісін жақсарту жолдарына бағытталған. сайып келгенде, біріншіден, прогреске және педагогикалық білімге және болашақтың перспективті даму перспективаларына көбірек мән беретіндер. Бірақ әлемдегі алдыңғы қатарлы мемлекеттердің бірін толтыру үшін ұлттың осындай болмашы нәрсесі болуы мүмкін.</w:t>
      </w:r>
    </w:p>
    <w:p w14:paraId="0C9663EF" w14:textId="77777777" w:rsidR="00E81FC9" w:rsidRDefault="00E81FC9" w:rsidP="00AA303B">
      <w:pPr>
        <w:tabs>
          <w:tab w:val="left" w:pos="993"/>
        </w:tabs>
        <w:spacing w:after="0" w:line="240" w:lineRule="auto"/>
        <w:ind w:firstLine="567"/>
        <w:jc w:val="both"/>
        <w:rPr>
          <w:rFonts w:ascii="Times New Roman" w:hAnsi="Times New Roman" w:cs="Times New Roman"/>
          <w:sz w:val="28"/>
          <w:szCs w:val="28"/>
          <w:lang w:val="kk-KZ"/>
        </w:rPr>
      </w:pPr>
      <w:r w:rsidRPr="00E81FC9">
        <w:rPr>
          <w:rFonts w:ascii="Times New Roman" w:hAnsi="Times New Roman" w:cs="Times New Roman"/>
          <w:sz w:val="28"/>
          <w:szCs w:val="28"/>
          <w:lang w:val="kk-KZ"/>
        </w:rPr>
        <w:t>Зерттеудің көп бөлігі оқу бағдарламасындағы интеллектті дамыту жолдарына бағытталған. және, ең алдымен, прогресс пен педагогикалық білімге және одан әрі даму перспективаларына көбірек мән беретіндер. Бірақ бұл ұлт әлемдегі жетекші мемлекеттердің бірін толтыратындай шағын болуы мүмкін.</w:t>
      </w:r>
    </w:p>
    <w:p w14:paraId="00847C94" w14:textId="77777777" w:rsidR="00E81FC9" w:rsidRPr="00E81FC9" w:rsidRDefault="00E81FC9" w:rsidP="00AA303B">
      <w:pPr>
        <w:tabs>
          <w:tab w:val="left" w:pos="993"/>
        </w:tabs>
        <w:spacing w:after="0" w:line="240" w:lineRule="auto"/>
        <w:ind w:firstLine="567"/>
        <w:jc w:val="both"/>
        <w:rPr>
          <w:rFonts w:ascii="Times New Roman" w:hAnsi="Times New Roman" w:cs="Times New Roman"/>
          <w:sz w:val="28"/>
          <w:szCs w:val="28"/>
          <w:lang w:val="kk-KZ"/>
        </w:rPr>
      </w:pPr>
      <w:r w:rsidRPr="00E81FC9">
        <w:rPr>
          <w:rFonts w:ascii="Times New Roman" w:hAnsi="Times New Roman" w:cs="Times New Roman"/>
          <w:sz w:val="28"/>
          <w:szCs w:val="28"/>
          <w:lang w:val="kk-KZ"/>
        </w:rPr>
        <w:lastRenderedPageBreak/>
        <w:t>- бастауыш сынып мұғалімдерінің болашақ сыни ойлауының зияткерлік тұлғасының қажеттіліктеріне сай жоғары оқу орындарында аталған дағдыларды дамытудың дидактикалық тетіктерінің жоқтығы мен қазіргі қоғам сұранысынан туындайтын білім беру парадигмасының өзгеруі арасында;</w:t>
      </w:r>
    </w:p>
    <w:p w14:paraId="75ABE871" w14:textId="77777777" w:rsidR="00E81FC9" w:rsidRDefault="00E81FC9" w:rsidP="00AA303B">
      <w:pPr>
        <w:tabs>
          <w:tab w:val="left" w:pos="993"/>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б</w:t>
      </w:r>
      <w:r w:rsidRPr="00E81FC9">
        <w:rPr>
          <w:rFonts w:ascii="Times New Roman" w:hAnsi="Times New Roman" w:cs="Times New Roman"/>
          <w:sz w:val="28"/>
          <w:szCs w:val="28"/>
          <w:lang w:val="kk-KZ"/>
        </w:rPr>
        <w:t>олашақ зерделі бастауыш сынып мұғалімдерін интеллектісі озық оқыту қажеттілігі мен оны жүзеге асырудың теориялық негіздемесі мен әдістемелік қамтамасыз етілмеуі арасында қайшылық бар.</w:t>
      </w:r>
    </w:p>
    <w:p w14:paraId="5F013D79" w14:textId="77777777" w:rsidR="00E81FC9" w:rsidRDefault="00E81FC9" w:rsidP="00AA303B">
      <w:pPr>
        <w:tabs>
          <w:tab w:val="left" w:pos="993"/>
        </w:tabs>
        <w:spacing w:after="0" w:line="240" w:lineRule="auto"/>
        <w:ind w:firstLine="567"/>
        <w:jc w:val="both"/>
        <w:rPr>
          <w:rFonts w:ascii="Times New Roman" w:hAnsi="Times New Roman" w:cs="Times New Roman"/>
          <w:sz w:val="28"/>
          <w:szCs w:val="28"/>
          <w:lang w:val="kk-KZ"/>
        </w:rPr>
      </w:pPr>
      <w:r w:rsidRPr="00E81FC9">
        <w:rPr>
          <w:rFonts w:ascii="Times New Roman" w:hAnsi="Times New Roman" w:cs="Times New Roman"/>
          <w:sz w:val="28"/>
          <w:szCs w:val="28"/>
          <w:lang w:val="kk-KZ"/>
        </w:rPr>
        <w:t>Зерттеу тақырыбының өзектілігі және осы қайшылықтар біздің таңдауымызға негіз болатын сыни тұрғыдан ойлауға негізделген болашақ бастауыш сынып мұғалімдерінің интеллектуалдық интеллектінің дамуына жағдай жасайды.</w:t>
      </w:r>
    </w:p>
    <w:p w14:paraId="4DA02B17" w14:textId="77777777" w:rsidR="00026ACA" w:rsidRPr="00026ACA" w:rsidRDefault="00026ACA" w:rsidP="00AA303B">
      <w:pPr>
        <w:tabs>
          <w:tab w:val="left" w:pos="993"/>
        </w:tabs>
        <w:spacing w:after="0" w:line="240" w:lineRule="auto"/>
        <w:ind w:firstLine="567"/>
        <w:jc w:val="both"/>
        <w:rPr>
          <w:rFonts w:ascii="Times New Roman" w:hAnsi="Times New Roman" w:cs="Times New Roman"/>
          <w:sz w:val="28"/>
          <w:szCs w:val="28"/>
          <w:lang w:val="kk-KZ"/>
        </w:rPr>
      </w:pPr>
      <w:r w:rsidRPr="00026ACA">
        <w:rPr>
          <w:rFonts w:ascii="Times New Roman" w:hAnsi="Times New Roman" w:cs="Times New Roman"/>
          <w:b/>
          <w:sz w:val="28"/>
          <w:szCs w:val="28"/>
          <w:lang w:val="kk-KZ"/>
        </w:rPr>
        <w:t>Болашақтың мақсаты:</w:t>
      </w:r>
      <w:r w:rsidRPr="00026ACA">
        <w:rPr>
          <w:rFonts w:ascii="Times New Roman" w:hAnsi="Times New Roman" w:cs="Times New Roman"/>
          <w:sz w:val="28"/>
          <w:szCs w:val="28"/>
          <w:lang w:val="kk-KZ"/>
        </w:rPr>
        <w:t xml:space="preserve"> болашақты модельдеуді әзірлеу бойынша жұмысыңыздың теориялық дәлелденуі ілгерілеу үшін дәлелденді.</w:t>
      </w:r>
    </w:p>
    <w:p w14:paraId="14A1ECEC" w14:textId="77777777" w:rsidR="00026ACA" w:rsidRPr="00026ACA" w:rsidRDefault="00026ACA" w:rsidP="00AA303B">
      <w:pPr>
        <w:tabs>
          <w:tab w:val="left" w:pos="993"/>
        </w:tabs>
        <w:spacing w:after="0" w:line="240" w:lineRule="auto"/>
        <w:ind w:firstLine="567"/>
        <w:jc w:val="both"/>
        <w:rPr>
          <w:rFonts w:ascii="Times New Roman" w:hAnsi="Times New Roman" w:cs="Times New Roman"/>
          <w:sz w:val="28"/>
          <w:szCs w:val="28"/>
          <w:lang w:val="kk-KZ"/>
        </w:rPr>
      </w:pPr>
      <w:r w:rsidRPr="00026ACA">
        <w:rPr>
          <w:rFonts w:ascii="Times New Roman" w:hAnsi="Times New Roman" w:cs="Times New Roman"/>
          <w:b/>
          <w:sz w:val="28"/>
          <w:szCs w:val="28"/>
          <w:lang w:val="kk-KZ"/>
        </w:rPr>
        <w:t>Зерттеу мақсаты:</w:t>
      </w:r>
      <w:r w:rsidRPr="00026ACA">
        <w:rPr>
          <w:rFonts w:ascii="Times New Roman" w:hAnsi="Times New Roman" w:cs="Times New Roman"/>
          <w:sz w:val="28"/>
          <w:szCs w:val="28"/>
          <w:lang w:val="kk-KZ"/>
        </w:rPr>
        <w:t xml:space="preserve"> жоғары оқу орнындағы бастауыш білім беру процесі.</w:t>
      </w:r>
    </w:p>
    <w:p w14:paraId="230ACBDD" w14:textId="77777777" w:rsidR="00026ACA" w:rsidRPr="00026ACA" w:rsidRDefault="00026ACA" w:rsidP="00AA303B">
      <w:pPr>
        <w:tabs>
          <w:tab w:val="left" w:pos="993"/>
        </w:tabs>
        <w:spacing w:after="0" w:line="240" w:lineRule="auto"/>
        <w:ind w:firstLine="567"/>
        <w:jc w:val="both"/>
        <w:rPr>
          <w:rFonts w:ascii="Times New Roman" w:hAnsi="Times New Roman" w:cs="Times New Roman"/>
          <w:sz w:val="28"/>
          <w:szCs w:val="28"/>
          <w:lang w:val="kk-KZ"/>
        </w:rPr>
      </w:pPr>
      <w:r w:rsidRPr="00026ACA">
        <w:rPr>
          <w:rFonts w:ascii="Times New Roman" w:hAnsi="Times New Roman" w:cs="Times New Roman"/>
          <w:sz w:val="28"/>
          <w:szCs w:val="28"/>
          <w:lang w:val="kk-KZ"/>
        </w:rPr>
        <w:t>Білім берудегі білім беруді дамыту тұрғысынан алғанда іргелі білім берудегі дамудың негізгі аспектісі білім берудегі даму болып табылады.</w:t>
      </w:r>
    </w:p>
    <w:p w14:paraId="703BA49D" w14:textId="77777777" w:rsidR="00026ACA" w:rsidRDefault="00026ACA" w:rsidP="00AA303B">
      <w:pPr>
        <w:tabs>
          <w:tab w:val="left" w:pos="993"/>
        </w:tabs>
        <w:spacing w:after="0" w:line="240" w:lineRule="auto"/>
        <w:ind w:firstLine="567"/>
        <w:jc w:val="both"/>
        <w:rPr>
          <w:rFonts w:ascii="Times New Roman" w:hAnsi="Times New Roman" w:cs="Times New Roman"/>
          <w:sz w:val="28"/>
          <w:szCs w:val="28"/>
          <w:lang w:val="kk-KZ"/>
        </w:rPr>
      </w:pPr>
      <w:r w:rsidRPr="00026ACA">
        <w:rPr>
          <w:rFonts w:ascii="Times New Roman" w:hAnsi="Times New Roman" w:cs="Times New Roman"/>
          <w:b/>
          <w:sz w:val="28"/>
          <w:szCs w:val="28"/>
          <w:lang w:val="kk-KZ"/>
        </w:rPr>
        <w:t>Зерттеу: Бағалау:</w:t>
      </w:r>
      <w:r w:rsidRPr="00026ACA">
        <w:rPr>
          <w:rFonts w:ascii="Times New Roman" w:hAnsi="Times New Roman" w:cs="Times New Roman"/>
          <w:sz w:val="28"/>
          <w:szCs w:val="28"/>
          <w:lang w:val="kk-KZ"/>
        </w:rPr>
        <w:t xml:space="preserve"> Сыни тұрғыдан ойлауды жоспарлауға жаттығады, білім беру тұрғысынан білім алады және негізгі білімін жоспарлауға болады. Оқу нәтижелерін алу үшін қолданбаларды үлкейту мүмкіндігін пайдалана аласыз.</w:t>
      </w:r>
    </w:p>
    <w:p w14:paraId="3B27183E" w14:textId="77777777" w:rsidR="00026ACA" w:rsidRPr="00026ACA" w:rsidRDefault="00026ACA" w:rsidP="00AA303B">
      <w:pPr>
        <w:tabs>
          <w:tab w:val="left" w:pos="993"/>
        </w:tabs>
        <w:spacing w:after="0" w:line="240" w:lineRule="auto"/>
        <w:ind w:firstLine="567"/>
        <w:jc w:val="both"/>
        <w:rPr>
          <w:rFonts w:ascii="Times New Roman" w:hAnsi="Times New Roman" w:cs="Times New Roman"/>
          <w:b/>
          <w:sz w:val="28"/>
          <w:szCs w:val="28"/>
          <w:lang w:val="kk-KZ"/>
        </w:rPr>
      </w:pPr>
      <w:r w:rsidRPr="00026ACA">
        <w:rPr>
          <w:rFonts w:ascii="Times New Roman" w:hAnsi="Times New Roman" w:cs="Times New Roman"/>
          <w:b/>
          <w:sz w:val="28"/>
          <w:szCs w:val="28"/>
          <w:lang w:val="kk-KZ"/>
        </w:rPr>
        <w:t>Зерттеудің мақсаттары:</w:t>
      </w:r>
    </w:p>
    <w:p w14:paraId="65D9CA14" w14:textId="77777777" w:rsidR="00026ACA" w:rsidRPr="00026ACA" w:rsidRDefault="00026ACA" w:rsidP="00AA303B">
      <w:pPr>
        <w:tabs>
          <w:tab w:val="left" w:pos="993"/>
        </w:tabs>
        <w:spacing w:after="0" w:line="240" w:lineRule="auto"/>
        <w:ind w:firstLine="567"/>
        <w:jc w:val="both"/>
        <w:rPr>
          <w:rFonts w:ascii="Times New Roman" w:hAnsi="Times New Roman" w:cs="Times New Roman"/>
          <w:sz w:val="28"/>
          <w:szCs w:val="28"/>
          <w:lang w:val="kk-KZ"/>
        </w:rPr>
      </w:pPr>
      <w:r w:rsidRPr="00026ACA">
        <w:rPr>
          <w:rFonts w:ascii="Times New Roman" w:hAnsi="Times New Roman" w:cs="Times New Roman"/>
          <w:sz w:val="28"/>
          <w:szCs w:val="28"/>
          <w:lang w:val="kk-KZ"/>
        </w:rPr>
        <w:t>1. Болашақ бастауыш сынып мұғалімдерінің сыни тұрғыдан ойлау қабілетін дамытудың психологиялық-педагогикалық негіздерін анықтау;</w:t>
      </w:r>
    </w:p>
    <w:p w14:paraId="6F2A4D03" w14:textId="77777777" w:rsidR="00026ACA" w:rsidRPr="00026ACA" w:rsidRDefault="00026ACA" w:rsidP="00AA303B">
      <w:pPr>
        <w:tabs>
          <w:tab w:val="left" w:pos="993"/>
        </w:tabs>
        <w:spacing w:after="0" w:line="240" w:lineRule="auto"/>
        <w:ind w:firstLine="567"/>
        <w:jc w:val="both"/>
        <w:rPr>
          <w:rFonts w:ascii="Times New Roman" w:hAnsi="Times New Roman" w:cs="Times New Roman"/>
          <w:sz w:val="28"/>
          <w:szCs w:val="28"/>
          <w:lang w:val="kk-KZ"/>
        </w:rPr>
      </w:pPr>
      <w:r w:rsidRPr="00026ACA">
        <w:rPr>
          <w:rFonts w:ascii="Times New Roman" w:hAnsi="Times New Roman" w:cs="Times New Roman"/>
          <w:sz w:val="28"/>
          <w:szCs w:val="28"/>
          <w:lang w:val="kk-KZ"/>
        </w:rPr>
        <w:t>2. «Интеллектуалдық» және «сыни тұрғыдан ойлау» ұғымдарының құрылымы.</w:t>
      </w:r>
      <w:r>
        <w:rPr>
          <w:rFonts w:ascii="Times New Roman" w:hAnsi="Times New Roman" w:cs="Times New Roman"/>
          <w:sz w:val="28"/>
          <w:szCs w:val="28"/>
          <w:lang w:val="kk-KZ"/>
        </w:rPr>
        <w:t xml:space="preserve"> М</w:t>
      </w:r>
      <w:r w:rsidRPr="00026ACA">
        <w:rPr>
          <w:rFonts w:ascii="Times New Roman" w:hAnsi="Times New Roman" w:cs="Times New Roman"/>
          <w:sz w:val="28"/>
          <w:szCs w:val="28"/>
          <w:lang w:val="kk-KZ"/>
        </w:rPr>
        <w:t>азмұн</w:t>
      </w:r>
      <w:r>
        <w:rPr>
          <w:rFonts w:ascii="Times New Roman" w:hAnsi="Times New Roman" w:cs="Times New Roman"/>
          <w:sz w:val="28"/>
          <w:szCs w:val="28"/>
          <w:lang w:val="kk-KZ"/>
        </w:rPr>
        <w:t>ы</w:t>
      </w:r>
      <w:r w:rsidRPr="00026ACA">
        <w:rPr>
          <w:rFonts w:ascii="Times New Roman" w:hAnsi="Times New Roman" w:cs="Times New Roman"/>
          <w:sz w:val="28"/>
          <w:szCs w:val="28"/>
          <w:lang w:val="kk-KZ"/>
        </w:rPr>
        <w:t xml:space="preserve"> арасындағы сілтемелерді ашу;</w:t>
      </w:r>
    </w:p>
    <w:p w14:paraId="44D94D92" w14:textId="77777777" w:rsidR="00026ACA" w:rsidRPr="00026ACA" w:rsidRDefault="00026ACA" w:rsidP="00AA303B">
      <w:pPr>
        <w:tabs>
          <w:tab w:val="left" w:pos="993"/>
        </w:tabs>
        <w:spacing w:after="0" w:line="240" w:lineRule="auto"/>
        <w:ind w:firstLine="567"/>
        <w:jc w:val="both"/>
        <w:rPr>
          <w:rFonts w:ascii="Times New Roman" w:hAnsi="Times New Roman" w:cs="Times New Roman"/>
          <w:sz w:val="28"/>
          <w:szCs w:val="28"/>
          <w:lang w:val="kk-KZ"/>
        </w:rPr>
      </w:pPr>
      <w:r w:rsidRPr="00026ACA">
        <w:rPr>
          <w:rFonts w:ascii="Times New Roman" w:hAnsi="Times New Roman" w:cs="Times New Roman"/>
          <w:sz w:val="28"/>
          <w:szCs w:val="28"/>
          <w:lang w:val="kk-KZ"/>
        </w:rPr>
        <w:t>3. Сыни тұрғыдан ойлау негізінде болашақ мұғалімдердің интеллектуалдық даму ерекшеліктерін анықтау;</w:t>
      </w:r>
    </w:p>
    <w:p w14:paraId="5F81C004" w14:textId="77777777" w:rsidR="00026ACA" w:rsidRPr="00026ACA" w:rsidRDefault="00026ACA" w:rsidP="00AA303B">
      <w:pPr>
        <w:tabs>
          <w:tab w:val="left" w:pos="993"/>
        </w:tabs>
        <w:spacing w:after="0" w:line="240" w:lineRule="auto"/>
        <w:ind w:firstLine="567"/>
        <w:jc w:val="both"/>
        <w:rPr>
          <w:rFonts w:ascii="Times New Roman" w:hAnsi="Times New Roman" w:cs="Times New Roman"/>
          <w:sz w:val="28"/>
          <w:szCs w:val="28"/>
          <w:lang w:val="kk-KZ"/>
        </w:rPr>
      </w:pPr>
      <w:r w:rsidRPr="00026ACA">
        <w:rPr>
          <w:rFonts w:ascii="Times New Roman" w:hAnsi="Times New Roman" w:cs="Times New Roman"/>
          <w:sz w:val="28"/>
          <w:szCs w:val="28"/>
          <w:lang w:val="kk-KZ"/>
        </w:rPr>
        <w:t>4. Болашақ бастауыш сынып мұғалімдерінің сыни тұрғыдан ойлауы негізінде интеллектуалдық дамудың құрылымдық моделін жасау;</w:t>
      </w:r>
    </w:p>
    <w:p w14:paraId="0FB03B76" w14:textId="77777777" w:rsidR="00026ACA" w:rsidRPr="00026ACA" w:rsidRDefault="00026ACA" w:rsidP="00AA303B">
      <w:pPr>
        <w:tabs>
          <w:tab w:val="left" w:pos="993"/>
        </w:tabs>
        <w:spacing w:after="0" w:line="240" w:lineRule="auto"/>
        <w:ind w:firstLine="567"/>
        <w:jc w:val="both"/>
        <w:rPr>
          <w:rFonts w:ascii="Times New Roman" w:hAnsi="Times New Roman" w:cs="Times New Roman"/>
          <w:sz w:val="28"/>
          <w:szCs w:val="28"/>
          <w:lang w:val="kk-KZ"/>
        </w:rPr>
      </w:pPr>
      <w:r w:rsidRPr="00026ACA">
        <w:rPr>
          <w:rFonts w:ascii="Times New Roman" w:hAnsi="Times New Roman" w:cs="Times New Roman"/>
          <w:sz w:val="28"/>
          <w:szCs w:val="28"/>
          <w:lang w:val="kk-KZ"/>
        </w:rPr>
        <w:t>5. Болашақ бастауыш сынып мұғалімдерінің ой-өрісін тиімді дамыту және олардың тиімділігін тәжірибеде тексеру үшін сыни тұрғыдан ойлауға негізделген әдістеме жасау.</w:t>
      </w:r>
    </w:p>
    <w:p w14:paraId="76E5E7D2" w14:textId="77777777" w:rsidR="00026ACA" w:rsidRDefault="00026ACA" w:rsidP="00AA303B">
      <w:pPr>
        <w:tabs>
          <w:tab w:val="left" w:pos="993"/>
        </w:tabs>
        <w:spacing w:after="0" w:line="240" w:lineRule="auto"/>
        <w:ind w:firstLine="567"/>
        <w:jc w:val="both"/>
        <w:rPr>
          <w:rFonts w:ascii="Times New Roman" w:hAnsi="Times New Roman" w:cs="Times New Roman"/>
          <w:sz w:val="28"/>
          <w:szCs w:val="28"/>
          <w:lang w:val="kk-KZ"/>
        </w:rPr>
      </w:pPr>
      <w:r w:rsidRPr="00026ACA">
        <w:rPr>
          <w:rFonts w:ascii="Times New Roman" w:hAnsi="Times New Roman" w:cs="Times New Roman"/>
          <w:sz w:val="28"/>
          <w:szCs w:val="28"/>
          <w:lang w:val="kk-KZ"/>
        </w:rPr>
        <w:t>Зерттеу жұмысының негізгі идеясы болашақ бастауыш сынып мұғалімдерінің сыни тұрғыдан ойлау қабілеттерін дамытудың ғылыми негізделген әдістемесі жеке тұлғаның сапасын ғана емес, кәсіби білімінің негізін де қамтиды. оқу үдерісінен. . Білім де бәсекеге қабілеттіліктің көрсеткіші болып табылады.</w:t>
      </w:r>
    </w:p>
    <w:p w14:paraId="6CFB47D7" w14:textId="77777777" w:rsidR="00026ACA" w:rsidRPr="00026ACA" w:rsidRDefault="00026ACA" w:rsidP="00AA303B">
      <w:pPr>
        <w:tabs>
          <w:tab w:val="left" w:pos="993"/>
        </w:tabs>
        <w:spacing w:after="0" w:line="240" w:lineRule="auto"/>
        <w:ind w:firstLine="567"/>
        <w:jc w:val="both"/>
        <w:rPr>
          <w:rFonts w:ascii="Times New Roman" w:hAnsi="Times New Roman" w:cs="Times New Roman"/>
          <w:sz w:val="28"/>
          <w:szCs w:val="28"/>
          <w:lang w:val="kk-KZ"/>
        </w:rPr>
      </w:pPr>
      <w:r w:rsidRPr="00026ACA">
        <w:rPr>
          <w:rFonts w:ascii="Times New Roman" w:hAnsi="Times New Roman" w:cs="Times New Roman"/>
          <w:sz w:val="28"/>
          <w:szCs w:val="28"/>
          <w:lang w:val="kk-KZ"/>
        </w:rPr>
        <w:t>Еңбектің теориялық-әдіснамалық негіздері, тұлғаның дамуы, ұғымдары, психикалық әрекеттің кезең-кезеңімен қалыптасу теориясы туралы философиялық, психологиялық, педагогикалық ілімдер; ойлау; өзін-өзі дамыту тұжырымдамалары; Оқушылардың оқу концепциялары, педагогиканың теориялық негіздері, сыни тұрғыдан ойлау технологиялары, ғылыми тұжырымдамалар, дидактикалық заңдылықтар мен оқыту принциптері.</w:t>
      </w:r>
    </w:p>
    <w:p w14:paraId="7EFFFA50" w14:textId="77777777" w:rsidR="00026ACA" w:rsidRDefault="00026ACA" w:rsidP="00AA303B">
      <w:pPr>
        <w:tabs>
          <w:tab w:val="left" w:pos="993"/>
        </w:tabs>
        <w:spacing w:after="0" w:line="240" w:lineRule="auto"/>
        <w:ind w:firstLine="567"/>
        <w:jc w:val="both"/>
        <w:rPr>
          <w:rFonts w:ascii="Times New Roman" w:hAnsi="Times New Roman" w:cs="Times New Roman"/>
          <w:sz w:val="28"/>
          <w:szCs w:val="28"/>
          <w:lang w:val="kk-KZ"/>
        </w:rPr>
      </w:pPr>
      <w:r w:rsidRPr="00026ACA">
        <w:rPr>
          <w:rFonts w:ascii="Times New Roman" w:hAnsi="Times New Roman" w:cs="Times New Roman"/>
          <w:sz w:val="28"/>
          <w:szCs w:val="28"/>
          <w:lang w:val="kk-KZ"/>
        </w:rPr>
        <w:t xml:space="preserve">Зерттеу көздері: Қазақстан Республикасының «Білім туралы» заңы. 2007 жылғы 27 шілде 19319-Ш РК3. Астана. Шарт (04.07.2018 ж. өзгертулермен және </w:t>
      </w:r>
      <w:r w:rsidRPr="00026ACA">
        <w:rPr>
          <w:rFonts w:ascii="Times New Roman" w:hAnsi="Times New Roman" w:cs="Times New Roman"/>
          <w:sz w:val="28"/>
          <w:szCs w:val="28"/>
          <w:lang w:val="kk-KZ"/>
        </w:rPr>
        <w:lastRenderedPageBreak/>
        <w:t>толықтырулармен); «Қазақстан Республикасында білім беруді дамытудың 2020-2025 жылдарға арналған мемлекеттік бағдарламасы». Қазақстан Республикасы Білім және ғылым министрлігінің нормативтік құжаттары, «Назарбаев Зияткерлік мектептері» дербес білім беру ұйымын дамыту стратегиясы, Білім министрлігі ұсынған құжаттар (тұжырымдамалар, кешенді бағдарламалар, оқулықтар мен оқу-әдістемелік кешендер). Қазақстан Республикасының ғылымы. Қазақстан Республикасының оқулықтары, электронды оқулықтар), педагогиканың ғылыми жетістіктері мен озық тәжірибелері; философиялық, педагогикалық, психологиялық ғылыми зерттеулер, зерттеулер; Уақытша оқу және әдістемелік, ғылыми-әдістемелік, әдістемелік материалдар, жұмыс бағдарламалары, автордың педагогикалық тәжірибесі.</w:t>
      </w:r>
    </w:p>
    <w:p w14:paraId="3D32CEF7" w14:textId="77777777" w:rsidR="00026ACA" w:rsidRPr="00026ACA" w:rsidRDefault="00026ACA" w:rsidP="00AA303B">
      <w:pPr>
        <w:tabs>
          <w:tab w:val="left" w:pos="993"/>
        </w:tabs>
        <w:spacing w:after="0" w:line="240" w:lineRule="auto"/>
        <w:ind w:firstLine="567"/>
        <w:jc w:val="both"/>
        <w:rPr>
          <w:rFonts w:ascii="Times New Roman" w:hAnsi="Times New Roman" w:cs="Times New Roman"/>
          <w:sz w:val="28"/>
          <w:szCs w:val="28"/>
          <w:lang w:val="kk-KZ"/>
        </w:rPr>
      </w:pPr>
      <w:r w:rsidRPr="00026ACA">
        <w:rPr>
          <w:rFonts w:ascii="Times New Roman" w:hAnsi="Times New Roman" w:cs="Times New Roman"/>
          <w:sz w:val="28"/>
          <w:szCs w:val="28"/>
          <w:lang w:val="kk-KZ"/>
        </w:rPr>
        <w:t>Зерттеу әдістері:</w:t>
      </w:r>
    </w:p>
    <w:p w14:paraId="613AB5F7" w14:textId="77777777" w:rsidR="00026ACA" w:rsidRPr="00026ACA" w:rsidRDefault="00026ACA" w:rsidP="00AA303B">
      <w:pPr>
        <w:tabs>
          <w:tab w:val="left" w:pos="993"/>
        </w:tabs>
        <w:spacing w:after="0" w:line="240" w:lineRule="auto"/>
        <w:ind w:firstLine="567"/>
        <w:jc w:val="both"/>
        <w:rPr>
          <w:rFonts w:ascii="Times New Roman" w:hAnsi="Times New Roman" w:cs="Times New Roman"/>
          <w:sz w:val="28"/>
          <w:szCs w:val="28"/>
          <w:lang w:val="kk-KZ"/>
        </w:rPr>
      </w:pPr>
      <w:r w:rsidRPr="00026ACA">
        <w:rPr>
          <w:rFonts w:ascii="Times New Roman" w:hAnsi="Times New Roman" w:cs="Times New Roman"/>
          <w:sz w:val="28"/>
          <w:szCs w:val="28"/>
          <w:lang w:val="kk-KZ"/>
        </w:rPr>
        <w:t>- теориялық мазмұнды талдау, құрылымдау, жалпылау, салыстыру, практикалық және практикалық баяндау;</w:t>
      </w:r>
    </w:p>
    <w:p w14:paraId="2463B593" w14:textId="77777777" w:rsidR="00026ACA" w:rsidRPr="00026ACA" w:rsidRDefault="00026ACA" w:rsidP="00AA303B">
      <w:pPr>
        <w:tabs>
          <w:tab w:val="left" w:pos="993"/>
        </w:tabs>
        <w:spacing w:after="0" w:line="240" w:lineRule="auto"/>
        <w:ind w:firstLine="567"/>
        <w:jc w:val="both"/>
        <w:rPr>
          <w:rFonts w:ascii="Times New Roman" w:hAnsi="Times New Roman" w:cs="Times New Roman"/>
          <w:sz w:val="28"/>
          <w:szCs w:val="28"/>
          <w:lang w:val="kk-KZ"/>
        </w:rPr>
      </w:pPr>
      <w:r w:rsidRPr="00026ACA">
        <w:rPr>
          <w:rFonts w:ascii="Times New Roman" w:hAnsi="Times New Roman" w:cs="Times New Roman"/>
          <w:sz w:val="28"/>
          <w:szCs w:val="28"/>
          <w:lang w:val="kk-KZ"/>
        </w:rPr>
        <w:t>- Эмпирикалық тәжірибе: эксперимент, сауалнама, бақылау, диагностика, педагогикалық эксперимент, толық емес және аяқталмаған, талдау.</w:t>
      </w:r>
    </w:p>
    <w:p w14:paraId="20399103" w14:textId="77777777" w:rsidR="00026ACA" w:rsidRPr="00026ACA" w:rsidRDefault="00026ACA" w:rsidP="00AA303B">
      <w:pPr>
        <w:tabs>
          <w:tab w:val="left" w:pos="993"/>
        </w:tabs>
        <w:spacing w:after="0" w:line="240" w:lineRule="auto"/>
        <w:ind w:firstLine="567"/>
        <w:jc w:val="both"/>
        <w:rPr>
          <w:rFonts w:ascii="Times New Roman" w:hAnsi="Times New Roman" w:cs="Times New Roman"/>
          <w:sz w:val="28"/>
          <w:szCs w:val="28"/>
          <w:lang w:val="kk-KZ"/>
        </w:rPr>
      </w:pPr>
      <w:r w:rsidRPr="00026ACA">
        <w:rPr>
          <w:rFonts w:ascii="Times New Roman" w:hAnsi="Times New Roman" w:cs="Times New Roman"/>
          <w:sz w:val="28"/>
          <w:szCs w:val="28"/>
          <w:lang w:val="kk-KZ"/>
        </w:rPr>
        <w:t>Ғылыми қор университеті: Ұлттық педагогикалық университет, әдетте. Абай және Оңтүстік Қазақстан университеттері бар. М.Әуезов, 5В010200 – «Педагогика және бастауыш білім беру жолы». Барлығы 116 оқушы, оның ішінде 57 студенттік жаттығу және 59 студенттік топ шыдамды.</w:t>
      </w:r>
    </w:p>
    <w:p w14:paraId="5B7CD3F0" w14:textId="77777777" w:rsidR="00E81FC9" w:rsidRDefault="00026ACA" w:rsidP="00AA303B">
      <w:pPr>
        <w:tabs>
          <w:tab w:val="left" w:pos="993"/>
        </w:tabs>
        <w:spacing w:after="0" w:line="240" w:lineRule="auto"/>
        <w:ind w:firstLine="567"/>
        <w:jc w:val="both"/>
        <w:rPr>
          <w:rFonts w:ascii="Times New Roman" w:hAnsi="Times New Roman" w:cs="Times New Roman"/>
          <w:sz w:val="28"/>
          <w:szCs w:val="28"/>
          <w:lang w:val="kk-KZ"/>
        </w:rPr>
      </w:pPr>
      <w:r w:rsidRPr="00026ACA">
        <w:rPr>
          <w:rFonts w:ascii="Times New Roman" w:hAnsi="Times New Roman" w:cs="Times New Roman"/>
          <w:sz w:val="28"/>
          <w:szCs w:val="28"/>
          <w:lang w:val="kk-KZ"/>
        </w:rPr>
        <w:t>Зерттеудің негізгі кезеңдері:</w:t>
      </w:r>
    </w:p>
    <w:p w14:paraId="5EDB92B3" w14:textId="77777777" w:rsidR="00026ACA" w:rsidRDefault="00026ACA" w:rsidP="00AA303B">
      <w:pPr>
        <w:tabs>
          <w:tab w:val="left" w:pos="993"/>
        </w:tabs>
        <w:spacing w:after="0" w:line="240" w:lineRule="auto"/>
        <w:ind w:firstLine="567"/>
        <w:jc w:val="both"/>
        <w:rPr>
          <w:rFonts w:ascii="Times New Roman" w:hAnsi="Times New Roman" w:cs="Times New Roman"/>
          <w:sz w:val="28"/>
          <w:szCs w:val="28"/>
          <w:lang w:val="kk-KZ"/>
        </w:rPr>
      </w:pPr>
      <w:r w:rsidRPr="00026ACA">
        <w:rPr>
          <w:rFonts w:ascii="Times New Roman" w:hAnsi="Times New Roman" w:cs="Times New Roman"/>
          <w:sz w:val="28"/>
          <w:szCs w:val="28"/>
          <w:lang w:val="kk-KZ"/>
        </w:rPr>
        <w:t>Бірінші кезеңде (2016-2017 жж.) зерттеу мәселесін сыни тұрғыдан түсіну негізінде болашақ тәжірибе: эксперимент, сауалнама, бақылау, диагностика, педагогикалық интеллектісін дамытудың өзектілігі анықталып, шетелдік және отандық ғылыми-теориялық, әдістемелік зерттеулер жүргізілді. осы тақырып бойынша. таңдап алынды, жоғары оқу орнындағы проблемалық және қолдану жағдайы, зерттеудің теориялық</w:t>
      </w:r>
      <w:r>
        <w:rPr>
          <w:rFonts w:ascii="Times New Roman" w:hAnsi="Times New Roman" w:cs="Times New Roman"/>
          <w:sz w:val="28"/>
          <w:szCs w:val="28"/>
          <w:lang w:val="kk-KZ"/>
        </w:rPr>
        <w:t xml:space="preserve"> </w:t>
      </w:r>
      <w:r w:rsidRPr="00026ACA">
        <w:rPr>
          <w:rFonts w:ascii="Times New Roman" w:hAnsi="Times New Roman" w:cs="Times New Roman"/>
          <w:sz w:val="28"/>
          <w:szCs w:val="28"/>
          <w:lang w:val="kk-KZ"/>
        </w:rPr>
        <w:t>педагогиканың ғылыми жетістіктері мен озық тәжірибелері; философиялық, педагогикалық,  негіздері (философиялық, психологиялық, педагогикалық) қарастырылды; Зерттеу пәні мен ғылыми аппараты анықталды. Болашақ бастауыш сынып мұғалімдерінің ақыл-ой түрлері, негізгі ұғымдардың құрылымы мен мазмұны, интеллектуалдық дамуының маңыздылығы қарастырылады.</w:t>
      </w:r>
    </w:p>
    <w:p w14:paraId="2897C82D" w14:textId="77777777" w:rsidR="00E745DB" w:rsidRPr="00E745DB" w:rsidRDefault="00E745DB" w:rsidP="00AA303B">
      <w:pPr>
        <w:tabs>
          <w:tab w:val="left" w:pos="993"/>
        </w:tabs>
        <w:spacing w:after="0" w:line="240" w:lineRule="auto"/>
        <w:ind w:firstLine="567"/>
        <w:jc w:val="both"/>
        <w:rPr>
          <w:rFonts w:ascii="Times New Roman" w:hAnsi="Times New Roman" w:cs="Times New Roman"/>
          <w:sz w:val="28"/>
          <w:szCs w:val="28"/>
          <w:lang w:val="kk-KZ"/>
        </w:rPr>
      </w:pPr>
      <w:r w:rsidRPr="00E745DB">
        <w:rPr>
          <w:rFonts w:ascii="Times New Roman" w:hAnsi="Times New Roman" w:cs="Times New Roman"/>
          <w:sz w:val="28"/>
          <w:szCs w:val="28"/>
          <w:lang w:val="kk-KZ"/>
        </w:rPr>
        <w:t>Екінші кезеңде (2017-2018 жж.) зерттеудің бағалауы бойынша университеттегі білім беру үдерісінде болашақ сынып мұғалімдерінің сыни тұрғыдан ойлауын дамытудың сыни тұрғыдан ойлау негізінде құрылымдық мазмұны бар болашақ бастауыш сынып мұғалімдерінің интеллектуалдық дамуының</w:t>
      </w:r>
      <w:r>
        <w:rPr>
          <w:rFonts w:ascii="Times New Roman" w:hAnsi="Times New Roman" w:cs="Times New Roman"/>
          <w:sz w:val="28"/>
          <w:szCs w:val="28"/>
          <w:lang w:val="kk-KZ"/>
        </w:rPr>
        <w:t xml:space="preserve"> әзірленді. «Сыни тұрғыдан сұрақтардың жалпы қаралатын көрінісі </w:t>
      </w:r>
      <w:r w:rsidRPr="00E745DB">
        <w:rPr>
          <w:rFonts w:ascii="Times New Roman" w:hAnsi="Times New Roman" w:cs="Times New Roman"/>
          <w:sz w:val="28"/>
          <w:szCs w:val="28"/>
          <w:lang w:val="kk-KZ"/>
        </w:rPr>
        <w:t xml:space="preserve"> дамыту» арнайы курсының бағдарламасы әзірленді.</w:t>
      </w:r>
    </w:p>
    <w:p w14:paraId="61E73672" w14:textId="77777777" w:rsidR="00E745DB" w:rsidRPr="00E745DB" w:rsidRDefault="00E745DB" w:rsidP="00AA303B">
      <w:pPr>
        <w:tabs>
          <w:tab w:val="left" w:pos="993"/>
        </w:tabs>
        <w:spacing w:after="0" w:line="240" w:lineRule="auto"/>
        <w:ind w:firstLine="567"/>
        <w:jc w:val="both"/>
        <w:rPr>
          <w:rFonts w:ascii="Times New Roman" w:hAnsi="Times New Roman" w:cs="Times New Roman"/>
          <w:sz w:val="28"/>
          <w:szCs w:val="28"/>
          <w:lang w:val="kk-KZ"/>
        </w:rPr>
      </w:pPr>
      <w:r w:rsidRPr="00E745DB">
        <w:rPr>
          <w:rFonts w:ascii="Times New Roman" w:hAnsi="Times New Roman" w:cs="Times New Roman"/>
          <w:sz w:val="28"/>
          <w:szCs w:val="28"/>
          <w:lang w:val="kk-KZ"/>
        </w:rPr>
        <w:t xml:space="preserve">Үшінші кезеңде (2018-2019 жж.) болашақ мамандар зерттеу негіздері бойынша эксперименттік зерттеулерде сынақтан өтті, мұнда бастауыш сынып мұғалімдерінің интеллектісін дамытудың арнайы курс бағдарламасы бойынша әзірленген тапсырмалар орындалды. Эксперименттік талдау </w:t>
      </w:r>
      <w:r>
        <w:rPr>
          <w:rFonts w:ascii="Times New Roman" w:hAnsi="Times New Roman" w:cs="Times New Roman"/>
          <w:sz w:val="28"/>
          <w:szCs w:val="28"/>
          <w:lang w:val="kk-KZ"/>
        </w:rPr>
        <w:t>бойынша алынып алған</w:t>
      </w:r>
      <w:r w:rsidRPr="00E745DB">
        <w:rPr>
          <w:rFonts w:ascii="Times New Roman" w:hAnsi="Times New Roman" w:cs="Times New Roman"/>
          <w:sz w:val="28"/>
          <w:szCs w:val="28"/>
          <w:lang w:val="kk-KZ"/>
        </w:rPr>
        <w:t xml:space="preserve"> нәтижелер </w:t>
      </w:r>
      <w:r>
        <w:rPr>
          <w:rFonts w:ascii="Times New Roman" w:hAnsi="Times New Roman" w:cs="Times New Roman"/>
          <w:sz w:val="28"/>
          <w:szCs w:val="28"/>
          <w:lang w:val="kk-KZ"/>
        </w:rPr>
        <w:t>көрсетіліп</w:t>
      </w:r>
      <w:r w:rsidRPr="00E745DB">
        <w:rPr>
          <w:rFonts w:ascii="Times New Roman" w:hAnsi="Times New Roman" w:cs="Times New Roman"/>
          <w:sz w:val="28"/>
          <w:szCs w:val="28"/>
          <w:lang w:val="kk-KZ"/>
        </w:rPr>
        <w:t xml:space="preserve">, статистикалық өңделіп, тезистер құрастырылды. </w:t>
      </w:r>
      <w:r w:rsidR="00F61986">
        <w:rPr>
          <w:rFonts w:ascii="Times New Roman" w:hAnsi="Times New Roman" w:cs="Times New Roman"/>
          <w:sz w:val="28"/>
          <w:szCs w:val="28"/>
          <w:lang w:val="kk-KZ"/>
        </w:rPr>
        <w:t>Ғылыми әрекеттердің арнайы жобаларды</w:t>
      </w:r>
      <w:r w:rsidRPr="00E745DB">
        <w:rPr>
          <w:rFonts w:ascii="Times New Roman" w:hAnsi="Times New Roman" w:cs="Times New Roman"/>
          <w:sz w:val="28"/>
          <w:szCs w:val="28"/>
          <w:lang w:val="kk-KZ"/>
        </w:rPr>
        <w:t xml:space="preserve"> әзірленді.</w:t>
      </w:r>
    </w:p>
    <w:p w14:paraId="7E2093EB" w14:textId="77777777" w:rsidR="00F61986" w:rsidRPr="00F61986" w:rsidRDefault="00F61986" w:rsidP="00AA303B">
      <w:pPr>
        <w:tabs>
          <w:tab w:val="left" w:pos="993"/>
        </w:tabs>
        <w:spacing w:after="0" w:line="240" w:lineRule="auto"/>
        <w:ind w:firstLine="567"/>
        <w:jc w:val="both"/>
        <w:rPr>
          <w:rFonts w:ascii="Times New Roman" w:hAnsi="Times New Roman" w:cs="Times New Roman"/>
          <w:sz w:val="28"/>
          <w:szCs w:val="28"/>
          <w:lang w:val="kk-KZ"/>
        </w:rPr>
      </w:pPr>
      <w:r w:rsidRPr="00F61986">
        <w:rPr>
          <w:rFonts w:ascii="Times New Roman" w:hAnsi="Times New Roman" w:cs="Times New Roman"/>
          <w:sz w:val="28"/>
          <w:szCs w:val="28"/>
          <w:lang w:val="kk-KZ"/>
        </w:rPr>
        <w:lastRenderedPageBreak/>
        <w:t>Ғылыми инновация және зерттеудің теориялық маңыздылығы:</w:t>
      </w:r>
    </w:p>
    <w:p w14:paraId="42D79CC6" w14:textId="77777777" w:rsidR="00F61986" w:rsidRPr="00F61986" w:rsidRDefault="00F61986" w:rsidP="00AA303B">
      <w:pPr>
        <w:tabs>
          <w:tab w:val="left" w:pos="993"/>
        </w:tabs>
        <w:spacing w:after="0" w:line="240" w:lineRule="auto"/>
        <w:ind w:firstLine="567"/>
        <w:jc w:val="both"/>
        <w:rPr>
          <w:rFonts w:ascii="Times New Roman" w:hAnsi="Times New Roman" w:cs="Times New Roman"/>
          <w:sz w:val="28"/>
          <w:szCs w:val="28"/>
          <w:lang w:val="kk-KZ"/>
        </w:rPr>
      </w:pPr>
      <w:r w:rsidRPr="00F61986">
        <w:rPr>
          <w:rFonts w:ascii="Times New Roman" w:hAnsi="Times New Roman" w:cs="Times New Roman"/>
          <w:sz w:val="28"/>
          <w:szCs w:val="28"/>
          <w:lang w:val="kk-KZ"/>
        </w:rPr>
        <w:t>- Сыни тұрғыдан интеллектісін дамытудың ойлау негізінде болашақ педагогикалық бастауыш сынып мұғалімдерінің психологиялық- негіздері ашылды;</w:t>
      </w:r>
    </w:p>
    <w:p w14:paraId="64A64240" w14:textId="77777777" w:rsidR="00F61986" w:rsidRPr="00F61986" w:rsidRDefault="00F61986" w:rsidP="00AA303B">
      <w:pPr>
        <w:tabs>
          <w:tab w:val="left" w:pos="993"/>
        </w:tabs>
        <w:spacing w:after="0" w:line="240" w:lineRule="auto"/>
        <w:ind w:firstLine="567"/>
        <w:jc w:val="both"/>
        <w:rPr>
          <w:rFonts w:ascii="Times New Roman" w:hAnsi="Times New Roman" w:cs="Times New Roman"/>
          <w:sz w:val="28"/>
          <w:szCs w:val="28"/>
          <w:lang w:val="kk-KZ"/>
        </w:rPr>
      </w:pPr>
      <w:r w:rsidRPr="00F61986">
        <w:rPr>
          <w:rFonts w:ascii="Times New Roman" w:hAnsi="Times New Roman" w:cs="Times New Roman"/>
          <w:sz w:val="28"/>
          <w:szCs w:val="28"/>
          <w:lang w:val="kk-KZ"/>
        </w:rPr>
        <w:t>- «интеллектуалдық» құрылымы және «сыни мен мазмұнын нақтылады тұрғыдан ойлау» ұғымдарының;</w:t>
      </w:r>
    </w:p>
    <w:p w14:paraId="594887C9" w14:textId="77777777" w:rsidR="00F61986" w:rsidRPr="00F61986" w:rsidRDefault="00F61986" w:rsidP="00AA303B">
      <w:pPr>
        <w:tabs>
          <w:tab w:val="left" w:pos="993"/>
        </w:tabs>
        <w:spacing w:after="0" w:line="240" w:lineRule="auto"/>
        <w:ind w:firstLine="567"/>
        <w:jc w:val="both"/>
        <w:rPr>
          <w:rFonts w:ascii="Times New Roman" w:hAnsi="Times New Roman" w:cs="Times New Roman"/>
          <w:sz w:val="28"/>
          <w:szCs w:val="28"/>
          <w:lang w:val="kk-KZ"/>
        </w:rPr>
      </w:pPr>
      <w:r w:rsidRPr="00F61986">
        <w:rPr>
          <w:rFonts w:ascii="Times New Roman" w:hAnsi="Times New Roman" w:cs="Times New Roman"/>
          <w:sz w:val="28"/>
          <w:szCs w:val="28"/>
          <w:lang w:val="kk-KZ"/>
        </w:rPr>
        <w:t>- сыни тұрғыдан мұғалімдерінің интеллектінің сынып даму ерекшеліктері ойлау негізінде болашақ бастауыш ашылды;</w:t>
      </w:r>
    </w:p>
    <w:p w14:paraId="4E8E117F" w14:textId="77777777" w:rsidR="00F61986" w:rsidRPr="00F61986" w:rsidRDefault="00F61986" w:rsidP="00AA303B">
      <w:pPr>
        <w:tabs>
          <w:tab w:val="left" w:pos="993"/>
        </w:tabs>
        <w:spacing w:after="0" w:line="240" w:lineRule="auto"/>
        <w:ind w:firstLine="567"/>
        <w:jc w:val="both"/>
        <w:rPr>
          <w:rFonts w:ascii="Times New Roman" w:hAnsi="Times New Roman" w:cs="Times New Roman"/>
          <w:sz w:val="28"/>
          <w:szCs w:val="28"/>
          <w:lang w:val="kk-KZ"/>
        </w:rPr>
      </w:pPr>
      <w:r w:rsidRPr="00F61986">
        <w:rPr>
          <w:rFonts w:ascii="Times New Roman" w:hAnsi="Times New Roman" w:cs="Times New Roman"/>
          <w:sz w:val="28"/>
          <w:szCs w:val="28"/>
          <w:lang w:val="kk-KZ"/>
        </w:rPr>
        <w:t>- сыни тұрғыдан ойлау сынып құрамдас бөліктер, мұғалімдерінің интеллектуалдық деңгейлер анықталды мазмұны көрсеткіштер, бар болашақ бастауыш дамуының моделі жасалды, негізінде құрылымдық;</w:t>
      </w:r>
    </w:p>
    <w:p w14:paraId="3B42090F" w14:textId="77777777" w:rsidR="00F61986" w:rsidRPr="00F61986" w:rsidRDefault="00F61986" w:rsidP="00AA303B">
      <w:pPr>
        <w:tabs>
          <w:tab w:val="left" w:pos="993"/>
        </w:tabs>
        <w:spacing w:after="0" w:line="240" w:lineRule="auto"/>
        <w:ind w:firstLine="567"/>
        <w:jc w:val="both"/>
        <w:rPr>
          <w:rFonts w:ascii="Times New Roman" w:hAnsi="Times New Roman" w:cs="Times New Roman"/>
          <w:sz w:val="28"/>
          <w:szCs w:val="28"/>
          <w:lang w:val="kk-KZ"/>
        </w:rPr>
      </w:pPr>
      <w:r w:rsidRPr="00F61986">
        <w:rPr>
          <w:rFonts w:ascii="Times New Roman" w:hAnsi="Times New Roman" w:cs="Times New Roman"/>
          <w:sz w:val="28"/>
          <w:szCs w:val="28"/>
          <w:lang w:val="kk-KZ"/>
        </w:rPr>
        <w:t>- Болашақ тексерілді бастауыш негізделген интеллектісін тұрғыдан жүзінде тиімді сынып ойлауға дамытудың әдістемесі жасалып, оның тиімділігі іс мұғалімдерінің сыни.</w:t>
      </w:r>
    </w:p>
    <w:p w14:paraId="6F6248B5" w14:textId="77777777" w:rsidR="00F61986" w:rsidRPr="00F61986" w:rsidRDefault="00F61986" w:rsidP="00AA303B">
      <w:pPr>
        <w:tabs>
          <w:tab w:val="left" w:pos="993"/>
        </w:tabs>
        <w:spacing w:after="0" w:line="240" w:lineRule="auto"/>
        <w:ind w:firstLine="567"/>
        <w:jc w:val="both"/>
        <w:rPr>
          <w:rFonts w:ascii="Times New Roman" w:hAnsi="Times New Roman" w:cs="Times New Roman"/>
          <w:sz w:val="28"/>
          <w:szCs w:val="28"/>
          <w:lang w:val="kk-KZ"/>
        </w:rPr>
      </w:pPr>
      <w:r w:rsidRPr="00F61986">
        <w:rPr>
          <w:rFonts w:ascii="Times New Roman" w:hAnsi="Times New Roman" w:cs="Times New Roman"/>
          <w:sz w:val="28"/>
          <w:szCs w:val="28"/>
          <w:lang w:val="kk-KZ"/>
        </w:rPr>
        <w:t>Зерттеудің маңызы практикалық:</w:t>
      </w:r>
    </w:p>
    <w:p w14:paraId="288C33CD" w14:textId="77777777" w:rsidR="00FD6733" w:rsidRDefault="00F61986" w:rsidP="00AA303B">
      <w:pPr>
        <w:tabs>
          <w:tab w:val="left" w:pos="993"/>
        </w:tabs>
        <w:spacing w:after="0" w:line="240" w:lineRule="auto"/>
        <w:ind w:firstLine="567"/>
        <w:jc w:val="both"/>
        <w:rPr>
          <w:rFonts w:ascii="Times New Roman" w:hAnsi="Times New Roman" w:cs="Times New Roman"/>
          <w:sz w:val="28"/>
          <w:szCs w:val="28"/>
          <w:lang w:val="kk-KZ"/>
        </w:rPr>
      </w:pPr>
      <w:r w:rsidRPr="00F61986">
        <w:rPr>
          <w:rFonts w:ascii="Times New Roman" w:hAnsi="Times New Roman" w:cs="Times New Roman"/>
          <w:sz w:val="28"/>
          <w:szCs w:val="28"/>
          <w:lang w:val="kk-KZ"/>
        </w:rPr>
        <w:t>Сыни тұрғыдан мұғалімдерінің интеллектісін ойлау негізінде болашақ «Сыни тұрғыдан ойлауға дамыту» арнайы сынып дамыту мақсатында «Сыни курсы мен бастауыш тұрғыдан ойлауға негізделген интеллектіні дамыту» негізделген интеллектті анықтамалығы әзірленді. Зерттеу және орта жеке жалпы білім педагогикалық нәтижелерін беретін мектептерде орталықтарында орындарында, оқу үрдісінде пайдалануға болады жоғары оқу және оқу.</w:t>
      </w:r>
    </w:p>
    <w:p w14:paraId="25AC169E" w14:textId="77777777" w:rsidR="00F61986" w:rsidRPr="00F61986" w:rsidRDefault="00F61986" w:rsidP="00AA303B">
      <w:pPr>
        <w:tabs>
          <w:tab w:val="left" w:pos="993"/>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w:t>
      </w:r>
      <w:r w:rsidRPr="00F61986">
        <w:rPr>
          <w:rFonts w:ascii="Times New Roman" w:hAnsi="Times New Roman" w:cs="Times New Roman"/>
          <w:sz w:val="28"/>
          <w:szCs w:val="28"/>
          <w:lang w:val="kk-KZ"/>
        </w:rPr>
        <w:t>ұқықтарын қорғау</w:t>
      </w:r>
      <w:r>
        <w:rPr>
          <w:rFonts w:ascii="Times New Roman" w:hAnsi="Times New Roman" w:cs="Times New Roman"/>
          <w:sz w:val="28"/>
          <w:szCs w:val="28"/>
          <w:lang w:val="kk-KZ"/>
        </w:rPr>
        <w:t>ға ұсыну</w:t>
      </w:r>
      <w:r w:rsidRPr="00F61986">
        <w:rPr>
          <w:rFonts w:ascii="Times New Roman" w:hAnsi="Times New Roman" w:cs="Times New Roman"/>
          <w:sz w:val="28"/>
          <w:szCs w:val="28"/>
          <w:lang w:val="kk-KZ"/>
        </w:rPr>
        <w:t>:</w:t>
      </w:r>
    </w:p>
    <w:p w14:paraId="55EC6864" w14:textId="77777777" w:rsidR="00F61986" w:rsidRPr="00F61986" w:rsidRDefault="00F61986" w:rsidP="00AA303B">
      <w:pPr>
        <w:tabs>
          <w:tab w:val="left" w:pos="993"/>
        </w:tabs>
        <w:spacing w:after="0" w:line="240" w:lineRule="auto"/>
        <w:ind w:firstLine="567"/>
        <w:jc w:val="both"/>
        <w:rPr>
          <w:rFonts w:ascii="Times New Roman" w:hAnsi="Times New Roman" w:cs="Times New Roman"/>
          <w:sz w:val="28"/>
          <w:szCs w:val="28"/>
          <w:lang w:val="kk-KZ"/>
        </w:rPr>
      </w:pPr>
      <w:r w:rsidRPr="00F61986">
        <w:rPr>
          <w:rFonts w:ascii="Times New Roman" w:hAnsi="Times New Roman" w:cs="Times New Roman"/>
          <w:sz w:val="28"/>
          <w:szCs w:val="28"/>
          <w:lang w:val="kk-KZ"/>
        </w:rPr>
        <w:t>1. Болашақтың болашағын есептеу - бұл контекст арқылы шешуге болатын оқу процесінде қиын сұрақтар қоя отырып, олардың зерделілігін дәлелдеу.</w:t>
      </w:r>
    </w:p>
    <w:p w14:paraId="696D989F" w14:textId="77777777" w:rsidR="00F61986" w:rsidRDefault="00F61986" w:rsidP="00AA303B">
      <w:pPr>
        <w:tabs>
          <w:tab w:val="left" w:pos="993"/>
        </w:tabs>
        <w:spacing w:after="0" w:line="240" w:lineRule="auto"/>
        <w:ind w:firstLine="567"/>
        <w:jc w:val="both"/>
        <w:rPr>
          <w:rFonts w:ascii="Times New Roman" w:hAnsi="Times New Roman" w:cs="Times New Roman"/>
          <w:sz w:val="28"/>
          <w:szCs w:val="28"/>
          <w:lang w:val="kk-KZ"/>
        </w:rPr>
      </w:pPr>
      <w:r w:rsidRPr="00F61986">
        <w:rPr>
          <w:rFonts w:ascii="Times New Roman" w:hAnsi="Times New Roman" w:cs="Times New Roman"/>
          <w:sz w:val="28"/>
          <w:szCs w:val="28"/>
          <w:lang w:val="kk-KZ"/>
        </w:rPr>
        <w:t>2. Сыни тұрғыдан ойлау, «интеллектуализация» және «сын тұрғысынан ойлау» - бұл жоспарланатын белгілер және мүмкіндіктерді жүзеге асыру үшін жобалануы және қолданылуы мүмкін бағалау, сенімді жүзеге асыру, дизайн және дизайн. типтік және стандартты емес, қолданылуы мен мәселелеріне - жұмысымыздың теориялық.</w:t>
      </w:r>
    </w:p>
    <w:p w14:paraId="2C84F2DD" w14:textId="77777777" w:rsidR="00F61986" w:rsidRPr="00F61986" w:rsidRDefault="00F61986" w:rsidP="00AA303B">
      <w:pPr>
        <w:tabs>
          <w:tab w:val="left" w:pos="993"/>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Pr="00F61986">
        <w:rPr>
          <w:rFonts w:ascii="Times New Roman" w:hAnsi="Times New Roman" w:cs="Times New Roman"/>
          <w:sz w:val="28"/>
          <w:szCs w:val="28"/>
          <w:lang w:val="kk-KZ"/>
        </w:rPr>
        <w:t>. Сипаттамалық ойлау – білім беру субъектісінің тек оны жүзеге асыру жолдарын басшылыққа алатын, білім мен білімнің мақсаттарын басшылыққа алатын, сонымен қатар темпераменттің дамуын және олардың арасындағы логикалық байланысты қамтамасыз ететін шығармашылық әрекетінің бір түрі. оларға. олардың оқуына әсер ететін факторлар. Шешім. Теориялық білімге негізделген дағдылар болашақ мамандардың кәсіптік даярлығының сапасымен анықталады.</w:t>
      </w:r>
    </w:p>
    <w:p w14:paraId="0365DFBB" w14:textId="77777777" w:rsidR="00F61986" w:rsidRPr="00F61986" w:rsidRDefault="00F61986" w:rsidP="00AA303B">
      <w:pPr>
        <w:tabs>
          <w:tab w:val="left" w:pos="993"/>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4</w:t>
      </w:r>
      <w:r w:rsidRPr="00F61986">
        <w:rPr>
          <w:rFonts w:ascii="Times New Roman" w:hAnsi="Times New Roman" w:cs="Times New Roman"/>
          <w:sz w:val="28"/>
          <w:szCs w:val="28"/>
          <w:lang w:val="kk-KZ"/>
        </w:rPr>
        <w:t>. Болашақ мұғалімдердің сыни тұрғыдан ойлау қабілетін дамытуда ғылыми-теориялық және әдістемелік әдебиеттердің мазмұнын талдау мазмұнды талдау негізінде жүзеге асырылады. Сынып мұғалімдерінің болашаққа арналған зерделі ойлауының болашақтағы дамуының критерийлері мен ақпараттары білім берудің негізгі құрылымын көрсететін өзара байланысты.</w:t>
      </w:r>
    </w:p>
    <w:p w14:paraId="7644BB6F" w14:textId="77777777" w:rsidR="00F61986" w:rsidRDefault="00F61986" w:rsidP="00AA303B">
      <w:pPr>
        <w:tabs>
          <w:tab w:val="left" w:pos="993"/>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5</w:t>
      </w:r>
      <w:r w:rsidRPr="00F61986">
        <w:rPr>
          <w:rFonts w:ascii="Times New Roman" w:hAnsi="Times New Roman" w:cs="Times New Roman"/>
          <w:sz w:val="28"/>
          <w:szCs w:val="28"/>
          <w:lang w:val="kk-KZ"/>
        </w:rPr>
        <w:t xml:space="preserve">. Сыни тұрғыдан ойлау негізінде болашақ сынып жетекшілерінің интеллектуалдық ойлауын дамыту университеттің оқу процесінде болашақ мамандарға арналған арнайы курс бағдарламасынан тұратын кешенді </w:t>
      </w:r>
      <w:r w:rsidRPr="00F61986">
        <w:rPr>
          <w:rFonts w:ascii="Times New Roman" w:hAnsi="Times New Roman" w:cs="Times New Roman"/>
          <w:sz w:val="28"/>
          <w:szCs w:val="28"/>
          <w:lang w:val="kk-KZ"/>
        </w:rPr>
        <w:lastRenderedPageBreak/>
        <w:t>әдістемелік бағдарламаны жүзеге асыру арқылы жүзеге асырылады. «Интеллект логикаға негізделген».</w:t>
      </w:r>
    </w:p>
    <w:p w14:paraId="45D77B7F" w14:textId="77777777" w:rsidR="00F61986" w:rsidRPr="00F61986" w:rsidRDefault="00F61986" w:rsidP="00AA303B">
      <w:pPr>
        <w:tabs>
          <w:tab w:val="left" w:pos="993"/>
        </w:tabs>
        <w:spacing w:after="0" w:line="240" w:lineRule="auto"/>
        <w:ind w:firstLine="567"/>
        <w:jc w:val="both"/>
        <w:rPr>
          <w:rFonts w:ascii="Times New Roman" w:hAnsi="Times New Roman" w:cs="Times New Roman"/>
          <w:sz w:val="28"/>
          <w:szCs w:val="28"/>
          <w:lang w:val="kk-KZ"/>
        </w:rPr>
      </w:pPr>
      <w:r w:rsidRPr="00F61986">
        <w:rPr>
          <w:rFonts w:ascii="Times New Roman" w:hAnsi="Times New Roman" w:cs="Times New Roman"/>
          <w:sz w:val="28"/>
          <w:szCs w:val="28"/>
          <w:lang w:val="kk-KZ"/>
        </w:rPr>
        <w:t>Зерттеу нәтижелерінің дәлелділігі мен сенімділігі: алдын ала және түпкілікті нәтижелердің математикалық және статистикалық әдістері, алынған ғылыми-педагогикалық зерттеулердің негізі, «Сыни тұрғыдан ойлауға негізделген IQ дамыту» әдісін қолдану, эксперименттік жұмыс жоспарлары, зерттеу міндеттерінің өзектілігі және енгізілуі. оқу-танымдық іс-әрекеттерді тестілеу қорытындысын шығаруға бағытталған университеттік қолданбаларға арналған оқу-әдістемелік құралдар кешені</w:t>
      </w:r>
    </w:p>
    <w:p w14:paraId="76A99FCF" w14:textId="77777777" w:rsidR="00F61986" w:rsidRDefault="00F61986" w:rsidP="00AA303B">
      <w:pPr>
        <w:tabs>
          <w:tab w:val="left" w:pos="993"/>
        </w:tabs>
        <w:spacing w:after="0" w:line="240" w:lineRule="auto"/>
        <w:ind w:firstLine="567"/>
        <w:jc w:val="both"/>
        <w:rPr>
          <w:rFonts w:ascii="Times New Roman" w:hAnsi="Times New Roman" w:cs="Times New Roman"/>
          <w:sz w:val="28"/>
          <w:szCs w:val="28"/>
          <w:lang w:val="kk-KZ"/>
        </w:rPr>
      </w:pPr>
      <w:r w:rsidRPr="00F61986">
        <w:rPr>
          <w:rFonts w:ascii="Times New Roman" w:hAnsi="Times New Roman" w:cs="Times New Roman"/>
          <w:sz w:val="28"/>
          <w:szCs w:val="28"/>
          <w:lang w:val="kk-KZ"/>
        </w:rPr>
        <w:t>Зерттеу нәтижелерінің сенімділігі, дәлелділігі, қолданылуы: зерттеудің негізгі нәтижелері, теориялық және практикалық нәтижелері халықаралық конференциялар мен ғылыми басылымдарда талқыланады. Зерттеу барысында 18 мақала жарияланды. Scopus деректер базасындағы жарияланымдарда 1 мақала, ҚР БҒМ ҒКК ұсынған ғылыми басылымдарда 5 мақала, халықаралық ғылыми басылымдарда, халықаралық ғылыми-практикалық материалдарда, шетелде өткен халықаралық ғылыми-әдістемелік конференцияларда 11 мақала, 1 әдістемелік құрал.</w:t>
      </w:r>
    </w:p>
    <w:p w14:paraId="6464BEE2" w14:textId="77777777" w:rsidR="00F61986" w:rsidRPr="00F61986" w:rsidRDefault="00F61986" w:rsidP="00AA303B">
      <w:pPr>
        <w:pStyle w:val="af1"/>
        <w:numPr>
          <w:ilvl w:val="0"/>
          <w:numId w:val="2"/>
        </w:numPr>
        <w:tabs>
          <w:tab w:val="left" w:pos="993"/>
        </w:tabs>
        <w:ind w:left="0" w:firstLine="567"/>
        <w:jc w:val="both"/>
        <w:rPr>
          <w:sz w:val="28"/>
          <w:szCs w:val="28"/>
          <w:lang w:val="kk-KZ"/>
        </w:rPr>
      </w:pPr>
      <w:r w:rsidRPr="00F61986">
        <w:rPr>
          <w:sz w:val="28"/>
          <w:szCs w:val="28"/>
          <w:lang w:val="kk-KZ"/>
        </w:rPr>
        <w:t>Қазақстандағы бастауыш сынып мұғаліміне үміткерлердің интеллектуалдық дағдыларын дамыту. International Journal of Instruction (Швейцария), - 2021.V.14. - 3 саны - . 755 - 770. (76%).</w:t>
      </w:r>
    </w:p>
    <w:p w14:paraId="07FBD985" w14:textId="77777777" w:rsidR="000F1899" w:rsidRPr="000F1899" w:rsidRDefault="000F1899" w:rsidP="00AA303B">
      <w:pPr>
        <w:pStyle w:val="af1"/>
        <w:tabs>
          <w:tab w:val="left" w:pos="993"/>
        </w:tabs>
        <w:ind w:left="0" w:firstLine="567"/>
        <w:jc w:val="both"/>
        <w:rPr>
          <w:sz w:val="28"/>
          <w:szCs w:val="28"/>
          <w:lang w:val="kk-KZ"/>
        </w:rPr>
      </w:pPr>
      <w:r w:rsidRPr="000F1899">
        <w:rPr>
          <w:sz w:val="28"/>
          <w:szCs w:val="28"/>
          <w:lang w:val="kk-KZ"/>
        </w:rPr>
        <w:t xml:space="preserve">Болашақтың болашақ </w:t>
      </w:r>
      <w:r>
        <w:rPr>
          <w:sz w:val="28"/>
          <w:szCs w:val="28"/>
          <w:lang w:val="kk-KZ"/>
        </w:rPr>
        <w:t>ойлаудың</w:t>
      </w:r>
      <w:r w:rsidRPr="000F1899">
        <w:rPr>
          <w:sz w:val="28"/>
          <w:szCs w:val="28"/>
          <w:lang w:val="kk-KZ"/>
        </w:rPr>
        <w:t xml:space="preserve"> интеллектінің дамуындағы маңыздылығы.</w:t>
      </w:r>
    </w:p>
    <w:p w14:paraId="63D468A1" w14:textId="6B49A595" w:rsidR="000F1899" w:rsidRPr="000F1899" w:rsidRDefault="000F1899" w:rsidP="00AA303B">
      <w:pPr>
        <w:pStyle w:val="af1"/>
        <w:numPr>
          <w:ilvl w:val="0"/>
          <w:numId w:val="2"/>
        </w:numPr>
        <w:tabs>
          <w:tab w:val="left" w:pos="993"/>
        </w:tabs>
        <w:ind w:left="0" w:firstLine="567"/>
        <w:jc w:val="both"/>
        <w:rPr>
          <w:sz w:val="28"/>
          <w:szCs w:val="28"/>
          <w:lang w:val="kk-KZ"/>
        </w:rPr>
      </w:pPr>
      <w:r w:rsidRPr="000F1899">
        <w:rPr>
          <w:sz w:val="28"/>
          <w:szCs w:val="28"/>
          <w:lang w:val="kk-KZ"/>
        </w:rPr>
        <w:t xml:space="preserve">Абай атының сипаттамасы Қазақ ұлттық педагогикалық университетінің хабаршысы. – «Педагогика ғылымдары» сериясы – Алматы: ҚазҰПУ ат. Абай, 2018. - Жоқ. 1 (57). - Д.40-45. </w:t>
      </w:r>
      <w:r w:rsidR="00283922">
        <w:rPr>
          <w:sz w:val="28"/>
          <w:szCs w:val="28"/>
          <w:lang w:val="kk-KZ"/>
        </w:rPr>
        <w:t xml:space="preserve"> </w:t>
      </w:r>
    </w:p>
    <w:p w14:paraId="66BED3DC" w14:textId="77777777" w:rsidR="000F1899" w:rsidRPr="000F1899" w:rsidRDefault="000F1899" w:rsidP="00AA303B">
      <w:pPr>
        <w:pStyle w:val="af1"/>
        <w:numPr>
          <w:ilvl w:val="0"/>
          <w:numId w:val="2"/>
        </w:numPr>
        <w:tabs>
          <w:tab w:val="left" w:pos="993"/>
        </w:tabs>
        <w:ind w:left="0" w:firstLine="567"/>
        <w:jc w:val="both"/>
        <w:rPr>
          <w:sz w:val="28"/>
          <w:szCs w:val="28"/>
          <w:lang w:val="kk-KZ"/>
        </w:rPr>
      </w:pPr>
      <w:r w:rsidRPr="000F1899">
        <w:rPr>
          <w:sz w:val="28"/>
          <w:szCs w:val="28"/>
          <w:lang w:val="kk-KZ"/>
        </w:rPr>
        <w:t xml:space="preserve"> Болашақ мамандардың зерделілігін ойлау</w:t>
      </w:r>
    </w:p>
    <w:p w14:paraId="41D283ED" w14:textId="693BFFF4" w:rsidR="000F1899" w:rsidRPr="000F1899" w:rsidRDefault="000F1899" w:rsidP="00AA303B">
      <w:pPr>
        <w:pStyle w:val="af1"/>
        <w:numPr>
          <w:ilvl w:val="0"/>
          <w:numId w:val="2"/>
        </w:numPr>
        <w:tabs>
          <w:tab w:val="left" w:pos="993"/>
        </w:tabs>
        <w:ind w:left="0" w:firstLine="567"/>
        <w:jc w:val="both"/>
        <w:rPr>
          <w:sz w:val="28"/>
          <w:szCs w:val="28"/>
          <w:lang w:val="kk-KZ"/>
        </w:rPr>
      </w:pPr>
      <w:r w:rsidRPr="000F1899">
        <w:rPr>
          <w:sz w:val="28"/>
          <w:szCs w:val="28"/>
          <w:lang w:val="kk-KZ"/>
        </w:rPr>
        <w:t xml:space="preserve">технологияларды пайдалануда. Батыс Қазақстан мемлекеттік университетінің хабаршысы. – «Педагогика ғылымдары» сериясы – Орал: М.ЗКГУ им. Өтемісова, 2018. - Жоқ. 2 (70). - D. 3-9. </w:t>
      </w:r>
      <w:r w:rsidR="00283922">
        <w:rPr>
          <w:sz w:val="28"/>
          <w:szCs w:val="28"/>
          <w:lang w:val="kk-KZ"/>
        </w:rPr>
        <w:t xml:space="preserve"> </w:t>
      </w:r>
    </w:p>
    <w:p w14:paraId="441BEF3E" w14:textId="77777777" w:rsidR="000F1899" w:rsidRPr="000F1899" w:rsidRDefault="000F1899" w:rsidP="00AA303B">
      <w:pPr>
        <w:pStyle w:val="af1"/>
        <w:numPr>
          <w:ilvl w:val="0"/>
          <w:numId w:val="2"/>
        </w:numPr>
        <w:tabs>
          <w:tab w:val="left" w:pos="993"/>
        </w:tabs>
        <w:ind w:left="0" w:firstLine="567"/>
        <w:jc w:val="both"/>
        <w:rPr>
          <w:sz w:val="28"/>
          <w:szCs w:val="28"/>
          <w:lang w:val="kk-KZ"/>
        </w:rPr>
      </w:pPr>
      <w:r w:rsidRPr="000F1899">
        <w:rPr>
          <w:sz w:val="28"/>
          <w:szCs w:val="28"/>
          <w:lang w:val="kk-KZ"/>
        </w:rPr>
        <w:t>Болашақ орталығының зиялыларының кетуі.</w:t>
      </w:r>
    </w:p>
    <w:p w14:paraId="7EB5F6AF" w14:textId="04121577" w:rsidR="000F1899" w:rsidRPr="000F1899" w:rsidRDefault="000F1899" w:rsidP="00AA303B">
      <w:pPr>
        <w:pStyle w:val="af1"/>
        <w:numPr>
          <w:ilvl w:val="0"/>
          <w:numId w:val="2"/>
        </w:numPr>
        <w:tabs>
          <w:tab w:val="left" w:pos="993"/>
        </w:tabs>
        <w:ind w:left="0" w:firstLine="567"/>
        <w:jc w:val="both"/>
        <w:rPr>
          <w:sz w:val="28"/>
          <w:szCs w:val="28"/>
          <w:lang w:val="kk-KZ"/>
        </w:rPr>
      </w:pPr>
      <w:r w:rsidRPr="000F1899">
        <w:rPr>
          <w:sz w:val="28"/>
          <w:szCs w:val="28"/>
          <w:lang w:val="kk-KZ"/>
        </w:rPr>
        <w:t xml:space="preserve">Бұл жетістік ұпайының рөлі. Абай атының сипаттамасы Қазақ ұлттық педагогикалық университетінің хабаршысы. – «Педагогика ғылымдары» сериясы – Алматы: ҚазҰПУ ат. Абай, 2018. - 4 (60) шығарылым. - ОЛ. 196-204. </w:t>
      </w:r>
      <w:r w:rsidR="00283922">
        <w:rPr>
          <w:sz w:val="28"/>
          <w:szCs w:val="28"/>
          <w:lang w:val="kk-KZ"/>
        </w:rPr>
        <w:t xml:space="preserve"> </w:t>
      </w:r>
    </w:p>
    <w:p w14:paraId="25C59D9F" w14:textId="77777777" w:rsidR="000F1899" w:rsidRPr="000F1899" w:rsidRDefault="000F1899" w:rsidP="00AA303B">
      <w:pPr>
        <w:pStyle w:val="af1"/>
        <w:numPr>
          <w:ilvl w:val="0"/>
          <w:numId w:val="2"/>
        </w:numPr>
        <w:tabs>
          <w:tab w:val="left" w:pos="993"/>
        </w:tabs>
        <w:ind w:left="0" w:firstLine="567"/>
        <w:jc w:val="both"/>
        <w:rPr>
          <w:sz w:val="28"/>
          <w:szCs w:val="28"/>
          <w:lang w:val="kk-KZ"/>
        </w:rPr>
      </w:pPr>
      <w:r w:rsidRPr="000F1899">
        <w:rPr>
          <w:sz w:val="28"/>
          <w:szCs w:val="28"/>
          <w:lang w:val="kk-KZ"/>
        </w:rPr>
        <w:t>Болашақтың болашақ интеллектінің фрагменттері.</w:t>
      </w:r>
    </w:p>
    <w:p w14:paraId="293CB4F4" w14:textId="31CA1175" w:rsidR="000F1899" w:rsidRPr="000F1899" w:rsidRDefault="000F1899" w:rsidP="00AA303B">
      <w:pPr>
        <w:pStyle w:val="af1"/>
        <w:numPr>
          <w:ilvl w:val="0"/>
          <w:numId w:val="2"/>
        </w:numPr>
        <w:tabs>
          <w:tab w:val="left" w:pos="993"/>
        </w:tabs>
        <w:ind w:left="0" w:firstLine="567"/>
        <w:jc w:val="both"/>
        <w:rPr>
          <w:sz w:val="28"/>
          <w:szCs w:val="28"/>
          <w:lang w:val="kk-KZ"/>
        </w:rPr>
      </w:pPr>
      <w:r w:rsidRPr="000F1899">
        <w:rPr>
          <w:sz w:val="28"/>
          <w:szCs w:val="28"/>
          <w:lang w:val="kk-KZ"/>
        </w:rPr>
        <w:t xml:space="preserve">дайын бағыттар. Абай атының сипаттамасы Қазақ ұлттық педагогикалық университетінің хабаршысы. – «Педагогика ғылымдары» сериясы – Алматы: ҚазҰПУ ат. Абай, 2019. - Жоқ. 1 (61). - Д.42-47. </w:t>
      </w:r>
      <w:r w:rsidR="00283922">
        <w:rPr>
          <w:sz w:val="28"/>
          <w:szCs w:val="28"/>
          <w:lang w:val="kk-KZ"/>
        </w:rPr>
        <w:t xml:space="preserve"> </w:t>
      </w:r>
    </w:p>
    <w:p w14:paraId="18F6C677" w14:textId="69AAF9C1" w:rsidR="000F1899" w:rsidRPr="000F1899" w:rsidRDefault="000F1899" w:rsidP="00AA303B">
      <w:pPr>
        <w:pStyle w:val="af1"/>
        <w:numPr>
          <w:ilvl w:val="0"/>
          <w:numId w:val="2"/>
        </w:numPr>
        <w:tabs>
          <w:tab w:val="left" w:pos="993"/>
        </w:tabs>
        <w:ind w:left="0" w:firstLine="567"/>
        <w:jc w:val="both"/>
        <w:rPr>
          <w:sz w:val="28"/>
          <w:szCs w:val="28"/>
          <w:lang w:val="kk-KZ"/>
        </w:rPr>
      </w:pPr>
      <w:r w:rsidRPr="000F1899">
        <w:rPr>
          <w:sz w:val="28"/>
          <w:szCs w:val="28"/>
          <w:lang w:val="kk-KZ"/>
        </w:rPr>
        <w:t xml:space="preserve">Педагогикалық университеттердің білім беру мақсаты – олардың интеллектінің зиянды болуы. Абай атының сипаттамасы Қазақ ұлттық педагогикалық университетінің хабаршысы. – «Педагогика ғылымдары» сериясы – Алматы: ҚазҰПУ ат. Абай, 2019. - 4 (64) шығарылым. B. 198 - 203. </w:t>
      </w:r>
      <w:r w:rsidR="00283922">
        <w:rPr>
          <w:sz w:val="28"/>
          <w:szCs w:val="28"/>
          <w:lang w:val="kk-KZ"/>
        </w:rPr>
        <w:t xml:space="preserve"> </w:t>
      </w:r>
    </w:p>
    <w:p w14:paraId="4E288431" w14:textId="77777777" w:rsidR="000F1899" w:rsidRPr="000F1899" w:rsidRDefault="000F1899" w:rsidP="00AA303B">
      <w:pPr>
        <w:pStyle w:val="af1"/>
        <w:numPr>
          <w:ilvl w:val="0"/>
          <w:numId w:val="2"/>
        </w:numPr>
        <w:tabs>
          <w:tab w:val="left" w:pos="993"/>
        </w:tabs>
        <w:ind w:left="0" w:firstLine="567"/>
        <w:jc w:val="both"/>
        <w:rPr>
          <w:sz w:val="28"/>
          <w:szCs w:val="28"/>
          <w:lang w:val="kk-KZ"/>
        </w:rPr>
      </w:pPr>
      <w:r w:rsidRPr="000F1899">
        <w:rPr>
          <w:sz w:val="28"/>
          <w:szCs w:val="28"/>
          <w:lang w:val="kk-KZ"/>
        </w:rPr>
        <w:t>Болашағыңызды өсіріңіз. ЖАРНАМА ТӨМЕНДЕ:</w:t>
      </w:r>
    </w:p>
    <w:p w14:paraId="03643827" w14:textId="6C558ACA" w:rsidR="000F1899" w:rsidRPr="000F1899" w:rsidRDefault="000F1899" w:rsidP="00AA303B">
      <w:pPr>
        <w:pStyle w:val="af1"/>
        <w:numPr>
          <w:ilvl w:val="0"/>
          <w:numId w:val="2"/>
        </w:numPr>
        <w:tabs>
          <w:tab w:val="left" w:pos="993"/>
        </w:tabs>
        <w:ind w:left="0" w:firstLine="567"/>
        <w:jc w:val="both"/>
        <w:rPr>
          <w:sz w:val="28"/>
          <w:szCs w:val="28"/>
          <w:lang w:val="kk-KZ"/>
        </w:rPr>
      </w:pPr>
      <w:r w:rsidRPr="000F1899">
        <w:rPr>
          <w:sz w:val="28"/>
          <w:szCs w:val="28"/>
          <w:lang w:val="kk-KZ"/>
        </w:rPr>
        <w:t>Пәнаралық зерттеулер журналы, 2019; 09 (01): б. 46-51 (онлайн), 2019</w:t>
      </w:r>
      <w:r w:rsidR="00283922">
        <w:rPr>
          <w:sz w:val="28"/>
          <w:szCs w:val="28"/>
          <w:lang w:val="kk-KZ"/>
        </w:rPr>
        <w:t xml:space="preserve"> </w:t>
      </w:r>
    </w:p>
    <w:p w14:paraId="36CAD64F" w14:textId="77777777" w:rsidR="000F1899" w:rsidRPr="000F1899" w:rsidRDefault="000F1899" w:rsidP="00AA303B">
      <w:pPr>
        <w:pStyle w:val="af1"/>
        <w:numPr>
          <w:ilvl w:val="0"/>
          <w:numId w:val="2"/>
        </w:numPr>
        <w:tabs>
          <w:tab w:val="left" w:pos="993"/>
        </w:tabs>
        <w:ind w:left="0" w:firstLine="567"/>
        <w:jc w:val="both"/>
        <w:rPr>
          <w:sz w:val="28"/>
          <w:szCs w:val="28"/>
          <w:lang w:val="kk-KZ"/>
        </w:rPr>
      </w:pPr>
      <w:r w:rsidRPr="000F1899">
        <w:rPr>
          <w:sz w:val="28"/>
          <w:szCs w:val="28"/>
          <w:lang w:val="kk-KZ"/>
        </w:rPr>
        <w:t xml:space="preserve">Табыстың негізгі принципі және интеллект дамуындағы мінездің рөлі. II. Халықаралық. Абай Құнанбайоғлы Қазақ мәдениеті, тарихы және әдебиеті </w:t>
      </w:r>
      <w:r w:rsidRPr="000F1899">
        <w:rPr>
          <w:sz w:val="28"/>
          <w:szCs w:val="28"/>
          <w:lang w:val="kk-KZ"/>
        </w:rPr>
        <w:lastRenderedPageBreak/>
        <w:t>симпозиумы. Анкара. 11-14 қараша 2018 ж. - Ө. 19-25. ISSN 978-605-7923-77-6.</w:t>
      </w:r>
    </w:p>
    <w:p w14:paraId="1E8C59A3" w14:textId="0F89D53F" w:rsidR="000F1899" w:rsidRPr="000F1899" w:rsidRDefault="000F1899" w:rsidP="00AA303B">
      <w:pPr>
        <w:pStyle w:val="af1"/>
        <w:numPr>
          <w:ilvl w:val="0"/>
          <w:numId w:val="2"/>
        </w:numPr>
        <w:tabs>
          <w:tab w:val="left" w:pos="993"/>
        </w:tabs>
        <w:ind w:left="0" w:firstLine="567"/>
        <w:jc w:val="both"/>
        <w:rPr>
          <w:sz w:val="28"/>
          <w:szCs w:val="28"/>
          <w:lang w:val="kk-KZ"/>
        </w:rPr>
      </w:pPr>
      <w:r w:rsidRPr="000F1899">
        <w:rPr>
          <w:sz w:val="28"/>
          <w:szCs w:val="28"/>
          <w:lang w:val="kk-KZ"/>
        </w:rPr>
        <w:t>Университеттегі білімнің пайдасын көру үшін тәрбиелеу идеясын тәрбиелеу. UMTEB IV. Халықаралық. Кәсіптік және техникалық ғылымдар конгресі. Эрзурум. 7-9 желтоқсан 2018 ж. - б. 783-791.</w:t>
      </w:r>
      <w:r w:rsidR="00283922">
        <w:rPr>
          <w:sz w:val="28"/>
          <w:szCs w:val="28"/>
          <w:lang w:val="kk-KZ"/>
        </w:rPr>
        <w:t xml:space="preserve"> </w:t>
      </w:r>
    </w:p>
    <w:p w14:paraId="095779E4" w14:textId="1C7E2C62" w:rsidR="000F1899" w:rsidRPr="000F1899" w:rsidRDefault="000F1899" w:rsidP="00AA303B">
      <w:pPr>
        <w:pStyle w:val="af1"/>
        <w:numPr>
          <w:ilvl w:val="0"/>
          <w:numId w:val="2"/>
        </w:numPr>
        <w:tabs>
          <w:tab w:val="left" w:pos="993"/>
        </w:tabs>
        <w:ind w:left="0" w:firstLine="567"/>
        <w:jc w:val="both"/>
        <w:rPr>
          <w:sz w:val="28"/>
          <w:szCs w:val="28"/>
          <w:lang w:val="kk-KZ"/>
        </w:rPr>
      </w:pPr>
      <w:r w:rsidRPr="000F1899">
        <w:rPr>
          <w:sz w:val="28"/>
          <w:szCs w:val="28"/>
          <w:lang w:val="kk-KZ"/>
        </w:rPr>
        <w:t xml:space="preserve">Болашақ білімнің негізгі интеллекттерін айнаға түсіру. Қазақстанның ғылымы мен өмірі, №. 1 (156) 2021. 143-151-беттер. </w:t>
      </w:r>
      <w:r w:rsidR="00283922">
        <w:rPr>
          <w:sz w:val="28"/>
          <w:szCs w:val="28"/>
          <w:lang w:val="kk-KZ"/>
        </w:rPr>
        <w:t xml:space="preserve"> </w:t>
      </w:r>
    </w:p>
    <w:p w14:paraId="7BEBD1BA" w14:textId="77777777" w:rsidR="000F1899" w:rsidRPr="000F1899" w:rsidRDefault="000F1899" w:rsidP="00AA303B">
      <w:pPr>
        <w:pStyle w:val="af1"/>
        <w:numPr>
          <w:ilvl w:val="0"/>
          <w:numId w:val="2"/>
        </w:numPr>
        <w:tabs>
          <w:tab w:val="left" w:pos="993"/>
        </w:tabs>
        <w:ind w:left="0" w:firstLine="567"/>
        <w:jc w:val="both"/>
        <w:rPr>
          <w:sz w:val="28"/>
          <w:szCs w:val="28"/>
          <w:lang w:val="kk-KZ"/>
        </w:rPr>
      </w:pPr>
      <w:r w:rsidRPr="000F1899">
        <w:rPr>
          <w:sz w:val="28"/>
          <w:szCs w:val="28"/>
          <w:lang w:val="kk-KZ"/>
        </w:rPr>
        <w:t>Сыни технологияның педагогикалық ойлауы. киім</w:t>
      </w:r>
    </w:p>
    <w:p w14:paraId="20D9CBBA" w14:textId="4AFBCD59" w:rsidR="000F1899" w:rsidRPr="000F1899" w:rsidRDefault="000F1899" w:rsidP="00AA303B">
      <w:pPr>
        <w:pStyle w:val="af1"/>
        <w:numPr>
          <w:ilvl w:val="0"/>
          <w:numId w:val="2"/>
        </w:numPr>
        <w:tabs>
          <w:tab w:val="left" w:pos="993"/>
        </w:tabs>
        <w:ind w:left="0" w:firstLine="567"/>
        <w:jc w:val="both"/>
        <w:rPr>
          <w:sz w:val="28"/>
          <w:szCs w:val="28"/>
          <w:lang w:val="kk-KZ"/>
        </w:rPr>
      </w:pPr>
      <w:r w:rsidRPr="000F1899">
        <w:rPr>
          <w:sz w:val="28"/>
          <w:szCs w:val="28"/>
          <w:lang w:val="kk-KZ"/>
        </w:rPr>
        <w:t xml:space="preserve">XIII Халықаралық ғылыми-практикалық конференция. «Алдыңғы қатарлы ғылым – 2017» (30 сәуір – 07 мамыр 2017 ж.). Британия. 2017. - 69-74 б. </w:t>
      </w:r>
      <w:r w:rsidR="00283922">
        <w:rPr>
          <w:sz w:val="28"/>
          <w:szCs w:val="28"/>
          <w:lang w:val="kk-KZ"/>
        </w:rPr>
        <w:t xml:space="preserve"> </w:t>
      </w:r>
    </w:p>
    <w:p w14:paraId="5E695B7C" w14:textId="77777777" w:rsidR="000F1899" w:rsidRPr="000F1899" w:rsidRDefault="000F1899" w:rsidP="00AA303B">
      <w:pPr>
        <w:pStyle w:val="af1"/>
        <w:numPr>
          <w:ilvl w:val="0"/>
          <w:numId w:val="2"/>
        </w:numPr>
        <w:tabs>
          <w:tab w:val="left" w:pos="993"/>
        </w:tabs>
        <w:ind w:left="0" w:firstLine="567"/>
        <w:jc w:val="both"/>
        <w:rPr>
          <w:sz w:val="28"/>
          <w:szCs w:val="28"/>
          <w:lang w:val="kk-KZ"/>
        </w:rPr>
      </w:pPr>
      <w:r w:rsidRPr="000F1899">
        <w:rPr>
          <w:sz w:val="28"/>
          <w:szCs w:val="28"/>
          <w:lang w:val="kk-KZ"/>
        </w:rPr>
        <w:t>Отандық және шетелдік ғылымдағы интеллект түсінігі</w:t>
      </w:r>
    </w:p>
    <w:p w14:paraId="0AE797BD" w14:textId="5DE837F2" w:rsidR="000F1899" w:rsidRPr="000F1899" w:rsidRDefault="000F1899" w:rsidP="00AA303B">
      <w:pPr>
        <w:pStyle w:val="af1"/>
        <w:numPr>
          <w:ilvl w:val="0"/>
          <w:numId w:val="2"/>
        </w:numPr>
        <w:tabs>
          <w:tab w:val="left" w:pos="993"/>
        </w:tabs>
        <w:ind w:left="0" w:firstLine="567"/>
        <w:jc w:val="both"/>
        <w:rPr>
          <w:sz w:val="28"/>
          <w:szCs w:val="28"/>
          <w:lang w:val="kk-KZ"/>
        </w:rPr>
      </w:pPr>
      <w:r w:rsidRPr="000F1899">
        <w:rPr>
          <w:sz w:val="28"/>
          <w:szCs w:val="28"/>
          <w:lang w:val="kk-KZ"/>
        </w:rPr>
        <w:t xml:space="preserve">жұмыс істеу. XIII Халықаралық ғылыми-практикалық конференция материалдары. Ғылым әлеміндегі хабардарлық мәселелері (2017 ж. 15-22 желтоқсан) София. «Bel GRAD-BG». 2017. - 49-52 б. </w:t>
      </w:r>
      <w:r w:rsidR="00283922">
        <w:rPr>
          <w:sz w:val="28"/>
          <w:szCs w:val="28"/>
          <w:lang w:val="kk-KZ"/>
        </w:rPr>
        <w:t xml:space="preserve"> </w:t>
      </w:r>
    </w:p>
    <w:p w14:paraId="45C8AF62" w14:textId="490E04BE" w:rsidR="000F1899" w:rsidRPr="00283922" w:rsidRDefault="000F1899" w:rsidP="00283922">
      <w:pPr>
        <w:pStyle w:val="af1"/>
        <w:numPr>
          <w:ilvl w:val="0"/>
          <w:numId w:val="2"/>
        </w:numPr>
        <w:tabs>
          <w:tab w:val="left" w:pos="993"/>
          <w:tab w:val="left" w:pos="1701"/>
        </w:tabs>
        <w:ind w:left="0" w:firstLine="567"/>
        <w:jc w:val="both"/>
        <w:rPr>
          <w:sz w:val="28"/>
          <w:szCs w:val="28"/>
          <w:lang w:val="kk-KZ"/>
        </w:rPr>
      </w:pPr>
      <w:r w:rsidRPr="000F1899">
        <w:rPr>
          <w:sz w:val="28"/>
          <w:szCs w:val="28"/>
          <w:lang w:val="kk-KZ"/>
        </w:rPr>
        <w:t xml:space="preserve"> Жеке және кәсіби негізінен бағдар ретінде</w:t>
      </w:r>
      <w:r w:rsidR="00283922">
        <w:rPr>
          <w:sz w:val="28"/>
          <w:szCs w:val="28"/>
          <w:lang w:val="kk-KZ"/>
        </w:rPr>
        <w:t xml:space="preserve"> </w:t>
      </w:r>
      <w:r w:rsidRPr="00283922">
        <w:rPr>
          <w:sz w:val="28"/>
          <w:szCs w:val="28"/>
          <w:lang w:val="kk-KZ"/>
        </w:rPr>
        <w:t>даму. «Білім беру жүйесін басқарудың ғылыми мектептерінің Шамов атындағы педагогикалық оқулары» XIII Халықаралық ғылыми-практикалық конференция. Мәскеу 2021. - 49-54 б.</w:t>
      </w:r>
    </w:p>
    <w:p w14:paraId="3EFD1F23" w14:textId="0E737DCA" w:rsidR="000F1899" w:rsidRPr="000F1899" w:rsidRDefault="000F1899" w:rsidP="00AA303B">
      <w:pPr>
        <w:pStyle w:val="af1"/>
        <w:numPr>
          <w:ilvl w:val="0"/>
          <w:numId w:val="2"/>
        </w:numPr>
        <w:tabs>
          <w:tab w:val="left" w:pos="993"/>
        </w:tabs>
        <w:ind w:left="0" w:firstLine="567"/>
        <w:jc w:val="both"/>
        <w:rPr>
          <w:sz w:val="28"/>
          <w:szCs w:val="28"/>
          <w:lang w:val="kk-KZ"/>
        </w:rPr>
      </w:pPr>
      <w:r w:rsidRPr="000F1899">
        <w:rPr>
          <w:sz w:val="28"/>
          <w:szCs w:val="28"/>
          <w:lang w:val="kk-KZ"/>
        </w:rPr>
        <w:t xml:space="preserve"> Қазіргі білім беруде бұл мүмкін емес. «Қазіргі мектепке дейінгі және бастауыш білім: теория, дайындық, практика» халықаралық аудиториялық-практикалық конференция материалдары. Қазақ мемлекеттік қыздар педагогикалық университеті. Алматы, - 2017. - Б.353–356. </w:t>
      </w:r>
      <w:r w:rsidR="00283922">
        <w:rPr>
          <w:sz w:val="28"/>
          <w:szCs w:val="28"/>
          <w:lang w:val="kk-KZ"/>
        </w:rPr>
        <w:t xml:space="preserve"> </w:t>
      </w:r>
    </w:p>
    <w:p w14:paraId="0FA06812" w14:textId="77777777" w:rsidR="000F1899" w:rsidRPr="000F1899" w:rsidRDefault="000F1899" w:rsidP="00AA303B">
      <w:pPr>
        <w:pStyle w:val="af1"/>
        <w:numPr>
          <w:ilvl w:val="0"/>
          <w:numId w:val="2"/>
        </w:numPr>
        <w:tabs>
          <w:tab w:val="left" w:pos="993"/>
        </w:tabs>
        <w:ind w:left="0" w:firstLine="567"/>
        <w:jc w:val="both"/>
        <w:rPr>
          <w:sz w:val="28"/>
          <w:szCs w:val="28"/>
          <w:lang w:val="kk-KZ"/>
        </w:rPr>
      </w:pPr>
      <w:r w:rsidRPr="000F1899">
        <w:rPr>
          <w:sz w:val="28"/>
          <w:szCs w:val="28"/>
          <w:lang w:val="kk-KZ"/>
        </w:rPr>
        <w:t>Сыни тұрғыдан ойлау мүмкін емес. «Көшбасшылық және</w:t>
      </w:r>
    </w:p>
    <w:p w14:paraId="17C532AA" w14:textId="3CC341BD" w:rsidR="000F1899" w:rsidRPr="000F1899" w:rsidRDefault="000F1899" w:rsidP="00AA303B">
      <w:pPr>
        <w:pStyle w:val="af1"/>
        <w:numPr>
          <w:ilvl w:val="0"/>
          <w:numId w:val="2"/>
        </w:numPr>
        <w:tabs>
          <w:tab w:val="left" w:pos="993"/>
        </w:tabs>
        <w:ind w:left="0" w:firstLine="567"/>
        <w:jc w:val="both"/>
        <w:rPr>
          <w:sz w:val="28"/>
          <w:szCs w:val="28"/>
          <w:lang w:val="kk-KZ"/>
        </w:rPr>
      </w:pPr>
      <w:r w:rsidRPr="000F1899">
        <w:rPr>
          <w:sz w:val="28"/>
          <w:szCs w:val="28"/>
          <w:lang w:val="kk-KZ"/>
        </w:rPr>
        <w:t xml:space="preserve">«Менеджмент: теория мен практикадағы өзекті жағдайлар» халықаралық сынып-практикалық конференциясының материалдары. – Алматы: Қазақ ұлттық педагогикалық университеті. Абай, «Ұлағат» баспасы, 2019. – Б.316-320. </w:t>
      </w:r>
      <w:r w:rsidR="00283922">
        <w:rPr>
          <w:sz w:val="28"/>
          <w:szCs w:val="28"/>
          <w:lang w:val="kk-KZ"/>
        </w:rPr>
        <w:t xml:space="preserve"> </w:t>
      </w:r>
    </w:p>
    <w:p w14:paraId="0335591C" w14:textId="77777777" w:rsidR="000F1899" w:rsidRPr="000F1899" w:rsidRDefault="000F1899" w:rsidP="00AA303B">
      <w:pPr>
        <w:pStyle w:val="af1"/>
        <w:numPr>
          <w:ilvl w:val="0"/>
          <w:numId w:val="2"/>
        </w:numPr>
        <w:tabs>
          <w:tab w:val="left" w:pos="993"/>
        </w:tabs>
        <w:ind w:left="0" w:firstLine="567"/>
        <w:jc w:val="both"/>
        <w:rPr>
          <w:sz w:val="28"/>
          <w:szCs w:val="28"/>
          <w:lang w:val="kk-KZ"/>
        </w:rPr>
      </w:pPr>
      <w:r w:rsidRPr="000F1899">
        <w:rPr>
          <w:sz w:val="28"/>
          <w:szCs w:val="28"/>
          <w:lang w:val="kk-KZ"/>
        </w:rPr>
        <w:t>Оқушылардың интеллектінің үлгеріміне сәйкес зерттеудің жағдайы. «Ағын</w:t>
      </w:r>
    </w:p>
    <w:p w14:paraId="30A8473D" w14:textId="6D502E8E" w:rsidR="000F1899" w:rsidRPr="000F1899" w:rsidRDefault="000F1899" w:rsidP="00AA303B">
      <w:pPr>
        <w:pStyle w:val="af1"/>
        <w:numPr>
          <w:ilvl w:val="0"/>
          <w:numId w:val="2"/>
        </w:numPr>
        <w:tabs>
          <w:tab w:val="left" w:pos="993"/>
        </w:tabs>
        <w:ind w:left="0" w:firstLine="567"/>
        <w:jc w:val="both"/>
        <w:rPr>
          <w:sz w:val="28"/>
          <w:szCs w:val="28"/>
          <w:lang w:val="kk-KZ"/>
        </w:rPr>
      </w:pPr>
      <w:r w:rsidRPr="000F1899">
        <w:rPr>
          <w:sz w:val="28"/>
          <w:szCs w:val="28"/>
          <w:lang w:val="kk-KZ"/>
        </w:rPr>
        <w:t xml:space="preserve">«Халықаралық студент жастарды отандық тәрбиелеудің өзекті мәселелері» атты халықаралық студенттік-мопратик конференциясының материалдары. - Алматы: ҚазҰПУ олар. Абай, «Ұлағат» баспасы, 2020. – Б.211-215. </w:t>
      </w:r>
      <w:r w:rsidR="00283922">
        <w:rPr>
          <w:sz w:val="28"/>
          <w:szCs w:val="28"/>
          <w:lang w:val="kk-KZ"/>
        </w:rPr>
        <w:t xml:space="preserve"> </w:t>
      </w:r>
    </w:p>
    <w:p w14:paraId="42C1AE41" w14:textId="77777777" w:rsidR="000F1899" w:rsidRPr="000F1899" w:rsidRDefault="000F1899" w:rsidP="00AA303B">
      <w:pPr>
        <w:pStyle w:val="af1"/>
        <w:numPr>
          <w:ilvl w:val="0"/>
          <w:numId w:val="2"/>
        </w:numPr>
        <w:tabs>
          <w:tab w:val="left" w:pos="993"/>
        </w:tabs>
        <w:ind w:left="0" w:firstLine="567"/>
        <w:jc w:val="both"/>
        <w:rPr>
          <w:sz w:val="28"/>
          <w:szCs w:val="28"/>
          <w:lang w:val="kk-KZ"/>
        </w:rPr>
      </w:pPr>
      <w:r w:rsidRPr="000F1899">
        <w:rPr>
          <w:sz w:val="28"/>
          <w:szCs w:val="28"/>
          <w:lang w:val="kk-KZ"/>
        </w:rPr>
        <w:t xml:space="preserve"> Болашақ білім беруді тәрбие факторы ретінде ойлау.</w:t>
      </w:r>
    </w:p>
    <w:p w14:paraId="1B46BBD9" w14:textId="457C4856" w:rsidR="000F1899" w:rsidRPr="000F1899" w:rsidRDefault="00283922" w:rsidP="00AA303B">
      <w:pPr>
        <w:pStyle w:val="af1"/>
        <w:numPr>
          <w:ilvl w:val="0"/>
          <w:numId w:val="2"/>
        </w:numPr>
        <w:tabs>
          <w:tab w:val="left" w:pos="993"/>
        </w:tabs>
        <w:ind w:left="0" w:firstLine="567"/>
        <w:jc w:val="both"/>
        <w:rPr>
          <w:sz w:val="28"/>
          <w:szCs w:val="28"/>
          <w:lang w:val="kk-KZ"/>
        </w:rPr>
      </w:pPr>
      <w:r>
        <w:rPr>
          <w:sz w:val="28"/>
          <w:szCs w:val="28"/>
          <w:lang w:val="kk-KZ"/>
        </w:rPr>
        <w:t>Д</w:t>
      </w:r>
      <w:r w:rsidR="000F1899" w:rsidRPr="000F1899">
        <w:rPr>
          <w:sz w:val="28"/>
          <w:szCs w:val="28"/>
          <w:lang w:val="kk-KZ"/>
        </w:rPr>
        <w:t>аму. «Білім және ғылымдағы инновациялар». II Халықаралық ғылыми-әдістемелік конференцияның материалдары. – Алматы: 2018. – 40-43 б.</w:t>
      </w:r>
      <w:r>
        <w:rPr>
          <w:sz w:val="28"/>
          <w:szCs w:val="28"/>
          <w:lang w:val="kk-KZ"/>
        </w:rPr>
        <w:t xml:space="preserve"> </w:t>
      </w:r>
    </w:p>
    <w:p w14:paraId="03A12B35" w14:textId="4AB8E4E2" w:rsidR="00F61986" w:rsidRDefault="000F1899" w:rsidP="00AA303B">
      <w:pPr>
        <w:pStyle w:val="af1"/>
        <w:numPr>
          <w:ilvl w:val="0"/>
          <w:numId w:val="2"/>
        </w:numPr>
        <w:tabs>
          <w:tab w:val="left" w:pos="993"/>
        </w:tabs>
        <w:ind w:left="0" w:firstLine="567"/>
        <w:jc w:val="both"/>
        <w:rPr>
          <w:sz w:val="28"/>
          <w:szCs w:val="28"/>
          <w:lang w:val="kk-KZ"/>
        </w:rPr>
      </w:pPr>
      <w:r w:rsidRPr="000F1899">
        <w:rPr>
          <w:sz w:val="28"/>
          <w:szCs w:val="28"/>
          <w:lang w:val="kk-KZ"/>
        </w:rPr>
        <w:t xml:space="preserve">Сыни тұрғыдан бағыт: Әдістемелік нұсқау / Алматы, 2019 – 71 б. </w:t>
      </w:r>
      <w:r w:rsidR="00283922">
        <w:rPr>
          <w:sz w:val="28"/>
          <w:szCs w:val="28"/>
          <w:lang w:val="kk-KZ"/>
        </w:rPr>
        <w:t xml:space="preserve"> </w:t>
      </w:r>
    </w:p>
    <w:p w14:paraId="59034CA5" w14:textId="77777777" w:rsidR="00DE6DB1" w:rsidRPr="00DE6DB1" w:rsidRDefault="00DE6DB1" w:rsidP="00AA303B">
      <w:pPr>
        <w:tabs>
          <w:tab w:val="left" w:pos="993"/>
        </w:tabs>
        <w:spacing w:after="0" w:line="240" w:lineRule="auto"/>
        <w:ind w:firstLine="567"/>
        <w:jc w:val="both"/>
        <w:rPr>
          <w:rFonts w:ascii="Times New Roman" w:hAnsi="Times New Roman" w:cs="Times New Roman"/>
          <w:sz w:val="28"/>
          <w:szCs w:val="28"/>
          <w:lang w:val="kk-KZ"/>
        </w:rPr>
      </w:pPr>
      <w:r w:rsidRPr="00DE6DB1">
        <w:rPr>
          <w:rFonts w:ascii="Times New Roman" w:hAnsi="Times New Roman" w:cs="Times New Roman"/>
          <w:sz w:val="28"/>
          <w:szCs w:val="28"/>
          <w:lang w:val="kk-KZ"/>
        </w:rPr>
        <w:t>Жұмыстың құрылымы мен мазмұны: Ғылыми жұмыс кіріспеден, үш тараудан, қорытындыдан, пайдаланылған әдебиеттер тізімінен және қосымшалардан тұрады.</w:t>
      </w:r>
    </w:p>
    <w:p w14:paraId="6EA03F37" w14:textId="77777777" w:rsidR="00DE6DB1" w:rsidRPr="00DE6DB1" w:rsidRDefault="00DE6DB1" w:rsidP="00AA303B">
      <w:pPr>
        <w:tabs>
          <w:tab w:val="left" w:pos="993"/>
        </w:tabs>
        <w:spacing w:after="0" w:line="240" w:lineRule="auto"/>
        <w:ind w:firstLine="567"/>
        <w:jc w:val="both"/>
        <w:rPr>
          <w:rFonts w:ascii="Times New Roman" w:hAnsi="Times New Roman" w:cs="Times New Roman"/>
          <w:sz w:val="28"/>
          <w:szCs w:val="28"/>
          <w:lang w:val="kk-KZ"/>
        </w:rPr>
      </w:pPr>
      <w:r w:rsidRPr="00DE6DB1">
        <w:rPr>
          <w:rFonts w:ascii="Times New Roman" w:hAnsi="Times New Roman" w:cs="Times New Roman"/>
          <w:sz w:val="28"/>
          <w:szCs w:val="28"/>
          <w:lang w:val="kk-KZ"/>
        </w:rPr>
        <w:t>190 бет болып жазылған жұмыс 43 кесте және 38 суретпен көркемделген. Библиография 143 атаудан тұрады.</w:t>
      </w:r>
    </w:p>
    <w:p w14:paraId="14A602B1" w14:textId="77777777" w:rsidR="000F1899" w:rsidRDefault="00DE6DB1" w:rsidP="00AA303B">
      <w:pPr>
        <w:tabs>
          <w:tab w:val="left" w:pos="993"/>
        </w:tabs>
        <w:spacing w:after="0" w:line="240" w:lineRule="auto"/>
        <w:ind w:firstLine="567"/>
        <w:jc w:val="both"/>
        <w:rPr>
          <w:rFonts w:ascii="Times New Roman" w:hAnsi="Times New Roman" w:cs="Times New Roman"/>
          <w:sz w:val="28"/>
          <w:szCs w:val="28"/>
          <w:lang w:val="kk-KZ"/>
        </w:rPr>
      </w:pPr>
      <w:r w:rsidRPr="00DE6DB1">
        <w:rPr>
          <w:rFonts w:ascii="Times New Roman" w:hAnsi="Times New Roman" w:cs="Times New Roman"/>
          <w:sz w:val="28"/>
          <w:szCs w:val="28"/>
          <w:lang w:val="kk-KZ"/>
        </w:rPr>
        <w:t xml:space="preserve">Кіріспеде зерттеудің маңыздылығы дәлелденіп, ғылыми-зерттеу және педагогикалық тәжірибенің деңгейі сипатталып, пәні анықталады. Зерттеудің жабдықталуы: нысаны, пәні, мақсаты, міндеттері, идеялары, зерттеу ресурстары, зерттеу әдістері мен негізгі кезеңдері, ғылыми жаңалығы, теориялық маңызы, </w:t>
      </w:r>
      <w:r w:rsidRPr="00DE6DB1">
        <w:rPr>
          <w:rFonts w:ascii="Times New Roman" w:hAnsi="Times New Roman" w:cs="Times New Roman"/>
          <w:sz w:val="28"/>
          <w:szCs w:val="28"/>
          <w:lang w:val="kk-KZ"/>
        </w:rPr>
        <w:lastRenderedPageBreak/>
        <w:t>практикалық маңызы, қорғау принциптері, ғылыми болжам, зерттеудің, зерттеудің әдіснамалық және теориялық негіздері. зерттеудің негізі, маңызы, зерттеу нәтижелерінің негізділігі мен негізділігі, растау, жүзеге асыру.</w:t>
      </w:r>
    </w:p>
    <w:p w14:paraId="3FC1EE62" w14:textId="77777777" w:rsidR="00DE6DB1" w:rsidRPr="00DE6DB1" w:rsidRDefault="00DE6DB1" w:rsidP="00AA303B">
      <w:pPr>
        <w:tabs>
          <w:tab w:val="left" w:pos="993"/>
        </w:tabs>
        <w:spacing w:after="0" w:line="240" w:lineRule="auto"/>
        <w:ind w:firstLine="567"/>
        <w:jc w:val="both"/>
        <w:rPr>
          <w:rFonts w:ascii="Times New Roman" w:hAnsi="Times New Roman" w:cs="Times New Roman"/>
          <w:sz w:val="28"/>
          <w:szCs w:val="28"/>
          <w:lang w:val="kk-KZ"/>
        </w:rPr>
      </w:pPr>
      <w:r w:rsidRPr="00DE6DB1">
        <w:rPr>
          <w:rFonts w:ascii="Times New Roman" w:hAnsi="Times New Roman" w:cs="Times New Roman"/>
          <w:sz w:val="28"/>
          <w:szCs w:val="28"/>
          <w:lang w:val="kk-KZ"/>
        </w:rPr>
        <w:t>«Сыни тұрғыдан ойлауға негізделген болашақ бастауыш сынып мұғалімдерінің интеллектуалдық дамуы теориясының негіздері» атты 1 тарауда теориялық зерттеулер мен ғылыми зерттеу мазмұнын талдау негізінде философия, педагогика, психологиялық зерттеулердің дамуының өзекті мәселелері баяндалған. . «Интеллектуалдық» және «сыни тұрғыдан ойлау» терминдерінің құрылымы мен мазмұнын анықтайды. Болашақ бастауыш сынып мұғалімдерінің қазіргі ұстанымы тәжірибеге, сыни тұрғыдан ойлауға негізделген.</w:t>
      </w:r>
    </w:p>
    <w:p w14:paraId="0DE2F448" w14:textId="77777777" w:rsidR="00DE6DB1" w:rsidRPr="00DE6DB1" w:rsidRDefault="00DE6DB1" w:rsidP="00AA303B">
      <w:pPr>
        <w:tabs>
          <w:tab w:val="left" w:pos="993"/>
        </w:tabs>
        <w:spacing w:after="0" w:line="240" w:lineRule="auto"/>
        <w:ind w:firstLine="567"/>
        <w:jc w:val="both"/>
        <w:rPr>
          <w:rFonts w:ascii="Times New Roman" w:hAnsi="Times New Roman" w:cs="Times New Roman"/>
          <w:sz w:val="28"/>
          <w:szCs w:val="28"/>
          <w:lang w:val="kk-KZ"/>
        </w:rPr>
      </w:pPr>
      <w:r w:rsidRPr="00DE6DB1">
        <w:rPr>
          <w:rFonts w:ascii="Times New Roman" w:hAnsi="Times New Roman" w:cs="Times New Roman"/>
          <w:sz w:val="28"/>
          <w:szCs w:val="28"/>
          <w:lang w:val="kk-KZ"/>
        </w:rPr>
        <w:t>«Болашақ бастауыш сынып мұғалімдерінің сыни тұрғыдан ойлауын дамытудың әдістемесі» атты екінші тарауда педагогикалық, психологиялық және ғылыми зерттеулер негізінде болашақ бастауыш сынып мұғалімдерінің сыни тұрғыдан ойлауының даму ерекшеліктері талданады. . Сыни тұрғыдан ойлау негізінде жүйелі, жеке әсер ету, тақырыптық, синергетикалық, акмеологиялық көзқарас және зерттеудің негізгі принциптері болашақ бастауыш сынып мұғалімінің рухын дамытудың әдістемелік негізі ретінде қарастырылады. Сыни тұрғыдан ойлау негізінде болашақ сынып мұғалімінің ынтасы мен мағынасынан, іс-әрекеттердің құрамдас бөліктерінен, құрамдас бөліктерінен, критерийлерінен, көрсеткіштерінен және интеллектуалдық даму деңгейінен тұратын құрылымдық мазмұндық моделі анықталады.</w:t>
      </w:r>
    </w:p>
    <w:p w14:paraId="56C216FE" w14:textId="77777777" w:rsidR="00DE6DB1" w:rsidRPr="00DE6DB1" w:rsidRDefault="00DE6DB1" w:rsidP="00AA303B">
      <w:pPr>
        <w:tabs>
          <w:tab w:val="left" w:pos="993"/>
        </w:tabs>
        <w:spacing w:after="0" w:line="240" w:lineRule="auto"/>
        <w:ind w:firstLine="567"/>
        <w:jc w:val="both"/>
        <w:rPr>
          <w:rFonts w:ascii="Times New Roman" w:hAnsi="Times New Roman" w:cs="Times New Roman"/>
          <w:sz w:val="28"/>
          <w:szCs w:val="28"/>
          <w:lang w:val="kk-KZ"/>
        </w:rPr>
      </w:pPr>
      <w:r w:rsidRPr="00DE6DB1">
        <w:rPr>
          <w:rFonts w:ascii="Times New Roman" w:hAnsi="Times New Roman" w:cs="Times New Roman"/>
          <w:sz w:val="28"/>
          <w:szCs w:val="28"/>
          <w:lang w:val="kk-KZ"/>
        </w:rPr>
        <w:t>Үшінші тарауда «Сыни тұрғыдан ойлауға негізделген болашақ бастауыш сынып мұғалімдерінің зияткерлік дамуының эксперименттік зерттеулері» бастауыш сынып мұғалімдерінің сыни интеллектуалдық дамуының бастапқы кезеңдеріне арналған диагностика, оқыту және әдістемелер кешенін ұсынады. Оймен жасалған. Оқушыларға арналған «Сыни тұрғыдан ойлауды дамыту» анықтамалығының оқу бағдарламасы мен мазмұны. Зерттеуге байланысты пилоттық зерттеудің нәтижелері ұсынылған.</w:t>
      </w:r>
    </w:p>
    <w:p w14:paraId="6EF8E7E3" w14:textId="77777777" w:rsidR="00DE6DB1" w:rsidRPr="00DE6DB1" w:rsidRDefault="00DE6DB1" w:rsidP="00AA303B">
      <w:pPr>
        <w:tabs>
          <w:tab w:val="left" w:pos="993"/>
        </w:tabs>
        <w:spacing w:after="0" w:line="240" w:lineRule="auto"/>
        <w:ind w:firstLine="567"/>
        <w:jc w:val="both"/>
        <w:rPr>
          <w:rFonts w:ascii="Times New Roman" w:hAnsi="Times New Roman" w:cs="Times New Roman"/>
          <w:sz w:val="28"/>
          <w:szCs w:val="28"/>
          <w:lang w:val="kk-KZ"/>
        </w:rPr>
      </w:pPr>
      <w:r w:rsidRPr="00DE6DB1">
        <w:rPr>
          <w:rFonts w:ascii="Times New Roman" w:hAnsi="Times New Roman" w:cs="Times New Roman"/>
          <w:sz w:val="28"/>
          <w:szCs w:val="28"/>
          <w:lang w:val="kk-KZ"/>
        </w:rPr>
        <w:t>Соңында зерттеу нәтижелері түсіндіріледі. Зерттеуге ғылыми-әдістемелік ұсыныстар берілген.</w:t>
      </w:r>
    </w:p>
    <w:p w14:paraId="5DE4D298" w14:textId="77777777" w:rsidR="00DE6DB1" w:rsidRDefault="00DE6DB1" w:rsidP="00AA303B">
      <w:pPr>
        <w:tabs>
          <w:tab w:val="left" w:pos="993"/>
        </w:tabs>
        <w:spacing w:after="0" w:line="240" w:lineRule="auto"/>
        <w:ind w:firstLine="567"/>
        <w:jc w:val="both"/>
        <w:rPr>
          <w:rFonts w:ascii="Times New Roman" w:hAnsi="Times New Roman" w:cs="Times New Roman"/>
          <w:sz w:val="28"/>
          <w:szCs w:val="28"/>
          <w:lang w:val="kk-KZ"/>
        </w:rPr>
      </w:pPr>
      <w:r w:rsidRPr="00DE6DB1">
        <w:rPr>
          <w:rFonts w:ascii="Times New Roman" w:hAnsi="Times New Roman" w:cs="Times New Roman"/>
          <w:sz w:val="28"/>
          <w:szCs w:val="28"/>
          <w:lang w:val="kk-KZ"/>
        </w:rPr>
        <w:t>Қосымшада ғылыми-эксперименттік зерттеулерде қолданылатын диагностикалық әдістер, оқулық мазмұны, сынақ есептері, дипломдық жұмыста қамтылмаған басқа да материалдар қамтылған.</w:t>
      </w:r>
    </w:p>
    <w:p w14:paraId="109FDB4C" w14:textId="77777777" w:rsidR="00283922" w:rsidRDefault="00283922" w:rsidP="00AA303B">
      <w:pPr>
        <w:spacing w:after="0" w:line="240" w:lineRule="auto"/>
        <w:ind w:firstLine="567"/>
        <w:jc w:val="both"/>
        <w:rPr>
          <w:rFonts w:ascii="Times New Roman" w:eastAsia="Times New Roman" w:hAnsi="Times New Roman" w:cs="Times New Roman"/>
          <w:b/>
          <w:sz w:val="28"/>
          <w:szCs w:val="28"/>
          <w:lang w:val="kk-KZ" w:eastAsia="ru-RU"/>
        </w:rPr>
      </w:pPr>
      <w:r>
        <w:rPr>
          <w:rFonts w:ascii="Times New Roman" w:eastAsia="Times New Roman" w:hAnsi="Times New Roman" w:cs="Times New Roman"/>
          <w:b/>
          <w:sz w:val="28"/>
          <w:szCs w:val="28"/>
          <w:lang w:val="kk-KZ" w:eastAsia="ru-RU"/>
        </w:rPr>
        <w:br w:type="page"/>
      </w:r>
    </w:p>
    <w:p w14:paraId="2E6FF70C" w14:textId="3042E033" w:rsidR="00DE6DB1" w:rsidRDefault="006B51AF" w:rsidP="00AA303B">
      <w:pPr>
        <w:spacing w:after="0" w:line="240" w:lineRule="auto"/>
        <w:ind w:firstLine="567"/>
        <w:jc w:val="both"/>
        <w:rPr>
          <w:rFonts w:ascii="Times New Roman" w:eastAsia="Times New Roman" w:hAnsi="Times New Roman" w:cs="Times New Roman"/>
          <w:b/>
          <w:sz w:val="28"/>
          <w:szCs w:val="28"/>
          <w:lang w:val="kk-KZ" w:eastAsia="ru-RU"/>
        </w:rPr>
      </w:pPr>
      <w:r w:rsidRPr="00575F8A">
        <w:rPr>
          <w:rFonts w:ascii="Times New Roman" w:eastAsia="Times New Roman" w:hAnsi="Times New Roman" w:cs="Times New Roman"/>
          <w:b/>
          <w:sz w:val="28"/>
          <w:szCs w:val="28"/>
          <w:lang w:val="kk-KZ" w:eastAsia="ru-RU"/>
        </w:rPr>
        <w:lastRenderedPageBreak/>
        <w:t>1 БАСТАУЫШ ОҚУШЫЛАРДЫҢ БОЛАШАҚ МҰҒАЛІМДЕРІНІҢ СЫНШЫ ОЙЛАЙУ НЕГІЗІНДЕГІ ИНТЕЛЛЕКТУАЛДЫҚ ДАМУЫНЫҢ ТЕОРИЯЛЫҚ НЕГІЗДЕРІ</w:t>
      </w:r>
    </w:p>
    <w:p w14:paraId="4E4D7D2F" w14:textId="77777777" w:rsidR="00AA303B" w:rsidRPr="00575F8A" w:rsidRDefault="00AA303B" w:rsidP="00AA303B">
      <w:pPr>
        <w:spacing w:after="0" w:line="240" w:lineRule="auto"/>
        <w:ind w:firstLine="567"/>
        <w:jc w:val="both"/>
        <w:rPr>
          <w:rFonts w:ascii="Times New Roman" w:hAnsi="Times New Roman" w:cs="Times New Roman"/>
          <w:b/>
          <w:sz w:val="28"/>
          <w:szCs w:val="28"/>
          <w:lang w:val="kk-KZ"/>
        </w:rPr>
      </w:pPr>
    </w:p>
    <w:p w14:paraId="18655B6F" w14:textId="77777777" w:rsidR="006B51AF" w:rsidRPr="00AA303B" w:rsidRDefault="006B51AF" w:rsidP="00AA303B">
      <w:pPr>
        <w:spacing w:after="0" w:line="240" w:lineRule="auto"/>
        <w:ind w:firstLine="567"/>
        <w:jc w:val="both"/>
        <w:rPr>
          <w:rFonts w:ascii="Times New Roman" w:hAnsi="Times New Roman" w:cs="Times New Roman"/>
          <w:b/>
          <w:bCs/>
          <w:sz w:val="28"/>
          <w:szCs w:val="28"/>
          <w:lang w:val="kk-KZ"/>
        </w:rPr>
      </w:pPr>
      <w:r w:rsidRPr="00AA303B">
        <w:rPr>
          <w:rFonts w:ascii="Times New Roman" w:hAnsi="Times New Roman" w:cs="Times New Roman"/>
          <w:b/>
          <w:bCs/>
          <w:sz w:val="28"/>
          <w:szCs w:val="28"/>
          <w:lang w:val="kk-KZ"/>
        </w:rPr>
        <w:t>1.1 Болашақ бастауыш сынып мұғалімдерін психологиялық-педагогикалық жұмысқа дайындауды қарастыру</w:t>
      </w:r>
    </w:p>
    <w:p w14:paraId="03715D29" w14:textId="77777777" w:rsidR="00F61986" w:rsidRDefault="006B51AF" w:rsidP="00AA303B">
      <w:pPr>
        <w:spacing w:after="0" w:line="240" w:lineRule="auto"/>
        <w:ind w:firstLine="567"/>
        <w:jc w:val="both"/>
        <w:rPr>
          <w:rFonts w:ascii="Times New Roman" w:hAnsi="Times New Roman" w:cs="Times New Roman"/>
          <w:sz w:val="28"/>
          <w:szCs w:val="28"/>
          <w:lang w:val="kk-KZ"/>
        </w:rPr>
      </w:pPr>
      <w:r w:rsidRPr="006B51AF">
        <w:rPr>
          <w:rFonts w:ascii="Times New Roman" w:hAnsi="Times New Roman" w:cs="Times New Roman"/>
          <w:sz w:val="28"/>
          <w:szCs w:val="28"/>
          <w:lang w:val="kk-KZ"/>
        </w:rPr>
        <w:t xml:space="preserve">Елбасының </w:t>
      </w:r>
      <w:r w:rsidR="00F9435B" w:rsidRPr="006B51AF">
        <w:rPr>
          <w:rFonts w:ascii="Times New Roman" w:hAnsi="Times New Roman" w:cs="Times New Roman"/>
          <w:sz w:val="28"/>
          <w:szCs w:val="28"/>
          <w:lang w:val="kk-KZ"/>
        </w:rPr>
        <w:t xml:space="preserve">білім, арнайы білім </w:t>
      </w:r>
      <w:r w:rsidRPr="006B51AF">
        <w:rPr>
          <w:rFonts w:ascii="Times New Roman" w:hAnsi="Times New Roman" w:cs="Times New Roman"/>
          <w:sz w:val="28"/>
          <w:szCs w:val="28"/>
          <w:lang w:val="kk-KZ"/>
        </w:rPr>
        <w:t xml:space="preserve">жобасының негізгі идеясы – экономикалық даму арқылы </w:t>
      </w:r>
      <w:r w:rsidR="00F9435B" w:rsidRPr="006B51AF">
        <w:rPr>
          <w:rFonts w:ascii="Times New Roman" w:hAnsi="Times New Roman" w:cs="Times New Roman"/>
          <w:sz w:val="28"/>
          <w:szCs w:val="28"/>
          <w:lang w:val="kk-KZ"/>
        </w:rPr>
        <w:t xml:space="preserve">қоғамның өзекті мәселелерінің </w:t>
      </w:r>
      <w:r w:rsidRPr="006B51AF">
        <w:rPr>
          <w:rFonts w:ascii="Times New Roman" w:hAnsi="Times New Roman" w:cs="Times New Roman"/>
          <w:sz w:val="28"/>
          <w:szCs w:val="28"/>
          <w:lang w:val="kk-KZ"/>
        </w:rPr>
        <w:t xml:space="preserve">қоғамды дамытып, халықтың әлеуметтік жағдайын жақсартып, жоғары білімді тұлғаға айналдыру. Зияткерлік тұлға мен ұлттың дамуы –бірі. Интеллектуалдық қызметтің </w:t>
      </w:r>
      <w:r w:rsidR="00F9435B" w:rsidRPr="006B51AF">
        <w:rPr>
          <w:rFonts w:ascii="Times New Roman" w:hAnsi="Times New Roman" w:cs="Times New Roman"/>
          <w:sz w:val="28"/>
          <w:szCs w:val="28"/>
          <w:lang w:val="kk-KZ"/>
        </w:rPr>
        <w:t xml:space="preserve">меңгерген зияткерлік </w:t>
      </w:r>
      <w:r w:rsidRPr="006B51AF">
        <w:rPr>
          <w:rFonts w:ascii="Times New Roman" w:hAnsi="Times New Roman" w:cs="Times New Roman"/>
          <w:sz w:val="28"/>
          <w:szCs w:val="28"/>
          <w:lang w:val="kk-KZ"/>
        </w:rPr>
        <w:t xml:space="preserve">барлық түрлерін, оның субъектілерін, ғылымды, білім беруді, инновацияны және ең алдымен </w:t>
      </w:r>
      <w:r w:rsidR="00F9435B" w:rsidRPr="006B51AF">
        <w:rPr>
          <w:rFonts w:ascii="Times New Roman" w:hAnsi="Times New Roman" w:cs="Times New Roman"/>
          <w:sz w:val="28"/>
          <w:szCs w:val="28"/>
          <w:lang w:val="kk-KZ"/>
        </w:rPr>
        <w:t xml:space="preserve">білім мен ғылымдағы соңғы жаңалықтарды </w:t>
      </w:r>
      <w:r w:rsidRPr="006B51AF">
        <w:rPr>
          <w:rFonts w:ascii="Times New Roman" w:hAnsi="Times New Roman" w:cs="Times New Roman"/>
          <w:sz w:val="28"/>
          <w:szCs w:val="28"/>
          <w:lang w:val="kk-KZ"/>
        </w:rPr>
        <w:t xml:space="preserve">үздіксіз білім беру жүйесін (мектепке дейінгі, бастауыш білім, </w:t>
      </w:r>
      <w:r w:rsidR="00F9435B" w:rsidRPr="006B51AF">
        <w:rPr>
          <w:rFonts w:ascii="Times New Roman" w:hAnsi="Times New Roman" w:cs="Times New Roman"/>
          <w:sz w:val="28"/>
          <w:szCs w:val="28"/>
          <w:lang w:val="kk-KZ"/>
        </w:rPr>
        <w:t xml:space="preserve">«Интеллектуалды бәсекеге түсе алатын, қоғамдық пікірталасқа ұлт-2020» </w:t>
      </w:r>
      <w:r w:rsidRPr="006B51AF">
        <w:rPr>
          <w:rFonts w:ascii="Times New Roman" w:hAnsi="Times New Roman" w:cs="Times New Roman"/>
          <w:sz w:val="28"/>
          <w:szCs w:val="28"/>
          <w:lang w:val="kk-KZ"/>
        </w:rPr>
        <w:t xml:space="preserve">негізгі орта білім, жалпы орта білім, техникалық және кәсіптік). Білім). білім, жоғары білім, </w:t>
      </w:r>
      <w:r w:rsidR="00F9435B" w:rsidRPr="006B51AF">
        <w:rPr>
          <w:rFonts w:ascii="Times New Roman" w:hAnsi="Times New Roman" w:cs="Times New Roman"/>
          <w:sz w:val="28"/>
          <w:szCs w:val="28"/>
          <w:lang w:val="kk-KZ"/>
        </w:rPr>
        <w:t xml:space="preserve">дайындауға баса назар </w:t>
      </w:r>
      <w:r w:rsidRPr="006B51AF">
        <w:rPr>
          <w:rFonts w:ascii="Times New Roman" w:hAnsi="Times New Roman" w:cs="Times New Roman"/>
          <w:sz w:val="28"/>
          <w:szCs w:val="28"/>
          <w:lang w:val="kk-KZ"/>
        </w:rPr>
        <w:t>жоғары оқу орнынан кейінгі білім) [63]. Баяндамада жоғары оқу орындары мен колледждерде өз үлесін қоса алатын, сыншыл, жаңашыл, қабілеті жоғары болашақ бастауыш сынып мұғалімдерін аударылған.</w:t>
      </w:r>
    </w:p>
    <w:p w14:paraId="2F0FAB56" w14:textId="77777777" w:rsidR="00F9435B" w:rsidRPr="00F9435B" w:rsidRDefault="00F9435B" w:rsidP="00AA303B">
      <w:pPr>
        <w:spacing w:after="0" w:line="240" w:lineRule="auto"/>
        <w:ind w:firstLine="567"/>
        <w:jc w:val="both"/>
        <w:rPr>
          <w:rFonts w:ascii="Times New Roman" w:hAnsi="Times New Roman" w:cs="Times New Roman"/>
          <w:sz w:val="28"/>
          <w:szCs w:val="28"/>
          <w:lang w:val="kk-KZ"/>
        </w:rPr>
      </w:pPr>
      <w:r w:rsidRPr="00F9435B">
        <w:rPr>
          <w:rFonts w:ascii="Times New Roman" w:hAnsi="Times New Roman" w:cs="Times New Roman"/>
          <w:sz w:val="28"/>
          <w:szCs w:val="28"/>
          <w:lang w:val="kk-KZ"/>
        </w:rPr>
        <w:t>Сыни тұрғыдан ойлау мен өзін-өзі тану дағдыларын дамыту үшін болашақ жоғары білім беру мамандарының оқу бағдарламаларын басшылыққа ала отырып, ақылға басымдық беру қажеттігін түсінеміз.</w:t>
      </w:r>
    </w:p>
    <w:p w14:paraId="072CD9FD" w14:textId="77777777" w:rsidR="00F9435B" w:rsidRDefault="00F9435B" w:rsidP="00AA303B">
      <w:pPr>
        <w:spacing w:after="0" w:line="240" w:lineRule="auto"/>
        <w:ind w:firstLine="567"/>
        <w:jc w:val="both"/>
        <w:rPr>
          <w:rFonts w:ascii="Times New Roman" w:hAnsi="Times New Roman" w:cs="Times New Roman"/>
          <w:sz w:val="28"/>
          <w:szCs w:val="28"/>
          <w:lang w:val="kk-KZ"/>
        </w:rPr>
      </w:pPr>
      <w:r w:rsidRPr="00F9435B">
        <w:rPr>
          <w:rFonts w:ascii="Times New Roman" w:hAnsi="Times New Roman" w:cs="Times New Roman"/>
          <w:sz w:val="28"/>
          <w:szCs w:val="28"/>
          <w:lang w:val="kk-KZ"/>
        </w:rPr>
        <w:t>Жыл сайын интеллектуалдық мәселелерді зерттеуге арналған философиялық, психологиялық-педагогикалық деректер мен ғылыми зерттеулердің саны артып келеді. Ұлт санасын қорғап, қазақстандықтардың зиялы қоғамын тәрбиелеу – бүгінгі мемлекет пен қоғамның басты міндеті. Өте зерделі тұлғаны қалыптастыру бастауыш сынып мұғалімдерінен басталады. Ел болашағы – ертеңгі жастар, бүгінгі бірінші сынып оқушылары өз бетінше білім алуда, мәселені шешуде, өз көзқарасын дәлелдеуде, өз пікірін айтуда, кез келген жағдайдан ерекшеленуде, сын айтуда, біл</w:t>
      </w:r>
      <w:r w:rsidR="007119F6">
        <w:rPr>
          <w:rFonts w:ascii="Times New Roman" w:hAnsi="Times New Roman" w:cs="Times New Roman"/>
          <w:sz w:val="28"/>
          <w:szCs w:val="28"/>
          <w:lang w:val="kk-KZ"/>
        </w:rPr>
        <w:t>імін қолдана білуде. іс жүзінде</w:t>
      </w:r>
    </w:p>
    <w:p w14:paraId="5EB366EC" w14:textId="404E2D63" w:rsidR="007119F6" w:rsidRPr="007119F6" w:rsidRDefault="007119F6" w:rsidP="00AA303B">
      <w:pPr>
        <w:spacing w:after="0" w:line="240" w:lineRule="auto"/>
        <w:ind w:firstLine="567"/>
        <w:jc w:val="both"/>
        <w:rPr>
          <w:rFonts w:ascii="Times New Roman" w:hAnsi="Times New Roman" w:cs="Times New Roman"/>
          <w:sz w:val="28"/>
          <w:szCs w:val="28"/>
          <w:lang w:val="kk-KZ"/>
        </w:rPr>
      </w:pPr>
      <w:r w:rsidRPr="007119F6">
        <w:rPr>
          <w:rFonts w:ascii="Times New Roman" w:hAnsi="Times New Roman" w:cs="Times New Roman"/>
          <w:sz w:val="28"/>
          <w:szCs w:val="28"/>
          <w:lang w:val="kk-KZ"/>
        </w:rPr>
        <w:t>А.М.Лузина білім беру іс-әрекетінің субъектісі ретінде болашақ мұғалімдерді кәсіби іс-әрекетке дайындаудың маңыздылығын айтты [64,</w:t>
      </w:r>
      <w:r w:rsidR="00283922">
        <w:rPr>
          <w:rFonts w:ascii="Times New Roman" w:hAnsi="Times New Roman" w:cs="Times New Roman"/>
          <w:sz w:val="28"/>
          <w:szCs w:val="28"/>
          <w:lang w:val="kk-KZ"/>
        </w:rPr>
        <w:t>с</w:t>
      </w:r>
      <w:r w:rsidRPr="007119F6">
        <w:rPr>
          <w:rFonts w:ascii="Times New Roman" w:hAnsi="Times New Roman" w:cs="Times New Roman"/>
          <w:sz w:val="28"/>
          <w:szCs w:val="28"/>
          <w:lang w:val="kk-KZ"/>
        </w:rPr>
        <w:t>.</w:t>
      </w:r>
      <w:r w:rsidR="00283922">
        <w:rPr>
          <w:rFonts w:ascii="Times New Roman" w:hAnsi="Times New Roman" w:cs="Times New Roman"/>
          <w:sz w:val="28"/>
          <w:szCs w:val="28"/>
          <w:lang w:val="kk-KZ"/>
        </w:rPr>
        <w:t xml:space="preserve"> </w:t>
      </w:r>
      <w:r w:rsidRPr="007119F6">
        <w:rPr>
          <w:rFonts w:ascii="Times New Roman" w:hAnsi="Times New Roman" w:cs="Times New Roman"/>
          <w:sz w:val="28"/>
          <w:szCs w:val="28"/>
          <w:lang w:val="kk-KZ"/>
        </w:rPr>
        <w:t xml:space="preserve">115]. </w:t>
      </w:r>
      <w:r>
        <w:rPr>
          <w:rFonts w:ascii="Times New Roman" w:hAnsi="Times New Roman" w:cs="Times New Roman"/>
          <w:sz w:val="28"/>
          <w:szCs w:val="28"/>
          <w:lang w:val="kk-KZ"/>
        </w:rPr>
        <w:t>Қ</w:t>
      </w:r>
      <w:r w:rsidRPr="007119F6">
        <w:rPr>
          <w:rFonts w:ascii="Times New Roman" w:hAnsi="Times New Roman" w:cs="Times New Roman"/>
          <w:sz w:val="28"/>
          <w:szCs w:val="28"/>
          <w:lang w:val="kk-KZ"/>
        </w:rPr>
        <w:t xml:space="preserve">азіргі университеттік білім беру </w:t>
      </w:r>
      <w:r>
        <w:rPr>
          <w:rFonts w:ascii="Times New Roman" w:hAnsi="Times New Roman" w:cs="Times New Roman"/>
          <w:sz w:val="28"/>
          <w:szCs w:val="28"/>
          <w:lang w:val="kk-KZ"/>
        </w:rPr>
        <w:t>п</w:t>
      </w:r>
      <w:r w:rsidRPr="007119F6">
        <w:rPr>
          <w:rFonts w:ascii="Times New Roman" w:hAnsi="Times New Roman" w:cs="Times New Roman"/>
          <w:sz w:val="28"/>
          <w:szCs w:val="28"/>
          <w:lang w:val="kk-KZ"/>
        </w:rPr>
        <w:t>әндік қарым-қатынастардың үдерісінің орталығында болуы автордың шынайылығын айғақтайды.</w:t>
      </w:r>
    </w:p>
    <w:p w14:paraId="2380456D" w14:textId="04F23BFE" w:rsidR="005B5F61" w:rsidRDefault="007119F6" w:rsidP="00AA303B">
      <w:pPr>
        <w:spacing w:after="0" w:line="240" w:lineRule="auto"/>
        <w:ind w:firstLine="567"/>
        <w:jc w:val="both"/>
        <w:rPr>
          <w:rFonts w:ascii="Times New Roman" w:hAnsi="Times New Roman" w:cs="Times New Roman"/>
          <w:sz w:val="28"/>
          <w:szCs w:val="28"/>
          <w:lang w:val="kk-KZ"/>
        </w:rPr>
      </w:pPr>
      <w:r w:rsidRPr="007119F6">
        <w:rPr>
          <w:rFonts w:ascii="Times New Roman" w:hAnsi="Times New Roman" w:cs="Times New Roman"/>
          <w:sz w:val="28"/>
          <w:szCs w:val="28"/>
          <w:lang w:val="kk-KZ"/>
        </w:rPr>
        <w:t>А.Б.Морозов пен Д.В.Чернилевский жеке ретінде дамуы белгілі бір шарттарға тұлғаның оқу іс-әрекетінің сыртқы жағдайлар: субъектісі ғана байланысты екенін атап көрсетті. Оларға мыналар жатады: қоғамдық дамудың жағдайы, ғылыми дамудың қазіргі практикалық жағдайы, оқу бағдарламасы деңгейі, әлеуметтік білім берудің, оқулық нұсқалары, педагогикалық көзқарас, және педагогикалық ұжым; ішкі субъективті жағдайлар: кәсіптік қызметке интеллектуалдық мүмкіндік, шығармашылық дайындық, орындарында жоғары оқу интеллектуалдық шығармашылықтың басталуы [65,</w:t>
      </w:r>
      <w:r w:rsidR="00283922">
        <w:rPr>
          <w:rFonts w:ascii="Times New Roman" w:hAnsi="Times New Roman" w:cs="Times New Roman"/>
          <w:sz w:val="28"/>
          <w:szCs w:val="28"/>
          <w:lang w:val="kk-KZ"/>
        </w:rPr>
        <w:t>с.</w:t>
      </w:r>
      <w:r w:rsidRPr="007119F6">
        <w:rPr>
          <w:rFonts w:ascii="Times New Roman" w:hAnsi="Times New Roman" w:cs="Times New Roman"/>
          <w:sz w:val="28"/>
          <w:szCs w:val="28"/>
          <w:lang w:val="kk-KZ"/>
        </w:rPr>
        <w:t xml:space="preserve"> 74]. Автор ұсынған бірімен ттерминдер кәсіби дамуына тікелей әсер ететін сыртқы жағдайлар бір- ығыз байланысты. Онда болашақ оқу орындарындағы кәсіби білім беру үрдісіндегі ақпараттар, бастауыш сынып оқулықтарындағы сынып </w:t>
      </w:r>
      <w:r w:rsidRPr="007119F6">
        <w:rPr>
          <w:rFonts w:ascii="Times New Roman" w:hAnsi="Times New Roman" w:cs="Times New Roman"/>
          <w:sz w:val="28"/>
          <w:szCs w:val="28"/>
          <w:lang w:val="kk-KZ"/>
        </w:rPr>
        <w:lastRenderedPageBreak/>
        <w:t>мұғалімдерінің, олардың жоғары іс-әрекетіне қажетті ақпараттар, ғылыми жаңалықтар, оқу бағдарламасы мен оқыту әдістемесі талданады. Міндет – интеллектуалдық қабілетті дамыту. Ішкі субъективтілік сынып мұғалімінің болашақ мамандығына деген қызығушылығы тұрғысынан бастауыш интеллектуалдық қанағаттандырумен бастауыш сынып мұғалімдерінің анықталады шығармашылығының дамуымен және ішкі қажеттіліктерін. Зерттеу жұмысымыз қабілеттерін бір-бірін толықтырады дамытуға бағытталды болашақ сыни тұрғыдан ойлау қажет деген және бұл шарттар және орындалуы қорытындыға келдік.</w:t>
      </w:r>
    </w:p>
    <w:p w14:paraId="0AF42A56" w14:textId="4FA2C188" w:rsidR="007119F6" w:rsidRPr="007119F6" w:rsidRDefault="007119F6" w:rsidP="00AA303B">
      <w:pPr>
        <w:spacing w:after="0" w:line="240" w:lineRule="auto"/>
        <w:ind w:firstLine="567"/>
        <w:jc w:val="both"/>
        <w:rPr>
          <w:rFonts w:ascii="Times New Roman" w:hAnsi="Times New Roman" w:cs="Times New Roman"/>
          <w:sz w:val="28"/>
          <w:szCs w:val="28"/>
          <w:lang w:val="kk-KZ"/>
        </w:rPr>
      </w:pPr>
      <w:r w:rsidRPr="007119F6">
        <w:rPr>
          <w:rFonts w:ascii="Times New Roman" w:hAnsi="Times New Roman" w:cs="Times New Roman"/>
          <w:sz w:val="28"/>
          <w:szCs w:val="28"/>
          <w:lang w:val="kk-KZ"/>
        </w:rPr>
        <w:t>Маркова өзінің кәсіби тәжірибесін зерттеудің келесі педагогикалық шарттарын ұсынады [66,</w:t>
      </w:r>
      <w:r w:rsidR="00283922">
        <w:rPr>
          <w:rFonts w:ascii="Times New Roman" w:hAnsi="Times New Roman" w:cs="Times New Roman"/>
          <w:sz w:val="28"/>
          <w:szCs w:val="28"/>
          <w:lang w:val="kk-KZ"/>
        </w:rPr>
        <w:t>с</w:t>
      </w:r>
      <w:r w:rsidRPr="007119F6">
        <w:rPr>
          <w:rFonts w:ascii="Times New Roman" w:hAnsi="Times New Roman" w:cs="Times New Roman"/>
          <w:sz w:val="28"/>
          <w:szCs w:val="28"/>
          <w:lang w:val="kk-KZ"/>
        </w:rPr>
        <w:t>. 150]:</w:t>
      </w:r>
    </w:p>
    <w:p w14:paraId="5408E082" w14:textId="77777777" w:rsidR="007119F6" w:rsidRPr="007119F6" w:rsidRDefault="007119F6" w:rsidP="00AA303B">
      <w:pPr>
        <w:spacing w:after="0" w:line="240" w:lineRule="auto"/>
        <w:ind w:firstLine="567"/>
        <w:jc w:val="both"/>
        <w:rPr>
          <w:rFonts w:ascii="Times New Roman" w:hAnsi="Times New Roman" w:cs="Times New Roman"/>
          <w:sz w:val="28"/>
          <w:szCs w:val="28"/>
          <w:lang w:val="kk-KZ"/>
        </w:rPr>
      </w:pPr>
      <w:r w:rsidRPr="007119F6">
        <w:rPr>
          <w:rFonts w:ascii="Times New Roman" w:hAnsi="Times New Roman" w:cs="Times New Roman"/>
          <w:sz w:val="28"/>
          <w:szCs w:val="28"/>
          <w:lang w:val="kk-KZ"/>
        </w:rPr>
        <w:t>- курстың кәсіби бағыттылығы;</w:t>
      </w:r>
    </w:p>
    <w:p w14:paraId="7399CF10" w14:textId="77777777" w:rsidR="007119F6" w:rsidRPr="007119F6" w:rsidRDefault="007119F6" w:rsidP="00AA303B">
      <w:pPr>
        <w:spacing w:after="0" w:line="240" w:lineRule="auto"/>
        <w:ind w:firstLine="567"/>
        <w:jc w:val="both"/>
        <w:rPr>
          <w:rFonts w:ascii="Times New Roman" w:hAnsi="Times New Roman" w:cs="Times New Roman"/>
          <w:sz w:val="28"/>
          <w:szCs w:val="28"/>
          <w:lang w:val="kk-KZ"/>
        </w:rPr>
      </w:pPr>
      <w:r w:rsidRPr="007119F6">
        <w:rPr>
          <w:rFonts w:ascii="Times New Roman" w:hAnsi="Times New Roman" w:cs="Times New Roman"/>
          <w:sz w:val="28"/>
          <w:szCs w:val="28"/>
          <w:lang w:val="kk-KZ"/>
        </w:rPr>
        <w:t>- оқу материалдарының мазмұны;</w:t>
      </w:r>
    </w:p>
    <w:p w14:paraId="6EA991F8" w14:textId="77777777" w:rsidR="007119F6" w:rsidRPr="007119F6" w:rsidRDefault="007119F6" w:rsidP="00AA303B">
      <w:pPr>
        <w:spacing w:after="0" w:line="240" w:lineRule="auto"/>
        <w:ind w:firstLine="567"/>
        <w:jc w:val="both"/>
        <w:rPr>
          <w:rFonts w:ascii="Times New Roman" w:hAnsi="Times New Roman" w:cs="Times New Roman"/>
          <w:sz w:val="28"/>
          <w:szCs w:val="28"/>
          <w:lang w:val="kk-KZ"/>
        </w:rPr>
      </w:pPr>
      <w:r w:rsidRPr="007119F6">
        <w:rPr>
          <w:rFonts w:ascii="Times New Roman" w:hAnsi="Times New Roman" w:cs="Times New Roman"/>
          <w:sz w:val="28"/>
          <w:szCs w:val="28"/>
          <w:lang w:val="kk-KZ"/>
        </w:rPr>
        <w:t>- студенттердің қажетті теориялық білімдері болуы;</w:t>
      </w:r>
    </w:p>
    <w:p w14:paraId="7A51CC5A" w14:textId="77777777" w:rsidR="007119F6" w:rsidRPr="007119F6" w:rsidRDefault="007119F6" w:rsidP="00AA303B">
      <w:pPr>
        <w:spacing w:after="0" w:line="240" w:lineRule="auto"/>
        <w:ind w:firstLine="567"/>
        <w:jc w:val="both"/>
        <w:rPr>
          <w:rFonts w:ascii="Times New Roman" w:hAnsi="Times New Roman" w:cs="Times New Roman"/>
          <w:sz w:val="28"/>
          <w:szCs w:val="28"/>
          <w:lang w:val="kk-KZ"/>
        </w:rPr>
      </w:pPr>
      <w:r w:rsidRPr="007119F6">
        <w:rPr>
          <w:rFonts w:ascii="Times New Roman" w:hAnsi="Times New Roman" w:cs="Times New Roman"/>
          <w:sz w:val="28"/>
          <w:szCs w:val="28"/>
          <w:lang w:val="kk-KZ"/>
        </w:rPr>
        <w:t>- Өз бетінше жұмыс істей білу;</w:t>
      </w:r>
    </w:p>
    <w:p w14:paraId="2F19A33D" w14:textId="77777777" w:rsidR="007119F6" w:rsidRPr="007119F6" w:rsidRDefault="007119F6" w:rsidP="00AA303B">
      <w:pPr>
        <w:spacing w:after="0" w:line="240" w:lineRule="auto"/>
        <w:ind w:firstLine="567"/>
        <w:jc w:val="both"/>
        <w:rPr>
          <w:rFonts w:ascii="Times New Roman" w:hAnsi="Times New Roman" w:cs="Times New Roman"/>
          <w:sz w:val="28"/>
          <w:szCs w:val="28"/>
          <w:lang w:val="kk-KZ"/>
        </w:rPr>
      </w:pPr>
      <w:r w:rsidRPr="007119F6">
        <w:rPr>
          <w:rFonts w:ascii="Times New Roman" w:hAnsi="Times New Roman" w:cs="Times New Roman"/>
          <w:sz w:val="28"/>
          <w:szCs w:val="28"/>
          <w:lang w:val="kk-KZ"/>
        </w:rPr>
        <w:t>- танымдық әрекетке қызығушылық;</w:t>
      </w:r>
    </w:p>
    <w:p w14:paraId="05982F75" w14:textId="77777777" w:rsidR="007119F6" w:rsidRPr="007119F6" w:rsidRDefault="007119F6" w:rsidP="00AA303B">
      <w:pPr>
        <w:spacing w:after="0" w:line="240" w:lineRule="auto"/>
        <w:ind w:firstLine="567"/>
        <w:jc w:val="both"/>
        <w:rPr>
          <w:rFonts w:ascii="Times New Roman" w:hAnsi="Times New Roman" w:cs="Times New Roman"/>
          <w:sz w:val="28"/>
          <w:szCs w:val="28"/>
          <w:lang w:val="kk-KZ"/>
        </w:rPr>
      </w:pPr>
      <w:r w:rsidRPr="007119F6">
        <w:rPr>
          <w:rFonts w:ascii="Times New Roman" w:hAnsi="Times New Roman" w:cs="Times New Roman"/>
          <w:sz w:val="28"/>
          <w:szCs w:val="28"/>
          <w:lang w:val="kk-KZ"/>
        </w:rPr>
        <w:t>- оқушының танымдық әрекетінің біртіндеп күрделене түсуі;</w:t>
      </w:r>
    </w:p>
    <w:p w14:paraId="3A615C3E" w14:textId="77777777" w:rsidR="007119F6" w:rsidRPr="007119F6" w:rsidRDefault="007119F6" w:rsidP="00AA303B">
      <w:pPr>
        <w:spacing w:after="0" w:line="240" w:lineRule="auto"/>
        <w:ind w:firstLine="567"/>
        <w:jc w:val="both"/>
        <w:rPr>
          <w:rFonts w:ascii="Times New Roman" w:hAnsi="Times New Roman" w:cs="Times New Roman"/>
          <w:sz w:val="28"/>
          <w:szCs w:val="28"/>
          <w:lang w:val="kk-KZ"/>
        </w:rPr>
      </w:pPr>
      <w:r w:rsidRPr="007119F6">
        <w:rPr>
          <w:rFonts w:ascii="Times New Roman" w:hAnsi="Times New Roman" w:cs="Times New Roman"/>
          <w:sz w:val="28"/>
          <w:szCs w:val="28"/>
          <w:lang w:val="kk-KZ"/>
        </w:rPr>
        <w:t>- оқу-танымдық әрекетті ағымдағы бақылау;</w:t>
      </w:r>
    </w:p>
    <w:p w14:paraId="441C8DF7" w14:textId="77777777" w:rsidR="007119F6" w:rsidRPr="007119F6" w:rsidRDefault="007119F6" w:rsidP="00AA303B">
      <w:pPr>
        <w:spacing w:after="0" w:line="240" w:lineRule="auto"/>
        <w:ind w:firstLine="567"/>
        <w:jc w:val="both"/>
        <w:rPr>
          <w:rFonts w:ascii="Times New Roman" w:hAnsi="Times New Roman" w:cs="Times New Roman"/>
          <w:sz w:val="28"/>
          <w:szCs w:val="28"/>
          <w:lang w:val="kk-KZ"/>
        </w:rPr>
      </w:pPr>
      <w:r w:rsidRPr="007119F6">
        <w:rPr>
          <w:rFonts w:ascii="Times New Roman" w:hAnsi="Times New Roman" w:cs="Times New Roman"/>
          <w:sz w:val="28"/>
          <w:szCs w:val="28"/>
          <w:lang w:val="kk-KZ"/>
        </w:rPr>
        <w:t>- студенттердің интеллектуалдық және шығармашылық тәжірибесінің деңгейін бағалау;</w:t>
      </w:r>
    </w:p>
    <w:p w14:paraId="167F1599" w14:textId="77777777" w:rsidR="007119F6" w:rsidRPr="007119F6" w:rsidRDefault="007119F6" w:rsidP="00AA303B">
      <w:pPr>
        <w:spacing w:after="0" w:line="240" w:lineRule="auto"/>
        <w:ind w:firstLine="567"/>
        <w:jc w:val="both"/>
        <w:rPr>
          <w:rFonts w:ascii="Times New Roman" w:hAnsi="Times New Roman" w:cs="Times New Roman"/>
          <w:sz w:val="28"/>
          <w:szCs w:val="28"/>
          <w:lang w:val="kk-KZ"/>
        </w:rPr>
      </w:pPr>
      <w:r w:rsidRPr="007119F6">
        <w:rPr>
          <w:rFonts w:ascii="Times New Roman" w:hAnsi="Times New Roman" w:cs="Times New Roman"/>
          <w:sz w:val="28"/>
          <w:szCs w:val="28"/>
          <w:lang w:val="kk-KZ"/>
        </w:rPr>
        <w:t>- оқу процесінде қандай да бір проблемалар бар ма;</w:t>
      </w:r>
    </w:p>
    <w:p w14:paraId="246C5265" w14:textId="77777777" w:rsidR="007119F6" w:rsidRPr="007119F6" w:rsidRDefault="007119F6" w:rsidP="00AA303B">
      <w:pPr>
        <w:spacing w:after="0" w:line="240" w:lineRule="auto"/>
        <w:ind w:firstLine="567"/>
        <w:jc w:val="both"/>
        <w:rPr>
          <w:rFonts w:ascii="Times New Roman" w:hAnsi="Times New Roman" w:cs="Times New Roman"/>
          <w:sz w:val="28"/>
          <w:szCs w:val="28"/>
          <w:lang w:val="kk-KZ"/>
        </w:rPr>
      </w:pPr>
      <w:r w:rsidRPr="007119F6">
        <w:rPr>
          <w:rFonts w:ascii="Times New Roman" w:hAnsi="Times New Roman" w:cs="Times New Roman"/>
          <w:sz w:val="28"/>
          <w:szCs w:val="28"/>
          <w:lang w:val="kk-KZ"/>
        </w:rPr>
        <w:t>- оқу процесінде кәсіби іс-әрекеттің нақты жағдайларын модельдеу;</w:t>
      </w:r>
    </w:p>
    <w:p w14:paraId="6AA1AEED" w14:textId="77777777" w:rsidR="005B5F61" w:rsidRDefault="007119F6" w:rsidP="00AA303B">
      <w:pPr>
        <w:spacing w:after="0" w:line="240" w:lineRule="auto"/>
        <w:ind w:firstLine="567"/>
        <w:jc w:val="both"/>
        <w:rPr>
          <w:rFonts w:ascii="Times New Roman" w:hAnsi="Times New Roman" w:cs="Times New Roman"/>
          <w:sz w:val="28"/>
          <w:szCs w:val="28"/>
          <w:lang w:val="kk-KZ"/>
        </w:rPr>
      </w:pPr>
      <w:r w:rsidRPr="007119F6">
        <w:rPr>
          <w:rFonts w:ascii="Times New Roman" w:hAnsi="Times New Roman" w:cs="Times New Roman"/>
          <w:sz w:val="28"/>
          <w:szCs w:val="28"/>
          <w:lang w:val="kk-KZ"/>
        </w:rPr>
        <w:t>- студенттердің интеллектуалдық қабілеттерін дамытудағы практикалық тәжірибені өз бетінше дифференциалды талдау. Пәніміздің мақсатына жету үшін автордың педагогикалық шарттарын сақтау қажет. жаңа ақпарат. Педагогикалық және шығармашылық қызметі туралы өз көзқарастарын танымдық іс-әрекеттің интеллектуалдық- білдіру және бекіту маңызды және, әрине, бұл жұмыс белгілі бір мәселелерге бағытталған. Болашақ мамандарды дайындауда, кәсіби көзқарастарына, атап айтқанда олардың зиялыларына ғана емес педагогикалық тәжірибеде сыни тұрғыдан ойлауына басымдық берілуі керек деп есептейміз.</w:t>
      </w:r>
    </w:p>
    <w:p w14:paraId="57C0A9D1" w14:textId="159B3EC2" w:rsidR="007119F6" w:rsidRPr="007119F6" w:rsidRDefault="007119F6" w:rsidP="00AA303B">
      <w:pPr>
        <w:spacing w:after="0" w:line="240" w:lineRule="auto"/>
        <w:ind w:firstLine="567"/>
        <w:jc w:val="both"/>
        <w:rPr>
          <w:rFonts w:ascii="Times New Roman" w:hAnsi="Times New Roman" w:cs="Times New Roman"/>
          <w:sz w:val="28"/>
          <w:szCs w:val="28"/>
          <w:lang w:val="kk-KZ"/>
        </w:rPr>
      </w:pPr>
      <w:r w:rsidRPr="007119F6">
        <w:rPr>
          <w:rFonts w:ascii="Times New Roman" w:hAnsi="Times New Roman" w:cs="Times New Roman"/>
          <w:sz w:val="28"/>
          <w:szCs w:val="28"/>
          <w:lang w:val="kk-KZ"/>
        </w:rPr>
        <w:t xml:space="preserve">Авторлар көрсеткен педагогикалық </w:t>
      </w:r>
      <w:r w:rsidR="0097451B" w:rsidRPr="007119F6">
        <w:rPr>
          <w:rFonts w:ascii="Times New Roman" w:hAnsi="Times New Roman" w:cs="Times New Roman"/>
          <w:sz w:val="28"/>
          <w:szCs w:val="28"/>
          <w:lang w:val="kk-KZ"/>
        </w:rPr>
        <w:t xml:space="preserve">асыруда қолданылады: </w:t>
      </w:r>
      <w:r w:rsidRPr="007119F6">
        <w:rPr>
          <w:rFonts w:ascii="Times New Roman" w:hAnsi="Times New Roman" w:cs="Times New Roman"/>
          <w:sz w:val="28"/>
          <w:szCs w:val="28"/>
          <w:lang w:val="kk-KZ"/>
        </w:rPr>
        <w:t xml:space="preserve">шеберлік деңгейлері болашақ мұғалімдердің өзін-өзі оқыту және кәсіби өзін-өзі тәрбиелеуін жүзеге кәсіби даму деңгейі, </w:t>
      </w:r>
      <w:r w:rsidR="0097451B" w:rsidRPr="007119F6">
        <w:rPr>
          <w:rFonts w:ascii="Times New Roman" w:hAnsi="Times New Roman" w:cs="Times New Roman"/>
          <w:sz w:val="28"/>
          <w:szCs w:val="28"/>
          <w:lang w:val="kk-KZ"/>
        </w:rPr>
        <w:t>кәсіпке дейінгі деңгей, кәсіби бағдар деңгейі,</w:t>
      </w:r>
      <w:r w:rsidRPr="007119F6">
        <w:rPr>
          <w:rFonts w:ascii="Times New Roman" w:hAnsi="Times New Roman" w:cs="Times New Roman"/>
          <w:sz w:val="28"/>
          <w:szCs w:val="28"/>
          <w:lang w:val="kk-KZ"/>
        </w:rPr>
        <w:t>бекіту деңгейі, кәсіби</w:t>
      </w:r>
      <w:r w:rsidR="0097451B">
        <w:rPr>
          <w:rFonts w:ascii="Times New Roman" w:hAnsi="Times New Roman" w:cs="Times New Roman"/>
          <w:sz w:val="28"/>
          <w:szCs w:val="28"/>
          <w:lang w:val="kk-KZ"/>
        </w:rPr>
        <w:t xml:space="preserve"> дербестік деңгейі. </w:t>
      </w:r>
      <w:r w:rsidRPr="007119F6">
        <w:rPr>
          <w:rFonts w:ascii="Times New Roman" w:hAnsi="Times New Roman" w:cs="Times New Roman"/>
          <w:sz w:val="28"/>
          <w:szCs w:val="28"/>
          <w:lang w:val="kk-KZ"/>
        </w:rPr>
        <w:t>Білім. мәлімдеме [67,</w:t>
      </w:r>
      <w:r w:rsidR="00283922">
        <w:rPr>
          <w:rFonts w:ascii="Times New Roman" w:hAnsi="Times New Roman" w:cs="Times New Roman"/>
          <w:sz w:val="28"/>
          <w:szCs w:val="28"/>
          <w:lang w:val="kk-KZ"/>
        </w:rPr>
        <w:t>с</w:t>
      </w:r>
      <w:r w:rsidRPr="007119F6">
        <w:rPr>
          <w:rFonts w:ascii="Times New Roman" w:hAnsi="Times New Roman" w:cs="Times New Roman"/>
          <w:sz w:val="28"/>
          <w:szCs w:val="28"/>
          <w:lang w:val="kk-KZ"/>
        </w:rPr>
        <w:t xml:space="preserve">. 118]. Біздің зерттеу </w:t>
      </w:r>
      <w:r w:rsidR="0097451B" w:rsidRPr="007119F6">
        <w:rPr>
          <w:rFonts w:ascii="Times New Roman" w:hAnsi="Times New Roman" w:cs="Times New Roman"/>
          <w:sz w:val="28"/>
          <w:szCs w:val="28"/>
          <w:lang w:val="kk-KZ"/>
        </w:rPr>
        <w:t xml:space="preserve">мұғалімдеріне </w:t>
      </w:r>
      <w:r w:rsidRPr="007119F6">
        <w:rPr>
          <w:rFonts w:ascii="Times New Roman" w:hAnsi="Times New Roman" w:cs="Times New Roman"/>
          <w:sz w:val="28"/>
          <w:szCs w:val="28"/>
          <w:lang w:val="kk-KZ"/>
        </w:rPr>
        <w:t xml:space="preserve">тақырыбымызға сәйкес, </w:t>
      </w:r>
      <w:r w:rsidR="0097451B" w:rsidRPr="007119F6">
        <w:rPr>
          <w:rFonts w:ascii="Times New Roman" w:hAnsi="Times New Roman" w:cs="Times New Roman"/>
          <w:sz w:val="28"/>
          <w:szCs w:val="28"/>
          <w:lang w:val="kk-KZ"/>
        </w:rPr>
        <w:t xml:space="preserve">бұл болашақ бастауыш сынып </w:t>
      </w:r>
      <w:r w:rsidRPr="007119F6">
        <w:rPr>
          <w:rFonts w:ascii="Times New Roman" w:hAnsi="Times New Roman" w:cs="Times New Roman"/>
          <w:sz w:val="28"/>
          <w:szCs w:val="28"/>
          <w:lang w:val="kk-KZ"/>
        </w:rPr>
        <w:t>де қатысты. Бұл мамандықты алғаш рет таңдаған студенттер кәсіптік даярлық деңгейінде бірінші курсқа түседі. Екінші және үшінші курстарда кәсіптік бағдар беру кезеңі. Үшінші және төртінші курстың бірінші жартыжылдығындағы кәсіби даму деңгейі, төртінші курстың екінші жартысындағы бекіту деңгейі, кәсіби көрініс деңгейі, яғни педагогикалық тәжірибе мен қорғау деңгейі деп есептейміз. диплом. жоба.</w:t>
      </w:r>
    </w:p>
    <w:p w14:paraId="153F8A19" w14:textId="1BD5A26F" w:rsidR="007119F6" w:rsidRDefault="007119F6" w:rsidP="00AA303B">
      <w:pPr>
        <w:spacing w:after="0" w:line="240" w:lineRule="auto"/>
        <w:ind w:firstLine="567"/>
        <w:jc w:val="both"/>
        <w:rPr>
          <w:rFonts w:ascii="Times New Roman" w:hAnsi="Times New Roman" w:cs="Times New Roman"/>
          <w:sz w:val="28"/>
          <w:szCs w:val="28"/>
          <w:lang w:val="kk-KZ"/>
        </w:rPr>
      </w:pPr>
      <w:r w:rsidRPr="007119F6">
        <w:rPr>
          <w:rFonts w:ascii="Times New Roman" w:hAnsi="Times New Roman" w:cs="Times New Roman"/>
          <w:sz w:val="28"/>
          <w:szCs w:val="28"/>
          <w:lang w:val="kk-KZ"/>
        </w:rPr>
        <w:t>Е.Сонымен қатар, еліміздің әр өңіріндегі мектептерде жүргізілген зерттеуге сәйкес, әрбір үшінші жас маманның білім деңгейін анықтауда, оқу-тәрбие мәселелерін анықтауда және шешуде үлкен қиындықтар туындайды [68,</w:t>
      </w:r>
      <w:r w:rsidR="00283922">
        <w:rPr>
          <w:rFonts w:ascii="Times New Roman" w:hAnsi="Times New Roman" w:cs="Times New Roman"/>
          <w:sz w:val="28"/>
          <w:szCs w:val="28"/>
          <w:lang w:val="kk-KZ"/>
        </w:rPr>
        <w:t>с.</w:t>
      </w:r>
      <w:r w:rsidRPr="007119F6">
        <w:rPr>
          <w:rFonts w:ascii="Times New Roman" w:hAnsi="Times New Roman" w:cs="Times New Roman"/>
          <w:sz w:val="28"/>
          <w:szCs w:val="28"/>
          <w:lang w:val="kk-KZ"/>
        </w:rPr>
        <w:t xml:space="preserve"> 97]. </w:t>
      </w:r>
      <w:r w:rsidRPr="007119F6">
        <w:rPr>
          <w:rFonts w:ascii="Times New Roman" w:hAnsi="Times New Roman" w:cs="Times New Roman"/>
          <w:sz w:val="28"/>
          <w:szCs w:val="28"/>
          <w:lang w:val="kk-KZ"/>
        </w:rPr>
        <w:lastRenderedPageBreak/>
        <w:t xml:space="preserve">Автор көзқарасының бүгінгі күнге сәйкестігін ескерсек, болашақ бастауыш сынып мұғалімі тек оқытумен ғана емес, тәрбиемен де айналысады. Сондықтан мектеп бітірушілерді оқу-тәрбие жұмысына дайындау сапасын арттыруға басымдық беру мақсатында біздің мамандықта «Жас оқушының ұлттық құндылықтарын қалыптастыру» тақырыбы енгізілді деп айта аламыз. Елімізде қабылданған «Үздіксіз білім беру жүйесінің білім беру тұжырымдамасында» бастауыш сыныптардағы тәрбие жұмысының бағыты нақты айқындалған. Консультанттың тәрбие </w:t>
      </w:r>
      <w:r w:rsidR="00390708" w:rsidRPr="007119F6">
        <w:rPr>
          <w:rFonts w:ascii="Times New Roman" w:hAnsi="Times New Roman" w:cs="Times New Roman"/>
          <w:sz w:val="28"/>
          <w:szCs w:val="28"/>
          <w:lang w:val="kk-KZ"/>
        </w:rPr>
        <w:t xml:space="preserve">әрбір пән мен топ бойынша студенттердің </w:t>
      </w:r>
      <w:r w:rsidRPr="007119F6">
        <w:rPr>
          <w:rFonts w:ascii="Times New Roman" w:hAnsi="Times New Roman" w:cs="Times New Roman"/>
          <w:sz w:val="28"/>
          <w:szCs w:val="28"/>
          <w:lang w:val="kk-KZ"/>
        </w:rPr>
        <w:t>жұмысы аясында біздің саладағы оқу іс-әрекеті мен оқу сабақтарын ұйымдастыру мен өткізуге басымдық берілетінін атап өткіміз келеді.</w:t>
      </w:r>
    </w:p>
    <w:p w14:paraId="41A1AC63" w14:textId="77777777" w:rsidR="00390708" w:rsidRPr="00390708" w:rsidRDefault="00390708" w:rsidP="00AA303B">
      <w:pPr>
        <w:spacing w:after="0" w:line="240" w:lineRule="auto"/>
        <w:ind w:firstLine="567"/>
        <w:jc w:val="both"/>
        <w:rPr>
          <w:rFonts w:ascii="Times New Roman" w:hAnsi="Times New Roman" w:cs="Times New Roman"/>
          <w:sz w:val="28"/>
          <w:szCs w:val="28"/>
          <w:lang w:val="kk-KZ"/>
        </w:rPr>
      </w:pPr>
      <w:r w:rsidRPr="00390708">
        <w:rPr>
          <w:rFonts w:ascii="Times New Roman" w:hAnsi="Times New Roman" w:cs="Times New Roman"/>
          <w:sz w:val="28"/>
          <w:szCs w:val="28"/>
          <w:lang w:val="kk-KZ"/>
        </w:rPr>
        <w:t>НЕ.</w:t>
      </w:r>
    </w:p>
    <w:p w14:paraId="725F1A7E" w14:textId="77777777" w:rsidR="00390708" w:rsidRPr="00390708" w:rsidRDefault="00390708" w:rsidP="00AA303B">
      <w:pPr>
        <w:spacing w:after="0" w:line="240" w:lineRule="auto"/>
        <w:ind w:firstLine="567"/>
        <w:jc w:val="both"/>
        <w:rPr>
          <w:rFonts w:ascii="Times New Roman" w:hAnsi="Times New Roman" w:cs="Times New Roman"/>
          <w:sz w:val="28"/>
          <w:szCs w:val="28"/>
          <w:lang w:val="kk-KZ"/>
        </w:rPr>
      </w:pPr>
      <w:r w:rsidRPr="00390708">
        <w:rPr>
          <w:rFonts w:ascii="Times New Roman" w:hAnsi="Times New Roman" w:cs="Times New Roman"/>
          <w:sz w:val="28"/>
          <w:szCs w:val="28"/>
          <w:lang w:val="kk-KZ"/>
        </w:rPr>
        <w:t>- Шығармашылық, іскерлік - еңбекқорлық;</w:t>
      </w:r>
    </w:p>
    <w:p w14:paraId="45884D62" w14:textId="77777777" w:rsidR="00390708" w:rsidRPr="00390708" w:rsidRDefault="00390708" w:rsidP="00AA303B">
      <w:pPr>
        <w:spacing w:after="0" w:line="240" w:lineRule="auto"/>
        <w:ind w:firstLine="567"/>
        <w:jc w:val="both"/>
        <w:rPr>
          <w:rFonts w:ascii="Times New Roman" w:hAnsi="Times New Roman" w:cs="Times New Roman"/>
          <w:sz w:val="28"/>
          <w:szCs w:val="28"/>
          <w:lang w:val="kk-KZ"/>
        </w:rPr>
      </w:pPr>
      <w:r w:rsidRPr="00390708">
        <w:rPr>
          <w:rFonts w:ascii="Times New Roman" w:hAnsi="Times New Roman" w:cs="Times New Roman"/>
          <w:sz w:val="28"/>
          <w:szCs w:val="28"/>
          <w:lang w:val="kk-KZ"/>
        </w:rPr>
        <w:t>- стратегиялық жоспарлау дағдылары;</w:t>
      </w:r>
    </w:p>
    <w:p w14:paraId="190D7AF3" w14:textId="77777777" w:rsidR="00390708" w:rsidRPr="00390708" w:rsidRDefault="00390708" w:rsidP="00AA303B">
      <w:pPr>
        <w:spacing w:after="0" w:line="240" w:lineRule="auto"/>
        <w:ind w:firstLine="567"/>
        <w:jc w:val="both"/>
        <w:rPr>
          <w:rFonts w:ascii="Times New Roman" w:hAnsi="Times New Roman" w:cs="Times New Roman"/>
          <w:sz w:val="28"/>
          <w:szCs w:val="28"/>
          <w:lang w:val="kk-KZ"/>
        </w:rPr>
      </w:pPr>
      <w:r w:rsidRPr="00390708">
        <w:rPr>
          <w:rFonts w:ascii="Times New Roman" w:hAnsi="Times New Roman" w:cs="Times New Roman"/>
          <w:sz w:val="28"/>
          <w:szCs w:val="28"/>
          <w:lang w:val="kk-KZ"/>
        </w:rPr>
        <w:t>- тез бейімделу қабілеті;</w:t>
      </w:r>
    </w:p>
    <w:p w14:paraId="353287A8" w14:textId="77777777" w:rsidR="00390708" w:rsidRPr="00390708" w:rsidRDefault="00390708" w:rsidP="00AA303B">
      <w:pPr>
        <w:spacing w:after="0" w:line="240" w:lineRule="auto"/>
        <w:ind w:firstLine="567"/>
        <w:jc w:val="both"/>
        <w:rPr>
          <w:rFonts w:ascii="Times New Roman" w:hAnsi="Times New Roman" w:cs="Times New Roman"/>
          <w:sz w:val="28"/>
          <w:szCs w:val="28"/>
          <w:lang w:val="kk-KZ"/>
        </w:rPr>
      </w:pPr>
      <w:r w:rsidRPr="00390708">
        <w:rPr>
          <w:rFonts w:ascii="Times New Roman" w:hAnsi="Times New Roman" w:cs="Times New Roman"/>
          <w:sz w:val="28"/>
          <w:szCs w:val="28"/>
          <w:lang w:val="kk-KZ"/>
        </w:rPr>
        <w:t>- нақты бағалай білу;</w:t>
      </w:r>
    </w:p>
    <w:p w14:paraId="6E8B0787" w14:textId="77777777" w:rsidR="00390708" w:rsidRPr="00390708" w:rsidRDefault="00390708" w:rsidP="00AA303B">
      <w:pPr>
        <w:spacing w:after="0" w:line="240" w:lineRule="auto"/>
        <w:ind w:firstLine="567"/>
        <w:jc w:val="both"/>
        <w:rPr>
          <w:rFonts w:ascii="Times New Roman" w:hAnsi="Times New Roman" w:cs="Times New Roman"/>
          <w:sz w:val="28"/>
          <w:szCs w:val="28"/>
          <w:lang w:val="kk-KZ"/>
        </w:rPr>
      </w:pPr>
      <w:r w:rsidRPr="00390708">
        <w:rPr>
          <w:rFonts w:ascii="Times New Roman" w:hAnsi="Times New Roman" w:cs="Times New Roman"/>
          <w:sz w:val="28"/>
          <w:szCs w:val="28"/>
          <w:lang w:val="kk-KZ"/>
        </w:rPr>
        <w:t>- шешім қабылдау қабілеті;</w:t>
      </w:r>
    </w:p>
    <w:p w14:paraId="66ACBB87" w14:textId="77777777" w:rsidR="00390708" w:rsidRPr="00390708" w:rsidRDefault="00390708" w:rsidP="00AA303B">
      <w:pPr>
        <w:spacing w:after="0" w:line="240" w:lineRule="auto"/>
        <w:ind w:firstLine="567"/>
        <w:jc w:val="both"/>
        <w:rPr>
          <w:rFonts w:ascii="Times New Roman" w:hAnsi="Times New Roman" w:cs="Times New Roman"/>
          <w:sz w:val="28"/>
          <w:szCs w:val="28"/>
          <w:lang w:val="kk-KZ"/>
        </w:rPr>
      </w:pPr>
      <w:r w:rsidRPr="00390708">
        <w:rPr>
          <w:rFonts w:ascii="Times New Roman" w:hAnsi="Times New Roman" w:cs="Times New Roman"/>
          <w:sz w:val="28"/>
          <w:szCs w:val="28"/>
          <w:lang w:val="kk-KZ"/>
        </w:rPr>
        <w:t>- Бірқатар кездейсоқ есептерді шешу мүмкіндігі.</w:t>
      </w:r>
    </w:p>
    <w:p w14:paraId="0BA3230E" w14:textId="77777777" w:rsidR="00390708" w:rsidRPr="00390708" w:rsidRDefault="00390708" w:rsidP="00AA303B">
      <w:pPr>
        <w:spacing w:after="0" w:line="240" w:lineRule="auto"/>
        <w:ind w:firstLine="567"/>
        <w:jc w:val="both"/>
        <w:rPr>
          <w:rFonts w:ascii="Times New Roman" w:hAnsi="Times New Roman" w:cs="Times New Roman"/>
          <w:sz w:val="28"/>
          <w:szCs w:val="28"/>
          <w:lang w:val="kk-KZ"/>
        </w:rPr>
      </w:pPr>
      <w:r w:rsidRPr="00390708">
        <w:rPr>
          <w:rFonts w:ascii="Times New Roman" w:hAnsi="Times New Roman" w:cs="Times New Roman"/>
          <w:sz w:val="28"/>
          <w:szCs w:val="28"/>
          <w:lang w:val="kk-KZ"/>
        </w:rPr>
        <w:t>- жеке басқару;</w:t>
      </w:r>
    </w:p>
    <w:p w14:paraId="0C8490FA" w14:textId="77777777" w:rsidR="00390708" w:rsidRPr="00390708" w:rsidRDefault="00390708" w:rsidP="00AA303B">
      <w:pPr>
        <w:spacing w:after="0" w:line="240" w:lineRule="auto"/>
        <w:ind w:firstLine="567"/>
        <w:jc w:val="both"/>
        <w:rPr>
          <w:rFonts w:ascii="Times New Roman" w:hAnsi="Times New Roman" w:cs="Times New Roman"/>
          <w:sz w:val="28"/>
          <w:szCs w:val="28"/>
          <w:lang w:val="kk-KZ"/>
        </w:rPr>
      </w:pPr>
      <w:r w:rsidRPr="00390708">
        <w:rPr>
          <w:rFonts w:ascii="Times New Roman" w:hAnsi="Times New Roman" w:cs="Times New Roman"/>
          <w:sz w:val="28"/>
          <w:szCs w:val="28"/>
          <w:lang w:val="kk-KZ"/>
        </w:rPr>
        <w:t>- үлкен және кіші топтарды басқара білу;</w:t>
      </w:r>
    </w:p>
    <w:p w14:paraId="54BA85D6" w14:textId="23BC0178" w:rsidR="00390708" w:rsidRPr="00390708" w:rsidRDefault="00390708" w:rsidP="00AA303B">
      <w:pPr>
        <w:spacing w:after="0" w:line="240" w:lineRule="auto"/>
        <w:ind w:firstLine="567"/>
        <w:jc w:val="both"/>
        <w:rPr>
          <w:rFonts w:ascii="Times New Roman" w:hAnsi="Times New Roman" w:cs="Times New Roman"/>
          <w:sz w:val="28"/>
          <w:szCs w:val="28"/>
          <w:lang w:val="kk-KZ"/>
        </w:rPr>
      </w:pPr>
      <w:r w:rsidRPr="00390708">
        <w:rPr>
          <w:rFonts w:ascii="Times New Roman" w:hAnsi="Times New Roman" w:cs="Times New Roman"/>
          <w:sz w:val="28"/>
          <w:szCs w:val="28"/>
          <w:lang w:val="kk-KZ"/>
        </w:rPr>
        <w:t>- Шындықты дұрыс түсіну, юмор сезімі [69</w:t>
      </w:r>
      <w:r w:rsidR="00283922">
        <w:rPr>
          <w:rFonts w:ascii="Times New Roman" w:hAnsi="Times New Roman" w:cs="Times New Roman"/>
          <w:sz w:val="28"/>
          <w:szCs w:val="28"/>
          <w:lang w:val="kk-KZ"/>
        </w:rPr>
        <w:t>,с</w:t>
      </w:r>
      <w:r w:rsidRPr="00390708">
        <w:rPr>
          <w:rFonts w:ascii="Times New Roman" w:hAnsi="Times New Roman" w:cs="Times New Roman"/>
          <w:sz w:val="28"/>
          <w:szCs w:val="28"/>
          <w:lang w:val="kk-KZ"/>
        </w:rPr>
        <w:t>. 114].</w:t>
      </w:r>
    </w:p>
    <w:p w14:paraId="12AD335E" w14:textId="77777777" w:rsidR="007119F6" w:rsidRDefault="00390708" w:rsidP="00AA303B">
      <w:pPr>
        <w:spacing w:after="0" w:line="240" w:lineRule="auto"/>
        <w:ind w:firstLine="567"/>
        <w:jc w:val="both"/>
        <w:rPr>
          <w:rFonts w:ascii="Times New Roman" w:hAnsi="Times New Roman" w:cs="Times New Roman"/>
          <w:sz w:val="28"/>
          <w:szCs w:val="28"/>
          <w:lang w:val="kk-KZ"/>
        </w:rPr>
      </w:pPr>
      <w:r w:rsidRPr="00390708">
        <w:rPr>
          <w:rFonts w:ascii="Times New Roman" w:hAnsi="Times New Roman" w:cs="Times New Roman"/>
          <w:sz w:val="28"/>
          <w:szCs w:val="28"/>
          <w:lang w:val="kk-KZ"/>
        </w:rPr>
        <w:t>Автордың оқыту критерийлері бастауыш сынып мұғалімдері үшін ерекше маңызды. Барлық жеке қасиеттер</w:t>
      </w:r>
      <w:r>
        <w:rPr>
          <w:rFonts w:ascii="Times New Roman" w:hAnsi="Times New Roman" w:cs="Times New Roman"/>
          <w:sz w:val="28"/>
          <w:szCs w:val="28"/>
          <w:lang w:val="kk-KZ"/>
        </w:rPr>
        <w:t xml:space="preserve"> </w:t>
      </w:r>
      <w:r w:rsidRPr="00390708">
        <w:rPr>
          <w:rFonts w:ascii="Times New Roman" w:hAnsi="Times New Roman" w:cs="Times New Roman"/>
          <w:sz w:val="28"/>
          <w:szCs w:val="28"/>
          <w:lang w:val="kk-KZ"/>
        </w:rPr>
        <w:t>бағалаудағы Оқушының мінез-құлқы, шығармашылық қабілеті, іскерлігі, шапшаңдығы, стратегиялық жоспарлауы, жаңа жағдайларға тез бейімделуі, оқу процесін ұйымдастыруда оқушылардың іс-әрекетін бағалаудағы интеллектуалдық адалдығы, сыни тұрғыдан ойлау қабілеті. Әрбір маманның жағдайға байланысты оң шешім қабылдауы, білім беру саласындағы мәселелерді шешу, топтық, жұптық, ұжымдық жұмыс бойынша оқытудағы өзгерістерді ұйымдастыру.</w:t>
      </w:r>
    </w:p>
    <w:p w14:paraId="199861B6" w14:textId="0CF8DF3A" w:rsidR="00584747" w:rsidRPr="00584747" w:rsidRDefault="00584747" w:rsidP="00AA303B">
      <w:pPr>
        <w:spacing w:after="0" w:line="240" w:lineRule="auto"/>
        <w:ind w:firstLine="567"/>
        <w:jc w:val="both"/>
        <w:rPr>
          <w:rFonts w:ascii="Times New Roman" w:hAnsi="Times New Roman" w:cs="Times New Roman"/>
          <w:sz w:val="28"/>
          <w:szCs w:val="28"/>
          <w:lang w:val="kk-KZ"/>
        </w:rPr>
      </w:pPr>
      <w:r w:rsidRPr="00584747">
        <w:rPr>
          <w:rFonts w:ascii="Times New Roman" w:hAnsi="Times New Roman" w:cs="Times New Roman"/>
          <w:sz w:val="28"/>
          <w:szCs w:val="28"/>
          <w:lang w:val="kk-KZ"/>
        </w:rPr>
        <w:t>Н.Кузьмина, «Кәсібилік – жұмыстың меңгерумен, кәсіби мәселелерді ең жоғары сапасы және қызмет көрсетудің ең заманауи материалдарды шешудің жоғары құндылығы, ал кәсібилік жаңа тәсілдерімен және тиімді жолдарын анықтаумен анықталады.Оларды жүзеге асыру». Дағдылар кәсіби тұлғалық қасиеті ретінде іс-әрекет субъектісінің мәнге ие болады [70,</w:t>
      </w:r>
      <w:r w:rsidR="00283922">
        <w:rPr>
          <w:rFonts w:ascii="Times New Roman" w:hAnsi="Times New Roman" w:cs="Times New Roman"/>
          <w:sz w:val="28"/>
          <w:szCs w:val="28"/>
          <w:lang w:val="kk-KZ"/>
        </w:rPr>
        <w:t>с.</w:t>
      </w:r>
      <w:r w:rsidRPr="00584747">
        <w:rPr>
          <w:rFonts w:ascii="Times New Roman" w:hAnsi="Times New Roman" w:cs="Times New Roman"/>
          <w:sz w:val="28"/>
          <w:szCs w:val="28"/>
          <w:lang w:val="kk-KZ"/>
        </w:rPr>
        <w:t xml:space="preserve"> 215] Нәтижесінде сынып мұғалімдері қазіргі заманғы оқыту болашақ бастауыш әдістемелері мен пәнаралық оқыту әдістемелерін жаңалықтарды шешуге мүмкіндік қолданудағы өзгерістер мен алады. Білім беру саласында өзін-өзі бағалау мен өзін-өзі сынауға баса назар аударылатын болады. Әріптестерді жеке кәсіби дағдылармен қатар көзқарастарын айтуға дағдыландыру.</w:t>
      </w:r>
    </w:p>
    <w:p w14:paraId="05E93E50" w14:textId="77777777" w:rsidR="007119F6" w:rsidRDefault="00584747" w:rsidP="00AA303B">
      <w:pPr>
        <w:spacing w:after="0" w:line="240" w:lineRule="auto"/>
        <w:ind w:firstLine="567"/>
        <w:jc w:val="both"/>
        <w:rPr>
          <w:rFonts w:ascii="Times New Roman" w:hAnsi="Times New Roman" w:cs="Times New Roman"/>
          <w:sz w:val="28"/>
          <w:szCs w:val="28"/>
          <w:lang w:val="kk-KZ"/>
        </w:rPr>
      </w:pPr>
      <w:r w:rsidRPr="00584747">
        <w:rPr>
          <w:rFonts w:ascii="Times New Roman" w:hAnsi="Times New Roman" w:cs="Times New Roman"/>
          <w:sz w:val="28"/>
          <w:szCs w:val="28"/>
          <w:lang w:val="kk-KZ"/>
        </w:rPr>
        <w:t xml:space="preserve">Е.А. Климов қарым-қатынастың кәсіби дағдыларын, және интеллектуалды оқыту дағдыларын білімді, ережелерді ескереді, ал бастауыш сынып мұғалімдерінің тұрақтылығымен байланысты коммуникативтік дағдылары кәсіби тұтастықпен және оның негізгі компоненттерінің эмоционалдық (икемділікке байланысты); Қосымша (белгілі бір деңгейді, тиімді көшбасшылықты білдіреді); Тікелей және тілдік дағдылар; Есту қабілеті; </w:t>
      </w:r>
      <w:r w:rsidRPr="00584747">
        <w:rPr>
          <w:rFonts w:ascii="Times New Roman" w:hAnsi="Times New Roman" w:cs="Times New Roman"/>
          <w:sz w:val="28"/>
          <w:szCs w:val="28"/>
          <w:lang w:val="kk-KZ"/>
        </w:rPr>
        <w:lastRenderedPageBreak/>
        <w:t>Кішіпейілділікті марапаттау мүмкіндігі; Жалпы дағдылар кері байланысты біріктіру мүмкіндігі;</w:t>
      </w:r>
      <w:r>
        <w:rPr>
          <w:rFonts w:ascii="Times New Roman" w:hAnsi="Times New Roman" w:cs="Times New Roman"/>
          <w:sz w:val="28"/>
          <w:szCs w:val="28"/>
          <w:lang w:val="kk-KZ"/>
        </w:rPr>
        <w:t xml:space="preserve"> </w:t>
      </w:r>
      <w:r w:rsidRPr="00584747">
        <w:rPr>
          <w:rFonts w:ascii="Times New Roman" w:hAnsi="Times New Roman" w:cs="Times New Roman"/>
          <w:sz w:val="28"/>
          <w:szCs w:val="28"/>
          <w:lang w:val="kk-KZ"/>
        </w:rPr>
        <w:t>және одан әрі зерттеу. Бұл зерттеуде қарым-, мұғалімнің тұлғалық қатынас дағдылары, ең алдымен даму және өзін-өзі дамыту процесіндегі жеке ерекшеліктері; Екіншіден, мұғалімнің тәрбиелік мазмұнын, құрылымын, құралдары қарым-қатынастың мақсатын, мен ерекшеліктерін білуі; Қажетті техникалық деңгей; Маманның жеке және психологиялық қасиеттері; Ол әрқашан дағдыларын жетілдіруге қарым-қатынас тырысады; Адамның жеке негізгі құндылық, «басшы» басына бейімделу – бола білу, сонымен шешімін қатар мәселелердің педагогикалық қарым-қатынастардағы интеллектуалды таба білу</w:t>
      </w:r>
      <w:r w:rsidR="008C2FE7" w:rsidRPr="008C2FE7">
        <w:rPr>
          <w:rFonts w:ascii="Times New Roman" w:hAnsi="Times New Roman" w:cs="Times New Roman"/>
          <w:sz w:val="28"/>
          <w:szCs w:val="28"/>
          <w:lang w:val="kk-KZ"/>
        </w:rPr>
        <w:t xml:space="preserve"> </w:t>
      </w:r>
      <w:r w:rsidR="008C2FE7" w:rsidRPr="00584747">
        <w:rPr>
          <w:rFonts w:ascii="Times New Roman" w:hAnsi="Times New Roman" w:cs="Times New Roman"/>
          <w:sz w:val="28"/>
          <w:szCs w:val="28"/>
          <w:lang w:val="kk-KZ"/>
        </w:rPr>
        <w:t>шығармашылық және жанама</w:t>
      </w:r>
      <w:r w:rsidRPr="00584747">
        <w:rPr>
          <w:rFonts w:ascii="Times New Roman" w:hAnsi="Times New Roman" w:cs="Times New Roman"/>
          <w:sz w:val="28"/>
          <w:szCs w:val="28"/>
          <w:lang w:val="kk-KZ"/>
        </w:rPr>
        <w:t>.</w:t>
      </w:r>
    </w:p>
    <w:p w14:paraId="60084992" w14:textId="77777777" w:rsidR="00584747" w:rsidRPr="00584747" w:rsidRDefault="00584747" w:rsidP="00AA303B">
      <w:pPr>
        <w:spacing w:after="0" w:line="240" w:lineRule="auto"/>
        <w:ind w:firstLine="567"/>
        <w:jc w:val="both"/>
        <w:rPr>
          <w:rFonts w:ascii="Times New Roman" w:hAnsi="Times New Roman" w:cs="Times New Roman"/>
          <w:sz w:val="28"/>
          <w:szCs w:val="28"/>
          <w:lang w:val="kk-KZ"/>
        </w:rPr>
      </w:pPr>
      <w:r w:rsidRPr="00584747">
        <w:rPr>
          <w:rFonts w:ascii="Times New Roman" w:hAnsi="Times New Roman" w:cs="Times New Roman"/>
          <w:sz w:val="28"/>
          <w:szCs w:val="28"/>
          <w:lang w:val="kk-KZ"/>
        </w:rPr>
        <w:t>Ақпараттық сауаттылық оқушылардың, олардың ата-аналарының және басқа мұғалімдердің өзін-өзі тануы мен тәжірибесінің көлемін қамтиды.</w:t>
      </w:r>
    </w:p>
    <w:p w14:paraId="38FB3CF5" w14:textId="77777777" w:rsidR="00584747" w:rsidRPr="00584747" w:rsidRDefault="00584747" w:rsidP="00AA303B">
      <w:pPr>
        <w:spacing w:after="0" w:line="240" w:lineRule="auto"/>
        <w:ind w:firstLine="567"/>
        <w:jc w:val="both"/>
        <w:rPr>
          <w:rFonts w:ascii="Times New Roman" w:hAnsi="Times New Roman" w:cs="Times New Roman"/>
          <w:sz w:val="28"/>
          <w:szCs w:val="28"/>
          <w:lang w:val="kk-KZ"/>
        </w:rPr>
      </w:pPr>
      <w:r w:rsidRPr="00584747">
        <w:rPr>
          <w:rFonts w:ascii="Times New Roman" w:hAnsi="Times New Roman" w:cs="Times New Roman"/>
          <w:sz w:val="28"/>
          <w:szCs w:val="28"/>
          <w:lang w:val="kk-KZ"/>
        </w:rPr>
        <w:t>Нормативтік құзіреттілік мұғалімнің іс-әрекетін бақылау қабілетін білдіреді. Ол мақсаттылықты, жоспарлауды, үздіксіз белсенділікті және өзін-өзі көрсетуді, рефлексияны, әрекетті бағалауды қамтиды. Іс-әрекеттің негізгі факторы – мейірімділік, құндылық.</w:t>
      </w:r>
    </w:p>
    <w:p w14:paraId="195E5175" w14:textId="69A04016" w:rsidR="00584747" w:rsidRPr="00584747" w:rsidRDefault="00584747" w:rsidP="00AA303B">
      <w:pPr>
        <w:spacing w:after="0" w:line="240" w:lineRule="auto"/>
        <w:ind w:firstLine="567"/>
        <w:jc w:val="both"/>
        <w:rPr>
          <w:rFonts w:ascii="Times New Roman" w:hAnsi="Times New Roman" w:cs="Times New Roman"/>
          <w:sz w:val="28"/>
          <w:szCs w:val="28"/>
          <w:lang w:val="kk-KZ"/>
        </w:rPr>
      </w:pPr>
      <w:r w:rsidRPr="00584747">
        <w:rPr>
          <w:rFonts w:ascii="Times New Roman" w:hAnsi="Times New Roman" w:cs="Times New Roman"/>
          <w:sz w:val="28"/>
          <w:szCs w:val="28"/>
          <w:lang w:val="kk-KZ"/>
        </w:rPr>
        <w:t>Құзіреттіліктің интеллектуалдық-педагогикалық анықтамаларын талдау, синтез, салыстыру, жалпылау, жетілдіру, аналогия, елестету, икемділік, сыни тұрғыдан ойлау сияқты ойлау кешені ретінде қарастыруға болады [71,</w:t>
      </w:r>
      <w:r w:rsidR="00A12AF9">
        <w:rPr>
          <w:rFonts w:ascii="Times New Roman" w:hAnsi="Times New Roman" w:cs="Times New Roman"/>
          <w:sz w:val="28"/>
          <w:szCs w:val="28"/>
          <w:lang w:val="kk-KZ"/>
        </w:rPr>
        <w:t>с.</w:t>
      </w:r>
      <w:r w:rsidRPr="00584747">
        <w:rPr>
          <w:rFonts w:ascii="Times New Roman" w:hAnsi="Times New Roman" w:cs="Times New Roman"/>
          <w:sz w:val="28"/>
          <w:szCs w:val="28"/>
          <w:lang w:val="kk-KZ"/>
        </w:rPr>
        <w:t xml:space="preserve"> 210].</w:t>
      </w:r>
    </w:p>
    <w:p w14:paraId="5267AFCC" w14:textId="77777777" w:rsidR="00584747" w:rsidRPr="00584747" w:rsidRDefault="00584747" w:rsidP="00AA303B">
      <w:pPr>
        <w:spacing w:after="0" w:line="240" w:lineRule="auto"/>
        <w:ind w:firstLine="567"/>
        <w:jc w:val="both"/>
        <w:rPr>
          <w:rFonts w:ascii="Times New Roman" w:hAnsi="Times New Roman" w:cs="Times New Roman"/>
          <w:sz w:val="28"/>
          <w:szCs w:val="28"/>
          <w:lang w:val="kk-KZ"/>
        </w:rPr>
      </w:pPr>
      <w:r w:rsidRPr="00584747">
        <w:rPr>
          <w:rFonts w:ascii="Times New Roman" w:hAnsi="Times New Roman" w:cs="Times New Roman"/>
          <w:sz w:val="28"/>
          <w:szCs w:val="28"/>
          <w:lang w:val="kk-KZ"/>
        </w:rPr>
        <w:t xml:space="preserve">Г.К.Нұрғалиева білім сапасы басты </w:t>
      </w:r>
      <w:r w:rsidR="008C2FE7" w:rsidRPr="00584747">
        <w:rPr>
          <w:rFonts w:ascii="Times New Roman" w:hAnsi="Times New Roman" w:cs="Times New Roman"/>
          <w:sz w:val="28"/>
          <w:szCs w:val="28"/>
          <w:lang w:val="kk-KZ"/>
        </w:rPr>
        <w:t xml:space="preserve">ұғымының «білім сапасы» ұғымына </w:t>
      </w:r>
      <w:r w:rsidRPr="00584747">
        <w:rPr>
          <w:rFonts w:ascii="Times New Roman" w:hAnsi="Times New Roman" w:cs="Times New Roman"/>
          <w:sz w:val="28"/>
          <w:szCs w:val="28"/>
          <w:lang w:val="kk-KZ"/>
        </w:rPr>
        <w:t xml:space="preserve">мәселелердің бірі </w:t>
      </w:r>
      <w:r w:rsidR="008C2FE7" w:rsidRPr="00584747">
        <w:rPr>
          <w:rFonts w:ascii="Times New Roman" w:hAnsi="Times New Roman" w:cs="Times New Roman"/>
          <w:sz w:val="28"/>
          <w:szCs w:val="28"/>
          <w:lang w:val="kk-KZ"/>
        </w:rPr>
        <w:t xml:space="preserve">білім сапасына мынандай </w:t>
      </w:r>
      <w:r w:rsidRPr="00584747">
        <w:rPr>
          <w:rFonts w:ascii="Times New Roman" w:hAnsi="Times New Roman" w:cs="Times New Roman"/>
          <w:sz w:val="28"/>
          <w:szCs w:val="28"/>
          <w:lang w:val="kk-KZ"/>
        </w:rPr>
        <w:t>екендігін айта келе, «білім сапасы» қарағанда тар екендігіне тоқталып, қорытынды жасады:</w:t>
      </w:r>
    </w:p>
    <w:p w14:paraId="6ED00B16" w14:textId="77777777" w:rsidR="00584747" w:rsidRPr="00584747" w:rsidRDefault="00584747" w:rsidP="00AA303B">
      <w:pPr>
        <w:spacing w:after="0" w:line="240" w:lineRule="auto"/>
        <w:ind w:firstLine="567"/>
        <w:jc w:val="both"/>
        <w:rPr>
          <w:rFonts w:ascii="Times New Roman" w:hAnsi="Times New Roman" w:cs="Times New Roman"/>
          <w:sz w:val="28"/>
          <w:szCs w:val="28"/>
          <w:lang w:val="kk-KZ"/>
        </w:rPr>
      </w:pPr>
      <w:r w:rsidRPr="00584747">
        <w:rPr>
          <w:rFonts w:ascii="Times New Roman" w:hAnsi="Times New Roman" w:cs="Times New Roman"/>
          <w:sz w:val="28"/>
          <w:szCs w:val="28"/>
          <w:lang w:val="kk-KZ"/>
        </w:rPr>
        <w:t xml:space="preserve">- студенттердің білім </w:t>
      </w:r>
      <w:r w:rsidR="008C2FE7" w:rsidRPr="00584747">
        <w:rPr>
          <w:rFonts w:ascii="Times New Roman" w:hAnsi="Times New Roman" w:cs="Times New Roman"/>
          <w:sz w:val="28"/>
          <w:szCs w:val="28"/>
          <w:lang w:val="kk-KZ"/>
        </w:rPr>
        <w:t xml:space="preserve">«тереңдікке» үйрету </w:t>
      </w:r>
      <w:r w:rsidRPr="00584747">
        <w:rPr>
          <w:rFonts w:ascii="Times New Roman" w:hAnsi="Times New Roman" w:cs="Times New Roman"/>
          <w:sz w:val="28"/>
          <w:szCs w:val="28"/>
          <w:lang w:val="kk-KZ"/>
        </w:rPr>
        <w:t>саласындағы білімін тереңдету, оқу саласына;</w:t>
      </w:r>
    </w:p>
    <w:p w14:paraId="3E462D00" w14:textId="77777777" w:rsidR="00584747" w:rsidRPr="00584747" w:rsidRDefault="00584747" w:rsidP="00AA303B">
      <w:pPr>
        <w:spacing w:after="0" w:line="240" w:lineRule="auto"/>
        <w:ind w:firstLine="567"/>
        <w:jc w:val="both"/>
        <w:rPr>
          <w:rFonts w:ascii="Times New Roman" w:hAnsi="Times New Roman" w:cs="Times New Roman"/>
          <w:sz w:val="28"/>
          <w:szCs w:val="28"/>
          <w:lang w:val="kk-KZ"/>
        </w:rPr>
      </w:pPr>
      <w:r w:rsidRPr="00584747">
        <w:rPr>
          <w:rFonts w:ascii="Times New Roman" w:hAnsi="Times New Roman" w:cs="Times New Roman"/>
          <w:sz w:val="28"/>
          <w:szCs w:val="28"/>
          <w:lang w:val="kk-KZ"/>
        </w:rPr>
        <w:t xml:space="preserve">- олардың ішкі белгісізді білуге ​​деген қызығушылықтарын </w:t>
      </w:r>
      <w:r w:rsidR="008C2FE7" w:rsidRPr="00584747">
        <w:rPr>
          <w:rFonts w:ascii="Times New Roman" w:hAnsi="Times New Roman" w:cs="Times New Roman"/>
          <w:sz w:val="28"/>
          <w:szCs w:val="28"/>
          <w:lang w:val="kk-KZ"/>
        </w:rPr>
        <w:t xml:space="preserve">қажеттіліктерін қалыптастыру және </w:t>
      </w:r>
      <w:r w:rsidRPr="00584747">
        <w:rPr>
          <w:rFonts w:ascii="Times New Roman" w:hAnsi="Times New Roman" w:cs="Times New Roman"/>
          <w:sz w:val="28"/>
          <w:szCs w:val="28"/>
          <w:lang w:val="kk-KZ"/>
        </w:rPr>
        <w:t>арттыру;</w:t>
      </w:r>
    </w:p>
    <w:p w14:paraId="253922F5" w14:textId="77777777" w:rsidR="00584747" w:rsidRPr="00584747" w:rsidRDefault="00584747" w:rsidP="00AA303B">
      <w:pPr>
        <w:spacing w:after="0" w:line="240" w:lineRule="auto"/>
        <w:ind w:firstLine="567"/>
        <w:jc w:val="both"/>
        <w:rPr>
          <w:rFonts w:ascii="Times New Roman" w:hAnsi="Times New Roman" w:cs="Times New Roman"/>
          <w:sz w:val="28"/>
          <w:szCs w:val="28"/>
          <w:lang w:val="kk-KZ"/>
        </w:rPr>
      </w:pPr>
      <w:r w:rsidRPr="00584747">
        <w:rPr>
          <w:rFonts w:ascii="Times New Roman" w:hAnsi="Times New Roman" w:cs="Times New Roman"/>
          <w:sz w:val="28"/>
          <w:szCs w:val="28"/>
          <w:lang w:val="kk-KZ"/>
        </w:rPr>
        <w:t xml:space="preserve">- </w:t>
      </w:r>
      <w:r w:rsidR="008C2FE7" w:rsidRPr="00584747">
        <w:rPr>
          <w:rFonts w:ascii="Times New Roman" w:hAnsi="Times New Roman" w:cs="Times New Roman"/>
          <w:sz w:val="28"/>
          <w:szCs w:val="28"/>
          <w:lang w:val="kk-KZ"/>
        </w:rPr>
        <w:t xml:space="preserve">таңдаған мамандығының шығармашылық </w:t>
      </w:r>
      <w:r w:rsidRPr="00584747">
        <w:rPr>
          <w:rFonts w:ascii="Times New Roman" w:hAnsi="Times New Roman" w:cs="Times New Roman"/>
          <w:sz w:val="28"/>
          <w:szCs w:val="28"/>
          <w:lang w:val="kk-KZ"/>
        </w:rPr>
        <w:t>студенттердің ынтасын, сипатын зерттеу;</w:t>
      </w:r>
    </w:p>
    <w:p w14:paraId="1BFECF32" w14:textId="77777777" w:rsidR="00584747" w:rsidRPr="00584747" w:rsidRDefault="00584747" w:rsidP="00AA303B">
      <w:pPr>
        <w:spacing w:after="0" w:line="240" w:lineRule="auto"/>
        <w:ind w:firstLine="567"/>
        <w:jc w:val="both"/>
        <w:rPr>
          <w:rFonts w:ascii="Times New Roman" w:hAnsi="Times New Roman" w:cs="Times New Roman"/>
          <w:sz w:val="28"/>
          <w:szCs w:val="28"/>
          <w:lang w:val="kk-KZ"/>
        </w:rPr>
      </w:pPr>
      <w:r w:rsidRPr="00584747">
        <w:rPr>
          <w:rFonts w:ascii="Times New Roman" w:hAnsi="Times New Roman" w:cs="Times New Roman"/>
          <w:sz w:val="28"/>
          <w:szCs w:val="28"/>
          <w:lang w:val="kk-KZ"/>
        </w:rPr>
        <w:t xml:space="preserve">- оқушылардың дағдылар мен ынталандыруларды </w:t>
      </w:r>
      <w:r w:rsidR="008C2FE7" w:rsidRPr="00584747">
        <w:rPr>
          <w:rFonts w:ascii="Times New Roman" w:hAnsi="Times New Roman" w:cs="Times New Roman"/>
          <w:sz w:val="28"/>
          <w:szCs w:val="28"/>
          <w:lang w:val="kk-KZ"/>
        </w:rPr>
        <w:t xml:space="preserve">өзіндік жұмысын қалыптастыратын </w:t>
      </w:r>
      <w:r w:rsidRPr="00584747">
        <w:rPr>
          <w:rFonts w:ascii="Times New Roman" w:hAnsi="Times New Roman" w:cs="Times New Roman"/>
          <w:sz w:val="28"/>
          <w:szCs w:val="28"/>
          <w:lang w:val="kk-KZ"/>
        </w:rPr>
        <w:t>анықтау;</w:t>
      </w:r>
    </w:p>
    <w:p w14:paraId="195F81DD" w14:textId="21C2DBCE" w:rsidR="00584747" w:rsidRPr="00584747" w:rsidRDefault="00584747" w:rsidP="00AA303B">
      <w:pPr>
        <w:spacing w:after="0" w:line="240" w:lineRule="auto"/>
        <w:ind w:firstLine="567"/>
        <w:jc w:val="both"/>
        <w:rPr>
          <w:rFonts w:ascii="Times New Roman" w:hAnsi="Times New Roman" w:cs="Times New Roman"/>
          <w:sz w:val="28"/>
          <w:szCs w:val="28"/>
          <w:lang w:val="kk-KZ"/>
        </w:rPr>
      </w:pPr>
      <w:r w:rsidRPr="00584747">
        <w:rPr>
          <w:rFonts w:ascii="Times New Roman" w:hAnsi="Times New Roman" w:cs="Times New Roman"/>
          <w:sz w:val="28"/>
          <w:szCs w:val="28"/>
          <w:lang w:val="kk-KZ"/>
        </w:rPr>
        <w:t>- кәсіптік білім беру сапасына әсер ететін факторларды ашу [72,</w:t>
      </w:r>
      <w:r w:rsidR="00A12AF9">
        <w:rPr>
          <w:rFonts w:ascii="Times New Roman" w:hAnsi="Times New Roman" w:cs="Times New Roman"/>
          <w:sz w:val="28"/>
          <w:szCs w:val="28"/>
          <w:lang w:val="kk-KZ"/>
        </w:rPr>
        <w:t>с.</w:t>
      </w:r>
      <w:r w:rsidRPr="00584747">
        <w:rPr>
          <w:rFonts w:ascii="Times New Roman" w:hAnsi="Times New Roman" w:cs="Times New Roman"/>
          <w:sz w:val="28"/>
          <w:szCs w:val="28"/>
          <w:lang w:val="kk-KZ"/>
        </w:rPr>
        <w:t xml:space="preserve"> 12].</w:t>
      </w:r>
    </w:p>
    <w:p w14:paraId="0005C6D1" w14:textId="77777777" w:rsidR="00584747" w:rsidRDefault="00584747" w:rsidP="00AA303B">
      <w:pPr>
        <w:spacing w:after="0" w:line="240" w:lineRule="auto"/>
        <w:ind w:firstLine="567"/>
        <w:jc w:val="both"/>
        <w:rPr>
          <w:rFonts w:ascii="Times New Roman" w:hAnsi="Times New Roman" w:cs="Times New Roman"/>
          <w:sz w:val="28"/>
          <w:szCs w:val="28"/>
          <w:lang w:val="kk-KZ"/>
        </w:rPr>
      </w:pPr>
      <w:r w:rsidRPr="00584747">
        <w:rPr>
          <w:rFonts w:ascii="Times New Roman" w:hAnsi="Times New Roman" w:cs="Times New Roman"/>
          <w:sz w:val="28"/>
          <w:szCs w:val="28"/>
          <w:lang w:val="kk-KZ"/>
        </w:rPr>
        <w:t xml:space="preserve">Осы көзқарасқа сәйкес, </w:t>
      </w:r>
      <w:r w:rsidR="008C2FE7" w:rsidRPr="00584747">
        <w:rPr>
          <w:rFonts w:ascii="Times New Roman" w:hAnsi="Times New Roman" w:cs="Times New Roman"/>
          <w:sz w:val="28"/>
          <w:szCs w:val="28"/>
          <w:lang w:val="kk-KZ"/>
        </w:rPr>
        <w:t xml:space="preserve">даярлаудағы жетекші мәселелердің бірі </w:t>
      </w:r>
      <w:r w:rsidRPr="00584747">
        <w:rPr>
          <w:rFonts w:ascii="Times New Roman" w:hAnsi="Times New Roman" w:cs="Times New Roman"/>
          <w:sz w:val="28"/>
          <w:szCs w:val="28"/>
          <w:lang w:val="kk-KZ"/>
        </w:rPr>
        <w:t xml:space="preserve">жоғары оқу мазмұнын ғылыми тұрғыдан зерделеуге </w:t>
      </w:r>
      <w:r w:rsidR="008C2FE7" w:rsidRPr="00584747">
        <w:rPr>
          <w:rFonts w:ascii="Times New Roman" w:hAnsi="Times New Roman" w:cs="Times New Roman"/>
          <w:sz w:val="28"/>
          <w:szCs w:val="28"/>
          <w:lang w:val="kk-KZ"/>
        </w:rPr>
        <w:t xml:space="preserve">дайындық болып </w:t>
      </w:r>
      <w:r w:rsidRPr="00584747">
        <w:rPr>
          <w:rFonts w:ascii="Times New Roman" w:hAnsi="Times New Roman" w:cs="Times New Roman"/>
          <w:sz w:val="28"/>
          <w:szCs w:val="28"/>
          <w:lang w:val="kk-KZ"/>
        </w:rPr>
        <w:t xml:space="preserve">педагогикалық </w:t>
      </w:r>
      <w:r w:rsidR="008C2FE7" w:rsidRPr="00584747">
        <w:rPr>
          <w:rFonts w:ascii="Times New Roman" w:hAnsi="Times New Roman" w:cs="Times New Roman"/>
          <w:sz w:val="28"/>
          <w:szCs w:val="28"/>
          <w:lang w:val="kk-KZ"/>
        </w:rPr>
        <w:t xml:space="preserve">орындарының мамандарын білім </w:t>
      </w:r>
      <w:r w:rsidRPr="00584747">
        <w:rPr>
          <w:rFonts w:ascii="Times New Roman" w:hAnsi="Times New Roman" w:cs="Times New Roman"/>
          <w:sz w:val="28"/>
          <w:szCs w:val="28"/>
          <w:lang w:val="kk-KZ"/>
        </w:rPr>
        <w:t xml:space="preserve">және танымдық қызығушылықты қанағаттандыруға табылады. Мамандық таңдау мен сырларының </w:t>
      </w:r>
      <w:r w:rsidR="008C2FE7" w:rsidRPr="00584747">
        <w:rPr>
          <w:rFonts w:ascii="Times New Roman" w:hAnsi="Times New Roman" w:cs="Times New Roman"/>
          <w:sz w:val="28"/>
          <w:szCs w:val="28"/>
          <w:lang w:val="kk-KZ"/>
        </w:rPr>
        <w:t xml:space="preserve">мотивациясын анықтап, оның қырлары </w:t>
      </w:r>
      <w:r w:rsidRPr="00584747">
        <w:rPr>
          <w:rFonts w:ascii="Times New Roman" w:hAnsi="Times New Roman" w:cs="Times New Roman"/>
          <w:sz w:val="28"/>
          <w:szCs w:val="28"/>
          <w:lang w:val="kk-KZ"/>
        </w:rPr>
        <w:t xml:space="preserve">шығармашылық дамуын қамтамасыз ету. Студенттердің практикада, практикалық сабақтар </w:t>
      </w:r>
      <w:r w:rsidR="008C2FE7" w:rsidRPr="00584747">
        <w:rPr>
          <w:rFonts w:ascii="Times New Roman" w:hAnsi="Times New Roman" w:cs="Times New Roman"/>
          <w:sz w:val="28"/>
          <w:szCs w:val="28"/>
          <w:lang w:val="kk-KZ"/>
        </w:rPr>
        <w:t xml:space="preserve">мамандық бойынша алған білу дағдылары мен дағдыларын білімдерін </w:t>
      </w:r>
      <w:r w:rsidRPr="00584747">
        <w:rPr>
          <w:rFonts w:ascii="Times New Roman" w:hAnsi="Times New Roman" w:cs="Times New Roman"/>
          <w:sz w:val="28"/>
          <w:szCs w:val="28"/>
          <w:lang w:val="kk-KZ"/>
        </w:rPr>
        <w:t xml:space="preserve">мен жаттығулар кезінде қолдана қалыптастыру. Болашақ бастауыш сынып даму факторлары сыни тұрғыдан ойлау </w:t>
      </w:r>
      <w:r w:rsidR="008C2FE7" w:rsidRPr="00584747">
        <w:rPr>
          <w:rFonts w:ascii="Times New Roman" w:hAnsi="Times New Roman" w:cs="Times New Roman"/>
          <w:sz w:val="28"/>
          <w:szCs w:val="28"/>
          <w:lang w:val="kk-KZ"/>
        </w:rPr>
        <w:t xml:space="preserve">мұғалімдерінің интеллектуалдық </w:t>
      </w:r>
      <w:r w:rsidR="008C2FE7">
        <w:rPr>
          <w:rFonts w:ascii="Times New Roman" w:hAnsi="Times New Roman" w:cs="Times New Roman"/>
          <w:sz w:val="28"/>
          <w:szCs w:val="28"/>
          <w:lang w:val="kk-KZ"/>
        </w:rPr>
        <w:t>керек деп есептейміз негізінде көрініс табуы.</w:t>
      </w:r>
    </w:p>
    <w:p w14:paraId="78A8F6FF" w14:textId="6EF10966" w:rsidR="006439E8" w:rsidRPr="006439E8" w:rsidRDefault="006439E8" w:rsidP="00AA303B">
      <w:pPr>
        <w:spacing w:after="0" w:line="240" w:lineRule="auto"/>
        <w:ind w:firstLine="567"/>
        <w:jc w:val="both"/>
        <w:rPr>
          <w:rFonts w:ascii="Times New Roman" w:hAnsi="Times New Roman" w:cs="Times New Roman"/>
          <w:sz w:val="28"/>
          <w:szCs w:val="28"/>
          <w:lang w:val="kk-KZ"/>
        </w:rPr>
      </w:pPr>
      <w:r w:rsidRPr="006439E8">
        <w:rPr>
          <w:rFonts w:ascii="Times New Roman" w:hAnsi="Times New Roman" w:cs="Times New Roman"/>
          <w:sz w:val="28"/>
          <w:szCs w:val="28"/>
          <w:lang w:val="kk-KZ"/>
        </w:rPr>
        <w:t>Т.С. Сабиров көшірмей көшіріледі. «...болашақ туралы түсініксіз әңгімелейді.Ол туралы түсінікке ие болу үшін, ол туралы түсініксіз ол туралы түсінік алу үшін</w:t>
      </w:r>
      <w:r w:rsidR="00A12AF9">
        <w:rPr>
          <w:rFonts w:ascii="Times New Roman" w:hAnsi="Times New Roman" w:cs="Times New Roman"/>
          <w:sz w:val="28"/>
          <w:szCs w:val="28"/>
          <w:lang w:val="kk-KZ"/>
        </w:rPr>
        <w:t xml:space="preserve"> </w:t>
      </w:r>
      <w:r w:rsidR="00A12AF9" w:rsidRPr="00A12AF9">
        <w:rPr>
          <w:rFonts w:ascii="Times New Roman" w:hAnsi="Times New Roman" w:cs="Times New Roman"/>
          <w:sz w:val="28"/>
          <w:szCs w:val="28"/>
          <w:lang w:val="kk-KZ"/>
        </w:rPr>
        <w:t>[73</w:t>
      </w:r>
      <w:r w:rsidR="00A12AF9">
        <w:rPr>
          <w:rFonts w:ascii="Times New Roman" w:hAnsi="Times New Roman" w:cs="Times New Roman"/>
          <w:sz w:val="28"/>
          <w:szCs w:val="28"/>
          <w:lang w:val="kk-KZ"/>
        </w:rPr>
        <w:t xml:space="preserve">,б. </w:t>
      </w:r>
      <w:r w:rsidRPr="006439E8">
        <w:rPr>
          <w:rFonts w:ascii="Times New Roman" w:hAnsi="Times New Roman" w:cs="Times New Roman"/>
          <w:sz w:val="28"/>
          <w:szCs w:val="28"/>
          <w:lang w:val="kk-KZ"/>
        </w:rPr>
        <w:t xml:space="preserve">85]. Біздің ұстанымымызға сәйкес келді. болашақ </w:t>
      </w:r>
      <w:r w:rsidRPr="006439E8">
        <w:rPr>
          <w:rFonts w:ascii="Times New Roman" w:hAnsi="Times New Roman" w:cs="Times New Roman"/>
          <w:sz w:val="28"/>
          <w:szCs w:val="28"/>
          <w:lang w:val="kk-KZ"/>
        </w:rPr>
        <w:lastRenderedPageBreak/>
        <w:t>бастауыш білім беру перспективалары олардың білімі болашақты ойлайтын атмосферада өркендей алады.</w:t>
      </w:r>
    </w:p>
    <w:p w14:paraId="051881E3" w14:textId="6C4EF35C" w:rsidR="00F57EEA" w:rsidRDefault="006439E8" w:rsidP="00AA303B">
      <w:pPr>
        <w:spacing w:after="0" w:line="240" w:lineRule="auto"/>
        <w:ind w:firstLine="567"/>
        <w:jc w:val="both"/>
        <w:rPr>
          <w:rFonts w:ascii="Times New Roman" w:hAnsi="Times New Roman" w:cs="Times New Roman"/>
          <w:sz w:val="28"/>
          <w:szCs w:val="28"/>
          <w:lang w:val="kk-KZ"/>
        </w:rPr>
      </w:pPr>
      <w:r w:rsidRPr="006439E8">
        <w:rPr>
          <w:rFonts w:ascii="Times New Roman" w:hAnsi="Times New Roman" w:cs="Times New Roman"/>
          <w:sz w:val="28"/>
          <w:szCs w:val="28"/>
          <w:lang w:val="kk-KZ"/>
        </w:rPr>
        <w:t>Б.А.-ның айтуынша, шымтезек жобадан бастап, мақсатпен үлкейтілетін армандарға жету үшін жалпы дайындықтардан, дайындық кезеңінің дайындықтарынан пайда алу үшін жобалануы мүмкін. «Бұл «ең жақын даму үшін өзін-өзі дамытудың артықшылықтарын бағалайды», - дейді ол [74,</w:t>
      </w:r>
      <w:r w:rsidR="00A12AF9">
        <w:rPr>
          <w:rFonts w:ascii="Times New Roman" w:hAnsi="Times New Roman" w:cs="Times New Roman"/>
          <w:sz w:val="28"/>
          <w:szCs w:val="28"/>
          <w:lang w:val="kk-KZ"/>
        </w:rPr>
        <w:t>б.</w:t>
      </w:r>
      <w:r w:rsidRPr="006439E8">
        <w:rPr>
          <w:rFonts w:ascii="Times New Roman" w:hAnsi="Times New Roman" w:cs="Times New Roman"/>
          <w:sz w:val="28"/>
          <w:szCs w:val="28"/>
          <w:lang w:val="kk-KZ"/>
        </w:rPr>
        <w:t xml:space="preserve"> 4]. Бұл білім беруді дамытуда оның оқытуды әртүрлі меңгеруімен, шығармашылық қабілетін дамытудағы, алға жылжуды көрсетумен байланысты мәселелерді шеше алады. қазіргі заманғы көзқарас.</w:t>
      </w:r>
    </w:p>
    <w:p w14:paraId="183B9C70" w14:textId="5630F7B4" w:rsidR="008C2FE7" w:rsidRDefault="006439E8" w:rsidP="00AA303B">
      <w:pPr>
        <w:spacing w:after="0" w:line="240" w:lineRule="auto"/>
        <w:ind w:firstLine="567"/>
        <w:jc w:val="both"/>
        <w:rPr>
          <w:rFonts w:ascii="Times New Roman" w:hAnsi="Times New Roman" w:cs="Times New Roman"/>
          <w:sz w:val="28"/>
          <w:szCs w:val="28"/>
          <w:lang w:val="kk-KZ"/>
        </w:rPr>
      </w:pPr>
      <w:r w:rsidRPr="006439E8">
        <w:rPr>
          <w:rFonts w:ascii="Times New Roman" w:hAnsi="Times New Roman" w:cs="Times New Roman"/>
          <w:sz w:val="28"/>
          <w:szCs w:val="28"/>
          <w:lang w:val="kk-KZ"/>
        </w:rPr>
        <w:t>Б.Барсай Жоғары біртұтас көзқарасты шығармашылық ойлауды сақтау және дамыту; жабдық түрінен жұмыс түріне ауысу; әртүрлі шешімдер негізінде оқушылардың білім берудің жаңа моделінде көзқарасын қалыптастыру, әртүрлі жауапкершілікпен қарау; көзқарастарға төзімділік таныту және өз мінез-құлқына моральдық пәнаралық үйлестіруді дамыту, студенттердің игеретін ұйымдастыру туралы біртұтас көзқарасты тұжырымдамалық жүйесін қалыптастыру, дүниені сынып мұғалімдерін кәсіби педагогикалық қалыптастыру; Болашақ бастауыш шеберлікті меңгеруге дайындауда оқушының шартты қамтамасыз ету сияқты негізгі міндеттерді интеллектуалдық іс-әрекетінде жүйелілік пен жүйелілікті оқу үрдісінде жүзеге асырудың маңызы зор</w:t>
      </w:r>
      <w:r w:rsidR="00A12AF9">
        <w:rPr>
          <w:rFonts w:ascii="Times New Roman" w:hAnsi="Times New Roman" w:cs="Times New Roman"/>
          <w:sz w:val="28"/>
          <w:szCs w:val="28"/>
          <w:lang w:val="kk-KZ"/>
        </w:rPr>
        <w:t xml:space="preserve"> </w:t>
      </w:r>
      <w:r w:rsidR="00A12AF9" w:rsidRPr="006439E8">
        <w:rPr>
          <w:rFonts w:ascii="Times New Roman" w:hAnsi="Times New Roman" w:cs="Times New Roman"/>
          <w:sz w:val="28"/>
          <w:szCs w:val="28"/>
          <w:lang w:val="kk-KZ"/>
        </w:rPr>
        <w:t>[74,</w:t>
      </w:r>
      <w:r w:rsidR="00A12AF9">
        <w:rPr>
          <w:rFonts w:ascii="Times New Roman" w:hAnsi="Times New Roman" w:cs="Times New Roman"/>
          <w:sz w:val="28"/>
          <w:szCs w:val="28"/>
          <w:lang w:val="kk-KZ"/>
        </w:rPr>
        <w:t>б.</w:t>
      </w:r>
      <w:r w:rsidR="00A12AF9" w:rsidRPr="006439E8">
        <w:rPr>
          <w:rFonts w:ascii="Times New Roman" w:hAnsi="Times New Roman" w:cs="Times New Roman"/>
          <w:sz w:val="28"/>
          <w:szCs w:val="28"/>
          <w:lang w:val="kk-KZ"/>
        </w:rPr>
        <w:t xml:space="preserve"> 4]</w:t>
      </w:r>
      <w:r w:rsidR="00A12AF9">
        <w:rPr>
          <w:rFonts w:ascii="Times New Roman" w:hAnsi="Times New Roman" w:cs="Times New Roman"/>
          <w:sz w:val="28"/>
          <w:szCs w:val="28"/>
          <w:lang w:val="kk-KZ"/>
        </w:rPr>
        <w:t xml:space="preserve"> </w:t>
      </w:r>
      <w:r w:rsidRPr="006439E8">
        <w:rPr>
          <w:rFonts w:ascii="Times New Roman" w:hAnsi="Times New Roman" w:cs="Times New Roman"/>
          <w:sz w:val="28"/>
          <w:szCs w:val="28"/>
          <w:lang w:val="kk-KZ"/>
        </w:rPr>
        <w:t>П.Хорин. Автор ұсынған үлгіге бастауыш сынып мұғалімінің болашағы сыни толық сәйкес келетін тұрғыдан ойлауға, іс-әрекет үлгісіне, байланыстарға, пәнаралық байланысқа, білімге, шабытқа негізделген. Дүниені жасау жолын анықтау, нәтижелер мен оған жетудің интеллектуалдық әрекет үлгісіне, мен топтық жұмыстағы мәдени бағыттарын табу әрекеттерді меңгеру, жолдары.</w:t>
      </w:r>
    </w:p>
    <w:p w14:paraId="41ED264A" w14:textId="77777777" w:rsidR="006439E8" w:rsidRPr="006439E8" w:rsidRDefault="006439E8" w:rsidP="00AA303B">
      <w:pPr>
        <w:spacing w:after="0" w:line="240" w:lineRule="auto"/>
        <w:ind w:firstLine="567"/>
        <w:jc w:val="both"/>
        <w:rPr>
          <w:rFonts w:ascii="Times New Roman" w:hAnsi="Times New Roman" w:cs="Times New Roman"/>
          <w:sz w:val="28"/>
          <w:szCs w:val="28"/>
          <w:lang w:val="kk-KZ"/>
        </w:rPr>
      </w:pPr>
      <w:r w:rsidRPr="006439E8">
        <w:rPr>
          <w:rFonts w:ascii="Times New Roman" w:hAnsi="Times New Roman" w:cs="Times New Roman"/>
          <w:sz w:val="28"/>
          <w:szCs w:val="28"/>
          <w:lang w:val="kk-KZ"/>
        </w:rPr>
        <w:t xml:space="preserve">Университетке арналған ұжымдық зерттеулер студенттердің күш-жігерін үнемдейді, құрдастарының қолдауды сезінуіне көмектеседі, әрбір жеке тұлғаның </w:t>
      </w:r>
      <w:r w:rsidR="005B615C" w:rsidRPr="006439E8">
        <w:rPr>
          <w:rFonts w:ascii="Times New Roman" w:hAnsi="Times New Roman" w:cs="Times New Roman"/>
          <w:sz w:val="28"/>
          <w:szCs w:val="28"/>
          <w:lang w:val="kk-KZ"/>
        </w:rPr>
        <w:t xml:space="preserve">Әмірова А.С. </w:t>
      </w:r>
      <w:r w:rsidRPr="006439E8">
        <w:rPr>
          <w:rFonts w:ascii="Times New Roman" w:hAnsi="Times New Roman" w:cs="Times New Roman"/>
          <w:sz w:val="28"/>
          <w:szCs w:val="28"/>
          <w:lang w:val="kk-KZ"/>
        </w:rPr>
        <w:t xml:space="preserve">шығармашылық әлеуетін сәтті жүзеге асыруға жағдай жасайды, біріктіруге </w:t>
      </w:r>
      <w:r w:rsidR="0041193A" w:rsidRPr="006439E8">
        <w:rPr>
          <w:rFonts w:ascii="Times New Roman" w:hAnsi="Times New Roman" w:cs="Times New Roman"/>
          <w:sz w:val="28"/>
          <w:szCs w:val="28"/>
          <w:lang w:val="kk-KZ"/>
        </w:rPr>
        <w:t xml:space="preserve">оқытушылар мен студенттердің мүдделерін </w:t>
      </w:r>
      <w:r w:rsidRPr="006439E8">
        <w:rPr>
          <w:rFonts w:ascii="Times New Roman" w:hAnsi="Times New Roman" w:cs="Times New Roman"/>
          <w:sz w:val="28"/>
          <w:szCs w:val="28"/>
          <w:lang w:val="kk-KZ"/>
        </w:rPr>
        <w:t xml:space="preserve">ықпал етеді. Студент өзінің болашақ мансабына тікелей қатысы бар тәжірибесінен интеграцияланған </w:t>
      </w:r>
      <w:r w:rsidR="0041193A" w:rsidRPr="006439E8">
        <w:rPr>
          <w:rFonts w:ascii="Times New Roman" w:hAnsi="Times New Roman" w:cs="Times New Roman"/>
          <w:sz w:val="28"/>
          <w:szCs w:val="28"/>
          <w:lang w:val="kk-KZ"/>
        </w:rPr>
        <w:t xml:space="preserve">бүкіл қауымдастық пен қоршаған ортаның және кәсіби құндылықтар, ережелер, </w:t>
      </w:r>
      <w:r w:rsidRPr="006439E8">
        <w:rPr>
          <w:rFonts w:ascii="Times New Roman" w:hAnsi="Times New Roman" w:cs="Times New Roman"/>
          <w:sz w:val="28"/>
          <w:szCs w:val="28"/>
          <w:lang w:val="kk-KZ"/>
        </w:rPr>
        <w:t xml:space="preserve">қарым-қатынаста білім алады. Бұл қолданбада әлеуметтік </w:t>
      </w:r>
      <w:r w:rsidR="005B615C" w:rsidRPr="006439E8">
        <w:rPr>
          <w:rFonts w:ascii="Times New Roman" w:hAnsi="Times New Roman" w:cs="Times New Roman"/>
          <w:sz w:val="28"/>
          <w:szCs w:val="28"/>
          <w:lang w:val="kk-KZ"/>
        </w:rPr>
        <w:t xml:space="preserve">тәрбиелік этиканы қалыптастырады </w:t>
      </w:r>
      <w:r w:rsidR="0041193A" w:rsidRPr="006439E8">
        <w:rPr>
          <w:rFonts w:ascii="Times New Roman" w:hAnsi="Times New Roman" w:cs="Times New Roman"/>
          <w:sz w:val="28"/>
          <w:szCs w:val="28"/>
          <w:lang w:val="kk-KZ"/>
        </w:rPr>
        <w:t xml:space="preserve">идеялар мен ойлар, </w:t>
      </w:r>
      <w:r w:rsidRPr="006439E8">
        <w:rPr>
          <w:rFonts w:ascii="Times New Roman" w:hAnsi="Times New Roman" w:cs="Times New Roman"/>
          <w:sz w:val="28"/>
          <w:szCs w:val="28"/>
          <w:lang w:val="kk-KZ"/>
        </w:rPr>
        <w:t>мінез-құлық үлгілері.</w:t>
      </w:r>
    </w:p>
    <w:p w14:paraId="41E2C82A" w14:textId="7761CF14" w:rsidR="008C2FE7" w:rsidRDefault="006439E8" w:rsidP="00AA303B">
      <w:pPr>
        <w:spacing w:after="0" w:line="240" w:lineRule="auto"/>
        <w:ind w:firstLine="567"/>
        <w:jc w:val="both"/>
        <w:rPr>
          <w:rFonts w:ascii="Times New Roman" w:hAnsi="Times New Roman" w:cs="Times New Roman"/>
          <w:sz w:val="28"/>
          <w:szCs w:val="28"/>
          <w:lang w:val="kk-KZ"/>
        </w:rPr>
      </w:pPr>
      <w:r w:rsidRPr="006439E8">
        <w:rPr>
          <w:rFonts w:ascii="Times New Roman" w:hAnsi="Times New Roman" w:cs="Times New Roman"/>
          <w:sz w:val="28"/>
          <w:szCs w:val="28"/>
          <w:lang w:val="kk-KZ"/>
        </w:rPr>
        <w:t>Мұғалімнің басты міндеті – оқушыларды шығармашылыққа, ізденімпаздыққа, зерделілікке баулу</w:t>
      </w:r>
      <w:r w:rsidR="0041193A" w:rsidRPr="0041193A">
        <w:rPr>
          <w:rFonts w:ascii="Times New Roman" w:hAnsi="Times New Roman" w:cs="Times New Roman"/>
          <w:sz w:val="28"/>
          <w:szCs w:val="28"/>
          <w:lang w:val="kk-KZ"/>
        </w:rPr>
        <w:t xml:space="preserve"> </w:t>
      </w:r>
      <w:r w:rsidR="0041193A" w:rsidRPr="006439E8">
        <w:rPr>
          <w:rFonts w:ascii="Times New Roman" w:hAnsi="Times New Roman" w:cs="Times New Roman"/>
          <w:sz w:val="28"/>
          <w:szCs w:val="28"/>
          <w:lang w:val="kk-KZ"/>
        </w:rPr>
        <w:t>тұрғыдан ойлауға бағыттап, ғылыми-зерттеу жұмыстарында</w:t>
      </w:r>
      <w:r w:rsidRPr="006439E8">
        <w:rPr>
          <w:rFonts w:ascii="Times New Roman" w:hAnsi="Times New Roman" w:cs="Times New Roman"/>
          <w:sz w:val="28"/>
          <w:szCs w:val="28"/>
          <w:lang w:val="kk-KZ"/>
        </w:rPr>
        <w:t xml:space="preserve">. Қазіргі заманның қарыштап дамыған тұсында дүниетанымдық өрлеуінде </w:t>
      </w:r>
      <w:r w:rsidR="0041193A" w:rsidRPr="006439E8">
        <w:rPr>
          <w:rFonts w:ascii="Times New Roman" w:hAnsi="Times New Roman" w:cs="Times New Roman"/>
          <w:sz w:val="28"/>
          <w:szCs w:val="28"/>
          <w:lang w:val="kk-KZ"/>
        </w:rPr>
        <w:t xml:space="preserve">ұстаз өзінің ғылыми, рухани, </w:t>
      </w:r>
      <w:r w:rsidRPr="006439E8">
        <w:rPr>
          <w:rFonts w:ascii="Times New Roman" w:hAnsi="Times New Roman" w:cs="Times New Roman"/>
          <w:sz w:val="28"/>
          <w:szCs w:val="28"/>
          <w:lang w:val="kk-KZ"/>
        </w:rPr>
        <w:t>бір орында тұрмауы керек. Мұғалім өзінің тмәдени-кәсіби әлемге деген көзқарасын кеңейтуі, оқу-тәрбие мәселелерін шығармашылықпен</w:t>
      </w:r>
      <w:r w:rsidR="0041193A" w:rsidRPr="0041193A">
        <w:rPr>
          <w:rFonts w:ascii="Times New Roman" w:hAnsi="Times New Roman" w:cs="Times New Roman"/>
          <w:sz w:val="28"/>
          <w:szCs w:val="28"/>
          <w:lang w:val="kk-KZ"/>
        </w:rPr>
        <w:t xml:space="preserve"> </w:t>
      </w:r>
      <w:r w:rsidR="0041193A" w:rsidRPr="006439E8">
        <w:rPr>
          <w:rFonts w:ascii="Times New Roman" w:hAnsi="Times New Roman" w:cs="Times New Roman"/>
          <w:sz w:val="28"/>
          <w:szCs w:val="28"/>
          <w:lang w:val="kk-KZ"/>
        </w:rPr>
        <w:t xml:space="preserve">аланты мен күш-жігерін кеңірек пайдалана білуі, </w:t>
      </w:r>
      <w:r w:rsidRPr="006439E8">
        <w:rPr>
          <w:rFonts w:ascii="Times New Roman" w:hAnsi="Times New Roman" w:cs="Times New Roman"/>
          <w:sz w:val="28"/>
          <w:szCs w:val="28"/>
          <w:lang w:val="kk-KZ"/>
        </w:rPr>
        <w:t xml:space="preserve"> шешуі, уақыт пен күш-қуатын үнемдеуі, тіпті оларды өмірде тиімді пайдалана білуі керек. Орта білім берудегі </w:t>
      </w:r>
      <w:r w:rsidR="0041193A" w:rsidRPr="006439E8">
        <w:rPr>
          <w:rFonts w:ascii="Times New Roman" w:hAnsi="Times New Roman" w:cs="Times New Roman"/>
          <w:sz w:val="28"/>
          <w:szCs w:val="28"/>
          <w:lang w:val="kk-KZ"/>
        </w:rPr>
        <w:t xml:space="preserve">қиындықтарын ескере отырып, білім беру жетілдіру, қолдану әдістерін жүйесінде үйлесімді </w:t>
      </w:r>
      <w:r w:rsidRPr="006439E8">
        <w:rPr>
          <w:rFonts w:ascii="Times New Roman" w:hAnsi="Times New Roman" w:cs="Times New Roman"/>
          <w:sz w:val="28"/>
          <w:szCs w:val="28"/>
          <w:lang w:val="kk-KZ"/>
        </w:rPr>
        <w:t>шығармашылықтың тұлға қалыптастыру үшін бастауыш білім берудің құрылымы мен мазмұнын меңгеру қажет [41,</w:t>
      </w:r>
      <w:r w:rsidR="00A12AF9">
        <w:rPr>
          <w:rFonts w:ascii="Times New Roman" w:hAnsi="Times New Roman" w:cs="Times New Roman"/>
          <w:sz w:val="28"/>
          <w:szCs w:val="28"/>
          <w:lang w:val="kk-KZ"/>
        </w:rPr>
        <w:t>б.</w:t>
      </w:r>
      <w:r w:rsidRPr="006439E8">
        <w:rPr>
          <w:rFonts w:ascii="Times New Roman" w:hAnsi="Times New Roman" w:cs="Times New Roman"/>
          <w:sz w:val="28"/>
          <w:szCs w:val="28"/>
          <w:lang w:val="kk-KZ"/>
        </w:rPr>
        <w:t xml:space="preserve"> 1</w:t>
      </w:r>
      <w:r w:rsidR="00A12AF9">
        <w:rPr>
          <w:rFonts w:ascii="Times New Roman" w:hAnsi="Times New Roman" w:cs="Times New Roman"/>
          <w:sz w:val="28"/>
          <w:szCs w:val="28"/>
          <w:lang w:val="kk-KZ"/>
        </w:rPr>
        <w:t>2</w:t>
      </w:r>
      <w:r w:rsidRPr="006439E8">
        <w:rPr>
          <w:rFonts w:ascii="Times New Roman" w:hAnsi="Times New Roman" w:cs="Times New Roman"/>
          <w:sz w:val="28"/>
          <w:szCs w:val="28"/>
          <w:lang w:val="kk-KZ"/>
        </w:rPr>
        <w:t xml:space="preserve">]. Соның нәтижесінде университеттегі шығармашылық білім беру үдерісі студенттердің интеллектуалдық дамуына ықпал ететінін </w:t>
      </w:r>
      <w:r w:rsidRPr="006439E8">
        <w:rPr>
          <w:rFonts w:ascii="Times New Roman" w:hAnsi="Times New Roman" w:cs="Times New Roman"/>
          <w:sz w:val="28"/>
          <w:szCs w:val="28"/>
          <w:lang w:val="kk-KZ"/>
        </w:rPr>
        <w:lastRenderedPageBreak/>
        <w:t xml:space="preserve">көреміз. </w:t>
      </w:r>
      <w:r w:rsidR="0041193A" w:rsidRPr="006439E8">
        <w:rPr>
          <w:rFonts w:ascii="Times New Roman" w:hAnsi="Times New Roman" w:cs="Times New Roman"/>
          <w:sz w:val="28"/>
          <w:szCs w:val="28"/>
          <w:lang w:val="kk-KZ"/>
        </w:rPr>
        <w:t xml:space="preserve">Студенттер </w:t>
      </w:r>
      <w:r w:rsidRPr="006439E8">
        <w:rPr>
          <w:rFonts w:ascii="Times New Roman" w:hAnsi="Times New Roman" w:cs="Times New Roman"/>
          <w:sz w:val="28"/>
          <w:szCs w:val="28"/>
          <w:lang w:val="kk-KZ"/>
        </w:rPr>
        <w:t xml:space="preserve">оқушыларды шығармашылық жұмысты </w:t>
      </w:r>
      <w:r w:rsidR="0041193A" w:rsidRPr="006439E8">
        <w:rPr>
          <w:rFonts w:ascii="Times New Roman" w:hAnsi="Times New Roman" w:cs="Times New Roman"/>
          <w:sz w:val="28"/>
          <w:szCs w:val="28"/>
          <w:lang w:val="kk-KZ"/>
        </w:rPr>
        <w:t xml:space="preserve">сыни оларға сеніп тапсырылған </w:t>
      </w:r>
      <w:r w:rsidRPr="006439E8">
        <w:rPr>
          <w:rFonts w:ascii="Times New Roman" w:hAnsi="Times New Roman" w:cs="Times New Roman"/>
          <w:sz w:val="28"/>
          <w:szCs w:val="28"/>
          <w:lang w:val="kk-KZ"/>
        </w:rPr>
        <w:t xml:space="preserve">жалғастыруы үшін тақырыптың өзектілігін ескеру қажет. </w:t>
      </w:r>
      <w:r w:rsidR="0041193A" w:rsidRPr="006439E8">
        <w:rPr>
          <w:rFonts w:ascii="Times New Roman" w:hAnsi="Times New Roman" w:cs="Times New Roman"/>
          <w:sz w:val="28"/>
          <w:szCs w:val="28"/>
          <w:lang w:val="kk-KZ"/>
        </w:rPr>
        <w:t xml:space="preserve">Мұғалім дамуына ықпал ететін әрбір жаңа яғни практикалық маңызы бар әдістемені </w:t>
      </w:r>
      <w:r w:rsidRPr="006439E8">
        <w:rPr>
          <w:rFonts w:ascii="Times New Roman" w:hAnsi="Times New Roman" w:cs="Times New Roman"/>
          <w:sz w:val="28"/>
          <w:szCs w:val="28"/>
          <w:lang w:val="kk-KZ"/>
        </w:rPr>
        <w:t xml:space="preserve">күтілетін нәтижелерін қарастыру керек, </w:t>
      </w:r>
      <w:r w:rsidR="0041193A" w:rsidRPr="006439E8">
        <w:rPr>
          <w:rFonts w:ascii="Times New Roman" w:hAnsi="Times New Roman" w:cs="Times New Roman"/>
          <w:sz w:val="28"/>
          <w:szCs w:val="28"/>
          <w:lang w:val="kk-KZ"/>
        </w:rPr>
        <w:t xml:space="preserve">интеллектуалдық өндірістің жұмыстың </w:t>
      </w:r>
      <w:r w:rsidRPr="006439E8">
        <w:rPr>
          <w:rFonts w:ascii="Times New Roman" w:hAnsi="Times New Roman" w:cs="Times New Roman"/>
          <w:sz w:val="28"/>
          <w:szCs w:val="28"/>
          <w:lang w:val="kk-KZ"/>
        </w:rPr>
        <w:t>әзірлеу – деп қорытындылаймыз.</w:t>
      </w:r>
    </w:p>
    <w:p w14:paraId="3425C096" w14:textId="77777777" w:rsidR="005B615C" w:rsidRPr="005B615C" w:rsidRDefault="005B615C" w:rsidP="00AA303B">
      <w:pPr>
        <w:spacing w:after="0" w:line="240" w:lineRule="auto"/>
        <w:ind w:firstLine="567"/>
        <w:jc w:val="both"/>
        <w:rPr>
          <w:rFonts w:ascii="Times New Roman" w:hAnsi="Times New Roman" w:cs="Times New Roman"/>
          <w:sz w:val="28"/>
          <w:szCs w:val="28"/>
          <w:lang w:val="kk-KZ"/>
        </w:rPr>
      </w:pPr>
      <w:r w:rsidRPr="005B615C">
        <w:rPr>
          <w:rFonts w:ascii="Times New Roman" w:hAnsi="Times New Roman" w:cs="Times New Roman"/>
          <w:sz w:val="28"/>
          <w:szCs w:val="28"/>
          <w:lang w:val="kk-KZ"/>
        </w:rPr>
        <w:t xml:space="preserve">В.А.Сластинин мұғалімнің кәсіби </w:t>
      </w:r>
      <w:r w:rsidR="001A46CE" w:rsidRPr="005B615C">
        <w:rPr>
          <w:rFonts w:ascii="Times New Roman" w:hAnsi="Times New Roman" w:cs="Times New Roman"/>
          <w:sz w:val="28"/>
          <w:szCs w:val="28"/>
          <w:lang w:val="kk-KZ"/>
        </w:rPr>
        <w:t xml:space="preserve">түрі болған кезде тұлғаның </w:t>
      </w:r>
      <w:r w:rsidRPr="005B615C">
        <w:rPr>
          <w:rFonts w:ascii="Times New Roman" w:hAnsi="Times New Roman" w:cs="Times New Roman"/>
          <w:sz w:val="28"/>
          <w:szCs w:val="28"/>
          <w:lang w:val="kk-KZ"/>
        </w:rPr>
        <w:t>іс-әрекеті интеллектуалдық әрекет келесі қасиеттерін анықтады:</w:t>
      </w:r>
    </w:p>
    <w:p w14:paraId="2759FF5A" w14:textId="77777777" w:rsidR="005B615C" w:rsidRPr="005B615C" w:rsidRDefault="005B615C" w:rsidP="00AA303B">
      <w:pPr>
        <w:spacing w:after="0" w:line="240" w:lineRule="auto"/>
        <w:ind w:firstLine="567"/>
        <w:jc w:val="both"/>
        <w:rPr>
          <w:rFonts w:ascii="Times New Roman" w:hAnsi="Times New Roman" w:cs="Times New Roman"/>
          <w:sz w:val="28"/>
          <w:szCs w:val="28"/>
          <w:lang w:val="kk-KZ"/>
        </w:rPr>
      </w:pPr>
      <w:r w:rsidRPr="005B615C">
        <w:rPr>
          <w:rFonts w:ascii="Times New Roman" w:hAnsi="Times New Roman" w:cs="Times New Roman"/>
          <w:sz w:val="28"/>
          <w:szCs w:val="28"/>
          <w:lang w:val="kk-KZ"/>
        </w:rPr>
        <w:t xml:space="preserve">- кәсіби </w:t>
      </w:r>
      <w:r w:rsidR="001A46CE" w:rsidRPr="005B615C">
        <w:rPr>
          <w:rFonts w:ascii="Times New Roman" w:hAnsi="Times New Roman" w:cs="Times New Roman"/>
          <w:sz w:val="28"/>
          <w:szCs w:val="28"/>
          <w:lang w:val="kk-KZ"/>
        </w:rPr>
        <w:t>ойлаудың а</w:t>
      </w:r>
      <w:r w:rsidRPr="005B615C">
        <w:rPr>
          <w:rFonts w:ascii="Times New Roman" w:hAnsi="Times New Roman" w:cs="Times New Roman"/>
          <w:sz w:val="28"/>
          <w:szCs w:val="28"/>
          <w:lang w:val="kk-KZ"/>
        </w:rPr>
        <w:t>педагогикалық луан түрлілігі;</w:t>
      </w:r>
    </w:p>
    <w:p w14:paraId="42A5F6C3" w14:textId="77777777" w:rsidR="005B615C" w:rsidRPr="005B615C" w:rsidRDefault="005B615C" w:rsidP="00AA303B">
      <w:pPr>
        <w:spacing w:after="0" w:line="240" w:lineRule="auto"/>
        <w:ind w:firstLine="567"/>
        <w:jc w:val="both"/>
        <w:rPr>
          <w:rFonts w:ascii="Times New Roman" w:hAnsi="Times New Roman" w:cs="Times New Roman"/>
          <w:sz w:val="28"/>
          <w:szCs w:val="28"/>
          <w:lang w:val="kk-KZ"/>
        </w:rPr>
      </w:pPr>
      <w:r w:rsidRPr="005B615C">
        <w:rPr>
          <w:rFonts w:ascii="Times New Roman" w:hAnsi="Times New Roman" w:cs="Times New Roman"/>
          <w:sz w:val="28"/>
          <w:szCs w:val="28"/>
          <w:lang w:val="kk-KZ"/>
        </w:rPr>
        <w:t>- концептуалды-</w:t>
      </w:r>
      <w:r w:rsidR="001A46CE" w:rsidRPr="005B615C">
        <w:rPr>
          <w:rFonts w:ascii="Times New Roman" w:hAnsi="Times New Roman" w:cs="Times New Roman"/>
          <w:sz w:val="28"/>
          <w:szCs w:val="28"/>
          <w:lang w:val="kk-KZ"/>
        </w:rPr>
        <w:t xml:space="preserve">, концептуалды </w:t>
      </w:r>
      <w:r w:rsidRPr="005B615C">
        <w:rPr>
          <w:rFonts w:ascii="Times New Roman" w:hAnsi="Times New Roman" w:cs="Times New Roman"/>
          <w:sz w:val="28"/>
          <w:szCs w:val="28"/>
          <w:lang w:val="kk-KZ"/>
        </w:rPr>
        <w:t>категориялық аппарат;</w:t>
      </w:r>
    </w:p>
    <w:p w14:paraId="73F87339" w14:textId="77777777" w:rsidR="005B615C" w:rsidRPr="005B615C" w:rsidRDefault="005B615C" w:rsidP="00AA303B">
      <w:pPr>
        <w:spacing w:after="0" w:line="240" w:lineRule="auto"/>
        <w:ind w:firstLine="567"/>
        <w:jc w:val="both"/>
        <w:rPr>
          <w:rFonts w:ascii="Times New Roman" w:hAnsi="Times New Roman" w:cs="Times New Roman"/>
          <w:sz w:val="28"/>
          <w:szCs w:val="28"/>
          <w:lang w:val="kk-KZ"/>
        </w:rPr>
      </w:pPr>
      <w:r w:rsidRPr="005B615C">
        <w:rPr>
          <w:rFonts w:ascii="Times New Roman" w:hAnsi="Times New Roman" w:cs="Times New Roman"/>
          <w:sz w:val="28"/>
          <w:szCs w:val="28"/>
          <w:lang w:val="kk-KZ"/>
        </w:rPr>
        <w:t xml:space="preserve">- жұмыс </w:t>
      </w:r>
      <w:r w:rsidR="001A46CE" w:rsidRPr="001A46CE">
        <w:rPr>
          <w:rFonts w:ascii="Times New Roman" w:hAnsi="Times New Roman" w:cs="Times New Roman"/>
          <w:sz w:val="28"/>
          <w:szCs w:val="28"/>
          <w:lang w:val="kk-KZ"/>
        </w:rPr>
        <w:t>,</w:t>
      </w:r>
      <w:r w:rsidRPr="005B615C">
        <w:rPr>
          <w:rFonts w:ascii="Times New Roman" w:hAnsi="Times New Roman" w:cs="Times New Roman"/>
          <w:sz w:val="28"/>
          <w:szCs w:val="28"/>
          <w:lang w:val="kk-KZ"/>
        </w:rPr>
        <w:t>ейімделу</w:t>
      </w:r>
      <w:r w:rsidR="001A46CE" w:rsidRPr="001A46CE">
        <w:rPr>
          <w:rFonts w:ascii="Times New Roman" w:hAnsi="Times New Roman" w:cs="Times New Roman"/>
          <w:sz w:val="28"/>
          <w:szCs w:val="28"/>
          <w:lang w:val="kk-KZ"/>
        </w:rPr>
        <w:t xml:space="preserve"> </w:t>
      </w:r>
      <w:r w:rsidR="001A46CE">
        <w:rPr>
          <w:rFonts w:ascii="Times New Roman" w:hAnsi="Times New Roman" w:cs="Times New Roman"/>
          <w:sz w:val="28"/>
          <w:szCs w:val="28"/>
          <w:lang w:val="kk-KZ"/>
        </w:rPr>
        <w:t>орнына</w:t>
      </w:r>
      <w:r w:rsidRPr="005B615C">
        <w:rPr>
          <w:rFonts w:ascii="Times New Roman" w:hAnsi="Times New Roman" w:cs="Times New Roman"/>
          <w:sz w:val="28"/>
          <w:szCs w:val="28"/>
          <w:lang w:val="kk-KZ"/>
        </w:rPr>
        <w:t>;</w:t>
      </w:r>
    </w:p>
    <w:p w14:paraId="1D69507D" w14:textId="77777777" w:rsidR="005B615C" w:rsidRPr="005B615C" w:rsidRDefault="005B615C" w:rsidP="00AA303B">
      <w:pPr>
        <w:spacing w:after="0" w:line="240" w:lineRule="auto"/>
        <w:ind w:firstLine="567"/>
        <w:jc w:val="both"/>
        <w:rPr>
          <w:rFonts w:ascii="Times New Roman" w:hAnsi="Times New Roman" w:cs="Times New Roman"/>
          <w:sz w:val="28"/>
          <w:szCs w:val="28"/>
          <w:lang w:val="kk-KZ"/>
        </w:rPr>
      </w:pPr>
      <w:r w:rsidRPr="005B615C">
        <w:rPr>
          <w:rFonts w:ascii="Times New Roman" w:hAnsi="Times New Roman" w:cs="Times New Roman"/>
          <w:sz w:val="28"/>
          <w:szCs w:val="28"/>
          <w:lang w:val="kk-KZ"/>
        </w:rPr>
        <w:t xml:space="preserve">- </w:t>
      </w:r>
      <w:r w:rsidR="001A46CE" w:rsidRPr="005B615C">
        <w:rPr>
          <w:rFonts w:ascii="Times New Roman" w:hAnsi="Times New Roman" w:cs="Times New Roman"/>
          <w:sz w:val="28"/>
          <w:szCs w:val="28"/>
          <w:lang w:val="kk-KZ"/>
        </w:rPr>
        <w:t xml:space="preserve">білім </w:t>
      </w:r>
      <w:r w:rsidRPr="005B615C">
        <w:rPr>
          <w:rFonts w:ascii="Times New Roman" w:hAnsi="Times New Roman" w:cs="Times New Roman"/>
          <w:sz w:val="28"/>
          <w:szCs w:val="28"/>
          <w:lang w:val="kk-KZ"/>
        </w:rPr>
        <w:t>жоғары деңгейі;</w:t>
      </w:r>
    </w:p>
    <w:p w14:paraId="6C418BC5" w14:textId="77777777" w:rsidR="005B615C" w:rsidRPr="005B615C" w:rsidRDefault="005B615C" w:rsidP="00AA303B">
      <w:pPr>
        <w:spacing w:after="0" w:line="240" w:lineRule="auto"/>
        <w:ind w:firstLine="567"/>
        <w:jc w:val="both"/>
        <w:rPr>
          <w:rFonts w:ascii="Times New Roman" w:hAnsi="Times New Roman" w:cs="Times New Roman"/>
          <w:sz w:val="28"/>
          <w:szCs w:val="28"/>
          <w:lang w:val="kk-KZ"/>
        </w:rPr>
      </w:pPr>
      <w:r w:rsidRPr="005B615C">
        <w:rPr>
          <w:rFonts w:ascii="Times New Roman" w:hAnsi="Times New Roman" w:cs="Times New Roman"/>
          <w:sz w:val="28"/>
          <w:szCs w:val="28"/>
          <w:lang w:val="kk-KZ"/>
        </w:rPr>
        <w:t xml:space="preserve">- тақырыптың </w:t>
      </w:r>
      <w:r w:rsidR="001A46CE" w:rsidRPr="005B615C">
        <w:rPr>
          <w:rFonts w:ascii="Times New Roman" w:hAnsi="Times New Roman" w:cs="Times New Roman"/>
          <w:sz w:val="28"/>
          <w:szCs w:val="28"/>
          <w:lang w:val="kk-KZ"/>
        </w:rPr>
        <w:t xml:space="preserve">әрекетке хабарлама түрінде </w:t>
      </w:r>
      <w:r w:rsidRPr="005B615C">
        <w:rPr>
          <w:rFonts w:ascii="Times New Roman" w:hAnsi="Times New Roman" w:cs="Times New Roman"/>
          <w:sz w:val="28"/>
          <w:szCs w:val="28"/>
          <w:lang w:val="kk-KZ"/>
        </w:rPr>
        <w:t>мазмұнын көшіру мүмкіндігі;</w:t>
      </w:r>
    </w:p>
    <w:p w14:paraId="299C05E5" w14:textId="77777777" w:rsidR="005B615C" w:rsidRPr="005B615C" w:rsidRDefault="005B615C" w:rsidP="00AA303B">
      <w:pPr>
        <w:spacing w:after="0" w:line="240" w:lineRule="auto"/>
        <w:ind w:firstLine="567"/>
        <w:jc w:val="both"/>
        <w:rPr>
          <w:rFonts w:ascii="Times New Roman" w:hAnsi="Times New Roman" w:cs="Times New Roman"/>
          <w:sz w:val="28"/>
          <w:szCs w:val="28"/>
          <w:lang w:val="kk-KZ"/>
        </w:rPr>
      </w:pPr>
      <w:r w:rsidRPr="005B615C">
        <w:rPr>
          <w:rFonts w:ascii="Times New Roman" w:hAnsi="Times New Roman" w:cs="Times New Roman"/>
          <w:sz w:val="28"/>
          <w:szCs w:val="28"/>
          <w:lang w:val="kk-KZ"/>
        </w:rPr>
        <w:t>- заманауи қабілеті</w:t>
      </w:r>
      <w:r w:rsidR="001A46CE" w:rsidRPr="001A46CE">
        <w:rPr>
          <w:rFonts w:ascii="Times New Roman" w:hAnsi="Times New Roman" w:cs="Times New Roman"/>
          <w:sz w:val="28"/>
          <w:szCs w:val="28"/>
          <w:lang w:val="kk-KZ"/>
        </w:rPr>
        <w:t xml:space="preserve"> </w:t>
      </w:r>
      <w:r w:rsidR="001A46CE" w:rsidRPr="005B615C">
        <w:rPr>
          <w:rFonts w:ascii="Times New Roman" w:hAnsi="Times New Roman" w:cs="Times New Roman"/>
          <w:sz w:val="28"/>
          <w:szCs w:val="28"/>
          <w:lang w:val="kk-KZ"/>
        </w:rPr>
        <w:t>технологияны меңгеру</w:t>
      </w:r>
      <w:r w:rsidRPr="005B615C">
        <w:rPr>
          <w:rFonts w:ascii="Times New Roman" w:hAnsi="Times New Roman" w:cs="Times New Roman"/>
          <w:sz w:val="28"/>
          <w:szCs w:val="28"/>
          <w:lang w:val="kk-KZ"/>
        </w:rPr>
        <w:t>;</w:t>
      </w:r>
    </w:p>
    <w:p w14:paraId="619AE972" w14:textId="77777777" w:rsidR="005B615C" w:rsidRPr="005B615C" w:rsidRDefault="005B615C" w:rsidP="00AA303B">
      <w:pPr>
        <w:spacing w:after="0" w:line="240" w:lineRule="auto"/>
        <w:ind w:firstLine="567"/>
        <w:jc w:val="both"/>
        <w:rPr>
          <w:rFonts w:ascii="Times New Roman" w:hAnsi="Times New Roman" w:cs="Times New Roman"/>
          <w:sz w:val="28"/>
          <w:szCs w:val="28"/>
          <w:lang w:val="kk-KZ"/>
        </w:rPr>
      </w:pPr>
      <w:r w:rsidRPr="005B615C">
        <w:rPr>
          <w:rFonts w:ascii="Times New Roman" w:hAnsi="Times New Roman" w:cs="Times New Roman"/>
          <w:sz w:val="28"/>
          <w:szCs w:val="28"/>
          <w:lang w:val="kk-KZ"/>
        </w:rPr>
        <w:t>- әртүрлі білу – интеллектуалдық даму</w:t>
      </w:r>
      <w:r w:rsidR="001A46CE" w:rsidRPr="001A46CE">
        <w:rPr>
          <w:rFonts w:ascii="Times New Roman" w:hAnsi="Times New Roman" w:cs="Times New Roman"/>
          <w:sz w:val="28"/>
          <w:szCs w:val="28"/>
          <w:lang w:val="kk-KZ"/>
        </w:rPr>
        <w:t xml:space="preserve"> </w:t>
      </w:r>
      <w:r w:rsidR="001A46CE" w:rsidRPr="005B615C">
        <w:rPr>
          <w:rFonts w:ascii="Times New Roman" w:hAnsi="Times New Roman" w:cs="Times New Roman"/>
          <w:sz w:val="28"/>
          <w:szCs w:val="28"/>
          <w:lang w:val="kk-KZ"/>
        </w:rPr>
        <w:t>педагогикалық қызметтерді атқара</w:t>
      </w:r>
      <w:r w:rsidRPr="005B615C">
        <w:rPr>
          <w:rFonts w:ascii="Times New Roman" w:hAnsi="Times New Roman" w:cs="Times New Roman"/>
          <w:sz w:val="28"/>
          <w:szCs w:val="28"/>
          <w:lang w:val="kk-KZ"/>
        </w:rPr>
        <w:t>;</w:t>
      </w:r>
    </w:p>
    <w:p w14:paraId="0EFAB0A7" w14:textId="77777777" w:rsidR="005B615C" w:rsidRPr="005B615C" w:rsidRDefault="005B615C" w:rsidP="00AA303B">
      <w:pPr>
        <w:spacing w:after="0" w:line="240" w:lineRule="auto"/>
        <w:ind w:firstLine="567"/>
        <w:jc w:val="both"/>
        <w:rPr>
          <w:rFonts w:ascii="Times New Roman" w:hAnsi="Times New Roman" w:cs="Times New Roman"/>
          <w:sz w:val="28"/>
          <w:szCs w:val="28"/>
          <w:lang w:val="kk-KZ"/>
        </w:rPr>
      </w:pPr>
      <w:r w:rsidRPr="005B615C">
        <w:rPr>
          <w:rFonts w:ascii="Times New Roman" w:hAnsi="Times New Roman" w:cs="Times New Roman"/>
          <w:sz w:val="28"/>
          <w:szCs w:val="28"/>
          <w:lang w:val="kk-KZ"/>
        </w:rPr>
        <w:t xml:space="preserve">- </w:t>
      </w:r>
      <w:r w:rsidR="001A46CE" w:rsidRPr="005B615C">
        <w:rPr>
          <w:rFonts w:ascii="Times New Roman" w:hAnsi="Times New Roman" w:cs="Times New Roman"/>
          <w:sz w:val="28"/>
          <w:szCs w:val="28"/>
          <w:lang w:val="kk-KZ"/>
        </w:rPr>
        <w:t xml:space="preserve">талдау қызметін жүзеге </w:t>
      </w:r>
      <w:r w:rsidRPr="005B615C">
        <w:rPr>
          <w:rFonts w:ascii="Times New Roman" w:hAnsi="Times New Roman" w:cs="Times New Roman"/>
          <w:sz w:val="28"/>
          <w:szCs w:val="28"/>
          <w:lang w:val="kk-KZ"/>
        </w:rPr>
        <w:t>педагогикалық асыру;</w:t>
      </w:r>
    </w:p>
    <w:p w14:paraId="4257C245" w14:textId="17B44045" w:rsidR="005B615C" w:rsidRPr="005B615C" w:rsidRDefault="005B615C" w:rsidP="00AA303B">
      <w:pPr>
        <w:spacing w:after="0" w:line="240" w:lineRule="auto"/>
        <w:ind w:firstLine="567"/>
        <w:jc w:val="both"/>
        <w:rPr>
          <w:rFonts w:ascii="Times New Roman" w:hAnsi="Times New Roman" w:cs="Times New Roman"/>
          <w:sz w:val="28"/>
          <w:szCs w:val="28"/>
          <w:lang w:val="kk-KZ"/>
        </w:rPr>
      </w:pPr>
      <w:r w:rsidRPr="005B615C">
        <w:rPr>
          <w:rFonts w:ascii="Times New Roman" w:hAnsi="Times New Roman" w:cs="Times New Roman"/>
          <w:sz w:val="28"/>
          <w:szCs w:val="28"/>
          <w:lang w:val="kk-KZ"/>
        </w:rPr>
        <w:t xml:space="preserve">- </w:t>
      </w:r>
      <w:r w:rsidR="001A46CE" w:rsidRPr="005B615C">
        <w:rPr>
          <w:rFonts w:ascii="Times New Roman" w:hAnsi="Times New Roman" w:cs="Times New Roman"/>
          <w:sz w:val="28"/>
          <w:szCs w:val="28"/>
          <w:lang w:val="kk-KZ"/>
        </w:rPr>
        <w:t xml:space="preserve">сараптама, зерттеу </w:t>
      </w:r>
      <w:r w:rsidRPr="005B615C">
        <w:rPr>
          <w:rFonts w:ascii="Times New Roman" w:hAnsi="Times New Roman" w:cs="Times New Roman"/>
          <w:sz w:val="28"/>
          <w:szCs w:val="28"/>
          <w:lang w:val="kk-KZ"/>
        </w:rPr>
        <w:t>жобалау, әлеуеті [76,</w:t>
      </w:r>
      <w:r w:rsidR="00A12AF9">
        <w:rPr>
          <w:rFonts w:ascii="Times New Roman" w:hAnsi="Times New Roman" w:cs="Times New Roman"/>
          <w:sz w:val="28"/>
          <w:szCs w:val="28"/>
          <w:lang w:val="kk-KZ"/>
        </w:rPr>
        <w:t>с</w:t>
      </w:r>
      <w:r w:rsidRPr="005B615C">
        <w:rPr>
          <w:rFonts w:ascii="Times New Roman" w:hAnsi="Times New Roman" w:cs="Times New Roman"/>
          <w:sz w:val="28"/>
          <w:szCs w:val="28"/>
          <w:lang w:val="kk-KZ"/>
        </w:rPr>
        <w:t>. 95].</w:t>
      </w:r>
    </w:p>
    <w:p w14:paraId="3BC4B579" w14:textId="77777777" w:rsidR="005B615C" w:rsidRPr="005B615C" w:rsidRDefault="005B615C" w:rsidP="00AA303B">
      <w:pPr>
        <w:spacing w:after="0" w:line="240" w:lineRule="auto"/>
        <w:ind w:firstLine="567"/>
        <w:jc w:val="both"/>
        <w:rPr>
          <w:rFonts w:ascii="Times New Roman" w:hAnsi="Times New Roman" w:cs="Times New Roman"/>
          <w:sz w:val="28"/>
          <w:szCs w:val="28"/>
          <w:lang w:val="kk-KZ"/>
        </w:rPr>
      </w:pPr>
      <w:r w:rsidRPr="005B615C">
        <w:rPr>
          <w:rFonts w:ascii="Times New Roman" w:hAnsi="Times New Roman" w:cs="Times New Roman"/>
          <w:sz w:val="28"/>
          <w:szCs w:val="28"/>
          <w:lang w:val="kk-KZ"/>
        </w:rPr>
        <w:t xml:space="preserve">Автордың көзқарасын жинақтайтын </w:t>
      </w:r>
      <w:r w:rsidR="001A46CE" w:rsidRPr="005B615C">
        <w:rPr>
          <w:rFonts w:ascii="Times New Roman" w:hAnsi="Times New Roman" w:cs="Times New Roman"/>
          <w:sz w:val="28"/>
          <w:szCs w:val="28"/>
          <w:lang w:val="kk-KZ"/>
        </w:rPr>
        <w:t xml:space="preserve">өрісін сыни тұрғыдан ойлау негізінде </w:t>
      </w:r>
      <w:r w:rsidRPr="005B615C">
        <w:rPr>
          <w:rFonts w:ascii="Times New Roman" w:hAnsi="Times New Roman" w:cs="Times New Roman"/>
          <w:sz w:val="28"/>
          <w:szCs w:val="28"/>
          <w:lang w:val="kk-KZ"/>
        </w:rPr>
        <w:t xml:space="preserve">болсақ, кәсіби тұлғасымен әбден </w:t>
      </w:r>
      <w:r w:rsidR="001A46CE" w:rsidRPr="005B615C">
        <w:rPr>
          <w:rFonts w:ascii="Times New Roman" w:hAnsi="Times New Roman" w:cs="Times New Roman"/>
          <w:sz w:val="28"/>
          <w:szCs w:val="28"/>
          <w:lang w:val="kk-KZ"/>
        </w:rPr>
        <w:t xml:space="preserve">болашақ мұғалімнің ой- дамыту мұғалімнің </w:t>
      </w:r>
      <w:r w:rsidRPr="005B615C">
        <w:rPr>
          <w:rFonts w:ascii="Times New Roman" w:hAnsi="Times New Roman" w:cs="Times New Roman"/>
          <w:sz w:val="28"/>
          <w:szCs w:val="28"/>
          <w:lang w:val="kk-KZ"/>
        </w:rPr>
        <w:t xml:space="preserve">үйлесетінін көреміз. Себебі: Кәсіби педагогикалық </w:t>
      </w:r>
      <w:r w:rsidR="001A46CE" w:rsidRPr="005B615C">
        <w:rPr>
          <w:rFonts w:ascii="Times New Roman" w:hAnsi="Times New Roman" w:cs="Times New Roman"/>
          <w:sz w:val="28"/>
          <w:szCs w:val="28"/>
          <w:lang w:val="kk-KZ"/>
        </w:rPr>
        <w:t xml:space="preserve">жақтылығы сын тұрғысынан ойлауға </w:t>
      </w:r>
      <w:r w:rsidRPr="005B615C">
        <w:rPr>
          <w:rFonts w:ascii="Times New Roman" w:hAnsi="Times New Roman" w:cs="Times New Roman"/>
          <w:sz w:val="28"/>
          <w:szCs w:val="28"/>
          <w:lang w:val="kk-KZ"/>
        </w:rPr>
        <w:t xml:space="preserve">ойлаудың жан- негізделгенін түсінеміз. Кәсіби </w:t>
      </w:r>
      <w:r w:rsidR="001A46CE" w:rsidRPr="005B615C">
        <w:rPr>
          <w:rFonts w:ascii="Times New Roman" w:hAnsi="Times New Roman" w:cs="Times New Roman"/>
          <w:sz w:val="28"/>
          <w:szCs w:val="28"/>
          <w:lang w:val="kk-KZ"/>
        </w:rPr>
        <w:t xml:space="preserve">білім беру процесіне қатысты </w:t>
      </w:r>
      <w:r w:rsidRPr="005B615C">
        <w:rPr>
          <w:rFonts w:ascii="Times New Roman" w:hAnsi="Times New Roman" w:cs="Times New Roman"/>
          <w:sz w:val="28"/>
          <w:szCs w:val="28"/>
          <w:lang w:val="kk-KZ"/>
        </w:rPr>
        <w:t xml:space="preserve">маман ретінде дамытқан интеллектуалды </w:t>
      </w:r>
      <w:r w:rsidR="001A46CE" w:rsidRPr="005B615C">
        <w:rPr>
          <w:rFonts w:ascii="Times New Roman" w:hAnsi="Times New Roman" w:cs="Times New Roman"/>
          <w:sz w:val="28"/>
          <w:szCs w:val="28"/>
          <w:lang w:val="kk-KZ"/>
        </w:rPr>
        <w:t xml:space="preserve">категориялық тұжырымдамалық жиынтықты </w:t>
      </w:r>
      <w:r w:rsidRPr="005B615C">
        <w:rPr>
          <w:rFonts w:ascii="Times New Roman" w:hAnsi="Times New Roman" w:cs="Times New Roman"/>
          <w:sz w:val="28"/>
          <w:szCs w:val="28"/>
          <w:lang w:val="kk-KZ"/>
        </w:rPr>
        <w:t xml:space="preserve">даму тұлғасы заңды. Болашақ мұғалімдердің мектептерде </w:t>
      </w:r>
      <w:r w:rsidR="001A46CE" w:rsidRPr="005B615C">
        <w:rPr>
          <w:rFonts w:ascii="Times New Roman" w:hAnsi="Times New Roman" w:cs="Times New Roman"/>
          <w:sz w:val="28"/>
          <w:szCs w:val="28"/>
          <w:lang w:val="kk-KZ"/>
        </w:rPr>
        <w:t xml:space="preserve">меңгерген мамандардан кем </w:t>
      </w:r>
      <w:r w:rsidRPr="005B615C">
        <w:rPr>
          <w:rFonts w:ascii="Times New Roman" w:hAnsi="Times New Roman" w:cs="Times New Roman"/>
          <w:sz w:val="28"/>
          <w:szCs w:val="28"/>
          <w:lang w:val="kk-KZ"/>
        </w:rPr>
        <w:t xml:space="preserve">оқытылатын барлық </w:t>
      </w:r>
      <w:r w:rsidR="001A46CE" w:rsidRPr="005B615C">
        <w:rPr>
          <w:rFonts w:ascii="Times New Roman" w:hAnsi="Times New Roman" w:cs="Times New Roman"/>
          <w:sz w:val="28"/>
          <w:szCs w:val="28"/>
          <w:lang w:val="kk-KZ"/>
        </w:rPr>
        <w:t xml:space="preserve">мұғалімдік қызметке жарамдылығы жалпыға міндетті </w:t>
      </w:r>
      <w:r w:rsidRPr="005B615C">
        <w:rPr>
          <w:rFonts w:ascii="Times New Roman" w:hAnsi="Times New Roman" w:cs="Times New Roman"/>
          <w:sz w:val="28"/>
          <w:szCs w:val="28"/>
          <w:lang w:val="kk-KZ"/>
        </w:rPr>
        <w:t xml:space="preserve">пәндердің мазмұнын жоғары деңгейде түспеуі керек. Пән мазмұнын іс-әрекетпен әрекеттесу түрінде сынып мұғалімінің </w:t>
      </w:r>
      <w:r w:rsidR="001A46CE" w:rsidRPr="005B615C">
        <w:rPr>
          <w:rFonts w:ascii="Times New Roman" w:hAnsi="Times New Roman" w:cs="Times New Roman"/>
          <w:sz w:val="28"/>
          <w:szCs w:val="28"/>
          <w:lang w:val="kk-KZ"/>
        </w:rPr>
        <w:t xml:space="preserve">технологияларды меңгеруімен </w:t>
      </w:r>
      <w:r w:rsidRPr="005B615C">
        <w:rPr>
          <w:rFonts w:ascii="Times New Roman" w:hAnsi="Times New Roman" w:cs="Times New Roman"/>
          <w:sz w:val="28"/>
          <w:szCs w:val="28"/>
          <w:lang w:val="kk-KZ"/>
        </w:rPr>
        <w:t xml:space="preserve">ақпараттық-коммуникациялық технологияларды, заманауи сипатталады. Болашақ мұғалімдерінің </w:t>
      </w:r>
      <w:r w:rsidR="001A46CE" w:rsidRPr="005B615C">
        <w:rPr>
          <w:rFonts w:ascii="Times New Roman" w:hAnsi="Times New Roman" w:cs="Times New Roman"/>
          <w:sz w:val="28"/>
          <w:szCs w:val="28"/>
          <w:lang w:val="kk-KZ"/>
        </w:rPr>
        <w:t xml:space="preserve">ғылыми жобаларды саралау кезінде көшіре білу болашақ бастауыш </w:t>
      </w:r>
      <w:r w:rsidRPr="005B615C">
        <w:rPr>
          <w:rFonts w:ascii="Times New Roman" w:hAnsi="Times New Roman" w:cs="Times New Roman"/>
          <w:sz w:val="28"/>
          <w:szCs w:val="28"/>
          <w:lang w:val="kk-KZ"/>
        </w:rPr>
        <w:t xml:space="preserve">мұндай жоғары зерттеушілік әлеуеті болуы керек. Біз мұғалімнің кәсіби іс-әрекетінің авторлық сипаттамасына </w:t>
      </w:r>
      <w:r w:rsidR="001A46CE" w:rsidRPr="005B615C">
        <w:rPr>
          <w:rFonts w:ascii="Times New Roman" w:hAnsi="Times New Roman" w:cs="Times New Roman"/>
          <w:sz w:val="28"/>
          <w:szCs w:val="28"/>
          <w:lang w:val="kk-KZ"/>
        </w:rPr>
        <w:t xml:space="preserve">бастауыш сынып </w:t>
      </w:r>
      <w:r w:rsidRPr="005B615C">
        <w:rPr>
          <w:rFonts w:ascii="Times New Roman" w:hAnsi="Times New Roman" w:cs="Times New Roman"/>
          <w:sz w:val="28"/>
          <w:szCs w:val="28"/>
          <w:lang w:val="kk-KZ"/>
        </w:rPr>
        <w:t xml:space="preserve">тоқталамыз, өйткені ол болашақ бастауыш сынып мұғалімінің кәсіби келеді, сондықтан оны зерттеу </w:t>
      </w:r>
      <w:r w:rsidR="001A46CE" w:rsidRPr="005B615C">
        <w:rPr>
          <w:rFonts w:ascii="Times New Roman" w:hAnsi="Times New Roman" w:cs="Times New Roman"/>
          <w:sz w:val="28"/>
          <w:szCs w:val="28"/>
          <w:lang w:val="kk-KZ"/>
        </w:rPr>
        <w:t xml:space="preserve">іс-әрекетіне толық сәйкес </w:t>
      </w:r>
      <w:r w:rsidRPr="005B615C">
        <w:rPr>
          <w:rFonts w:ascii="Times New Roman" w:hAnsi="Times New Roman" w:cs="Times New Roman"/>
          <w:sz w:val="28"/>
          <w:szCs w:val="28"/>
          <w:lang w:val="kk-KZ"/>
        </w:rPr>
        <w:t>тақырыбына қарай талдаймыз.</w:t>
      </w:r>
    </w:p>
    <w:p w14:paraId="0472A5B9" w14:textId="270FFEB3" w:rsidR="006439E8" w:rsidRDefault="001A46CE" w:rsidP="00AA303B">
      <w:pPr>
        <w:spacing w:after="0" w:line="240" w:lineRule="auto"/>
        <w:ind w:firstLine="567"/>
        <w:jc w:val="both"/>
        <w:rPr>
          <w:rFonts w:ascii="Times New Roman" w:hAnsi="Times New Roman" w:cs="Times New Roman"/>
          <w:sz w:val="28"/>
          <w:szCs w:val="28"/>
          <w:lang w:val="kk-KZ"/>
        </w:rPr>
      </w:pPr>
      <w:r w:rsidRPr="005B615C">
        <w:rPr>
          <w:rFonts w:ascii="Times New Roman" w:hAnsi="Times New Roman" w:cs="Times New Roman"/>
          <w:sz w:val="28"/>
          <w:szCs w:val="28"/>
          <w:lang w:val="kk-KZ"/>
        </w:rPr>
        <w:t xml:space="preserve">Крылова </w:t>
      </w:r>
      <w:r w:rsidR="005B615C" w:rsidRPr="005B615C">
        <w:rPr>
          <w:rFonts w:ascii="Times New Roman" w:hAnsi="Times New Roman" w:cs="Times New Roman"/>
          <w:sz w:val="28"/>
          <w:szCs w:val="28"/>
          <w:lang w:val="kk-KZ"/>
        </w:rPr>
        <w:t xml:space="preserve">ескертпе болашақ </w:t>
      </w:r>
      <w:r w:rsidRPr="005B615C">
        <w:rPr>
          <w:rFonts w:ascii="Times New Roman" w:hAnsi="Times New Roman" w:cs="Times New Roman"/>
          <w:sz w:val="28"/>
          <w:szCs w:val="28"/>
          <w:lang w:val="kk-KZ"/>
        </w:rPr>
        <w:t xml:space="preserve">асыруда педагогикалық мәдениетті </w:t>
      </w:r>
      <w:r w:rsidR="005B615C" w:rsidRPr="005B615C">
        <w:rPr>
          <w:rFonts w:ascii="Times New Roman" w:hAnsi="Times New Roman" w:cs="Times New Roman"/>
          <w:sz w:val="28"/>
          <w:szCs w:val="28"/>
          <w:lang w:val="kk-KZ"/>
        </w:rPr>
        <w:t xml:space="preserve">маманның интеллектуалдық қалыптастырудың ең қажетті </w:t>
      </w:r>
      <w:r w:rsidRPr="005B615C">
        <w:rPr>
          <w:rFonts w:ascii="Times New Roman" w:hAnsi="Times New Roman" w:cs="Times New Roman"/>
          <w:sz w:val="28"/>
          <w:szCs w:val="28"/>
          <w:lang w:val="kk-KZ"/>
        </w:rPr>
        <w:t xml:space="preserve">назар </w:t>
      </w:r>
      <w:r w:rsidR="005B615C" w:rsidRPr="005B615C">
        <w:rPr>
          <w:rFonts w:ascii="Times New Roman" w:hAnsi="Times New Roman" w:cs="Times New Roman"/>
          <w:sz w:val="28"/>
          <w:szCs w:val="28"/>
          <w:lang w:val="kk-KZ"/>
        </w:rPr>
        <w:t xml:space="preserve">талаптары </w:t>
      </w:r>
      <w:r w:rsidRPr="005B615C">
        <w:rPr>
          <w:rFonts w:ascii="Times New Roman" w:hAnsi="Times New Roman" w:cs="Times New Roman"/>
          <w:sz w:val="28"/>
          <w:szCs w:val="28"/>
          <w:lang w:val="kk-KZ"/>
        </w:rPr>
        <w:t xml:space="preserve">әлеуетін жүзеге </w:t>
      </w:r>
      <w:r w:rsidR="005B615C" w:rsidRPr="005B615C">
        <w:rPr>
          <w:rFonts w:ascii="Times New Roman" w:hAnsi="Times New Roman" w:cs="Times New Roman"/>
          <w:sz w:val="28"/>
          <w:szCs w:val="28"/>
          <w:lang w:val="kk-KZ"/>
        </w:rPr>
        <w:t>мен шарттарына аударады [77,с.</w:t>
      </w:r>
      <w:r w:rsidR="00A12AF9">
        <w:rPr>
          <w:rFonts w:ascii="Times New Roman" w:hAnsi="Times New Roman" w:cs="Times New Roman"/>
          <w:sz w:val="28"/>
          <w:szCs w:val="28"/>
          <w:lang w:val="kk-KZ"/>
        </w:rPr>
        <w:t xml:space="preserve">  </w:t>
      </w:r>
      <w:r w:rsidR="005B615C" w:rsidRPr="005B615C">
        <w:rPr>
          <w:rFonts w:ascii="Times New Roman" w:hAnsi="Times New Roman" w:cs="Times New Roman"/>
          <w:sz w:val="28"/>
          <w:szCs w:val="28"/>
          <w:lang w:val="kk-KZ"/>
        </w:rPr>
        <w:t>69]. Оларды үш блокқа бөлуге болады:</w:t>
      </w:r>
    </w:p>
    <w:p w14:paraId="3D4C579D" w14:textId="77777777" w:rsidR="001A46CE" w:rsidRDefault="001A46CE" w:rsidP="005B615C">
      <w:pPr>
        <w:spacing w:after="0"/>
        <w:ind w:firstLine="709"/>
        <w:jc w:val="both"/>
        <w:rPr>
          <w:rFonts w:ascii="Times New Roman" w:hAnsi="Times New Roman" w:cs="Times New Roman"/>
          <w:sz w:val="28"/>
          <w:szCs w:val="28"/>
          <w:lang w:val="kk-KZ"/>
        </w:rPr>
      </w:pPr>
    </w:p>
    <w:p w14:paraId="34C9FEB9" w14:textId="77777777" w:rsidR="001A46CE" w:rsidRDefault="001A46CE" w:rsidP="00AA303B">
      <w:pPr>
        <w:spacing w:after="0"/>
        <w:ind w:firstLine="284"/>
        <w:jc w:val="both"/>
        <w:rPr>
          <w:rFonts w:ascii="Times New Roman" w:eastAsia="Times New Roman" w:hAnsi="Times New Roman" w:cs="Times New Roman"/>
          <w:noProof/>
          <w:color w:val="FF0000"/>
          <w:sz w:val="28"/>
          <w:szCs w:val="28"/>
          <w:highlight w:val="yellow"/>
          <w:lang w:eastAsia="ru-RU"/>
        </w:rPr>
      </w:pPr>
      <w:r w:rsidRPr="001A46CE">
        <w:rPr>
          <w:rFonts w:ascii="Times New Roman" w:eastAsia="Times New Roman" w:hAnsi="Times New Roman" w:cs="Times New Roman"/>
          <w:noProof/>
          <w:color w:val="FF0000"/>
          <w:sz w:val="28"/>
          <w:szCs w:val="28"/>
          <w:lang w:eastAsia="ru-RU"/>
        </w:rPr>
        <w:lastRenderedPageBreak/>
        <w:drawing>
          <wp:inline distT="0" distB="0" distL="0" distR="0" wp14:anchorId="57B48995" wp14:editId="0FA93A96">
            <wp:extent cx="5713908" cy="3249637"/>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7279" cy="3262928"/>
                    </a:xfrm>
                    <a:prstGeom prst="rect">
                      <a:avLst/>
                    </a:prstGeom>
                    <a:noFill/>
                  </pic:spPr>
                </pic:pic>
              </a:graphicData>
            </a:graphic>
          </wp:inline>
        </w:drawing>
      </w:r>
    </w:p>
    <w:p w14:paraId="443DCD22" w14:textId="715C4D3B" w:rsidR="001A46CE" w:rsidRDefault="00AA303B" w:rsidP="00AA303B">
      <w:pPr>
        <w:widowControl w:val="0"/>
        <w:shd w:val="clear" w:color="auto" w:fill="FFFFFF"/>
        <w:kinsoku w:val="0"/>
        <w:overflowPunct w:val="0"/>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1A46CE" w:rsidRPr="001A46CE">
        <w:rPr>
          <w:rFonts w:ascii="Times New Roman" w:eastAsia="Times New Roman" w:hAnsi="Times New Roman" w:cs="Times New Roman"/>
          <w:sz w:val="28"/>
          <w:szCs w:val="28"/>
          <w:lang w:val="kk-KZ" w:eastAsia="ru-RU"/>
        </w:rPr>
        <w:t>Сурет 1 –</w:t>
      </w:r>
      <w:r>
        <w:rPr>
          <w:rFonts w:ascii="Times New Roman" w:eastAsia="Times New Roman" w:hAnsi="Times New Roman" w:cs="Times New Roman"/>
          <w:sz w:val="28"/>
          <w:szCs w:val="28"/>
          <w:lang w:val="kk-KZ" w:eastAsia="ru-RU"/>
        </w:rPr>
        <w:t xml:space="preserve">  </w:t>
      </w:r>
      <w:r w:rsidR="00CF6100">
        <w:rPr>
          <w:rFonts w:ascii="Times New Roman" w:eastAsia="Times New Roman" w:hAnsi="Times New Roman" w:cs="Times New Roman"/>
          <w:sz w:val="28"/>
          <w:szCs w:val="28"/>
          <w:lang w:val="kk-KZ" w:eastAsia="ru-RU"/>
        </w:rPr>
        <w:t>М</w:t>
      </w:r>
      <w:r w:rsidR="001A46CE" w:rsidRPr="001A46CE">
        <w:rPr>
          <w:rFonts w:ascii="Times New Roman" w:eastAsia="Times New Roman" w:hAnsi="Times New Roman" w:cs="Times New Roman"/>
          <w:sz w:val="28"/>
          <w:szCs w:val="28"/>
          <w:lang w:val="kk-KZ" w:eastAsia="ru-RU"/>
        </w:rPr>
        <w:t xml:space="preserve">аманның зияткерлік </w:t>
      </w:r>
      <w:r w:rsidR="00CF6100">
        <w:rPr>
          <w:rFonts w:ascii="Times New Roman" w:eastAsia="Times New Roman" w:hAnsi="Times New Roman" w:cs="Times New Roman"/>
          <w:sz w:val="28"/>
          <w:szCs w:val="28"/>
          <w:lang w:val="kk-KZ" w:eastAsia="ru-RU"/>
        </w:rPr>
        <w:t>б</w:t>
      </w:r>
      <w:r w:rsidR="00CF6100" w:rsidRPr="001A46CE">
        <w:rPr>
          <w:rFonts w:ascii="Times New Roman" w:eastAsia="Times New Roman" w:hAnsi="Times New Roman" w:cs="Times New Roman"/>
          <w:sz w:val="28"/>
          <w:szCs w:val="28"/>
          <w:lang w:val="kk-KZ" w:eastAsia="ru-RU"/>
        </w:rPr>
        <w:t xml:space="preserve">олашақ жүзеге </w:t>
      </w:r>
      <w:r w:rsidR="001A46CE" w:rsidRPr="001A46CE">
        <w:rPr>
          <w:rFonts w:ascii="Times New Roman" w:eastAsia="Times New Roman" w:hAnsi="Times New Roman" w:cs="Times New Roman"/>
          <w:sz w:val="28"/>
          <w:szCs w:val="28"/>
          <w:lang w:val="kk-KZ" w:eastAsia="ru-RU"/>
        </w:rPr>
        <w:t>әлеуетін асыру барысы</w:t>
      </w:r>
    </w:p>
    <w:p w14:paraId="11F36799" w14:textId="77777777" w:rsidR="00CF6100" w:rsidRPr="001A46CE" w:rsidRDefault="00CF6100" w:rsidP="001A46CE">
      <w:pPr>
        <w:widowControl w:val="0"/>
        <w:shd w:val="clear" w:color="auto" w:fill="FFFFFF"/>
        <w:kinsoku w:val="0"/>
        <w:overflowPunct w:val="0"/>
        <w:autoSpaceDE w:val="0"/>
        <w:autoSpaceDN w:val="0"/>
        <w:adjustRightInd w:val="0"/>
        <w:spacing w:after="0" w:line="240" w:lineRule="auto"/>
        <w:ind w:firstLine="284"/>
        <w:jc w:val="center"/>
        <w:rPr>
          <w:rFonts w:ascii="Times New Roman" w:eastAsia="Times New Roman" w:hAnsi="Times New Roman" w:cs="Times New Roman"/>
          <w:sz w:val="28"/>
          <w:szCs w:val="28"/>
          <w:lang w:val="kk-KZ" w:eastAsia="ru-RU"/>
        </w:rPr>
      </w:pPr>
    </w:p>
    <w:p w14:paraId="41DA0EAE" w14:textId="77777777" w:rsidR="00CF6100" w:rsidRPr="00CF6100" w:rsidRDefault="00CF6100" w:rsidP="00AA303B">
      <w:pPr>
        <w:spacing w:after="0" w:line="240" w:lineRule="auto"/>
        <w:ind w:firstLine="567"/>
        <w:jc w:val="both"/>
        <w:rPr>
          <w:rFonts w:ascii="Times New Roman" w:eastAsia="Times New Roman" w:hAnsi="Times New Roman" w:cs="Times New Roman"/>
          <w:noProof/>
          <w:sz w:val="28"/>
          <w:szCs w:val="28"/>
          <w:lang w:val="kk-KZ" w:eastAsia="ru-RU"/>
        </w:rPr>
      </w:pPr>
      <w:r w:rsidRPr="00CF6100">
        <w:rPr>
          <w:rFonts w:ascii="Times New Roman" w:eastAsia="Times New Roman" w:hAnsi="Times New Roman" w:cs="Times New Roman"/>
          <w:noProof/>
          <w:sz w:val="28"/>
          <w:szCs w:val="28"/>
          <w:lang w:val="kk-KZ" w:eastAsia="ru-RU"/>
        </w:rPr>
        <w:t>Нәтиже үш блокқа бөлінген, сондықтан олардың барлығын қарастырайық. Бірақ «Әлеуметтік үздігі» блогына келсек, ұстаз – ғылыми дүниетанымның ұлттық құндылықтардың мемлекеттік идеологияның, негізі болып табылатын, отаншыл, ұйымдастырушы, жетекшілік ете алатын икемді, демократиялық қоғам талабына сай, жүргізуші. . тәрбиелік іс-шараларды жүзеге асырады. Бастауыш білім беру кәсіби маман болуы керек деп ойлаймыз мамандары да әлеуметтік мәселелерді шешуде.</w:t>
      </w:r>
    </w:p>
    <w:p w14:paraId="65720898" w14:textId="77777777" w:rsidR="001A46CE" w:rsidRDefault="00CF6100" w:rsidP="00AA303B">
      <w:pPr>
        <w:spacing w:after="0" w:line="240" w:lineRule="auto"/>
        <w:ind w:firstLine="567"/>
        <w:jc w:val="both"/>
        <w:rPr>
          <w:rFonts w:ascii="Times New Roman" w:eastAsia="Times New Roman" w:hAnsi="Times New Roman" w:cs="Times New Roman"/>
          <w:noProof/>
          <w:sz w:val="28"/>
          <w:szCs w:val="28"/>
          <w:lang w:val="kk-KZ" w:eastAsia="ru-RU"/>
        </w:rPr>
      </w:pPr>
      <w:r>
        <w:rPr>
          <w:rFonts w:ascii="Times New Roman" w:eastAsia="Times New Roman" w:hAnsi="Times New Roman" w:cs="Times New Roman"/>
          <w:noProof/>
          <w:sz w:val="28"/>
          <w:szCs w:val="28"/>
          <w:lang w:val="kk-KZ" w:eastAsia="ru-RU"/>
        </w:rPr>
        <w:t>Б</w:t>
      </w:r>
      <w:r w:rsidRPr="00CF6100">
        <w:rPr>
          <w:rFonts w:ascii="Times New Roman" w:eastAsia="Times New Roman" w:hAnsi="Times New Roman" w:cs="Times New Roman"/>
          <w:noProof/>
          <w:sz w:val="28"/>
          <w:szCs w:val="28"/>
          <w:lang w:val="kk-KZ" w:eastAsia="ru-RU"/>
        </w:rPr>
        <w:t xml:space="preserve">логында авторлар ұсынған критерийлер бастауыш сынып мұғалімдеріне ізденушілердің «Жоғары кәсіпқойлық, еңбек және интеллектуалдық сапа» интеллектінің дамуына тікелей байланысты. Студенттердің болашақ </w:t>
      </w:r>
      <w:r w:rsidR="008962ED" w:rsidRPr="00CF6100">
        <w:rPr>
          <w:rFonts w:ascii="Times New Roman" w:eastAsia="Times New Roman" w:hAnsi="Times New Roman" w:cs="Times New Roman"/>
          <w:noProof/>
          <w:sz w:val="28"/>
          <w:szCs w:val="28"/>
          <w:lang w:val="kk-KZ" w:eastAsia="ru-RU"/>
        </w:rPr>
        <w:t xml:space="preserve">ғылымдағы соңғы жаңалықтарды меңгеруімен </w:t>
      </w:r>
      <w:r w:rsidRPr="00CF6100">
        <w:rPr>
          <w:rFonts w:ascii="Times New Roman" w:eastAsia="Times New Roman" w:hAnsi="Times New Roman" w:cs="Times New Roman"/>
          <w:noProof/>
          <w:sz w:val="28"/>
          <w:szCs w:val="28"/>
          <w:lang w:val="kk-KZ" w:eastAsia="ru-RU"/>
        </w:rPr>
        <w:t>қойылатын қазіргі талаптары мамандығына білім сапасына жоғары кәсібилікке кәсіптік жетелейді. Ал кәсіпқойлық өз ісін меңгеруге, жұмысының сапасына ықпал етеді. Алдағы уақытта жетекшілерінің жауапкершілігі олардың сынып кәсіптік пәндер бойынша білімінің озық тәжірибені зерделеуімен, тереңдігімен, әдіс-тәсілдерді меңгеруімен, ғылымның жаңашылдығын меңгеруімен заманауи білім, білім мен, оларды білім мен ғылымдағы жаңашылдықты беру</w:t>
      </w:r>
      <w:r w:rsidR="008962ED" w:rsidRPr="008962ED">
        <w:rPr>
          <w:rFonts w:ascii="Times New Roman" w:eastAsia="Times New Roman" w:hAnsi="Times New Roman" w:cs="Times New Roman"/>
          <w:noProof/>
          <w:sz w:val="28"/>
          <w:szCs w:val="28"/>
          <w:lang w:val="kk-KZ" w:eastAsia="ru-RU"/>
        </w:rPr>
        <w:t xml:space="preserve"> </w:t>
      </w:r>
      <w:r w:rsidR="008962ED" w:rsidRPr="00CF6100">
        <w:rPr>
          <w:rFonts w:ascii="Times New Roman" w:eastAsia="Times New Roman" w:hAnsi="Times New Roman" w:cs="Times New Roman"/>
          <w:noProof/>
          <w:sz w:val="28"/>
          <w:szCs w:val="28"/>
          <w:lang w:val="kk-KZ" w:eastAsia="ru-RU"/>
        </w:rPr>
        <w:t>кәсібилікке кәсіптік жетелейді</w:t>
      </w:r>
      <w:r w:rsidRPr="00CF6100">
        <w:rPr>
          <w:rFonts w:ascii="Times New Roman" w:eastAsia="Times New Roman" w:hAnsi="Times New Roman" w:cs="Times New Roman"/>
          <w:noProof/>
          <w:sz w:val="28"/>
          <w:szCs w:val="28"/>
          <w:lang w:val="kk-KZ" w:eastAsia="ru-RU"/>
        </w:rPr>
        <w:t xml:space="preserve"> технологияларын ерекше пайдалануымен меңгеруімен, жаңа білім мен айқындалатын бол</w:t>
      </w:r>
      <w:r w:rsidR="008962ED">
        <w:rPr>
          <w:rFonts w:ascii="Times New Roman" w:eastAsia="Times New Roman" w:hAnsi="Times New Roman" w:cs="Times New Roman"/>
          <w:noProof/>
          <w:sz w:val="28"/>
          <w:szCs w:val="28"/>
          <w:lang w:val="kk-KZ" w:eastAsia="ru-RU"/>
        </w:rPr>
        <w:t xml:space="preserve">ады. келешек. кәсіби қолдану.  </w:t>
      </w:r>
      <w:r w:rsidRPr="00CF6100">
        <w:rPr>
          <w:rFonts w:ascii="Times New Roman" w:eastAsia="Times New Roman" w:hAnsi="Times New Roman" w:cs="Times New Roman"/>
          <w:noProof/>
          <w:sz w:val="28"/>
          <w:szCs w:val="28"/>
          <w:lang w:val="kk-KZ" w:eastAsia="ru-RU"/>
        </w:rPr>
        <w:t xml:space="preserve">Ең алдымен тәртіпке, ойлауға болашақ мамандарды табу дағдыларын </w:t>
      </w:r>
      <w:r w:rsidR="008962ED" w:rsidRPr="00CF6100">
        <w:rPr>
          <w:rFonts w:ascii="Times New Roman" w:eastAsia="Times New Roman" w:hAnsi="Times New Roman" w:cs="Times New Roman"/>
          <w:noProof/>
          <w:sz w:val="28"/>
          <w:szCs w:val="28"/>
          <w:lang w:val="kk-KZ" w:eastAsia="ru-RU"/>
        </w:rPr>
        <w:t xml:space="preserve">шыдамдылыққа, сыни тұрғыдан </w:t>
      </w:r>
      <w:r w:rsidRPr="00CF6100">
        <w:rPr>
          <w:rFonts w:ascii="Times New Roman" w:eastAsia="Times New Roman" w:hAnsi="Times New Roman" w:cs="Times New Roman"/>
          <w:noProof/>
          <w:sz w:val="28"/>
          <w:szCs w:val="28"/>
          <w:lang w:val="kk-KZ" w:eastAsia="ru-RU"/>
        </w:rPr>
        <w:t>қалыптастыру қажет.</w:t>
      </w:r>
    </w:p>
    <w:p w14:paraId="62C091D3" w14:textId="2BAAEB73" w:rsidR="008962ED" w:rsidRDefault="008962ED" w:rsidP="00AA303B">
      <w:pPr>
        <w:spacing w:after="0" w:line="240" w:lineRule="auto"/>
        <w:ind w:firstLine="567"/>
        <w:jc w:val="both"/>
        <w:rPr>
          <w:rFonts w:ascii="Times New Roman" w:eastAsia="Times New Roman" w:hAnsi="Times New Roman" w:cs="Times New Roman"/>
          <w:noProof/>
          <w:sz w:val="28"/>
          <w:szCs w:val="28"/>
          <w:lang w:val="kk-KZ" w:eastAsia="ru-RU"/>
        </w:rPr>
      </w:pPr>
      <w:r w:rsidRPr="008962ED">
        <w:rPr>
          <w:rFonts w:ascii="Times New Roman" w:eastAsia="Times New Roman" w:hAnsi="Times New Roman" w:cs="Times New Roman"/>
          <w:noProof/>
          <w:sz w:val="28"/>
          <w:szCs w:val="28"/>
          <w:lang w:val="kk-KZ" w:eastAsia="ru-RU"/>
        </w:rPr>
        <w:t xml:space="preserve">Нагимжанова К.М. </w:t>
      </w:r>
      <w:r>
        <w:rPr>
          <w:rFonts w:ascii="Times New Roman" w:eastAsia="Times New Roman" w:hAnsi="Times New Roman" w:cs="Times New Roman"/>
          <w:noProof/>
          <w:sz w:val="28"/>
          <w:szCs w:val="28"/>
          <w:lang w:val="kk-KZ" w:eastAsia="ru-RU"/>
        </w:rPr>
        <w:t>о</w:t>
      </w:r>
      <w:r w:rsidRPr="008962ED">
        <w:rPr>
          <w:rFonts w:ascii="Times New Roman" w:eastAsia="Times New Roman" w:hAnsi="Times New Roman" w:cs="Times New Roman"/>
          <w:noProof/>
          <w:sz w:val="28"/>
          <w:szCs w:val="28"/>
          <w:lang w:val="kk-KZ" w:eastAsia="ru-RU"/>
        </w:rPr>
        <w:t xml:space="preserve">қыту, өзін-өзі реттеуге байланысты танымдық стиль, бейімделу, белсенділік, интеллект мәселелерін түсіндіреді. Интеллект жеке проблемаларды шешу стратегияларымен және танымдық белсенділікті психикалық жұмыс жүйелерімен, қажет ететін жағдайлармен байланысты. Интеллект – ақыл-ой қабілеті мен ойлау – ақыл-ой әрекеті, олардың әлі толық </w:t>
      </w:r>
      <w:r w:rsidRPr="008962ED">
        <w:rPr>
          <w:rFonts w:ascii="Times New Roman" w:eastAsia="Times New Roman" w:hAnsi="Times New Roman" w:cs="Times New Roman"/>
          <w:noProof/>
          <w:sz w:val="28"/>
          <w:szCs w:val="28"/>
          <w:lang w:val="kk-KZ" w:eastAsia="ru-RU"/>
        </w:rPr>
        <w:lastRenderedPageBreak/>
        <w:t>дәлелденбеген. Ол ақыл-ойдың нақты ойлау процесін анықтайтын арасындағы айырмашылықтарды зерттеу терең құрылым автордың пікірін екенін атап көрсетеді [42,б. 89]. Біз өз жұмысымызда сыни тұрғыдан ойлауға негізделген басшылыққа аламыз. Шындығында интеллектуалдық іс-әрекет сынып мұғалімдерінің интеллектуалдық жетілдіре бастауыш қабілеттерін алады.</w:t>
      </w:r>
    </w:p>
    <w:p w14:paraId="10A726FE" w14:textId="77777777" w:rsidR="008962ED" w:rsidRPr="008962ED" w:rsidRDefault="008962ED" w:rsidP="00AA303B">
      <w:pPr>
        <w:spacing w:after="0" w:line="240" w:lineRule="auto"/>
        <w:ind w:firstLine="567"/>
        <w:jc w:val="both"/>
        <w:rPr>
          <w:rFonts w:ascii="Times New Roman" w:eastAsia="Times New Roman" w:hAnsi="Times New Roman" w:cs="Times New Roman"/>
          <w:noProof/>
          <w:sz w:val="28"/>
          <w:szCs w:val="28"/>
          <w:lang w:val="kk-KZ" w:eastAsia="ru-RU"/>
        </w:rPr>
      </w:pPr>
      <w:r w:rsidRPr="008962ED">
        <w:rPr>
          <w:rFonts w:ascii="Times New Roman" w:eastAsia="Times New Roman" w:hAnsi="Times New Roman" w:cs="Times New Roman"/>
          <w:noProof/>
          <w:sz w:val="28"/>
          <w:szCs w:val="28"/>
          <w:lang w:val="kk-KZ" w:eastAsia="ru-RU"/>
        </w:rPr>
        <w:t xml:space="preserve">С.А. Нұржанова, болашақ мамандарды кәсіптік оқыту процесінде шығармашылық </w:t>
      </w:r>
      <w:r w:rsidR="00017183" w:rsidRPr="008962ED">
        <w:rPr>
          <w:rFonts w:ascii="Times New Roman" w:eastAsia="Times New Roman" w:hAnsi="Times New Roman" w:cs="Times New Roman"/>
          <w:noProof/>
          <w:sz w:val="28"/>
          <w:szCs w:val="28"/>
          <w:lang w:val="kk-KZ" w:eastAsia="ru-RU"/>
        </w:rPr>
        <w:t xml:space="preserve">креативтілік тұлғалық қасиет </w:t>
      </w:r>
      <w:r w:rsidRPr="008962ED">
        <w:rPr>
          <w:rFonts w:ascii="Times New Roman" w:eastAsia="Times New Roman" w:hAnsi="Times New Roman" w:cs="Times New Roman"/>
          <w:noProof/>
          <w:sz w:val="28"/>
          <w:szCs w:val="28"/>
          <w:lang w:val="kk-KZ" w:eastAsia="ru-RU"/>
        </w:rPr>
        <w:t xml:space="preserve">қабілеттерін дамыту, шығармашылық ойлауды қалыптастыру мәселесін зерттегендердің мынадай шығармашылықтарын </w:t>
      </w:r>
      <w:r w:rsidR="00017183" w:rsidRPr="008962ED">
        <w:rPr>
          <w:rFonts w:ascii="Times New Roman" w:eastAsia="Times New Roman" w:hAnsi="Times New Roman" w:cs="Times New Roman"/>
          <w:noProof/>
          <w:sz w:val="28"/>
          <w:szCs w:val="28"/>
          <w:lang w:val="kk-KZ" w:eastAsia="ru-RU"/>
        </w:rPr>
        <w:t xml:space="preserve">тез шешу қабілеті деп </w:t>
      </w:r>
      <w:r w:rsidRPr="008962ED">
        <w:rPr>
          <w:rFonts w:ascii="Times New Roman" w:eastAsia="Times New Roman" w:hAnsi="Times New Roman" w:cs="Times New Roman"/>
          <w:noProof/>
          <w:sz w:val="28"/>
          <w:szCs w:val="28"/>
          <w:lang w:val="kk-KZ" w:eastAsia="ru-RU"/>
        </w:rPr>
        <w:t>береді:</w:t>
      </w:r>
    </w:p>
    <w:p w14:paraId="778FA1DB" w14:textId="77777777" w:rsidR="008962ED" w:rsidRPr="008962ED" w:rsidRDefault="008962ED" w:rsidP="00AA303B">
      <w:pPr>
        <w:spacing w:after="0" w:line="240" w:lineRule="auto"/>
        <w:ind w:firstLine="567"/>
        <w:jc w:val="both"/>
        <w:rPr>
          <w:rFonts w:ascii="Times New Roman" w:eastAsia="Times New Roman" w:hAnsi="Times New Roman" w:cs="Times New Roman"/>
          <w:noProof/>
          <w:sz w:val="28"/>
          <w:szCs w:val="28"/>
          <w:lang w:val="kk-KZ" w:eastAsia="ru-RU"/>
        </w:rPr>
      </w:pPr>
      <w:r w:rsidRPr="008962ED">
        <w:rPr>
          <w:rFonts w:ascii="Times New Roman" w:eastAsia="Times New Roman" w:hAnsi="Times New Roman" w:cs="Times New Roman"/>
          <w:noProof/>
          <w:sz w:val="28"/>
          <w:szCs w:val="28"/>
          <w:lang w:val="kk-KZ" w:eastAsia="ru-RU"/>
        </w:rPr>
        <w:t xml:space="preserve">Біріншіден, көптеген психологтар креативтілікті дәстүрлі емес идеяларды тудыру, қалыптасқан дәстүрлі </w:t>
      </w:r>
      <w:r w:rsidR="00017183" w:rsidRPr="008962ED">
        <w:rPr>
          <w:rFonts w:ascii="Times New Roman" w:eastAsia="Times New Roman" w:hAnsi="Times New Roman" w:cs="Times New Roman"/>
          <w:noProof/>
          <w:sz w:val="28"/>
          <w:szCs w:val="28"/>
          <w:lang w:val="kk-KZ" w:eastAsia="ru-RU"/>
        </w:rPr>
        <w:t xml:space="preserve">процесін анықтайтын арасындағы </w:t>
      </w:r>
      <w:r w:rsidRPr="008962ED">
        <w:rPr>
          <w:rFonts w:ascii="Times New Roman" w:eastAsia="Times New Roman" w:hAnsi="Times New Roman" w:cs="Times New Roman"/>
          <w:noProof/>
          <w:sz w:val="28"/>
          <w:szCs w:val="28"/>
          <w:lang w:val="kk-KZ" w:eastAsia="ru-RU"/>
        </w:rPr>
        <w:t xml:space="preserve">ойлауды бұзу және проблемалық жағдайларды </w:t>
      </w:r>
      <w:r w:rsidR="00017183" w:rsidRPr="008962ED">
        <w:rPr>
          <w:rFonts w:ascii="Times New Roman" w:eastAsia="Times New Roman" w:hAnsi="Times New Roman" w:cs="Times New Roman"/>
          <w:noProof/>
          <w:sz w:val="28"/>
          <w:szCs w:val="28"/>
          <w:lang w:val="kk-KZ" w:eastAsia="ru-RU"/>
        </w:rPr>
        <w:t xml:space="preserve">ойлау айырмашылықтарды </w:t>
      </w:r>
      <w:r w:rsidRPr="008962ED">
        <w:rPr>
          <w:rFonts w:ascii="Times New Roman" w:eastAsia="Times New Roman" w:hAnsi="Times New Roman" w:cs="Times New Roman"/>
          <w:noProof/>
          <w:sz w:val="28"/>
          <w:szCs w:val="28"/>
          <w:lang w:val="kk-KZ" w:eastAsia="ru-RU"/>
        </w:rPr>
        <w:t xml:space="preserve">тез шешу қабілеті деп санайды; Шығармашылықты қалыптастыру </w:t>
      </w:r>
      <w:r w:rsidR="00017183" w:rsidRPr="008962ED">
        <w:rPr>
          <w:rFonts w:ascii="Times New Roman" w:eastAsia="Times New Roman" w:hAnsi="Times New Roman" w:cs="Times New Roman"/>
          <w:noProof/>
          <w:sz w:val="28"/>
          <w:szCs w:val="28"/>
          <w:lang w:val="kk-KZ" w:eastAsia="ru-RU"/>
        </w:rPr>
        <w:t xml:space="preserve">етілетін тұлғадан мен жаңашылдық </w:t>
      </w:r>
      <w:r w:rsidRPr="008962ED">
        <w:rPr>
          <w:rFonts w:ascii="Times New Roman" w:eastAsia="Times New Roman" w:hAnsi="Times New Roman" w:cs="Times New Roman"/>
          <w:noProof/>
          <w:sz w:val="28"/>
          <w:szCs w:val="28"/>
          <w:lang w:val="kk-KZ" w:eastAsia="ru-RU"/>
        </w:rPr>
        <w:t>үшін талап қасиеттер жиынтығын қамтамасыз ететінімен келісемін.</w:t>
      </w:r>
    </w:p>
    <w:p w14:paraId="5C41489E" w14:textId="77777777" w:rsidR="008962ED" w:rsidRPr="008962ED" w:rsidRDefault="008962ED" w:rsidP="00AA303B">
      <w:pPr>
        <w:spacing w:after="0" w:line="240" w:lineRule="auto"/>
        <w:ind w:firstLine="567"/>
        <w:jc w:val="both"/>
        <w:rPr>
          <w:rFonts w:ascii="Times New Roman" w:eastAsia="Times New Roman" w:hAnsi="Times New Roman" w:cs="Times New Roman"/>
          <w:noProof/>
          <w:sz w:val="28"/>
          <w:szCs w:val="28"/>
          <w:lang w:val="kk-KZ" w:eastAsia="ru-RU"/>
        </w:rPr>
      </w:pPr>
      <w:r w:rsidRPr="008962ED">
        <w:rPr>
          <w:rFonts w:ascii="Times New Roman" w:eastAsia="Times New Roman" w:hAnsi="Times New Roman" w:cs="Times New Roman"/>
          <w:noProof/>
          <w:sz w:val="28"/>
          <w:szCs w:val="28"/>
          <w:lang w:val="kk-KZ" w:eastAsia="ru-RU"/>
        </w:rPr>
        <w:t xml:space="preserve">Екіншіден, әлеуметтенудің </w:t>
      </w:r>
      <w:r w:rsidR="00017183" w:rsidRPr="008962ED">
        <w:rPr>
          <w:rFonts w:ascii="Times New Roman" w:eastAsia="Times New Roman" w:hAnsi="Times New Roman" w:cs="Times New Roman"/>
          <w:noProof/>
          <w:sz w:val="28"/>
          <w:szCs w:val="28"/>
          <w:lang w:val="kk-KZ" w:eastAsia="ru-RU"/>
        </w:rPr>
        <w:t xml:space="preserve">бұл қарапайым коммуникациялық </w:t>
      </w:r>
      <w:r w:rsidRPr="008962ED">
        <w:rPr>
          <w:rFonts w:ascii="Times New Roman" w:eastAsia="Times New Roman" w:hAnsi="Times New Roman" w:cs="Times New Roman"/>
          <w:noProof/>
          <w:sz w:val="28"/>
          <w:szCs w:val="28"/>
          <w:lang w:val="kk-KZ" w:eastAsia="ru-RU"/>
        </w:rPr>
        <w:t xml:space="preserve">оңтайлы деңгейін талап ететін шығармашылықты жасау, доктриналарды меңгеруді білдіреді. Кадрда креативтілік тұлғалық келе жатқан тұлға </w:t>
      </w:r>
      <w:r w:rsidR="00017183" w:rsidRPr="008962ED">
        <w:rPr>
          <w:rFonts w:ascii="Times New Roman" w:eastAsia="Times New Roman" w:hAnsi="Times New Roman" w:cs="Times New Roman"/>
          <w:noProof/>
          <w:sz w:val="28"/>
          <w:szCs w:val="28"/>
          <w:lang w:val="kk-KZ" w:eastAsia="ru-RU"/>
        </w:rPr>
        <w:t xml:space="preserve">қасиет ретінде алдымен қалыптасып </w:t>
      </w:r>
      <w:r w:rsidRPr="008962ED">
        <w:rPr>
          <w:rFonts w:ascii="Times New Roman" w:eastAsia="Times New Roman" w:hAnsi="Times New Roman" w:cs="Times New Roman"/>
          <w:noProof/>
          <w:sz w:val="28"/>
          <w:szCs w:val="28"/>
          <w:lang w:val="kk-KZ" w:eastAsia="ru-RU"/>
        </w:rPr>
        <w:t>деңгейлерінде, содан кейін өнімділік деңгейінде көрінеді.</w:t>
      </w:r>
    </w:p>
    <w:p w14:paraId="4F8BAB31" w14:textId="77777777" w:rsidR="008962ED" w:rsidRPr="008962ED" w:rsidRDefault="008962ED" w:rsidP="00AA303B">
      <w:pPr>
        <w:spacing w:after="0" w:line="240" w:lineRule="auto"/>
        <w:ind w:firstLine="567"/>
        <w:jc w:val="both"/>
        <w:rPr>
          <w:rFonts w:ascii="Times New Roman" w:eastAsia="Times New Roman" w:hAnsi="Times New Roman" w:cs="Times New Roman"/>
          <w:noProof/>
          <w:sz w:val="28"/>
          <w:szCs w:val="28"/>
          <w:lang w:val="kk-KZ" w:eastAsia="ru-RU"/>
        </w:rPr>
      </w:pPr>
      <w:r w:rsidRPr="008962ED">
        <w:rPr>
          <w:rFonts w:ascii="Times New Roman" w:eastAsia="Times New Roman" w:hAnsi="Times New Roman" w:cs="Times New Roman"/>
          <w:noProof/>
          <w:sz w:val="28"/>
          <w:szCs w:val="28"/>
          <w:lang w:val="kk-KZ" w:eastAsia="ru-RU"/>
        </w:rPr>
        <w:t xml:space="preserve">Үшіншіден, </w:t>
      </w:r>
      <w:r w:rsidR="00017183" w:rsidRPr="008962ED">
        <w:rPr>
          <w:rFonts w:ascii="Times New Roman" w:eastAsia="Times New Roman" w:hAnsi="Times New Roman" w:cs="Times New Roman"/>
          <w:noProof/>
          <w:sz w:val="28"/>
          <w:szCs w:val="28"/>
          <w:lang w:val="kk-KZ" w:eastAsia="ru-RU"/>
        </w:rPr>
        <w:t xml:space="preserve">процесі кем дегенде екі кезеңнен </w:t>
      </w:r>
      <w:r w:rsidRPr="008962ED">
        <w:rPr>
          <w:rFonts w:ascii="Times New Roman" w:eastAsia="Times New Roman" w:hAnsi="Times New Roman" w:cs="Times New Roman"/>
          <w:noProof/>
          <w:sz w:val="28"/>
          <w:szCs w:val="28"/>
          <w:lang w:val="kk-KZ" w:eastAsia="ru-RU"/>
        </w:rPr>
        <w:t>шығармашылықты дамыту өтеді:</w:t>
      </w:r>
    </w:p>
    <w:p w14:paraId="3C334FD1" w14:textId="77777777" w:rsidR="008962ED" w:rsidRPr="008962ED" w:rsidRDefault="008962ED" w:rsidP="00AA303B">
      <w:pPr>
        <w:spacing w:after="0" w:line="240" w:lineRule="auto"/>
        <w:ind w:firstLine="567"/>
        <w:jc w:val="both"/>
        <w:rPr>
          <w:rFonts w:ascii="Times New Roman" w:eastAsia="Times New Roman" w:hAnsi="Times New Roman" w:cs="Times New Roman"/>
          <w:noProof/>
          <w:sz w:val="28"/>
          <w:szCs w:val="28"/>
          <w:lang w:val="kk-KZ" w:eastAsia="ru-RU"/>
        </w:rPr>
      </w:pPr>
      <w:r w:rsidRPr="008962ED">
        <w:rPr>
          <w:rFonts w:ascii="Times New Roman" w:eastAsia="Times New Roman" w:hAnsi="Times New Roman" w:cs="Times New Roman"/>
          <w:noProof/>
          <w:sz w:val="28"/>
          <w:szCs w:val="28"/>
          <w:lang w:val="kk-KZ" w:eastAsia="ru-RU"/>
        </w:rPr>
        <w:t>1) «негізгі» шығармашылықтың дамуы - бұл адам</w:t>
      </w:r>
      <w:r w:rsidR="00017183">
        <w:rPr>
          <w:rFonts w:ascii="Times New Roman" w:eastAsia="Times New Roman" w:hAnsi="Times New Roman" w:cs="Times New Roman"/>
          <w:noProof/>
          <w:sz w:val="28"/>
          <w:szCs w:val="28"/>
          <w:lang w:val="kk-KZ" w:eastAsia="ru-RU"/>
        </w:rPr>
        <w:t xml:space="preserve"> </w:t>
      </w:r>
      <w:r w:rsidR="00017183" w:rsidRPr="008962ED">
        <w:rPr>
          <w:rFonts w:ascii="Times New Roman" w:eastAsia="Times New Roman" w:hAnsi="Times New Roman" w:cs="Times New Roman"/>
          <w:noProof/>
          <w:sz w:val="28"/>
          <w:szCs w:val="28"/>
          <w:lang w:val="kk-KZ" w:eastAsia="ru-RU"/>
        </w:rPr>
        <w:t>«арнайы» емес өмірінің жалпы</w:t>
      </w:r>
      <w:r w:rsidRPr="008962ED">
        <w:rPr>
          <w:rFonts w:ascii="Times New Roman" w:eastAsia="Times New Roman" w:hAnsi="Times New Roman" w:cs="Times New Roman"/>
          <w:noProof/>
          <w:sz w:val="28"/>
          <w:szCs w:val="28"/>
          <w:lang w:val="kk-KZ" w:eastAsia="ru-RU"/>
        </w:rPr>
        <w:t xml:space="preserve"> белгілі бір саласында шығармашылық.</w:t>
      </w:r>
    </w:p>
    <w:p w14:paraId="1789D6AD" w14:textId="77777777" w:rsidR="008962ED" w:rsidRPr="008962ED" w:rsidRDefault="008962ED" w:rsidP="00AA303B">
      <w:pPr>
        <w:spacing w:after="0" w:line="240" w:lineRule="auto"/>
        <w:ind w:firstLine="567"/>
        <w:jc w:val="both"/>
        <w:rPr>
          <w:rFonts w:ascii="Times New Roman" w:eastAsia="Times New Roman" w:hAnsi="Times New Roman" w:cs="Times New Roman"/>
          <w:noProof/>
          <w:sz w:val="28"/>
          <w:szCs w:val="28"/>
          <w:lang w:val="kk-KZ" w:eastAsia="ru-RU"/>
        </w:rPr>
      </w:pPr>
      <w:r w:rsidRPr="008962ED">
        <w:rPr>
          <w:rFonts w:ascii="Times New Roman" w:eastAsia="Times New Roman" w:hAnsi="Times New Roman" w:cs="Times New Roman"/>
          <w:noProof/>
          <w:sz w:val="28"/>
          <w:szCs w:val="28"/>
          <w:lang w:val="kk-KZ" w:eastAsia="ru-RU"/>
        </w:rPr>
        <w:t xml:space="preserve">2) дамудан «ерекше» шығармашылықты </w:t>
      </w:r>
      <w:r w:rsidR="00017183" w:rsidRPr="008962ED">
        <w:rPr>
          <w:rFonts w:ascii="Times New Roman" w:eastAsia="Times New Roman" w:hAnsi="Times New Roman" w:cs="Times New Roman"/>
          <w:noProof/>
          <w:sz w:val="28"/>
          <w:szCs w:val="28"/>
          <w:lang w:val="kk-KZ" w:eastAsia="ru-RU"/>
        </w:rPr>
        <w:t xml:space="preserve">бір саласына қосымша </w:t>
      </w:r>
      <w:r w:rsidRPr="008962ED">
        <w:rPr>
          <w:rFonts w:ascii="Times New Roman" w:eastAsia="Times New Roman" w:hAnsi="Times New Roman" w:cs="Times New Roman"/>
          <w:noProof/>
          <w:sz w:val="28"/>
          <w:szCs w:val="28"/>
          <w:lang w:val="kk-KZ" w:eastAsia="ru-RU"/>
        </w:rPr>
        <w:t>жасау: адам қызметінің белгілі шығармашылық қабілеттердің белгілі бір баламасы.</w:t>
      </w:r>
    </w:p>
    <w:p w14:paraId="1DFD64D8" w14:textId="0CB865DE" w:rsidR="008962ED" w:rsidRDefault="008962ED" w:rsidP="00AA303B">
      <w:pPr>
        <w:spacing w:after="0" w:line="240" w:lineRule="auto"/>
        <w:ind w:firstLine="567"/>
        <w:jc w:val="both"/>
        <w:rPr>
          <w:rFonts w:ascii="Times New Roman" w:eastAsia="Times New Roman" w:hAnsi="Times New Roman" w:cs="Times New Roman"/>
          <w:noProof/>
          <w:sz w:val="28"/>
          <w:szCs w:val="28"/>
          <w:lang w:val="kk-KZ" w:eastAsia="ru-RU"/>
        </w:rPr>
      </w:pPr>
      <w:r w:rsidRPr="008962ED">
        <w:rPr>
          <w:rFonts w:ascii="Times New Roman" w:eastAsia="Times New Roman" w:hAnsi="Times New Roman" w:cs="Times New Roman"/>
          <w:noProof/>
          <w:sz w:val="28"/>
          <w:szCs w:val="28"/>
          <w:lang w:val="kk-KZ" w:eastAsia="ru-RU"/>
        </w:rPr>
        <w:t xml:space="preserve">Төртіншіден, шығармашылық </w:t>
      </w:r>
      <w:r w:rsidR="00017183" w:rsidRPr="008962ED">
        <w:rPr>
          <w:rFonts w:ascii="Times New Roman" w:eastAsia="Times New Roman" w:hAnsi="Times New Roman" w:cs="Times New Roman"/>
          <w:noProof/>
          <w:sz w:val="28"/>
          <w:szCs w:val="28"/>
          <w:lang w:val="kk-KZ" w:eastAsia="ru-RU"/>
        </w:rPr>
        <w:t xml:space="preserve">қоршаған орта факторларымен </w:t>
      </w:r>
      <w:r w:rsidRPr="008962ED">
        <w:rPr>
          <w:rFonts w:ascii="Times New Roman" w:eastAsia="Times New Roman" w:hAnsi="Times New Roman" w:cs="Times New Roman"/>
          <w:noProof/>
          <w:sz w:val="28"/>
          <w:szCs w:val="28"/>
          <w:lang w:val="kk-KZ" w:eastAsia="ru-RU"/>
        </w:rPr>
        <w:t xml:space="preserve">интеллекттен де жоғары болатын анықталады. Дүниеде туылмайтын </w:t>
      </w:r>
      <w:r w:rsidR="00017183" w:rsidRPr="008962ED">
        <w:rPr>
          <w:rFonts w:ascii="Times New Roman" w:eastAsia="Times New Roman" w:hAnsi="Times New Roman" w:cs="Times New Roman"/>
          <w:noProof/>
          <w:sz w:val="28"/>
          <w:szCs w:val="28"/>
          <w:lang w:val="kk-KZ" w:eastAsia="ru-RU"/>
        </w:rPr>
        <w:t xml:space="preserve">зерделі болып </w:t>
      </w:r>
      <w:r w:rsidRPr="008962ED">
        <w:rPr>
          <w:rFonts w:ascii="Times New Roman" w:eastAsia="Times New Roman" w:hAnsi="Times New Roman" w:cs="Times New Roman"/>
          <w:noProof/>
          <w:sz w:val="28"/>
          <w:szCs w:val="28"/>
          <w:lang w:val="kk-KZ" w:eastAsia="ru-RU"/>
        </w:rPr>
        <w:t xml:space="preserve">арал жоқ. Мұның бәрі біздің әрбір </w:t>
      </w:r>
      <w:r w:rsidR="00017183" w:rsidRPr="008962ED">
        <w:rPr>
          <w:rFonts w:ascii="Times New Roman" w:eastAsia="Times New Roman" w:hAnsi="Times New Roman" w:cs="Times New Roman"/>
          <w:noProof/>
          <w:sz w:val="28"/>
          <w:szCs w:val="28"/>
          <w:lang w:val="kk-KZ" w:eastAsia="ru-RU"/>
        </w:rPr>
        <w:t xml:space="preserve">мүмкіндіктеріне әртүрлі әлеуетін іске асыру байланысты </w:t>
      </w:r>
      <w:r w:rsidRPr="008962ED">
        <w:rPr>
          <w:rFonts w:ascii="Times New Roman" w:eastAsia="Times New Roman" w:hAnsi="Times New Roman" w:cs="Times New Roman"/>
          <w:noProof/>
          <w:sz w:val="28"/>
          <w:szCs w:val="28"/>
          <w:lang w:val="kk-KZ" w:eastAsia="ru-RU"/>
        </w:rPr>
        <w:t>тарымыздың үшін қоршаған ортаның беретін, - деп түйіндеді [43,</w:t>
      </w:r>
      <w:r w:rsidR="00A12AF9">
        <w:rPr>
          <w:rFonts w:ascii="Times New Roman" w:eastAsia="Times New Roman" w:hAnsi="Times New Roman" w:cs="Times New Roman"/>
          <w:noProof/>
          <w:sz w:val="28"/>
          <w:szCs w:val="28"/>
          <w:lang w:val="kk-KZ" w:eastAsia="ru-RU"/>
        </w:rPr>
        <w:t>с</w:t>
      </w:r>
      <w:r w:rsidRPr="008962ED">
        <w:rPr>
          <w:rFonts w:ascii="Times New Roman" w:eastAsia="Times New Roman" w:hAnsi="Times New Roman" w:cs="Times New Roman"/>
          <w:noProof/>
          <w:sz w:val="28"/>
          <w:szCs w:val="28"/>
          <w:lang w:val="kk-KZ" w:eastAsia="ru-RU"/>
        </w:rPr>
        <w:t xml:space="preserve">. 98]. Автор шығармашылықтан интеллектке, әсіресе шығармашылық ортаның интеллектке </w:t>
      </w:r>
      <w:r w:rsidR="00017183" w:rsidRPr="008962ED">
        <w:rPr>
          <w:rFonts w:ascii="Times New Roman" w:eastAsia="Times New Roman" w:hAnsi="Times New Roman" w:cs="Times New Roman"/>
          <w:noProof/>
          <w:sz w:val="28"/>
          <w:szCs w:val="28"/>
          <w:lang w:val="kk-KZ" w:eastAsia="ru-RU"/>
        </w:rPr>
        <w:t xml:space="preserve">мұғалімдерінің интеллектуалдық </w:t>
      </w:r>
      <w:r w:rsidRPr="008962ED">
        <w:rPr>
          <w:rFonts w:ascii="Times New Roman" w:eastAsia="Times New Roman" w:hAnsi="Times New Roman" w:cs="Times New Roman"/>
          <w:noProof/>
          <w:sz w:val="28"/>
          <w:szCs w:val="28"/>
          <w:lang w:val="kk-KZ" w:eastAsia="ru-RU"/>
        </w:rPr>
        <w:t xml:space="preserve">әсерін салыстырмалы талдау жасайды. Ең бастысы – әрбір </w:t>
      </w:r>
      <w:r w:rsidR="00017183" w:rsidRPr="008962ED">
        <w:rPr>
          <w:rFonts w:ascii="Times New Roman" w:eastAsia="Times New Roman" w:hAnsi="Times New Roman" w:cs="Times New Roman"/>
          <w:noProof/>
          <w:sz w:val="28"/>
          <w:szCs w:val="28"/>
          <w:lang w:val="kk-KZ" w:eastAsia="ru-RU"/>
        </w:rPr>
        <w:t xml:space="preserve">болашақ бастауыш сынып дамуы </w:t>
      </w:r>
      <w:r w:rsidRPr="008962ED">
        <w:rPr>
          <w:rFonts w:ascii="Times New Roman" w:eastAsia="Times New Roman" w:hAnsi="Times New Roman" w:cs="Times New Roman"/>
          <w:noProof/>
          <w:sz w:val="28"/>
          <w:szCs w:val="28"/>
          <w:lang w:val="kk-KZ" w:eastAsia="ru-RU"/>
        </w:rPr>
        <w:t xml:space="preserve">адамның әлеуетін дамыту. Сол себепті </w:t>
      </w:r>
      <w:r w:rsidR="00017183" w:rsidRPr="008962ED">
        <w:rPr>
          <w:rFonts w:ascii="Times New Roman" w:eastAsia="Times New Roman" w:hAnsi="Times New Roman" w:cs="Times New Roman"/>
          <w:noProof/>
          <w:sz w:val="28"/>
          <w:szCs w:val="28"/>
          <w:lang w:val="kk-KZ" w:eastAsia="ru-RU"/>
        </w:rPr>
        <w:t xml:space="preserve">шығармашылық орта құру қажет деп есептейміз </w:t>
      </w:r>
      <w:r w:rsidRPr="008962ED">
        <w:rPr>
          <w:rFonts w:ascii="Times New Roman" w:eastAsia="Times New Roman" w:hAnsi="Times New Roman" w:cs="Times New Roman"/>
          <w:noProof/>
          <w:sz w:val="28"/>
          <w:szCs w:val="28"/>
          <w:lang w:val="kk-KZ" w:eastAsia="ru-RU"/>
        </w:rPr>
        <w:t>үшін сыни тұрғыдан ойлауға негізделген.</w:t>
      </w:r>
    </w:p>
    <w:p w14:paraId="1D127C93" w14:textId="38B55507" w:rsidR="00017183" w:rsidRDefault="00017183" w:rsidP="00AA303B">
      <w:pPr>
        <w:spacing w:after="0" w:line="240" w:lineRule="auto"/>
        <w:ind w:firstLine="567"/>
        <w:jc w:val="both"/>
        <w:rPr>
          <w:rFonts w:ascii="Times New Roman" w:eastAsia="Times New Roman" w:hAnsi="Times New Roman" w:cs="Times New Roman"/>
          <w:noProof/>
          <w:sz w:val="28"/>
          <w:szCs w:val="28"/>
          <w:lang w:val="kk-KZ" w:eastAsia="ru-RU"/>
        </w:rPr>
      </w:pPr>
      <w:r w:rsidRPr="00017183">
        <w:rPr>
          <w:rFonts w:ascii="Times New Roman" w:eastAsia="Times New Roman" w:hAnsi="Times New Roman" w:cs="Times New Roman"/>
          <w:noProof/>
          <w:sz w:val="28"/>
          <w:szCs w:val="28"/>
          <w:lang w:val="kk-KZ" w:eastAsia="ru-RU"/>
        </w:rPr>
        <w:t>М.Кайл болашақ мамандарды тәрбиелеу барысында олардың проблемаларын ерте диагностикалаудан бастап, сыни тұрғыдан ойлаудың маңыздылығын атап көрсетеді. Бұл оқу, сыни тұрғыдан ойлау, проблемаларды келесі шаралар арқылы түсіну және шешу процесі, демек, қайта құрылымдау қызметі мен ұйымдық қызметте не болып жатқанын түсіну. Оқу орындарында сыни тұрғыдан ойлаудың маңызы зор [78,</w:t>
      </w:r>
      <w:r w:rsidR="00A12AF9" w:rsidRPr="00026CAE">
        <w:rPr>
          <w:rFonts w:ascii="Times New Roman" w:eastAsia="Times New Roman" w:hAnsi="Times New Roman" w:cs="Times New Roman"/>
          <w:noProof/>
          <w:sz w:val="28"/>
          <w:szCs w:val="28"/>
          <w:lang w:val="kk-KZ" w:eastAsia="ru-RU"/>
        </w:rPr>
        <w:t>s</w:t>
      </w:r>
      <w:r w:rsidR="00A12AF9">
        <w:rPr>
          <w:rFonts w:ascii="Times New Roman" w:eastAsia="Times New Roman" w:hAnsi="Times New Roman" w:cs="Times New Roman"/>
          <w:noProof/>
          <w:sz w:val="28"/>
          <w:szCs w:val="28"/>
          <w:lang w:val="kk-KZ" w:eastAsia="ru-RU"/>
        </w:rPr>
        <w:t>.</w:t>
      </w:r>
      <w:r w:rsidRPr="00017183">
        <w:rPr>
          <w:rFonts w:ascii="Times New Roman" w:eastAsia="Times New Roman" w:hAnsi="Times New Roman" w:cs="Times New Roman"/>
          <w:noProof/>
          <w:sz w:val="28"/>
          <w:szCs w:val="28"/>
          <w:lang w:val="kk-KZ" w:eastAsia="ru-RU"/>
        </w:rPr>
        <w:t xml:space="preserve"> </w:t>
      </w:r>
      <w:r w:rsidR="00A12AF9" w:rsidRPr="00026CAE">
        <w:rPr>
          <w:rFonts w:ascii="Times New Roman" w:eastAsia="Times New Roman" w:hAnsi="Times New Roman" w:cs="Times New Roman"/>
          <w:noProof/>
          <w:sz w:val="28"/>
          <w:szCs w:val="28"/>
          <w:lang w:val="kk-KZ" w:eastAsia="ru-RU"/>
        </w:rPr>
        <w:t xml:space="preserve"> </w:t>
      </w:r>
      <w:r w:rsidRPr="00017183">
        <w:rPr>
          <w:rFonts w:ascii="Times New Roman" w:eastAsia="Times New Roman" w:hAnsi="Times New Roman" w:cs="Times New Roman"/>
          <w:noProof/>
          <w:sz w:val="28"/>
          <w:szCs w:val="28"/>
          <w:lang w:val="kk-KZ" w:eastAsia="ru-RU"/>
        </w:rPr>
        <w:t>85]. Мұғалім ұйымдастырушылық іс-әрекетін өзгертіп, мәселені шешудің білгірі болуы керек деген қорытындыға келді.</w:t>
      </w:r>
    </w:p>
    <w:p w14:paraId="6941DF87" w14:textId="17375162" w:rsidR="00017183" w:rsidRDefault="00934B4C" w:rsidP="00AA303B">
      <w:pPr>
        <w:spacing w:after="0" w:line="240" w:lineRule="auto"/>
        <w:ind w:firstLine="567"/>
        <w:jc w:val="both"/>
        <w:rPr>
          <w:rFonts w:ascii="Times New Roman" w:eastAsia="Times New Roman" w:hAnsi="Times New Roman" w:cs="Times New Roman"/>
          <w:noProof/>
          <w:sz w:val="28"/>
          <w:szCs w:val="28"/>
          <w:lang w:val="kk-KZ" w:eastAsia="ru-RU"/>
        </w:rPr>
      </w:pPr>
      <w:r w:rsidRPr="00934B4C">
        <w:rPr>
          <w:rFonts w:ascii="Times New Roman" w:eastAsia="Times New Roman" w:hAnsi="Times New Roman" w:cs="Times New Roman"/>
          <w:noProof/>
          <w:sz w:val="28"/>
          <w:szCs w:val="28"/>
          <w:lang w:val="kk-KZ" w:eastAsia="ru-RU"/>
        </w:rPr>
        <w:t xml:space="preserve">«Дарынды балаларды А.Т. зерттеуінде Тұралбаеваның  отбасы-мектеп ынтымақтастығы дарындылыққа жетуге бағытталған жағдайында тәрбиелеу», </w:t>
      </w:r>
      <w:r w:rsidRPr="00934B4C">
        <w:rPr>
          <w:rFonts w:ascii="Times New Roman" w:eastAsia="Times New Roman" w:hAnsi="Times New Roman" w:cs="Times New Roman"/>
          <w:noProof/>
          <w:sz w:val="28"/>
          <w:szCs w:val="28"/>
          <w:lang w:val="kk-KZ" w:eastAsia="ru-RU"/>
        </w:rPr>
        <w:lastRenderedPageBreak/>
        <w:t>«Дарынды бала»,зияткерлік қабілеттерін іс-шараларды жоғары деңгейде қамтамасыз ынтымақтастық, «Дарынды бала балалардың жас оқушылар ететін біртұтас құрылым» және «Отбасы мектебі». Бұл сенім мен төзімділік пен анықтауға мүмкіндік беретін толеранттылыққа ерте және ізденімпаздық негізделген құрметке, өзара қолдау мен көмекке, интеллектуалдық қабілеттерді, шығармашылық және белсенді білім мақсатты әрекеттестік процесі б</w:t>
      </w:r>
      <w:r>
        <w:rPr>
          <w:rFonts w:ascii="Times New Roman" w:eastAsia="Times New Roman" w:hAnsi="Times New Roman" w:cs="Times New Roman"/>
          <w:noProof/>
          <w:sz w:val="28"/>
          <w:szCs w:val="28"/>
          <w:lang w:val="kk-KZ" w:eastAsia="ru-RU"/>
        </w:rPr>
        <w:t>еруге мүмкіндік беретін табысты</w:t>
      </w:r>
      <w:r w:rsidRPr="00934B4C">
        <w:rPr>
          <w:rFonts w:ascii="Times New Roman" w:eastAsia="Times New Roman" w:hAnsi="Times New Roman" w:cs="Times New Roman"/>
          <w:noProof/>
          <w:sz w:val="28"/>
          <w:szCs w:val="28"/>
          <w:lang w:val="kk-KZ" w:eastAsia="ru-RU"/>
        </w:rPr>
        <w:t>. балалар, деп қорытындылады [48,</w:t>
      </w:r>
      <w:r w:rsidR="00A12AF9" w:rsidRPr="00A12AF9">
        <w:rPr>
          <w:rFonts w:ascii="Times New Roman" w:eastAsia="Times New Roman" w:hAnsi="Times New Roman" w:cs="Times New Roman"/>
          <w:noProof/>
          <w:sz w:val="28"/>
          <w:szCs w:val="28"/>
          <w:lang w:val="kk-KZ" w:eastAsia="ru-RU"/>
        </w:rPr>
        <w:t>б.</w:t>
      </w:r>
      <w:r w:rsidRPr="00934B4C">
        <w:rPr>
          <w:rFonts w:ascii="Times New Roman" w:eastAsia="Times New Roman" w:hAnsi="Times New Roman" w:cs="Times New Roman"/>
          <w:noProof/>
          <w:sz w:val="28"/>
          <w:szCs w:val="28"/>
          <w:lang w:val="kk-KZ" w:eastAsia="ru-RU"/>
        </w:rPr>
        <w:t xml:space="preserve"> 76].Біздің жұмысымыздың пәні болашақ бастауыш сынып мұғалімдерінің интеллектісін дамыту бағытталған шығармашылық болғандықтан, дамытуға мен проблемалық жағдаяттарды тапсырмалар меңгерту және </w:t>
      </w:r>
      <w:r>
        <w:rPr>
          <w:rFonts w:ascii="Times New Roman" w:eastAsia="Times New Roman" w:hAnsi="Times New Roman" w:cs="Times New Roman"/>
          <w:noProof/>
          <w:sz w:val="28"/>
          <w:szCs w:val="28"/>
          <w:lang w:val="kk-KZ" w:eastAsia="ru-RU"/>
        </w:rPr>
        <w:t xml:space="preserve">студенттер </w:t>
      </w:r>
      <w:r w:rsidRPr="00934B4C">
        <w:rPr>
          <w:rFonts w:ascii="Times New Roman" w:eastAsia="Times New Roman" w:hAnsi="Times New Roman" w:cs="Times New Roman"/>
          <w:noProof/>
          <w:sz w:val="28"/>
          <w:szCs w:val="28"/>
          <w:lang w:val="kk-KZ" w:eastAsia="ru-RU"/>
        </w:rPr>
        <w:t xml:space="preserve">қосымша білім беру және </w:t>
      </w:r>
      <w:r>
        <w:rPr>
          <w:rFonts w:ascii="Times New Roman" w:eastAsia="Times New Roman" w:hAnsi="Times New Roman" w:cs="Times New Roman"/>
          <w:noProof/>
          <w:sz w:val="28"/>
          <w:szCs w:val="28"/>
          <w:lang w:val="kk-KZ" w:eastAsia="ru-RU"/>
        </w:rPr>
        <w:t xml:space="preserve">дамытуға басымдық беру қажет </w:t>
      </w:r>
      <w:r w:rsidRPr="00934B4C">
        <w:rPr>
          <w:rFonts w:ascii="Times New Roman" w:eastAsia="Times New Roman" w:hAnsi="Times New Roman" w:cs="Times New Roman"/>
          <w:noProof/>
          <w:sz w:val="28"/>
          <w:szCs w:val="28"/>
          <w:lang w:val="kk-KZ" w:eastAsia="ru-RU"/>
        </w:rPr>
        <w:t>оқыту.</w:t>
      </w:r>
    </w:p>
    <w:p w14:paraId="1F292CDD" w14:textId="5A475BD4" w:rsidR="001A46CE" w:rsidRDefault="00BB2ED6" w:rsidP="00AA303B">
      <w:pPr>
        <w:spacing w:after="0" w:line="240" w:lineRule="auto"/>
        <w:ind w:firstLine="567"/>
        <w:jc w:val="both"/>
        <w:rPr>
          <w:rFonts w:ascii="Times New Roman" w:eastAsia="Times New Roman" w:hAnsi="Times New Roman" w:cs="Times New Roman"/>
          <w:noProof/>
          <w:sz w:val="28"/>
          <w:szCs w:val="28"/>
          <w:lang w:val="kk-KZ" w:eastAsia="ru-RU"/>
        </w:rPr>
      </w:pPr>
      <w:r w:rsidRPr="00BB2ED6">
        <w:rPr>
          <w:rFonts w:ascii="Times New Roman" w:eastAsia="Times New Roman" w:hAnsi="Times New Roman" w:cs="Times New Roman"/>
          <w:noProof/>
          <w:sz w:val="28"/>
          <w:szCs w:val="28"/>
          <w:lang w:val="kk-KZ" w:eastAsia="ru-RU"/>
        </w:rPr>
        <w:t>Қарым - қатынас, бастауыш білім беру, Тәуелсіз әдіснамалық саладағы субъективті ішкі ресурстарға әсер ету және әлеуметтік барлау процесі, жаңа педагогикалық тәсілдер арқылы білім беру арқылы болашақ бастауыш сынып мұғалімдерінің импровизация, шеберлік және академиялық ұтқырлық деңгейін анықтау мүмкіндігі. мұғалім қаншалықты маңызды [49</w:t>
      </w:r>
      <w:r w:rsidR="00A12AF9">
        <w:rPr>
          <w:rFonts w:ascii="Times New Roman" w:eastAsia="Times New Roman" w:hAnsi="Times New Roman" w:cs="Times New Roman"/>
          <w:noProof/>
          <w:sz w:val="28"/>
          <w:szCs w:val="28"/>
          <w:lang w:val="kk-KZ" w:eastAsia="ru-RU"/>
        </w:rPr>
        <w:t>,б. 21</w:t>
      </w:r>
      <w:r w:rsidR="00A12AF9" w:rsidRPr="00A12AF9">
        <w:rPr>
          <w:rFonts w:ascii="Times New Roman" w:eastAsia="Times New Roman" w:hAnsi="Times New Roman" w:cs="Times New Roman"/>
          <w:noProof/>
          <w:sz w:val="28"/>
          <w:szCs w:val="28"/>
          <w:lang w:val="kk-KZ" w:eastAsia="ru-RU"/>
        </w:rPr>
        <w:t>]</w:t>
      </w:r>
      <w:r w:rsidRPr="00BB2ED6">
        <w:rPr>
          <w:rFonts w:ascii="Times New Roman" w:eastAsia="Times New Roman" w:hAnsi="Times New Roman" w:cs="Times New Roman"/>
          <w:noProof/>
          <w:sz w:val="28"/>
          <w:szCs w:val="28"/>
          <w:lang w:val="kk-KZ" w:eastAsia="ru-RU"/>
        </w:rPr>
        <w:t xml:space="preserve"> п.болашақ мұғалімдердің адами кәсіптердегі кәсібі-адамдарға бағытталған Тұрақтылық, тактикалық және стратегиялық өзара әрекеттесу, Н. Умирбекованың қазіргі мәселелерін шешу</w:t>
      </w:r>
      <w:r w:rsidR="00A12AF9" w:rsidRPr="00A12AF9">
        <w:rPr>
          <w:rFonts w:ascii="Times New Roman" w:eastAsia="Times New Roman" w:hAnsi="Times New Roman" w:cs="Times New Roman"/>
          <w:noProof/>
          <w:sz w:val="28"/>
          <w:szCs w:val="28"/>
          <w:lang w:val="kk-KZ" w:eastAsia="ru-RU"/>
        </w:rPr>
        <w:t xml:space="preserve"> [</w:t>
      </w:r>
      <w:r w:rsidRPr="00BB2ED6">
        <w:rPr>
          <w:rFonts w:ascii="Times New Roman" w:eastAsia="Times New Roman" w:hAnsi="Times New Roman" w:cs="Times New Roman"/>
          <w:noProof/>
          <w:sz w:val="28"/>
          <w:szCs w:val="28"/>
          <w:lang w:val="kk-KZ" w:eastAsia="ru-RU"/>
        </w:rPr>
        <w:t>85]. Субъективті тәрбие процесінде арнайы пәндерді, ішкі, мазмұнды, оқыту әдістемесін игеру, болашақта бастауыш мектеп мұғалімдерінің әлеуметтік интеллектісін дамыту, басқа оқу орындарымен тәжірибе алмасу пәнінен бас тарту, ішкі қажеттіліктерді қанағаттандыруда жоғары ойлау деңгейіне ие болу, адамдармен мәдени қарым-қатынас құру және мамандыққа байланысты кәсіби дағдыларды көрсету қажет.автордың анықтамасынан туындайды.</w:t>
      </w:r>
    </w:p>
    <w:p w14:paraId="09AAE691" w14:textId="0757B54A" w:rsidR="001A46CE" w:rsidRDefault="00BB2ED6" w:rsidP="00AA303B">
      <w:pPr>
        <w:spacing w:after="0" w:line="240" w:lineRule="auto"/>
        <w:ind w:firstLine="567"/>
        <w:jc w:val="both"/>
        <w:rPr>
          <w:rFonts w:ascii="Times New Roman" w:eastAsia="Times New Roman" w:hAnsi="Times New Roman" w:cs="Times New Roman"/>
          <w:noProof/>
          <w:sz w:val="28"/>
          <w:szCs w:val="28"/>
          <w:lang w:val="kk-KZ" w:eastAsia="ru-RU"/>
        </w:rPr>
      </w:pPr>
      <w:r w:rsidRPr="00BB2ED6">
        <w:rPr>
          <w:rFonts w:ascii="Times New Roman" w:eastAsia="Times New Roman" w:hAnsi="Times New Roman" w:cs="Times New Roman"/>
          <w:noProof/>
          <w:sz w:val="28"/>
          <w:szCs w:val="28"/>
          <w:lang w:val="kk-KZ" w:eastAsia="ru-RU"/>
        </w:rPr>
        <w:t>М. Осбековтың көз көруі мен мазмұнды көрсету адамның жеке қасиеттерін білім алуын зерттеу негізінде жеке, мазмұнды, коммуникативтік, интеллектуалдық деп жарнамалайды. Жеке зерттеу, оның басқа адамдармен қарым-қатынасын жеке қасиеттерін, мінез-құлқы мен анықтау. Қызығушылықтың көрінісі адамның іс-әрекетінің мотивациясын анықтайтын нәрсеге тән. Мұндағы көрініс-бізде біреуді іске асырудың тетігі бар. Интеллектуалдық рефлекстер, адамның зияткерлік қабілеттерін дамыту олардың талдау мүмкіндіктерін анықтау мақсаттары және құқығы. Жоғары оқу орындарындағы зияткерлердің көрінісі бастауыш сынып мұғалімдерінің зияткерлік қабілеттерін зерттеуді, білім беру процесін талдау мен талқылауда өзін-өзі жүзеге асыруды қамтиды</w:t>
      </w:r>
      <w:r w:rsidR="00A12AF9">
        <w:rPr>
          <w:rFonts w:ascii="Times New Roman" w:eastAsia="Times New Roman" w:hAnsi="Times New Roman" w:cs="Times New Roman"/>
          <w:noProof/>
          <w:sz w:val="28"/>
          <w:szCs w:val="28"/>
          <w:lang w:val="kk-KZ" w:eastAsia="ru-RU"/>
        </w:rPr>
        <w:t xml:space="preserve"> </w:t>
      </w:r>
      <w:r w:rsidR="00A12AF9" w:rsidRPr="00A12AF9">
        <w:rPr>
          <w:rFonts w:ascii="Times New Roman" w:eastAsia="Times New Roman" w:hAnsi="Times New Roman" w:cs="Times New Roman"/>
          <w:noProof/>
          <w:sz w:val="28"/>
          <w:szCs w:val="28"/>
          <w:lang w:val="kk-KZ" w:eastAsia="ru-RU"/>
        </w:rPr>
        <w:t>[</w:t>
      </w:r>
      <w:r w:rsidRPr="00BB2ED6">
        <w:rPr>
          <w:rFonts w:ascii="Times New Roman" w:eastAsia="Times New Roman" w:hAnsi="Times New Roman" w:cs="Times New Roman"/>
          <w:noProof/>
          <w:sz w:val="28"/>
          <w:szCs w:val="28"/>
          <w:lang w:val="kk-KZ" w:eastAsia="ru-RU"/>
        </w:rPr>
        <w:t>79,б.</w:t>
      </w:r>
      <w:r w:rsidR="00A12AF9" w:rsidRPr="00A12AF9">
        <w:rPr>
          <w:rFonts w:ascii="Times New Roman" w:eastAsia="Times New Roman" w:hAnsi="Times New Roman" w:cs="Times New Roman"/>
          <w:noProof/>
          <w:sz w:val="28"/>
          <w:szCs w:val="28"/>
          <w:lang w:val="kk-KZ" w:eastAsia="ru-RU"/>
        </w:rPr>
        <w:t xml:space="preserve"> </w:t>
      </w:r>
      <w:r w:rsidRPr="00BB2ED6">
        <w:rPr>
          <w:rFonts w:ascii="Times New Roman" w:eastAsia="Times New Roman" w:hAnsi="Times New Roman" w:cs="Times New Roman"/>
          <w:noProof/>
          <w:sz w:val="28"/>
          <w:szCs w:val="28"/>
          <w:lang w:val="kk-KZ" w:eastAsia="ru-RU"/>
        </w:rPr>
        <w:t>42</w:t>
      </w:r>
      <w:r w:rsidR="00A12AF9" w:rsidRPr="00A12AF9">
        <w:rPr>
          <w:rFonts w:ascii="Times New Roman" w:eastAsia="Times New Roman" w:hAnsi="Times New Roman" w:cs="Times New Roman"/>
          <w:noProof/>
          <w:sz w:val="28"/>
          <w:szCs w:val="28"/>
          <w:lang w:val="kk-KZ" w:eastAsia="ru-RU"/>
        </w:rPr>
        <w:t>]</w:t>
      </w:r>
      <w:r w:rsidRPr="00BB2ED6">
        <w:rPr>
          <w:rFonts w:ascii="Times New Roman" w:eastAsia="Times New Roman" w:hAnsi="Times New Roman" w:cs="Times New Roman"/>
          <w:noProof/>
          <w:sz w:val="28"/>
          <w:szCs w:val="28"/>
          <w:lang w:val="kk-KZ" w:eastAsia="ru-RU"/>
        </w:rPr>
        <w:t>. Сондықтан мұғалімінің зияткерлік қабілеттерін бүгінгі таңда оқу формасының өзгеруімен студенттермен кері байланыс жасалады. Бастауыш сынып дамыту үшін сынға негізделген рефлексті қолдану қажет. Алайда, зиялыларды жағу мақсаты болып табылады адамдардың қабілеттерін танудың, сондықтан тапсырма түрін ұстап алуға етіп анықтау қажет</w:t>
      </w:r>
      <w:r>
        <w:rPr>
          <w:rFonts w:ascii="Times New Roman" w:eastAsia="Times New Roman" w:hAnsi="Times New Roman" w:cs="Times New Roman"/>
          <w:noProof/>
          <w:sz w:val="28"/>
          <w:szCs w:val="28"/>
          <w:lang w:val="kk-KZ" w:eastAsia="ru-RU"/>
        </w:rPr>
        <w:t xml:space="preserve"> және ақыл-ой дамуын білдіретін.</w:t>
      </w:r>
    </w:p>
    <w:p w14:paraId="7C5BF8B4" w14:textId="04666F47" w:rsidR="00BB2ED6" w:rsidRDefault="00BB2ED6" w:rsidP="00AA303B">
      <w:pPr>
        <w:spacing w:after="0" w:line="240" w:lineRule="auto"/>
        <w:ind w:firstLine="567"/>
        <w:jc w:val="both"/>
        <w:rPr>
          <w:rFonts w:ascii="Times New Roman" w:eastAsia="Times New Roman" w:hAnsi="Times New Roman" w:cs="Times New Roman"/>
          <w:noProof/>
          <w:sz w:val="28"/>
          <w:szCs w:val="28"/>
          <w:lang w:val="kk-KZ" w:eastAsia="ru-RU"/>
        </w:rPr>
      </w:pPr>
      <w:r w:rsidRPr="00BB2ED6">
        <w:rPr>
          <w:rFonts w:ascii="Times New Roman" w:eastAsia="Times New Roman" w:hAnsi="Times New Roman" w:cs="Times New Roman"/>
          <w:noProof/>
          <w:sz w:val="28"/>
          <w:szCs w:val="28"/>
          <w:lang w:val="kk-KZ" w:eastAsia="ru-RU"/>
        </w:rPr>
        <w:t xml:space="preserve">Москалов А. К. беру мекемелерінің оқу жоспарлары мен адамның танымдық іс-әрекеті, білім оқу бағдарламаларынан басқа, өзін-өзі жүйелейді және әлеуметтік қажеттіліктер негізінде белгілі бір мақсаттар үшін қазан айында </w:t>
      </w:r>
      <w:r w:rsidRPr="00BB2ED6">
        <w:rPr>
          <w:rFonts w:ascii="Times New Roman" w:eastAsia="Times New Roman" w:hAnsi="Times New Roman" w:cs="Times New Roman"/>
          <w:noProof/>
          <w:sz w:val="28"/>
          <w:szCs w:val="28"/>
          <w:lang w:val="kk-KZ" w:eastAsia="ru-RU"/>
        </w:rPr>
        <w:lastRenderedPageBreak/>
        <w:t>құрылады. Өзін-өзі күту үнемі ортақ кеңейтуге және адамның Құдайдың және кәсіби емес, өйткені ол білімді байытуын жақсартуға көмектеседі. Сонымен қатар, отыруға, кәсіби дағдыларды бұл зияткерлік арсеналды үнемі жаңартып дамытуға көмектеседі [50</w:t>
      </w:r>
      <w:r w:rsidR="00A12AF9" w:rsidRPr="00A12AF9">
        <w:rPr>
          <w:rFonts w:ascii="Times New Roman" w:eastAsia="Times New Roman" w:hAnsi="Times New Roman" w:cs="Times New Roman"/>
          <w:noProof/>
          <w:sz w:val="28"/>
          <w:szCs w:val="28"/>
          <w:lang w:val="kk-KZ" w:eastAsia="ru-RU"/>
        </w:rPr>
        <w:t>,б</w:t>
      </w:r>
      <w:r w:rsidR="00A12AF9">
        <w:rPr>
          <w:rFonts w:ascii="Times New Roman" w:eastAsia="Times New Roman" w:hAnsi="Times New Roman" w:cs="Times New Roman"/>
          <w:noProof/>
          <w:sz w:val="28"/>
          <w:szCs w:val="28"/>
          <w:lang w:val="kk-KZ" w:eastAsia="ru-RU"/>
        </w:rPr>
        <w:t xml:space="preserve">. </w:t>
      </w:r>
      <w:r w:rsidRPr="00BB2ED6">
        <w:rPr>
          <w:rFonts w:ascii="Times New Roman" w:eastAsia="Times New Roman" w:hAnsi="Times New Roman" w:cs="Times New Roman"/>
          <w:noProof/>
          <w:sz w:val="28"/>
          <w:szCs w:val="28"/>
          <w:lang w:val="kk-KZ" w:eastAsia="ru-RU"/>
        </w:rPr>
        <w:t>101]. Бұл болашақ қатысты, олар ВТУ мамандарын бастауыш мектеп мұғалімдеріне даярлау кәсіптік білім беруді жалғастырады, саласында жалпы және өздерін дамытады, керемет болады. Сондықтан біз интеллектуалды өзімізді сыни ойлауға негізделген даму тұрғысынан қарастырамыз, кеңейтеді және олардың сөзсіз байлығына бұл оқушылардың білімін ықпал етеді.</w:t>
      </w:r>
    </w:p>
    <w:p w14:paraId="6F60FBC9" w14:textId="3729DFF4" w:rsidR="00BB2ED6" w:rsidRDefault="00BB2ED6" w:rsidP="00AA303B">
      <w:pPr>
        <w:spacing w:after="0" w:line="240" w:lineRule="auto"/>
        <w:ind w:firstLine="567"/>
        <w:jc w:val="both"/>
        <w:rPr>
          <w:rFonts w:ascii="Times New Roman" w:eastAsia="Times New Roman" w:hAnsi="Times New Roman" w:cs="Times New Roman"/>
          <w:noProof/>
          <w:sz w:val="28"/>
          <w:szCs w:val="28"/>
          <w:lang w:val="kk-KZ" w:eastAsia="ru-RU"/>
        </w:rPr>
      </w:pPr>
      <w:r>
        <w:rPr>
          <w:rFonts w:ascii="Times New Roman" w:eastAsia="Times New Roman" w:hAnsi="Times New Roman" w:cs="Times New Roman"/>
          <w:noProof/>
          <w:sz w:val="28"/>
          <w:szCs w:val="28"/>
          <w:lang w:val="kk-KZ" w:eastAsia="ru-RU"/>
        </w:rPr>
        <w:t>Т.Б</w:t>
      </w:r>
      <w:r w:rsidRPr="00BB2ED6">
        <w:rPr>
          <w:rFonts w:ascii="Times New Roman" w:eastAsia="Times New Roman" w:hAnsi="Times New Roman" w:cs="Times New Roman"/>
          <w:noProof/>
          <w:sz w:val="28"/>
          <w:szCs w:val="28"/>
          <w:lang w:val="kk-KZ" w:eastAsia="ru-RU"/>
        </w:rPr>
        <w:t xml:space="preserve">. Ганджабекова әлеуметтік, жоғары кәсібилікті, Дағдылар мен зияткерлік қасиеттерді дамыту, сондай-ақ болашақ мұғалімнің зияткерлік әлеуетін, оның ішінде </w:t>
      </w:r>
      <w:r w:rsidR="009D2702" w:rsidRPr="00BB2ED6">
        <w:rPr>
          <w:rFonts w:ascii="Times New Roman" w:eastAsia="Times New Roman" w:hAnsi="Times New Roman" w:cs="Times New Roman"/>
          <w:noProof/>
          <w:sz w:val="28"/>
          <w:szCs w:val="28"/>
          <w:lang w:val="kk-KZ" w:eastAsia="ru-RU"/>
        </w:rPr>
        <w:t xml:space="preserve">бойынша маманның күш-жігерін </w:t>
      </w:r>
      <w:r w:rsidRPr="00BB2ED6">
        <w:rPr>
          <w:rFonts w:ascii="Times New Roman" w:eastAsia="Times New Roman" w:hAnsi="Times New Roman" w:cs="Times New Roman"/>
          <w:noProof/>
          <w:sz w:val="28"/>
          <w:szCs w:val="28"/>
          <w:lang w:val="kk-KZ" w:eastAsia="ru-RU"/>
        </w:rPr>
        <w:t xml:space="preserve">адамгершілік мінез-құлық, тұлғаны қалыптастыру дамыту мәселесі. Бұл мәселені шешудегі </w:t>
      </w:r>
      <w:r w:rsidR="009D2702" w:rsidRPr="00BB2ED6">
        <w:rPr>
          <w:rFonts w:ascii="Times New Roman" w:eastAsia="Times New Roman" w:hAnsi="Times New Roman" w:cs="Times New Roman"/>
          <w:noProof/>
          <w:sz w:val="28"/>
          <w:szCs w:val="28"/>
          <w:lang w:val="kk-KZ" w:eastAsia="ru-RU"/>
        </w:rPr>
        <w:t xml:space="preserve">ұстанымды маман белгілі бір шенеуніктің </w:t>
      </w:r>
      <w:r w:rsidRPr="00BB2ED6">
        <w:rPr>
          <w:rFonts w:ascii="Times New Roman" w:eastAsia="Times New Roman" w:hAnsi="Times New Roman" w:cs="Times New Roman"/>
          <w:noProof/>
          <w:sz w:val="28"/>
          <w:szCs w:val="28"/>
          <w:lang w:val="kk-KZ" w:eastAsia="ru-RU"/>
        </w:rPr>
        <w:t xml:space="preserve">негізгі қызметінде </w:t>
      </w:r>
      <w:r w:rsidR="009D2702" w:rsidRPr="00BB2ED6">
        <w:rPr>
          <w:rFonts w:ascii="Times New Roman" w:eastAsia="Times New Roman" w:hAnsi="Times New Roman" w:cs="Times New Roman"/>
          <w:noProof/>
          <w:sz w:val="28"/>
          <w:szCs w:val="28"/>
          <w:lang w:val="kk-KZ" w:eastAsia="ru-RU"/>
        </w:rPr>
        <w:t xml:space="preserve">тиімді орындай алатындай </w:t>
      </w:r>
      <w:r w:rsidRPr="00BB2ED6">
        <w:rPr>
          <w:rFonts w:ascii="Times New Roman" w:eastAsia="Times New Roman" w:hAnsi="Times New Roman" w:cs="Times New Roman"/>
          <w:noProof/>
          <w:sz w:val="28"/>
          <w:szCs w:val="28"/>
          <w:lang w:val="kk-KZ" w:eastAsia="ru-RU"/>
        </w:rPr>
        <w:t xml:space="preserve">өз жұмысын бағытталған идеялар алады. Болашақ мұғалімдердің </w:t>
      </w:r>
      <w:r w:rsidR="009D2702" w:rsidRPr="00BB2ED6">
        <w:rPr>
          <w:rFonts w:ascii="Times New Roman" w:eastAsia="Times New Roman" w:hAnsi="Times New Roman" w:cs="Times New Roman"/>
          <w:noProof/>
          <w:sz w:val="28"/>
          <w:szCs w:val="28"/>
          <w:lang w:val="kk-KZ" w:eastAsia="ru-RU"/>
        </w:rPr>
        <w:t xml:space="preserve">етіп жеке тұлғаны әлеуметтендіруге </w:t>
      </w:r>
      <w:r w:rsidRPr="00BB2ED6">
        <w:rPr>
          <w:rFonts w:ascii="Times New Roman" w:eastAsia="Times New Roman" w:hAnsi="Times New Roman" w:cs="Times New Roman"/>
          <w:noProof/>
          <w:sz w:val="28"/>
          <w:szCs w:val="28"/>
          <w:lang w:val="kk-KZ" w:eastAsia="ru-RU"/>
        </w:rPr>
        <w:t xml:space="preserve">зияткерлік әлеуетін дамыту, бір жағынан, компьютерлік оқу процесін күшейтеді. Сонымен қатар, студенттер кейде </w:t>
      </w:r>
      <w:r w:rsidR="009D2702" w:rsidRPr="00BB2ED6">
        <w:rPr>
          <w:rFonts w:ascii="Times New Roman" w:eastAsia="Times New Roman" w:hAnsi="Times New Roman" w:cs="Times New Roman"/>
          <w:noProof/>
          <w:sz w:val="28"/>
          <w:szCs w:val="28"/>
          <w:lang w:val="kk-KZ" w:eastAsia="ru-RU"/>
        </w:rPr>
        <w:t xml:space="preserve">технологияларға негізделген, өйткені олар </w:t>
      </w:r>
      <w:r w:rsidRPr="00BB2ED6">
        <w:rPr>
          <w:rFonts w:ascii="Times New Roman" w:eastAsia="Times New Roman" w:hAnsi="Times New Roman" w:cs="Times New Roman"/>
          <w:noProof/>
          <w:sz w:val="28"/>
          <w:szCs w:val="28"/>
          <w:lang w:val="kk-KZ" w:eastAsia="ru-RU"/>
        </w:rPr>
        <w:t xml:space="preserve">виртуалды Білім беру саласында мұғалімдер ретінде әрекет етеді. Екінші жағынан, бұл инновациялық технология жаңа мәдени парадигмамен анықталады. Өнертабыс сонымен бірге адамның зияткерлік мазмұнын өзгертеді, яғни адамның іс-әрекеті табиғаттың жойқын күші болуы мүмкін деген пікір қалыптасады. Нәтижесінде </w:t>
      </w:r>
      <w:r w:rsidR="00A12AF9" w:rsidRPr="00BB2ED6">
        <w:rPr>
          <w:rFonts w:ascii="Times New Roman" w:eastAsia="Times New Roman" w:hAnsi="Times New Roman" w:cs="Times New Roman"/>
          <w:noProof/>
          <w:sz w:val="28"/>
          <w:szCs w:val="28"/>
          <w:lang w:val="kk-KZ" w:eastAsia="ru-RU"/>
        </w:rPr>
        <w:t>[45,</w:t>
      </w:r>
      <w:r w:rsidR="00A12AF9">
        <w:rPr>
          <w:rFonts w:ascii="Times New Roman" w:eastAsia="Times New Roman" w:hAnsi="Times New Roman" w:cs="Times New Roman"/>
          <w:noProof/>
          <w:sz w:val="28"/>
          <w:szCs w:val="28"/>
          <w:lang w:val="kk-KZ" w:eastAsia="ru-RU"/>
        </w:rPr>
        <w:t>б.</w:t>
      </w:r>
      <w:r w:rsidR="00A12AF9" w:rsidRPr="00BB2ED6">
        <w:rPr>
          <w:rFonts w:ascii="Times New Roman" w:eastAsia="Times New Roman" w:hAnsi="Times New Roman" w:cs="Times New Roman"/>
          <w:noProof/>
          <w:sz w:val="28"/>
          <w:szCs w:val="28"/>
          <w:lang w:val="kk-KZ" w:eastAsia="ru-RU"/>
        </w:rPr>
        <w:t xml:space="preserve"> 65]</w:t>
      </w:r>
      <w:r w:rsidRPr="00BB2ED6">
        <w:rPr>
          <w:rFonts w:ascii="Times New Roman" w:eastAsia="Times New Roman" w:hAnsi="Times New Roman" w:cs="Times New Roman"/>
          <w:noProof/>
          <w:sz w:val="28"/>
          <w:szCs w:val="28"/>
          <w:lang w:val="kk-KZ" w:eastAsia="ru-RU"/>
        </w:rPr>
        <w:t xml:space="preserve"> Іс-әрекет мәдениетін, ой мәдениетін, ғасырдың </w:t>
      </w:r>
      <w:r w:rsidR="009D2702" w:rsidRPr="00BB2ED6">
        <w:rPr>
          <w:rFonts w:ascii="Times New Roman" w:eastAsia="Times New Roman" w:hAnsi="Times New Roman" w:cs="Times New Roman"/>
          <w:noProof/>
          <w:sz w:val="28"/>
          <w:szCs w:val="28"/>
          <w:lang w:val="kk-KZ" w:eastAsia="ru-RU"/>
        </w:rPr>
        <w:t xml:space="preserve">зияткерлік әлеуеті бар мұғалімнің еңбек </w:t>
      </w:r>
      <w:r w:rsidRPr="00BB2ED6">
        <w:rPr>
          <w:rFonts w:ascii="Times New Roman" w:eastAsia="Times New Roman" w:hAnsi="Times New Roman" w:cs="Times New Roman"/>
          <w:noProof/>
          <w:sz w:val="28"/>
          <w:szCs w:val="28"/>
          <w:lang w:val="kk-KZ" w:eastAsia="ru-RU"/>
        </w:rPr>
        <w:t>дамыған мәдениетін ортаны интеграциялаудың барлық факторларымен байланысты болуы керек [45,</w:t>
      </w:r>
      <w:r w:rsidR="00A12AF9">
        <w:rPr>
          <w:rFonts w:ascii="Times New Roman" w:eastAsia="Times New Roman" w:hAnsi="Times New Roman" w:cs="Times New Roman"/>
          <w:noProof/>
          <w:sz w:val="28"/>
          <w:szCs w:val="28"/>
          <w:lang w:val="kk-KZ" w:eastAsia="ru-RU"/>
        </w:rPr>
        <w:t>б.</w:t>
      </w:r>
      <w:r w:rsidRPr="00BB2ED6">
        <w:rPr>
          <w:rFonts w:ascii="Times New Roman" w:eastAsia="Times New Roman" w:hAnsi="Times New Roman" w:cs="Times New Roman"/>
          <w:noProof/>
          <w:sz w:val="28"/>
          <w:szCs w:val="28"/>
          <w:lang w:val="kk-KZ" w:eastAsia="ru-RU"/>
        </w:rPr>
        <w:t xml:space="preserve"> 65]. Автордың пікірінше, бастауыш </w:t>
      </w:r>
      <w:r w:rsidR="009D2702" w:rsidRPr="00BB2ED6">
        <w:rPr>
          <w:rFonts w:ascii="Times New Roman" w:eastAsia="Times New Roman" w:hAnsi="Times New Roman" w:cs="Times New Roman"/>
          <w:noProof/>
          <w:sz w:val="28"/>
          <w:szCs w:val="28"/>
          <w:lang w:val="kk-KZ" w:eastAsia="ru-RU"/>
        </w:rPr>
        <w:t xml:space="preserve">қалыптастыру мәселесі қоршаған </w:t>
      </w:r>
      <w:r w:rsidRPr="00BB2ED6">
        <w:rPr>
          <w:rFonts w:ascii="Times New Roman" w:eastAsia="Times New Roman" w:hAnsi="Times New Roman" w:cs="Times New Roman"/>
          <w:noProof/>
          <w:sz w:val="28"/>
          <w:szCs w:val="28"/>
          <w:lang w:val="kk-KZ" w:eastAsia="ru-RU"/>
        </w:rPr>
        <w:t xml:space="preserve">сынып мұғалімінің ақыл-ойын </w:t>
      </w:r>
      <w:r w:rsidR="009D2702">
        <w:rPr>
          <w:rFonts w:ascii="Times New Roman" w:eastAsia="Times New Roman" w:hAnsi="Times New Roman" w:cs="Times New Roman"/>
          <w:noProof/>
          <w:sz w:val="28"/>
          <w:szCs w:val="28"/>
          <w:lang w:val="kk-KZ" w:eastAsia="ru-RU"/>
        </w:rPr>
        <w:t xml:space="preserve">болуы керек деп санаймыз </w:t>
      </w:r>
      <w:r w:rsidR="009D2702" w:rsidRPr="00BB2ED6">
        <w:rPr>
          <w:rFonts w:ascii="Times New Roman" w:eastAsia="Times New Roman" w:hAnsi="Times New Roman" w:cs="Times New Roman"/>
          <w:noProof/>
          <w:sz w:val="28"/>
          <w:szCs w:val="28"/>
          <w:lang w:val="kk-KZ" w:eastAsia="ru-RU"/>
        </w:rPr>
        <w:t xml:space="preserve">ортадағы мәдени қарым-қатынас, </w:t>
      </w:r>
      <w:r w:rsidRPr="00BB2ED6">
        <w:rPr>
          <w:rFonts w:ascii="Times New Roman" w:eastAsia="Times New Roman" w:hAnsi="Times New Roman" w:cs="Times New Roman"/>
          <w:noProof/>
          <w:sz w:val="28"/>
          <w:szCs w:val="28"/>
          <w:lang w:val="kk-KZ" w:eastAsia="ru-RU"/>
        </w:rPr>
        <w:t xml:space="preserve">дамытудағы түсіну, жоғары кәсібилігі, дағдылары мен </w:t>
      </w:r>
      <w:r w:rsidR="009D2702" w:rsidRPr="00BB2ED6">
        <w:rPr>
          <w:rFonts w:ascii="Times New Roman" w:eastAsia="Times New Roman" w:hAnsi="Times New Roman" w:cs="Times New Roman"/>
          <w:noProof/>
          <w:sz w:val="28"/>
          <w:szCs w:val="28"/>
          <w:lang w:val="kk-KZ" w:eastAsia="ru-RU"/>
        </w:rPr>
        <w:t xml:space="preserve">басымдық әлеуметтік білімді сыни тұрғыдан </w:t>
      </w:r>
      <w:r w:rsidRPr="00BB2ED6">
        <w:rPr>
          <w:rFonts w:ascii="Times New Roman" w:eastAsia="Times New Roman" w:hAnsi="Times New Roman" w:cs="Times New Roman"/>
          <w:noProof/>
          <w:sz w:val="28"/>
          <w:szCs w:val="28"/>
          <w:lang w:val="kk-KZ" w:eastAsia="ru-RU"/>
        </w:rPr>
        <w:t xml:space="preserve">зияткерлік қасиеттері бар </w:t>
      </w:r>
      <w:r w:rsidR="009D2702" w:rsidRPr="00BB2ED6">
        <w:rPr>
          <w:rFonts w:ascii="Times New Roman" w:eastAsia="Times New Roman" w:hAnsi="Times New Roman" w:cs="Times New Roman"/>
          <w:noProof/>
          <w:sz w:val="28"/>
          <w:szCs w:val="28"/>
          <w:lang w:val="kk-KZ" w:eastAsia="ru-RU"/>
        </w:rPr>
        <w:t xml:space="preserve">құлықтың жеке қасиеттерін </w:t>
      </w:r>
      <w:r w:rsidRPr="00BB2ED6">
        <w:rPr>
          <w:rFonts w:ascii="Times New Roman" w:eastAsia="Times New Roman" w:hAnsi="Times New Roman" w:cs="Times New Roman"/>
          <w:noProof/>
          <w:sz w:val="28"/>
          <w:szCs w:val="28"/>
          <w:lang w:val="kk-KZ" w:eastAsia="ru-RU"/>
        </w:rPr>
        <w:t>адамгершілік мінез- қалыптастыру</w:t>
      </w:r>
      <w:r w:rsidR="009D2702">
        <w:rPr>
          <w:rFonts w:ascii="Times New Roman" w:eastAsia="Times New Roman" w:hAnsi="Times New Roman" w:cs="Times New Roman"/>
          <w:noProof/>
          <w:sz w:val="28"/>
          <w:szCs w:val="28"/>
          <w:lang w:val="kk-KZ" w:eastAsia="ru-RU"/>
        </w:rPr>
        <w:t>.</w:t>
      </w:r>
      <w:r w:rsidRPr="00BB2ED6">
        <w:rPr>
          <w:rFonts w:ascii="Times New Roman" w:eastAsia="Times New Roman" w:hAnsi="Times New Roman" w:cs="Times New Roman"/>
          <w:noProof/>
          <w:sz w:val="28"/>
          <w:szCs w:val="28"/>
          <w:lang w:val="kk-KZ" w:eastAsia="ru-RU"/>
        </w:rPr>
        <w:t xml:space="preserve"> </w:t>
      </w:r>
    </w:p>
    <w:p w14:paraId="76A84B85" w14:textId="6D1B104D" w:rsidR="00BB2ED6" w:rsidRDefault="009D2702" w:rsidP="00AA303B">
      <w:pPr>
        <w:spacing w:after="0" w:line="240" w:lineRule="auto"/>
        <w:ind w:firstLine="567"/>
        <w:jc w:val="both"/>
        <w:rPr>
          <w:rFonts w:ascii="Times New Roman" w:hAnsi="Times New Roman" w:cs="Times New Roman"/>
          <w:sz w:val="28"/>
          <w:szCs w:val="28"/>
          <w:lang w:val="kk-KZ"/>
        </w:rPr>
      </w:pPr>
      <w:r w:rsidRPr="009D2702">
        <w:rPr>
          <w:rFonts w:ascii="Times New Roman" w:hAnsi="Times New Roman" w:cs="Times New Roman"/>
          <w:sz w:val="28"/>
          <w:szCs w:val="28"/>
          <w:lang w:val="kk-KZ"/>
        </w:rPr>
        <w:t xml:space="preserve">Студенттің білім беру және рухани іс-әрекетінің негізгі мәні оқушының ақыл-ой, адамгершілік және жеке дамуындағы өзгерістердің нәтижесінде жаңа нәрсеге айналады. Көптеген басқа өзгерістерден (жеке және жағдайлық) айырмашылығы, ақыл тұрақты және адамның өмір бойы немесе оның белгілі бір кезеңінде ғана созылады. Осы зерттеу аясында Зияткерлік саланың білім беру және психологиялық трансформациясы үлкен маңызға ие: - студенттің зияткерлік стилі, әлеуметтік ұйымдастыру тәсілі, кәсіби білімді қалыптастыру, студенттік тәжірибені игеру, оның нәтижелері компоненттер мен процестердің жиынтығын бағалау арқылы қалыптасады (сәтті педагогика, оқушының ақыл-ой белсенділігі, шығармашылық, процессинг қызметі), зияткерлік қабілеттерін дамыту, жаңа білім құру, жаңа әлеуметтік бағдарламалар құру [46,б. 96]. Автордың көзқарасы бойынша, сәтті оқу мен психикалық мінез-құлыққа қол жеткізу үшін жаңа нәтижелерге қол жеткізу үшін шығармашылық және сыни ойлау, студенттердің ақыл-ой қабілеттері негізінде ғылыми-зерттеу </w:t>
      </w:r>
      <w:r w:rsidRPr="009D2702">
        <w:rPr>
          <w:rFonts w:ascii="Times New Roman" w:hAnsi="Times New Roman" w:cs="Times New Roman"/>
          <w:sz w:val="28"/>
          <w:szCs w:val="28"/>
          <w:lang w:val="kk-KZ"/>
        </w:rPr>
        <w:lastRenderedPageBreak/>
        <w:t>жұмыстарына қатысу, танымдық трансформацияға, моральдық және жеке дамуға, сондай-ақ өзгеріс жасау тәжірибесіне басымдық беру қажет.</w:t>
      </w:r>
    </w:p>
    <w:p w14:paraId="3166371C" w14:textId="77777777" w:rsidR="009D2702" w:rsidRPr="009D2702" w:rsidRDefault="009D2702" w:rsidP="00AA303B">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Кенжебаева K. бұл жұмыста бір</w:t>
      </w:r>
      <w:r w:rsidRPr="009D2702">
        <w:rPr>
          <w:rFonts w:ascii="Times New Roman" w:hAnsi="Times New Roman" w:cs="Times New Roman"/>
          <w:sz w:val="28"/>
          <w:szCs w:val="28"/>
          <w:lang w:val="kk-KZ"/>
        </w:rPr>
        <w:t xml:space="preserve"> жүйеде университетте кәсіби дайындық аясында болашақ мұғалімдердің әлеуметтік интеллектінің дамуын ескеру қажет. Ақыл - бұл күрделі және күрделі құрылым, оның нәтижесі барлық өмірлік жағдайлар мен тіршілік түрлеріндегі оқушының шынайы жетістігін анықтайды. Интеллектуалды күш туралы идеялар өткенге әсер етті. Зияткерлік күш оқушының барлық өмірлік жағдайлары мен өткен өмірдің іс-әрекеттеріндегі жетістіктерін бағалайды және оның іс-әрекеті қалай сәтті болатынын болжайды, біз автордың көзқарасын зерттеуде жетістікке жету үшін білім беру қызметінің құрылымы ретінде бағалаймыз.</w:t>
      </w:r>
    </w:p>
    <w:p w14:paraId="395D0883" w14:textId="7DE8F0D0" w:rsidR="009D2702" w:rsidRDefault="009D2702" w:rsidP="00AA303B">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Нұрғалиева M.</w:t>
      </w:r>
      <w:r w:rsidRPr="009D2702">
        <w:rPr>
          <w:rFonts w:ascii="Times New Roman" w:hAnsi="Times New Roman" w:cs="Times New Roman"/>
          <w:sz w:val="28"/>
          <w:szCs w:val="28"/>
          <w:lang w:val="kk-KZ"/>
        </w:rPr>
        <w:t xml:space="preserve"> оқушылардың зияткерлік қабілеттерін, ақыл-ой белсенділігі мен зерттеу қызметін арттырудың жоғары сатысы нақты жүзеге асырылады. Сондықтан оқушылардың зияткерлік әлеуетін арттыру үшін білім берудің басқа нысандарының мүмкіндіктерін пайдалану ұсынылады. Алайда, бұл мақсаттардың мүмкіндіктеріне сыныптағы оқушылардың оқу және зерттеу жұмыстарын дұрыс ұйымдастыру жағдайында қол жеткізуге болады. Студенттердің логикалық қызметінің қалыптасуы мен ойлау қызметінің жоғары сатысы, білім беру және зерттеу қызметі жоғары оқу орындарында оқу кезінде зияткерлік қажеттілігін атап болашақ мамандарды</w:t>
      </w:r>
      <w:r>
        <w:rPr>
          <w:rFonts w:ascii="Times New Roman" w:hAnsi="Times New Roman" w:cs="Times New Roman"/>
          <w:sz w:val="28"/>
          <w:szCs w:val="28"/>
          <w:lang w:val="kk-KZ"/>
        </w:rPr>
        <w:t xml:space="preserve"> </w:t>
      </w:r>
      <w:r w:rsidRPr="009D2702">
        <w:rPr>
          <w:rFonts w:ascii="Times New Roman" w:hAnsi="Times New Roman" w:cs="Times New Roman"/>
          <w:sz w:val="28"/>
          <w:szCs w:val="28"/>
          <w:lang w:val="kk-KZ"/>
        </w:rPr>
        <w:t xml:space="preserve">жетістіктерін бағалайды және оның іс-әрекеті қолданудың толық тәуелсіз саласы болып </w:t>
      </w:r>
      <w:r w:rsidR="001F1145" w:rsidRPr="009D2702">
        <w:rPr>
          <w:rFonts w:ascii="Times New Roman" w:hAnsi="Times New Roman" w:cs="Times New Roman"/>
          <w:sz w:val="28"/>
          <w:szCs w:val="28"/>
          <w:lang w:val="kk-KZ"/>
        </w:rPr>
        <w:t xml:space="preserve">табылатын логикалық ойлау </w:t>
      </w:r>
      <w:r w:rsidRPr="009D2702">
        <w:rPr>
          <w:rFonts w:ascii="Times New Roman" w:hAnsi="Times New Roman" w:cs="Times New Roman"/>
          <w:sz w:val="28"/>
          <w:szCs w:val="28"/>
          <w:lang w:val="kk-KZ"/>
        </w:rPr>
        <w:t>дамуына әсер етеді [52,</w:t>
      </w:r>
      <w:r w:rsidR="00A12AF9">
        <w:rPr>
          <w:rFonts w:ascii="Times New Roman" w:hAnsi="Times New Roman" w:cs="Times New Roman"/>
          <w:sz w:val="28"/>
          <w:szCs w:val="28"/>
          <w:lang w:val="kk-KZ"/>
        </w:rPr>
        <w:t xml:space="preserve">б. </w:t>
      </w:r>
      <w:r w:rsidRPr="009D2702">
        <w:rPr>
          <w:rFonts w:ascii="Times New Roman" w:hAnsi="Times New Roman" w:cs="Times New Roman"/>
          <w:sz w:val="28"/>
          <w:szCs w:val="28"/>
          <w:lang w:val="kk-KZ"/>
        </w:rPr>
        <w:t>72]. Бұл болашақ бастауыш сынып мұғалімдерінің рухани дамуы сыни туралы болғандықтан, біз ойлаудың өткіміз келеді қабілеттерін дамыту.</w:t>
      </w:r>
    </w:p>
    <w:p w14:paraId="411C4D2D" w14:textId="2AB04AD5" w:rsidR="009D2702" w:rsidRDefault="001F1145" w:rsidP="00AA303B">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Ахатаев У</w:t>
      </w:r>
      <w:r w:rsidRPr="001F1145">
        <w:rPr>
          <w:rFonts w:ascii="Times New Roman" w:hAnsi="Times New Roman" w:cs="Times New Roman"/>
          <w:sz w:val="28"/>
          <w:szCs w:val="28"/>
          <w:lang w:val="kk-KZ"/>
        </w:rPr>
        <w:t>.</w:t>
      </w:r>
      <w:r w:rsidR="00A12AF9">
        <w:rPr>
          <w:rFonts w:ascii="Times New Roman" w:hAnsi="Times New Roman" w:cs="Times New Roman"/>
          <w:sz w:val="28"/>
          <w:szCs w:val="28"/>
          <w:lang w:val="kk-KZ"/>
        </w:rPr>
        <w:t>Б.</w:t>
      </w:r>
      <w:r w:rsidRPr="001F1145">
        <w:rPr>
          <w:rFonts w:ascii="Times New Roman" w:hAnsi="Times New Roman" w:cs="Times New Roman"/>
          <w:sz w:val="28"/>
          <w:szCs w:val="28"/>
          <w:lang w:val="kk-KZ"/>
        </w:rPr>
        <w:t xml:space="preserve"> зерттеу қызметі </w:t>
      </w:r>
      <w:r w:rsidRPr="009D2702">
        <w:rPr>
          <w:rFonts w:ascii="Times New Roman" w:hAnsi="Times New Roman" w:cs="Times New Roman"/>
          <w:sz w:val="28"/>
          <w:szCs w:val="28"/>
          <w:lang w:val="kk-KZ"/>
        </w:rPr>
        <w:t xml:space="preserve">табылатын логикалық ойлау </w:t>
      </w:r>
      <w:r w:rsidRPr="001F1145">
        <w:rPr>
          <w:rFonts w:ascii="Times New Roman" w:hAnsi="Times New Roman" w:cs="Times New Roman"/>
          <w:sz w:val="28"/>
          <w:szCs w:val="28"/>
          <w:lang w:val="kk-KZ"/>
        </w:rPr>
        <w:t>болашақ бастауыш сынып мұғалімдерінің материалдарды талдау, қорытынды жасау, гипотезалар жасау, теорияларды зерттеу жұмысының мақсаттарын түсіндіру, зерттеу нәтижелерін әзірлеу және ғылыми диалог пен талқылауға қатысу оларды қоғам үшін ашық ету қабілетімен сипатталады. Тәуелсіз зерттеулер жүргізу іске асыруда, жоспарлауда, жүргізуде және бейнелеуде зерттеу дағдыларын пайдалануды, сондай-ақ қабілетін көрсететін теориялық және әдістемелік білімге негізделген. Өзін-өзі тану тек ғылыми-зерттеу жұмыстарында дамиды, өйткені негізгі нәтиже "зияткерлік өнім" болып табылады және зерттеу барысында шындықты анықтау процедурасы жүзеге асырылады. Зерттеу әрекеті Оқушының айналасындағы маңызды әлем туралы түсінігін игеруі үшін ресурс ретінде қызмет ететін зияткерлік және шығармашылық іс-әрекеттің ерекше түрі ретінде зерттеу мінез-құлқының үйлесуіне негізделген. Бұл мінез-құлық белсенді қызығушылыққа негізделген. Ол зерттеу мәселесін немесе проблемалық жағдайды шешуге бағытталған. Зерттеу жұмысының негізгі нәтижесі-интеллектуалды өнімдер [53,</w:t>
      </w:r>
      <w:r w:rsidR="00F02D4A">
        <w:rPr>
          <w:rFonts w:ascii="Times New Roman" w:hAnsi="Times New Roman" w:cs="Times New Roman"/>
          <w:sz w:val="28"/>
          <w:szCs w:val="28"/>
          <w:lang w:val="kk-KZ"/>
        </w:rPr>
        <w:t>б.</w:t>
      </w:r>
      <w:r w:rsidRPr="001F1145">
        <w:rPr>
          <w:rFonts w:ascii="Times New Roman" w:hAnsi="Times New Roman" w:cs="Times New Roman"/>
          <w:sz w:val="28"/>
          <w:szCs w:val="28"/>
          <w:lang w:val="kk-KZ"/>
        </w:rPr>
        <w:t xml:space="preserve"> 49]. Зерттеу барысында болашақ бастауыш сынып мұғалімдері мақсат қояды, жоспарлайды, зерттейді, көрсетеді, жинайды, талдайды, ақпаратты өңдейді, қорытынды шығарады және зерттеу тақырыбына байланысты жаңа өнімдер алады деген қорытынды жасалады. Зерттеулер </w:t>
      </w:r>
      <w:r w:rsidRPr="001F1145">
        <w:rPr>
          <w:rFonts w:ascii="Times New Roman" w:hAnsi="Times New Roman" w:cs="Times New Roman"/>
          <w:sz w:val="28"/>
          <w:szCs w:val="28"/>
          <w:lang w:val="kk-KZ"/>
        </w:rPr>
        <w:lastRenderedPageBreak/>
        <w:t>нәтижесінде ақылды өнімдер алынады, ұсынылған әр тақырыптың маңыздылығына назар аудару керек.</w:t>
      </w:r>
    </w:p>
    <w:p w14:paraId="75C98B0A" w14:textId="77777777" w:rsidR="00197E62" w:rsidRPr="00197E62" w:rsidRDefault="00197E62" w:rsidP="00AA303B">
      <w:pPr>
        <w:spacing w:after="0" w:line="240" w:lineRule="auto"/>
        <w:ind w:firstLine="567"/>
        <w:jc w:val="both"/>
        <w:rPr>
          <w:rFonts w:ascii="Times New Roman" w:hAnsi="Times New Roman" w:cs="Times New Roman"/>
          <w:sz w:val="28"/>
          <w:szCs w:val="28"/>
          <w:lang w:val="kk-KZ"/>
        </w:rPr>
      </w:pPr>
      <w:r w:rsidRPr="00197E62">
        <w:rPr>
          <w:rFonts w:ascii="Times New Roman" w:hAnsi="Times New Roman" w:cs="Times New Roman"/>
          <w:sz w:val="28"/>
          <w:szCs w:val="28"/>
          <w:lang w:val="kk-KZ"/>
        </w:rPr>
        <w:t xml:space="preserve">Оқушылардың </w:t>
      </w:r>
      <w:r w:rsidRPr="001F1145">
        <w:rPr>
          <w:rFonts w:ascii="Times New Roman" w:hAnsi="Times New Roman" w:cs="Times New Roman"/>
          <w:sz w:val="28"/>
          <w:szCs w:val="28"/>
          <w:lang w:val="kk-KZ"/>
        </w:rPr>
        <w:t>дағдыларын пайдалануды, сондай-ақ қабілетін көрсететін теориялық және әдістемелік білімге</w:t>
      </w:r>
      <w:r w:rsidRPr="00197E62">
        <w:rPr>
          <w:rFonts w:ascii="Times New Roman" w:hAnsi="Times New Roman" w:cs="Times New Roman"/>
          <w:sz w:val="28"/>
          <w:szCs w:val="28"/>
          <w:lang w:val="kk-KZ"/>
        </w:rPr>
        <w:t xml:space="preserve"> белсенділігін арттырып, қызығушылығын арттыратын жаңа тақырыптар интеллектуалдық өнімге жетелейді. «Бастауыш білім беру ортақ мақсатына жетуге бағытталған, олардың педагогикасы» мамандығы бойынша интеллектуалды өнім топтық студенттердің ортақ мүдделеріне сәйкес келетін дипломдық жобалардың нәтижесі болып ғылыми жобаларды жүзеге асыруда табылады.</w:t>
      </w:r>
    </w:p>
    <w:p w14:paraId="4FE7FAB7" w14:textId="77777777" w:rsidR="00197E62" w:rsidRDefault="00197E62" w:rsidP="00AA303B">
      <w:pPr>
        <w:spacing w:after="0" w:line="240" w:lineRule="auto"/>
        <w:ind w:firstLine="567"/>
        <w:jc w:val="both"/>
        <w:rPr>
          <w:rFonts w:ascii="Times New Roman" w:hAnsi="Times New Roman" w:cs="Times New Roman"/>
          <w:sz w:val="28"/>
          <w:szCs w:val="28"/>
          <w:lang w:val="kk-KZ"/>
        </w:rPr>
      </w:pPr>
      <w:r w:rsidRPr="00197E62">
        <w:rPr>
          <w:rFonts w:ascii="Times New Roman" w:hAnsi="Times New Roman" w:cs="Times New Roman"/>
          <w:sz w:val="28"/>
          <w:szCs w:val="28"/>
          <w:lang w:val="kk-KZ"/>
        </w:rPr>
        <w:t>Нәтижесінде ішкі ақыл-ой әрекетіне тұрғыдан ойлауға негізделген танымдық іс-әрекет бірте-бірте болашақ сынып мұғалімдерінің ой-өрісін сыни тұрғыдан ойлау негізінде дамытудың маңыздылығы сараланды. Цифрлы қоғамда болашақ бастауыш сынып ынтасының артуы, сыртқы заттық әрекеттің мұғалімдерінің түрлі педагогикалық қызметтерді атқара алуы интеллектуалдық даму тұрғысынан уақыт талабы деп түсінеміз. Сыни психикалық процестер мен тұлғаның тұрғыдан ойлау негізінде педагогикалық маңызды қасиеттерінің үйлесімді даму деңгейіне ғана емес, мінез-құлық пен қабілеттерге де әсер етеді. Адамның шығармашылық қабілеттерінің дамуы оның қызығушылығы мен ішкі ақыл-ой әрекетіне бірте-бірте айналуы – нәтижелі шығармашылық әрекеттің қайнар көзі, яғни ақыл-ойының дамуы. Болашақ бастауыш сынып бойынша интеллектуалды студенттердің мұғалімдері өзінің болашақ өнім топтық кәсіби іс-әрекетінде сыни процесті интеллектуалды түрде ұйымдастырып, асырудың әдіс-тәсілдерін талдай білуі, яғни оны жүзеге меңгеруі керек деген қорытындыға келеміз.</w:t>
      </w:r>
    </w:p>
    <w:p w14:paraId="118A1088" w14:textId="77777777" w:rsidR="00197E62" w:rsidRDefault="00197E62" w:rsidP="00AA303B">
      <w:pPr>
        <w:spacing w:after="0" w:line="240" w:lineRule="auto"/>
        <w:ind w:firstLine="567"/>
        <w:jc w:val="both"/>
        <w:rPr>
          <w:rFonts w:ascii="Times New Roman" w:hAnsi="Times New Roman" w:cs="Times New Roman"/>
          <w:sz w:val="28"/>
          <w:szCs w:val="28"/>
          <w:lang w:val="kk-KZ"/>
        </w:rPr>
      </w:pPr>
    </w:p>
    <w:p w14:paraId="78A8E0E8" w14:textId="48EE9ADA" w:rsidR="00197E62" w:rsidRDefault="00197E62" w:rsidP="00AA303B">
      <w:pPr>
        <w:widowControl w:val="0"/>
        <w:tabs>
          <w:tab w:val="left" w:pos="709"/>
          <w:tab w:val="left" w:leader="dot" w:pos="9343"/>
        </w:tabs>
        <w:kinsoku w:val="0"/>
        <w:overflowPunct w:val="0"/>
        <w:autoSpaceDE w:val="0"/>
        <w:autoSpaceDN w:val="0"/>
        <w:adjustRightInd w:val="0"/>
        <w:spacing w:after="0" w:line="240" w:lineRule="auto"/>
        <w:ind w:firstLine="567"/>
        <w:jc w:val="both"/>
        <w:rPr>
          <w:rFonts w:ascii="Times New Roman" w:eastAsiaTheme="minorEastAsia" w:hAnsi="Times New Roman" w:cs="Times New Roman"/>
          <w:b/>
          <w:bCs/>
          <w:sz w:val="28"/>
          <w:szCs w:val="28"/>
          <w:lang w:val="kk-KZ" w:eastAsia="ru-RU"/>
        </w:rPr>
      </w:pPr>
      <w:r w:rsidRPr="002775C2">
        <w:rPr>
          <w:rFonts w:ascii="Times New Roman" w:eastAsiaTheme="minorEastAsia" w:hAnsi="Times New Roman" w:cs="Times New Roman"/>
          <w:b/>
          <w:bCs/>
          <w:sz w:val="28"/>
          <w:szCs w:val="28"/>
          <w:lang w:val="kk-KZ" w:eastAsia="ru-RU"/>
        </w:rPr>
        <w:t>1.2 «</w:t>
      </w:r>
      <w:r w:rsidR="00AA303B">
        <w:rPr>
          <w:rFonts w:ascii="Times New Roman" w:eastAsiaTheme="minorEastAsia" w:hAnsi="Times New Roman" w:cs="Times New Roman"/>
          <w:b/>
          <w:bCs/>
          <w:sz w:val="28"/>
          <w:szCs w:val="28"/>
          <w:lang w:val="kk-KZ" w:eastAsia="ru-RU"/>
        </w:rPr>
        <w:t>С</w:t>
      </w:r>
      <w:r w:rsidRPr="002775C2">
        <w:rPr>
          <w:rFonts w:ascii="Times New Roman" w:eastAsiaTheme="minorEastAsia" w:hAnsi="Times New Roman" w:cs="Times New Roman"/>
          <w:b/>
          <w:bCs/>
          <w:sz w:val="28"/>
          <w:szCs w:val="28"/>
          <w:lang w:val="kk-KZ" w:eastAsia="ru-RU"/>
        </w:rPr>
        <w:t>ыни ойлау» мазмұны «Зияткерлік», құрылымы ұғымдары</w:t>
      </w:r>
      <w:r w:rsidR="00AA303B">
        <w:rPr>
          <w:rFonts w:ascii="Times New Roman" w:eastAsiaTheme="minorEastAsia" w:hAnsi="Times New Roman" w:cs="Times New Roman"/>
          <w:b/>
          <w:bCs/>
          <w:sz w:val="28"/>
          <w:szCs w:val="28"/>
          <w:lang w:val="kk-KZ" w:eastAsia="ru-RU"/>
        </w:rPr>
        <w:t xml:space="preserve"> </w:t>
      </w:r>
    </w:p>
    <w:p w14:paraId="01C92AA2" w14:textId="48339DA0" w:rsidR="00197E62" w:rsidRPr="00197E62" w:rsidRDefault="00911448" w:rsidP="00AA303B">
      <w:pPr>
        <w:widowControl w:val="0"/>
        <w:tabs>
          <w:tab w:val="left" w:pos="709"/>
          <w:tab w:val="left" w:leader="dot" w:pos="9343"/>
        </w:tabs>
        <w:kinsoku w:val="0"/>
        <w:overflowPunct w:val="0"/>
        <w:autoSpaceDE w:val="0"/>
        <w:autoSpaceDN w:val="0"/>
        <w:adjustRightInd w:val="0"/>
        <w:spacing w:after="0" w:line="240" w:lineRule="auto"/>
        <w:ind w:firstLine="567"/>
        <w:jc w:val="both"/>
        <w:rPr>
          <w:rFonts w:ascii="Times New Roman" w:eastAsiaTheme="minorEastAsia" w:hAnsi="Times New Roman" w:cs="Times New Roman"/>
          <w:bCs/>
          <w:sz w:val="28"/>
          <w:szCs w:val="28"/>
          <w:lang w:val="kk-KZ" w:eastAsia="ru-RU"/>
        </w:rPr>
      </w:pPr>
      <w:r w:rsidRPr="00197E62">
        <w:rPr>
          <w:rFonts w:ascii="Times New Roman" w:eastAsiaTheme="minorEastAsia" w:hAnsi="Times New Roman" w:cs="Times New Roman"/>
          <w:bCs/>
          <w:sz w:val="28"/>
          <w:szCs w:val="28"/>
          <w:lang w:val="kk-KZ" w:eastAsia="ru-RU"/>
        </w:rPr>
        <w:t xml:space="preserve">Еліміздің білім мен ғылымының </w:t>
      </w:r>
      <w:r w:rsidR="00197E62" w:rsidRPr="00197E62">
        <w:rPr>
          <w:rFonts w:ascii="Times New Roman" w:eastAsiaTheme="minorEastAsia" w:hAnsi="Times New Roman" w:cs="Times New Roman"/>
          <w:bCs/>
          <w:sz w:val="28"/>
          <w:szCs w:val="28"/>
          <w:lang w:val="kk-KZ" w:eastAsia="ru-RU"/>
        </w:rPr>
        <w:t xml:space="preserve">Қазақстан Республикасының Білім мен ғылымды </w:t>
      </w:r>
      <w:r w:rsidRPr="00197E62">
        <w:rPr>
          <w:rFonts w:ascii="Times New Roman" w:eastAsiaTheme="minorEastAsia" w:hAnsi="Times New Roman" w:cs="Times New Roman"/>
          <w:bCs/>
          <w:sz w:val="28"/>
          <w:szCs w:val="28"/>
          <w:lang w:val="kk-KZ" w:eastAsia="ru-RU"/>
        </w:rPr>
        <w:t xml:space="preserve">студенттер педагогикалық үдерісті ойдағыдай ұйымдастырып </w:t>
      </w:r>
      <w:r w:rsidR="00197E62" w:rsidRPr="00197E62">
        <w:rPr>
          <w:rFonts w:ascii="Times New Roman" w:eastAsiaTheme="minorEastAsia" w:hAnsi="Times New Roman" w:cs="Times New Roman"/>
          <w:bCs/>
          <w:sz w:val="28"/>
          <w:szCs w:val="28"/>
          <w:lang w:val="kk-KZ" w:eastAsia="ru-RU"/>
        </w:rPr>
        <w:t xml:space="preserve">дамытудың 2020-2025 жылдарға арналған мемлекеттік бағдарламасының мақсаты – қазақстандық </w:t>
      </w:r>
      <w:r w:rsidRPr="00197E62">
        <w:rPr>
          <w:rFonts w:ascii="Times New Roman" w:eastAsiaTheme="minorEastAsia" w:hAnsi="Times New Roman" w:cs="Times New Roman"/>
          <w:bCs/>
          <w:sz w:val="28"/>
          <w:szCs w:val="28"/>
          <w:lang w:val="kk-KZ" w:eastAsia="ru-RU"/>
        </w:rPr>
        <w:t xml:space="preserve">жеке тұлғаны озық педагогикалық шеберлігі тәрбиелеу </w:t>
      </w:r>
      <w:r w:rsidR="00197E62" w:rsidRPr="00197E62">
        <w:rPr>
          <w:rFonts w:ascii="Times New Roman" w:eastAsiaTheme="minorEastAsia" w:hAnsi="Times New Roman" w:cs="Times New Roman"/>
          <w:bCs/>
          <w:sz w:val="28"/>
          <w:szCs w:val="28"/>
          <w:lang w:val="kk-KZ" w:eastAsia="ru-RU"/>
        </w:rPr>
        <w:t>білім мен ғылымның жаһандық бәсекеге қабілеттілігін арттыру, жалпыадамзаттық құндылықтар негізінде мен тәрбиелеу</w:t>
      </w:r>
      <w:r w:rsidR="00F02D4A">
        <w:rPr>
          <w:rFonts w:ascii="Times New Roman" w:eastAsiaTheme="minorEastAsia" w:hAnsi="Times New Roman" w:cs="Times New Roman"/>
          <w:bCs/>
          <w:sz w:val="28"/>
          <w:szCs w:val="28"/>
          <w:lang w:val="kk-KZ" w:eastAsia="ru-RU"/>
        </w:rPr>
        <w:t xml:space="preserve"> </w:t>
      </w:r>
      <w:r w:rsidR="00197E62" w:rsidRPr="00197E62">
        <w:rPr>
          <w:rFonts w:ascii="Times New Roman" w:eastAsiaTheme="minorEastAsia" w:hAnsi="Times New Roman" w:cs="Times New Roman"/>
          <w:bCs/>
          <w:sz w:val="28"/>
          <w:szCs w:val="28"/>
          <w:lang w:val="kk-KZ" w:eastAsia="ru-RU"/>
        </w:rPr>
        <w:t>[1]. әлемдік деңгейде бәсекеге қабілетті болуы барлық білім деңгейіндегі, бар мұғалімдерді алған жағдайда ғана мүмкін болады.</w:t>
      </w:r>
    </w:p>
    <w:p w14:paraId="1D753031" w14:textId="7F32F191" w:rsidR="00197E62" w:rsidRDefault="00197E62" w:rsidP="00AA303B">
      <w:pPr>
        <w:widowControl w:val="0"/>
        <w:tabs>
          <w:tab w:val="left" w:pos="709"/>
          <w:tab w:val="left" w:leader="dot" w:pos="9343"/>
        </w:tabs>
        <w:kinsoku w:val="0"/>
        <w:overflowPunct w:val="0"/>
        <w:autoSpaceDE w:val="0"/>
        <w:autoSpaceDN w:val="0"/>
        <w:adjustRightInd w:val="0"/>
        <w:spacing w:after="0" w:line="240" w:lineRule="auto"/>
        <w:ind w:firstLine="567"/>
        <w:jc w:val="both"/>
        <w:rPr>
          <w:rFonts w:ascii="Times New Roman" w:eastAsiaTheme="minorEastAsia" w:hAnsi="Times New Roman" w:cs="Times New Roman"/>
          <w:bCs/>
          <w:sz w:val="28"/>
          <w:szCs w:val="28"/>
          <w:lang w:val="kk-KZ" w:eastAsia="ru-RU"/>
        </w:rPr>
      </w:pPr>
      <w:r w:rsidRPr="00197E62">
        <w:rPr>
          <w:rFonts w:ascii="Times New Roman" w:eastAsiaTheme="minorEastAsia" w:hAnsi="Times New Roman" w:cs="Times New Roman"/>
          <w:bCs/>
          <w:sz w:val="28"/>
          <w:szCs w:val="28"/>
          <w:lang w:val="kk-KZ" w:eastAsia="ru-RU"/>
        </w:rPr>
        <w:t xml:space="preserve">Гераклит адам интеллектінің </w:t>
      </w:r>
      <w:r w:rsidR="00911448" w:rsidRPr="00197E62">
        <w:rPr>
          <w:rFonts w:ascii="Times New Roman" w:eastAsiaTheme="minorEastAsia" w:hAnsi="Times New Roman" w:cs="Times New Roman"/>
          <w:bCs/>
          <w:sz w:val="28"/>
          <w:szCs w:val="28"/>
          <w:lang w:val="kk-KZ" w:eastAsia="ru-RU"/>
        </w:rPr>
        <w:t xml:space="preserve">ойлау қабілетін мойындады </w:t>
      </w:r>
      <w:r w:rsidRPr="00197E62">
        <w:rPr>
          <w:rFonts w:ascii="Times New Roman" w:eastAsiaTheme="minorEastAsia" w:hAnsi="Times New Roman" w:cs="Times New Roman"/>
          <w:bCs/>
          <w:sz w:val="28"/>
          <w:szCs w:val="28"/>
          <w:lang w:val="kk-KZ" w:eastAsia="ru-RU"/>
        </w:rPr>
        <w:t xml:space="preserve">біркелкі еместігін </w:t>
      </w:r>
      <w:r w:rsidR="00911448" w:rsidRPr="00197E62">
        <w:rPr>
          <w:rFonts w:ascii="Times New Roman" w:eastAsiaTheme="minorEastAsia" w:hAnsi="Times New Roman" w:cs="Times New Roman"/>
          <w:bCs/>
          <w:sz w:val="28"/>
          <w:szCs w:val="28"/>
          <w:lang w:val="kk-KZ" w:eastAsia="ru-RU"/>
        </w:rPr>
        <w:t xml:space="preserve">«Адамдардың көбі кездеседі...» </w:t>
      </w:r>
      <w:r w:rsidRPr="00197E62">
        <w:rPr>
          <w:rFonts w:ascii="Times New Roman" w:eastAsiaTheme="minorEastAsia" w:hAnsi="Times New Roman" w:cs="Times New Roman"/>
          <w:bCs/>
          <w:sz w:val="28"/>
          <w:szCs w:val="28"/>
          <w:lang w:val="kk-KZ" w:eastAsia="ru-RU"/>
        </w:rPr>
        <w:t xml:space="preserve">мойындаған алғашқы философтардың бірі болды (б.з.д. 544-483). Ол барлық адамдарды білу және [4]. Танымдық процестің отырып, философтың экологиялық білімді адам қабілеттерімен </w:t>
      </w:r>
      <w:r w:rsidR="00911448" w:rsidRPr="00197E62">
        <w:rPr>
          <w:rFonts w:ascii="Times New Roman" w:eastAsiaTheme="minorEastAsia" w:hAnsi="Times New Roman" w:cs="Times New Roman"/>
          <w:bCs/>
          <w:sz w:val="28"/>
          <w:szCs w:val="28"/>
          <w:lang w:val="kk-KZ" w:eastAsia="ru-RU"/>
        </w:rPr>
        <w:t xml:space="preserve">күрделілігі туралы айта </w:t>
      </w:r>
      <w:r w:rsidRPr="00197E62">
        <w:rPr>
          <w:rFonts w:ascii="Times New Roman" w:eastAsiaTheme="minorEastAsia" w:hAnsi="Times New Roman" w:cs="Times New Roman"/>
          <w:bCs/>
          <w:sz w:val="28"/>
          <w:szCs w:val="28"/>
          <w:lang w:val="kk-KZ" w:eastAsia="ru-RU"/>
        </w:rPr>
        <w:t>ұштастырғанын байқауға болады.</w:t>
      </w:r>
    </w:p>
    <w:p w14:paraId="33C68924" w14:textId="606A3DD6" w:rsidR="00911448" w:rsidRPr="00911448" w:rsidRDefault="00911448" w:rsidP="00AA303B">
      <w:pPr>
        <w:widowControl w:val="0"/>
        <w:tabs>
          <w:tab w:val="left" w:pos="709"/>
          <w:tab w:val="left" w:leader="dot" w:pos="9343"/>
        </w:tabs>
        <w:kinsoku w:val="0"/>
        <w:overflowPunct w:val="0"/>
        <w:autoSpaceDE w:val="0"/>
        <w:autoSpaceDN w:val="0"/>
        <w:adjustRightInd w:val="0"/>
        <w:spacing w:after="0" w:line="240" w:lineRule="auto"/>
        <w:ind w:firstLine="567"/>
        <w:jc w:val="both"/>
        <w:rPr>
          <w:rFonts w:ascii="Times New Roman" w:eastAsiaTheme="minorEastAsia" w:hAnsi="Times New Roman" w:cs="Times New Roman"/>
          <w:bCs/>
          <w:sz w:val="28"/>
          <w:szCs w:val="28"/>
          <w:lang w:val="kk-KZ" w:eastAsia="ru-RU"/>
        </w:rPr>
      </w:pPr>
      <w:r w:rsidRPr="00911448">
        <w:rPr>
          <w:rFonts w:ascii="Times New Roman" w:eastAsiaTheme="minorEastAsia" w:hAnsi="Times New Roman" w:cs="Times New Roman"/>
          <w:bCs/>
          <w:sz w:val="28"/>
          <w:szCs w:val="28"/>
          <w:lang w:val="kk-KZ" w:eastAsia="ru-RU"/>
        </w:rPr>
        <w:t xml:space="preserve">Сократ (~ б.э.д. 469-399 жж.) «рационал» терминін «рационал» терминіне енгізді («Протагор» диалогы). Сократтың ойынша, ақыл – жалпы идея. Сократ моральдық білімнің мақсатын тек дайындық арқылы ғана емес, сонымен қатар оқушылармен әдістері арқылы интеллектуалдық жұмыс, диалог және ұйымдастыру көздейтінін көрді. Тренингтің білім береді, адамгершілік бұл түрі </w:t>
      </w:r>
      <w:r w:rsidRPr="00911448">
        <w:rPr>
          <w:rFonts w:ascii="Times New Roman" w:eastAsiaTheme="minorEastAsia" w:hAnsi="Times New Roman" w:cs="Times New Roman"/>
          <w:bCs/>
          <w:sz w:val="28"/>
          <w:szCs w:val="28"/>
          <w:lang w:val="kk-KZ" w:eastAsia="ru-RU"/>
        </w:rPr>
        <w:lastRenderedPageBreak/>
        <w:t>адамның ой-өрісін оятады, қорытынды жасайды, және интеллектуалдық еркіндік табады. Оның көзқарастары «моральдық интеллект» деп аталады [5,б. 723]. Қорытындылай авторлар келе, тәрбиенің мақсаты – ұйымдастыру әдісін меңгеру, білімді дайын «Оқушылардың адамгершілік парасаты», күйінде беру емес, ой-өрісін, . ішкі қажеттіліктер мен мүдделер. - білімін кеңейтіп, адамдық қасиеттерді, зерделі ойларды дамыту деп жазадыдеп түйіндеді ол. Грам идеяларының өміршеңдігін 21 ғасырда еліміздің білім беру саласындағы өзгерістер мен жаңалықтар арқылы бұл мәселенің көтерілуі дәлелдейді.</w:t>
      </w:r>
    </w:p>
    <w:p w14:paraId="6288038A" w14:textId="486EC381" w:rsidR="00911448" w:rsidRDefault="00911448" w:rsidP="00AA303B">
      <w:pPr>
        <w:widowControl w:val="0"/>
        <w:tabs>
          <w:tab w:val="left" w:pos="709"/>
          <w:tab w:val="left" w:leader="dot" w:pos="9343"/>
        </w:tabs>
        <w:kinsoku w:val="0"/>
        <w:overflowPunct w:val="0"/>
        <w:autoSpaceDE w:val="0"/>
        <w:autoSpaceDN w:val="0"/>
        <w:adjustRightInd w:val="0"/>
        <w:spacing w:after="0" w:line="240" w:lineRule="auto"/>
        <w:ind w:firstLine="567"/>
        <w:jc w:val="both"/>
        <w:rPr>
          <w:rFonts w:ascii="Times New Roman" w:eastAsiaTheme="minorEastAsia" w:hAnsi="Times New Roman" w:cs="Times New Roman"/>
          <w:bCs/>
          <w:sz w:val="28"/>
          <w:szCs w:val="28"/>
          <w:lang w:val="kk-KZ" w:eastAsia="ru-RU"/>
        </w:rPr>
      </w:pPr>
      <w:r w:rsidRPr="00911448">
        <w:rPr>
          <w:rFonts w:ascii="Times New Roman" w:eastAsiaTheme="minorEastAsia" w:hAnsi="Times New Roman" w:cs="Times New Roman"/>
          <w:bCs/>
          <w:sz w:val="28"/>
          <w:szCs w:val="28"/>
          <w:lang w:val="kk-KZ" w:eastAsia="ru-RU"/>
        </w:rPr>
        <w:t>Платон (~427-34? (б.э.д.)) интеллектті дамыған бөлігі ретінде адам санасының сипаттайды. Табиғи заңдылықтар, қоғамның жаны ақыл, сезім этикалық нормалары бойынша өз қызметін реттей алуының себептері. , рух ұғымына «жанның анықтама береді. Оның қайнар көзі» деген және ерік-жігердің жиынтығы</w:t>
      </w:r>
      <w:r w:rsidR="00F02D4A">
        <w:rPr>
          <w:rFonts w:ascii="Times New Roman" w:eastAsiaTheme="minorEastAsia" w:hAnsi="Times New Roman" w:cs="Times New Roman"/>
          <w:bCs/>
          <w:sz w:val="28"/>
          <w:szCs w:val="28"/>
          <w:lang w:val="kk-KZ" w:eastAsia="ru-RU"/>
        </w:rPr>
        <w:t xml:space="preserve"> </w:t>
      </w:r>
      <w:r w:rsidRPr="00911448">
        <w:rPr>
          <w:rFonts w:ascii="Times New Roman" w:eastAsiaTheme="minorEastAsia" w:hAnsi="Times New Roman" w:cs="Times New Roman"/>
          <w:bCs/>
          <w:sz w:val="28"/>
          <w:szCs w:val="28"/>
          <w:lang w:val="kk-KZ" w:eastAsia="ru-RU"/>
        </w:rPr>
        <w:t>[6</w:t>
      </w:r>
      <w:r w:rsidR="00F02D4A">
        <w:rPr>
          <w:rFonts w:ascii="Times New Roman" w:eastAsiaTheme="minorEastAsia" w:hAnsi="Times New Roman" w:cs="Times New Roman"/>
          <w:bCs/>
          <w:sz w:val="28"/>
          <w:szCs w:val="28"/>
          <w:lang w:val="kk-KZ" w:eastAsia="ru-RU"/>
        </w:rPr>
        <w:t>,б. 25</w:t>
      </w:r>
      <w:r w:rsidRPr="00911448">
        <w:rPr>
          <w:rFonts w:ascii="Times New Roman" w:eastAsiaTheme="minorEastAsia" w:hAnsi="Times New Roman" w:cs="Times New Roman"/>
          <w:bCs/>
          <w:sz w:val="28"/>
          <w:szCs w:val="28"/>
          <w:lang w:val="kk-KZ" w:eastAsia="ru-RU"/>
        </w:rPr>
        <w:t>]</w:t>
      </w:r>
      <w:r w:rsidR="00F02D4A">
        <w:rPr>
          <w:rFonts w:ascii="Times New Roman" w:eastAsiaTheme="minorEastAsia" w:hAnsi="Times New Roman" w:cs="Times New Roman"/>
          <w:bCs/>
          <w:sz w:val="28"/>
          <w:szCs w:val="28"/>
          <w:lang w:val="kk-KZ" w:eastAsia="ru-RU"/>
        </w:rPr>
        <w:t>.</w:t>
      </w:r>
    </w:p>
    <w:p w14:paraId="16FCC0B1" w14:textId="6E0C393E" w:rsidR="00911448" w:rsidRDefault="00911448" w:rsidP="00AA303B">
      <w:pPr>
        <w:widowControl w:val="0"/>
        <w:tabs>
          <w:tab w:val="left" w:pos="709"/>
          <w:tab w:val="left" w:leader="dot" w:pos="9343"/>
        </w:tabs>
        <w:kinsoku w:val="0"/>
        <w:overflowPunct w:val="0"/>
        <w:autoSpaceDE w:val="0"/>
        <w:autoSpaceDN w:val="0"/>
        <w:adjustRightInd w:val="0"/>
        <w:spacing w:after="0" w:line="240" w:lineRule="auto"/>
        <w:ind w:firstLine="567"/>
        <w:jc w:val="both"/>
        <w:rPr>
          <w:rFonts w:ascii="Times New Roman" w:eastAsiaTheme="minorEastAsia" w:hAnsi="Times New Roman" w:cs="Times New Roman"/>
          <w:bCs/>
          <w:sz w:val="28"/>
          <w:szCs w:val="28"/>
          <w:lang w:val="kk-KZ" w:eastAsia="ru-RU"/>
        </w:rPr>
      </w:pPr>
      <w:r w:rsidRPr="00911448">
        <w:rPr>
          <w:rFonts w:ascii="Times New Roman" w:eastAsiaTheme="minorEastAsia" w:hAnsi="Times New Roman" w:cs="Times New Roman"/>
          <w:bCs/>
          <w:sz w:val="28"/>
          <w:szCs w:val="28"/>
          <w:lang w:val="kk-KZ" w:eastAsia="ru-RU"/>
        </w:rPr>
        <w:t>«Көру», «интеллект», «ақыл» және «түсіну» сияқты синонимдік терминдердің жиі қолданылуымен қатар, зерде ұғымы философияда кең таралған категория болып табылады. Аристотель ілімінде бұл ұғым ұтымды жеке кәсіпкерліктің мәні ретінде қарастырылады. Философиялық ойдың әртүрлі деңгейлерінде интеллект ең төменгі танымдық қабілет ретінде де түсініледі. Аристотельдің пікірінше</w:t>
      </w:r>
      <w:r w:rsidR="00F02D4A">
        <w:rPr>
          <w:rFonts w:ascii="Times New Roman" w:eastAsiaTheme="minorEastAsia" w:hAnsi="Times New Roman" w:cs="Times New Roman"/>
          <w:bCs/>
          <w:sz w:val="28"/>
          <w:szCs w:val="28"/>
          <w:lang w:val="kk-KZ" w:eastAsia="ru-RU"/>
        </w:rPr>
        <w:t xml:space="preserve"> (</w:t>
      </w:r>
      <w:r w:rsidRPr="00911448">
        <w:rPr>
          <w:rFonts w:ascii="Times New Roman" w:eastAsiaTheme="minorEastAsia" w:hAnsi="Times New Roman" w:cs="Times New Roman"/>
          <w:bCs/>
          <w:sz w:val="28"/>
          <w:szCs w:val="28"/>
          <w:lang w:val="kk-KZ" w:eastAsia="ru-RU"/>
        </w:rPr>
        <w:t>сурет</w:t>
      </w:r>
      <w:r w:rsidR="00F02D4A">
        <w:rPr>
          <w:rFonts w:ascii="Times New Roman" w:eastAsiaTheme="minorEastAsia" w:hAnsi="Times New Roman" w:cs="Times New Roman"/>
          <w:bCs/>
          <w:sz w:val="28"/>
          <w:szCs w:val="28"/>
          <w:lang w:val="kk-KZ" w:eastAsia="ru-RU"/>
        </w:rPr>
        <w:t xml:space="preserve"> </w:t>
      </w:r>
      <w:r w:rsidR="00F02D4A" w:rsidRPr="00911448">
        <w:rPr>
          <w:rFonts w:ascii="Times New Roman" w:eastAsiaTheme="minorEastAsia" w:hAnsi="Times New Roman" w:cs="Times New Roman"/>
          <w:bCs/>
          <w:sz w:val="28"/>
          <w:szCs w:val="28"/>
          <w:lang w:val="kk-KZ" w:eastAsia="ru-RU"/>
        </w:rPr>
        <w:t>2</w:t>
      </w:r>
      <w:r w:rsidR="00F02D4A">
        <w:rPr>
          <w:rFonts w:ascii="Times New Roman" w:eastAsiaTheme="minorEastAsia" w:hAnsi="Times New Roman" w:cs="Times New Roman"/>
          <w:bCs/>
          <w:sz w:val="28"/>
          <w:szCs w:val="28"/>
          <w:lang w:val="kk-KZ" w:eastAsia="ru-RU"/>
        </w:rPr>
        <w:t xml:space="preserve">) </w:t>
      </w:r>
      <w:r w:rsidRPr="00911448">
        <w:rPr>
          <w:rFonts w:ascii="Times New Roman" w:eastAsiaTheme="minorEastAsia" w:hAnsi="Times New Roman" w:cs="Times New Roman"/>
          <w:bCs/>
          <w:sz w:val="28"/>
          <w:szCs w:val="28"/>
          <w:lang w:val="kk-KZ" w:eastAsia="ru-RU"/>
        </w:rPr>
        <w:t>интеллект ұғымдарының классификациясының графикалық көрінісі.</w:t>
      </w:r>
    </w:p>
    <w:p w14:paraId="24AED9C9" w14:textId="77777777" w:rsidR="00911448" w:rsidRDefault="00911448" w:rsidP="00AA303B">
      <w:pPr>
        <w:widowControl w:val="0"/>
        <w:tabs>
          <w:tab w:val="left" w:pos="709"/>
          <w:tab w:val="left" w:leader="dot" w:pos="9343"/>
        </w:tabs>
        <w:kinsoku w:val="0"/>
        <w:overflowPunct w:val="0"/>
        <w:autoSpaceDE w:val="0"/>
        <w:autoSpaceDN w:val="0"/>
        <w:adjustRightInd w:val="0"/>
        <w:spacing w:after="0" w:line="240" w:lineRule="auto"/>
        <w:jc w:val="both"/>
        <w:rPr>
          <w:rFonts w:ascii="Times New Roman" w:eastAsiaTheme="minorEastAsia" w:hAnsi="Times New Roman" w:cs="Times New Roman"/>
          <w:bCs/>
          <w:sz w:val="28"/>
          <w:szCs w:val="28"/>
          <w:lang w:val="kk-KZ" w:eastAsia="ru-RU"/>
        </w:rPr>
      </w:pPr>
    </w:p>
    <w:p w14:paraId="62E5BAE6" w14:textId="77777777" w:rsidR="00911448" w:rsidRPr="00197E62" w:rsidRDefault="00911448" w:rsidP="00911448">
      <w:pPr>
        <w:widowControl w:val="0"/>
        <w:tabs>
          <w:tab w:val="left" w:pos="709"/>
          <w:tab w:val="left" w:leader="dot" w:pos="9343"/>
        </w:tabs>
        <w:kinsoku w:val="0"/>
        <w:overflowPunct w:val="0"/>
        <w:autoSpaceDE w:val="0"/>
        <w:autoSpaceDN w:val="0"/>
        <w:adjustRightInd w:val="0"/>
        <w:spacing w:after="0" w:line="240" w:lineRule="auto"/>
        <w:ind w:firstLine="567"/>
        <w:jc w:val="center"/>
        <w:rPr>
          <w:rFonts w:ascii="Times New Roman" w:eastAsiaTheme="minorEastAsia" w:hAnsi="Times New Roman" w:cs="Times New Roman"/>
          <w:bCs/>
          <w:sz w:val="28"/>
          <w:szCs w:val="28"/>
          <w:lang w:val="kk-KZ" w:eastAsia="ru-RU"/>
        </w:rPr>
      </w:pPr>
      <w:r w:rsidRPr="000A7344">
        <w:rPr>
          <w:rFonts w:ascii="Times New Roman" w:eastAsia="Times New Roman" w:hAnsi="Times New Roman" w:cs="Times New Roman"/>
          <w:noProof/>
          <w:sz w:val="28"/>
          <w:szCs w:val="28"/>
          <w:lang w:eastAsia="ru-RU"/>
        </w:rPr>
        <w:drawing>
          <wp:inline distT="0" distB="0" distL="0" distR="0" wp14:anchorId="0D18BF6F" wp14:editId="0974AE3D">
            <wp:extent cx="4164330" cy="1757548"/>
            <wp:effectExtent l="0" t="0" r="7620" b="0"/>
            <wp:docPr id="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srcRect/>
                    <a:stretch>
                      <a:fillRect/>
                    </a:stretch>
                  </pic:blipFill>
                  <pic:spPr bwMode="auto">
                    <a:xfrm>
                      <a:off x="0" y="0"/>
                      <a:ext cx="4209475" cy="1776601"/>
                    </a:xfrm>
                    <a:prstGeom prst="rect">
                      <a:avLst/>
                    </a:prstGeom>
                    <a:noFill/>
                    <a:ln w="9525">
                      <a:noFill/>
                      <a:miter lim="800000"/>
                      <a:headEnd/>
                      <a:tailEnd/>
                    </a:ln>
                  </pic:spPr>
                </pic:pic>
              </a:graphicData>
            </a:graphic>
          </wp:inline>
        </w:drawing>
      </w:r>
    </w:p>
    <w:p w14:paraId="22400351" w14:textId="0F5B2F0E" w:rsidR="00197E62" w:rsidRDefault="00197E62" w:rsidP="00197E62">
      <w:pPr>
        <w:widowControl w:val="0"/>
        <w:tabs>
          <w:tab w:val="left" w:pos="709"/>
          <w:tab w:val="left" w:leader="dot" w:pos="9343"/>
        </w:tabs>
        <w:kinsoku w:val="0"/>
        <w:overflowPunct w:val="0"/>
        <w:autoSpaceDE w:val="0"/>
        <w:autoSpaceDN w:val="0"/>
        <w:adjustRightInd w:val="0"/>
        <w:spacing w:after="0" w:line="240" w:lineRule="auto"/>
        <w:ind w:firstLine="567"/>
        <w:jc w:val="both"/>
        <w:rPr>
          <w:rFonts w:ascii="Times New Roman" w:eastAsiaTheme="minorEastAsia" w:hAnsi="Times New Roman" w:cs="Times New Roman"/>
          <w:bCs/>
          <w:sz w:val="28"/>
          <w:szCs w:val="28"/>
          <w:lang w:val="kk-KZ" w:eastAsia="ru-RU"/>
        </w:rPr>
      </w:pPr>
    </w:p>
    <w:p w14:paraId="12F00AAB" w14:textId="77777777" w:rsidR="00AA303B" w:rsidRPr="000A7344" w:rsidRDefault="00AA303B" w:rsidP="00AA303B">
      <w:pPr>
        <w:widowControl w:val="0"/>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bookmarkStart w:id="6" w:name="_Hlk88574321"/>
      <w:r w:rsidRPr="000A7344">
        <w:rPr>
          <w:rFonts w:ascii="Times New Roman" w:eastAsia="Times New Roman" w:hAnsi="Times New Roman" w:cs="Times New Roman"/>
          <w:sz w:val="28"/>
          <w:szCs w:val="28"/>
          <w:lang w:val="kk-KZ" w:eastAsia="ru-RU"/>
        </w:rPr>
        <w:t xml:space="preserve">Сурет </w:t>
      </w:r>
      <w:r>
        <w:rPr>
          <w:rFonts w:ascii="Times New Roman" w:eastAsia="Times New Roman" w:hAnsi="Times New Roman" w:cs="Times New Roman"/>
          <w:sz w:val="28"/>
          <w:szCs w:val="28"/>
          <w:lang w:val="kk-KZ" w:eastAsia="ru-RU"/>
        </w:rPr>
        <w:t>2</w:t>
      </w:r>
      <w:r w:rsidRPr="000A7344">
        <w:rPr>
          <w:rFonts w:ascii="Times New Roman" w:eastAsia="Times New Roman" w:hAnsi="Times New Roman" w:cs="Times New Roman"/>
          <w:sz w:val="28"/>
          <w:szCs w:val="28"/>
          <w:lang w:val="kk-KZ" w:eastAsia="ru-RU"/>
        </w:rPr>
        <w:t xml:space="preserve"> – </w:t>
      </w:r>
      <w:bookmarkEnd w:id="6"/>
      <w:r w:rsidRPr="000A7344">
        <w:rPr>
          <w:rFonts w:ascii="Times New Roman" w:eastAsia="Times New Roman" w:hAnsi="Times New Roman" w:cs="Times New Roman"/>
          <w:sz w:val="28"/>
          <w:szCs w:val="28"/>
          <w:lang w:val="kk-KZ" w:eastAsia="ru-RU"/>
        </w:rPr>
        <w:t>Зияткерлік ұғымының жіктелуі (Аристотель бойынша)</w:t>
      </w:r>
    </w:p>
    <w:p w14:paraId="3828DE97" w14:textId="77777777" w:rsidR="00AA303B" w:rsidRPr="00197E62" w:rsidRDefault="00AA303B" w:rsidP="00197E62">
      <w:pPr>
        <w:widowControl w:val="0"/>
        <w:tabs>
          <w:tab w:val="left" w:pos="709"/>
          <w:tab w:val="left" w:leader="dot" w:pos="9343"/>
        </w:tabs>
        <w:kinsoku w:val="0"/>
        <w:overflowPunct w:val="0"/>
        <w:autoSpaceDE w:val="0"/>
        <w:autoSpaceDN w:val="0"/>
        <w:adjustRightInd w:val="0"/>
        <w:spacing w:after="0" w:line="240" w:lineRule="auto"/>
        <w:ind w:firstLine="567"/>
        <w:jc w:val="both"/>
        <w:rPr>
          <w:rFonts w:ascii="Times New Roman" w:eastAsiaTheme="minorEastAsia" w:hAnsi="Times New Roman" w:cs="Times New Roman"/>
          <w:bCs/>
          <w:sz w:val="28"/>
          <w:szCs w:val="28"/>
          <w:lang w:val="kk-KZ" w:eastAsia="ru-RU"/>
        </w:rPr>
      </w:pPr>
    </w:p>
    <w:p w14:paraId="0CCBF446" w14:textId="77777777" w:rsidR="00E16BB3" w:rsidRPr="00E16BB3" w:rsidRDefault="00E16BB3" w:rsidP="00AA303B">
      <w:pPr>
        <w:spacing w:after="0" w:line="240" w:lineRule="auto"/>
        <w:ind w:firstLine="567"/>
        <w:jc w:val="both"/>
        <w:rPr>
          <w:rFonts w:ascii="Times New Roman" w:hAnsi="Times New Roman" w:cs="Times New Roman"/>
          <w:sz w:val="28"/>
          <w:szCs w:val="28"/>
          <w:lang w:val="kk-KZ"/>
        </w:rPr>
      </w:pPr>
      <w:r w:rsidRPr="00E16BB3">
        <w:rPr>
          <w:rFonts w:ascii="Times New Roman" w:hAnsi="Times New Roman" w:cs="Times New Roman"/>
          <w:sz w:val="28"/>
          <w:szCs w:val="28"/>
          <w:lang w:val="kk-KZ"/>
        </w:rPr>
        <w:t>Ақыл-ойдың астында рухани функциялардың бірі жатыр: жердегі бақ нысандары мен нысандарынан материалдарды бөлу және дайындау. Бұл форманы зиялы адам жасағанын түсіндіріңіз. Дүниедегі заттар пайда болмай тұрып даналық болады, ал қалыптасқан кезде олар шынайы хикметке айналады.</w:t>
      </w:r>
    </w:p>
    <w:p w14:paraId="0766DD9A" w14:textId="77777777" w:rsidR="00E16BB3" w:rsidRPr="00E16BB3" w:rsidRDefault="00E16BB3" w:rsidP="00AA303B">
      <w:pPr>
        <w:spacing w:after="0" w:line="240" w:lineRule="auto"/>
        <w:ind w:firstLine="567"/>
        <w:jc w:val="both"/>
        <w:rPr>
          <w:rFonts w:ascii="Times New Roman" w:hAnsi="Times New Roman" w:cs="Times New Roman"/>
          <w:sz w:val="28"/>
          <w:szCs w:val="28"/>
          <w:lang w:val="kk-KZ"/>
        </w:rPr>
      </w:pPr>
      <w:r w:rsidRPr="00E16BB3">
        <w:rPr>
          <w:rFonts w:ascii="Times New Roman" w:hAnsi="Times New Roman" w:cs="Times New Roman"/>
          <w:sz w:val="28"/>
          <w:szCs w:val="28"/>
          <w:lang w:val="kk-KZ"/>
        </w:rPr>
        <w:t>Нағыз зиялылар – «интеллектуалдық сананың» нысанына, интеллект формасына назар аударып, оны шындық деп қабылдайтын және бұрынғы шиеленіскен санасын ұтымдырақ етіп өзгертетін адамдар.</w:t>
      </w:r>
    </w:p>
    <w:p w14:paraId="10500AF4" w14:textId="77777777" w:rsidR="00E16BB3" w:rsidRPr="00E16BB3" w:rsidRDefault="00E16BB3" w:rsidP="00AA303B">
      <w:pPr>
        <w:spacing w:after="0" w:line="240" w:lineRule="auto"/>
        <w:ind w:firstLine="567"/>
        <w:jc w:val="both"/>
        <w:rPr>
          <w:rFonts w:ascii="Times New Roman" w:hAnsi="Times New Roman" w:cs="Times New Roman"/>
          <w:sz w:val="28"/>
          <w:szCs w:val="28"/>
          <w:lang w:val="kk-KZ"/>
        </w:rPr>
      </w:pPr>
      <w:r w:rsidRPr="00E16BB3">
        <w:rPr>
          <w:rFonts w:ascii="Times New Roman" w:hAnsi="Times New Roman" w:cs="Times New Roman"/>
          <w:sz w:val="28"/>
          <w:szCs w:val="28"/>
          <w:lang w:val="kk-KZ"/>
        </w:rPr>
        <w:t>Жаңадан пайда болған интеллект ешқашан болмаған және онымен ешқандай байланысы жоқ дерексіз форма.</w:t>
      </w:r>
    </w:p>
    <w:p w14:paraId="69C0FA58" w14:textId="65FD02A5" w:rsidR="00E16BB3" w:rsidRPr="00E16BB3" w:rsidRDefault="00E16BB3" w:rsidP="00AA303B">
      <w:pPr>
        <w:spacing w:after="0" w:line="240" w:lineRule="auto"/>
        <w:ind w:firstLine="567"/>
        <w:jc w:val="both"/>
        <w:rPr>
          <w:rFonts w:ascii="Times New Roman" w:hAnsi="Times New Roman" w:cs="Times New Roman"/>
          <w:sz w:val="28"/>
          <w:szCs w:val="28"/>
          <w:lang w:val="kk-KZ"/>
        </w:rPr>
      </w:pPr>
      <w:r w:rsidRPr="00E16BB3">
        <w:rPr>
          <w:rFonts w:ascii="Times New Roman" w:hAnsi="Times New Roman" w:cs="Times New Roman"/>
          <w:sz w:val="28"/>
          <w:szCs w:val="28"/>
          <w:lang w:val="kk-KZ"/>
        </w:rPr>
        <w:t>Позитивті ойлау материяда ешқашан болмаған және материяға қатысы жоқ абстрактілі форма. Бұл ақыл-ой негізінен субъектінің ақыл-ойы, дамыған ақыл-ойға өте жақын [7,б. 223].</w:t>
      </w:r>
    </w:p>
    <w:p w14:paraId="2B50FBA7" w14:textId="77777777" w:rsidR="00E16BB3" w:rsidRPr="00E16BB3" w:rsidRDefault="00E16BB3" w:rsidP="00AA303B">
      <w:pPr>
        <w:spacing w:after="0" w:line="240" w:lineRule="auto"/>
        <w:ind w:firstLine="567"/>
        <w:jc w:val="both"/>
        <w:rPr>
          <w:rFonts w:ascii="Times New Roman" w:hAnsi="Times New Roman" w:cs="Times New Roman"/>
          <w:sz w:val="28"/>
          <w:szCs w:val="28"/>
          <w:lang w:val="kk-KZ"/>
        </w:rPr>
      </w:pPr>
      <w:r w:rsidRPr="00E16BB3">
        <w:rPr>
          <w:rFonts w:ascii="Times New Roman" w:hAnsi="Times New Roman" w:cs="Times New Roman"/>
          <w:sz w:val="28"/>
          <w:szCs w:val="28"/>
          <w:lang w:val="kk-KZ"/>
        </w:rPr>
        <w:lastRenderedPageBreak/>
        <w:t>Мұндай зияткерлік зерттеулер болашақ кәсіби интеллектті дамытуға және оқу үдерісінде сыни тұрғыдан ойлау әдістерін пайдалануға бағытталуы керек деген қорытындыға келді.</w:t>
      </w:r>
    </w:p>
    <w:p w14:paraId="5CD30EE8" w14:textId="365B6F59" w:rsidR="001F1145" w:rsidRDefault="00E16BB3" w:rsidP="00AA303B">
      <w:pPr>
        <w:spacing w:after="0" w:line="240" w:lineRule="auto"/>
        <w:ind w:firstLine="567"/>
        <w:jc w:val="both"/>
        <w:rPr>
          <w:rFonts w:ascii="Times New Roman" w:hAnsi="Times New Roman" w:cs="Times New Roman"/>
          <w:sz w:val="28"/>
          <w:szCs w:val="28"/>
          <w:lang w:val="kk-KZ"/>
        </w:rPr>
      </w:pPr>
      <w:r w:rsidRPr="00E16BB3">
        <w:rPr>
          <w:rFonts w:ascii="Times New Roman" w:hAnsi="Times New Roman" w:cs="Times New Roman"/>
          <w:sz w:val="28"/>
          <w:szCs w:val="28"/>
          <w:lang w:val="kk-KZ"/>
        </w:rPr>
        <w:t>Ибн Рушд (Ион Рушд) тұлғалық ең жоғарғы класының пәні болып ойлау ілімінің дамуымен басталған ақыл-ойды танудың жаңа әдісін ашты.Әркімде бермейді. Танымдық процесте адам табиғаты объективті ойлаудың жаңа түріне ие болады [8,б. 135]. Авторлар тәрбиелеу, қоршаған ортаны тәрбиелеу, тәрбиелеу адамның сана-сезімін және түсіну туралы деп тұжырымдайды.</w:t>
      </w:r>
    </w:p>
    <w:p w14:paraId="27EFC0EF" w14:textId="77777777" w:rsidR="00E16BB3" w:rsidRPr="00E16BB3" w:rsidRDefault="00E16BB3" w:rsidP="00AA303B">
      <w:pPr>
        <w:spacing w:after="0" w:line="240" w:lineRule="auto"/>
        <w:ind w:firstLine="567"/>
        <w:jc w:val="both"/>
        <w:rPr>
          <w:rFonts w:ascii="Times New Roman" w:hAnsi="Times New Roman" w:cs="Times New Roman"/>
          <w:sz w:val="28"/>
          <w:szCs w:val="28"/>
          <w:lang w:val="kk-KZ"/>
        </w:rPr>
      </w:pPr>
      <w:r w:rsidRPr="00E16BB3">
        <w:rPr>
          <w:rFonts w:ascii="Times New Roman" w:hAnsi="Times New Roman" w:cs="Times New Roman"/>
          <w:sz w:val="28"/>
          <w:szCs w:val="28"/>
          <w:lang w:val="kk-KZ"/>
        </w:rPr>
        <w:t>Сыныпта университет оқытушысына үміткер ретінде оның ақыл-ойы оқу процесінде сыни тұрғыдан ойлаудың басымдығымен өседі.</w:t>
      </w:r>
    </w:p>
    <w:p w14:paraId="33C964D2" w14:textId="5A74B62D" w:rsidR="00E16BB3" w:rsidRDefault="00E16BB3" w:rsidP="00AA303B">
      <w:pPr>
        <w:spacing w:after="0" w:line="240" w:lineRule="auto"/>
        <w:ind w:firstLine="567"/>
        <w:jc w:val="both"/>
        <w:rPr>
          <w:rFonts w:ascii="Times New Roman" w:hAnsi="Times New Roman" w:cs="Times New Roman"/>
          <w:sz w:val="28"/>
          <w:szCs w:val="28"/>
          <w:lang w:val="kk-KZ"/>
        </w:rPr>
      </w:pPr>
      <w:r w:rsidRPr="00E16BB3">
        <w:rPr>
          <w:rFonts w:ascii="Times New Roman" w:hAnsi="Times New Roman" w:cs="Times New Roman"/>
          <w:sz w:val="28"/>
          <w:szCs w:val="28"/>
          <w:lang w:val="kk-KZ"/>
        </w:rPr>
        <w:t>И.Кант философиялық тұрғыдан жанды организмнің диалектикасы ретінде қарастырады. Ол адамның іс-әрекетіне көбірек мән береді және іс-әрекеттің табылады. Басқаша айтқанда, "...адам түсінігінің ортақ, бірақ белгісіз үшін толық дәлелдеуді қамтамасыз тамырлардан шығатын екі тірегі бар: сезім және зерде. Сезім бізге қабылдауға дамуы мүмкіндік туа біткен тұлға бола береді. Оның негізі - санамыздың ойлары мен ұғымдары. Міне, осы. құралдар. ...», ең соңында философияның одан әрі ететін тың идеялар: «Біздің жан-зерттеу жүйесі... Зерттеудің бірден-бір интеллектті қабылдауға әкеледі: оларды жүйелі себебі осы...» [10,</w:t>
      </w:r>
      <w:r w:rsidR="00F02D4A">
        <w:rPr>
          <w:rFonts w:ascii="Times New Roman" w:hAnsi="Times New Roman" w:cs="Times New Roman"/>
          <w:sz w:val="28"/>
          <w:szCs w:val="28"/>
          <w:lang w:val="kk-KZ"/>
        </w:rPr>
        <w:t xml:space="preserve">б.   </w:t>
      </w:r>
      <w:r w:rsidRPr="00E16BB3">
        <w:rPr>
          <w:rFonts w:ascii="Times New Roman" w:hAnsi="Times New Roman" w:cs="Times New Roman"/>
          <w:sz w:val="28"/>
          <w:szCs w:val="28"/>
          <w:lang w:val="kk-KZ"/>
        </w:rPr>
        <w:t>617] тақырыбы. Іс-әрекеттер беруді толықтыратын түйсік пен түрде қолдану білім зерденің педагогикалық принциптеріне сүйенеді.</w:t>
      </w:r>
    </w:p>
    <w:p w14:paraId="502D9784" w14:textId="6034A478" w:rsidR="00E16BB3" w:rsidRPr="00197E62" w:rsidRDefault="00E16BB3" w:rsidP="00AA303B">
      <w:pPr>
        <w:spacing w:after="0" w:line="240" w:lineRule="auto"/>
        <w:ind w:firstLine="567"/>
        <w:jc w:val="both"/>
        <w:rPr>
          <w:rFonts w:ascii="Times New Roman" w:hAnsi="Times New Roman" w:cs="Times New Roman"/>
          <w:sz w:val="28"/>
          <w:szCs w:val="28"/>
          <w:lang w:val="kk-KZ"/>
        </w:rPr>
      </w:pPr>
      <w:r w:rsidRPr="00E16BB3">
        <w:rPr>
          <w:rFonts w:ascii="Times New Roman" w:hAnsi="Times New Roman" w:cs="Times New Roman"/>
          <w:sz w:val="28"/>
          <w:szCs w:val="28"/>
          <w:lang w:val="kk-KZ"/>
        </w:rPr>
        <w:t>Философ Анаксагор: Жалпы сезім басқа ештеңеге шектеулі, тәуелсіз және жеке, ол араласпайды. Біз бәріміз өмір сүріп ақыл тар ақыл мен кең ойды жатқандықтан, билеуші ​​ тудырады. Жаһандық айналымға күш болып деген қорытынды табылатын жоғары ар-ождан қатысады қозғаушы жасалды</w:t>
      </w:r>
      <w:r w:rsidR="00F02D4A">
        <w:rPr>
          <w:rFonts w:ascii="Times New Roman" w:hAnsi="Times New Roman" w:cs="Times New Roman"/>
          <w:sz w:val="28"/>
          <w:szCs w:val="28"/>
          <w:lang w:val="kk-KZ"/>
        </w:rPr>
        <w:t xml:space="preserve"> </w:t>
      </w:r>
      <w:r w:rsidR="00F02D4A" w:rsidRPr="00F02D4A">
        <w:rPr>
          <w:rFonts w:ascii="Times New Roman" w:hAnsi="Times New Roman" w:cs="Times New Roman"/>
          <w:sz w:val="28"/>
          <w:szCs w:val="28"/>
          <w:lang w:val="kk-KZ"/>
        </w:rPr>
        <w:t>[</w:t>
      </w:r>
      <w:r w:rsidRPr="00E16BB3">
        <w:rPr>
          <w:rFonts w:ascii="Times New Roman" w:hAnsi="Times New Roman" w:cs="Times New Roman"/>
          <w:sz w:val="28"/>
          <w:szCs w:val="28"/>
          <w:lang w:val="kk-KZ"/>
        </w:rPr>
        <w:t>101]. Яғни, жоғары жалақы, үлкен интеллект.</w:t>
      </w:r>
    </w:p>
    <w:p w14:paraId="001A8AE2" w14:textId="0F7A4EFB" w:rsidR="00E16BB3" w:rsidRPr="00E16BB3" w:rsidRDefault="00E16BB3" w:rsidP="00AA303B">
      <w:pPr>
        <w:spacing w:after="0" w:line="240" w:lineRule="auto"/>
        <w:ind w:firstLine="567"/>
        <w:jc w:val="both"/>
        <w:rPr>
          <w:rFonts w:ascii="Times New Roman" w:hAnsi="Times New Roman" w:cs="Times New Roman"/>
          <w:sz w:val="28"/>
          <w:szCs w:val="28"/>
          <w:lang w:val="kk-KZ"/>
        </w:rPr>
      </w:pPr>
      <w:r w:rsidRPr="00E16BB3">
        <w:rPr>
          <w:rFonts w:ascii="Times New Roman" w:hAnsi="Times New Roman" w:cs="Times New Roman"/>
          <w:sz w:val="28"/>
          <w:szCs w:val="28"/>
          <w:lang w:val="kk-KZ"/>
        </w:rPr>
        <w:t>Негізгі міндет, Гегель бойынша, белгілі бір жүйе ретіндегі процестер теориясын жасау. Ақыл – шексіз, ақыл – дара, ерекше.Таным туралы білім де ақылды қажет етеді деп есептеп, парасатты ойлау сәтінде ақылдың рөлін таниды. Гегель де «интеллектуал» терминін қолданып, нақты анықтама бермеген. Мысалы, ол танымды ақылдан басқа ақыл-ойдың ерекше қасиеті деп түсінді. Бұл көп жағынан оның ақымақтығы мен надандығы. Гегель саналы түрде былай деп жазды: «Интеллигенция... дүниені осылай сипаттауға тырысты»</w:t>
      </w:r>
      <w:r w:rsidR="00F02D4A" w:rsidRPr="00026CAE">
        <w:rPr>
          <w:rFonts w:ascii="Times New Roman" w:hAnsi="Times New Roman" w:cs="Times New Roman"/>
          <w:sz w:val="28"/>
          <w:szCs w:val="28"/>
          <w:lang w:val="kk-KZ"/>
        </w:rPr>
        <w:t xml:space="preserve"> [1</w:t>
      </w:r>
      <w:r w:rsidRPr="00E16BB3">
        <w:rPr>
          <w:rFonts w:ascii="Times New Roman" w:hAnsi="Times New Roman" w:cs="Times New Roman"/>
          <w:sz w:val="28"/>
          <w:szCs w:val="28"/>
          <w:lang w:val="kk-KZ"/>
        </w:rPr>
        <w:t>18]. Ақыл-ойды ақылдан бөліп, ақыл-ойды басты қам-қарекет ретінде танытып, философтың ой-пікірін түйіндеп тұрғанын көреміз. Біз ақыл мен парасатты ақылды байланыстыратын осы сенімге сәйкес әрекет етеміз.</w:t>
      </w:r>
    </w:p>
    <w:p w14:paraId="154EB11C" w14:textId="7EB83F87" w:rsidR="009D2702" w:rsidRDefault="00E16BB3" w:rsidP="00AA303B">
      <w:pPr>
        <w:spacing w:after="0" w:line="240" w:lineRule="auto"/>
        <w:ind w:firstLine="567"/>
        <w:jc w:val="both"/>
        <w:rPr>
          <w:rFonts w:ascii="Times New Roman" w:hAnsi="Times New Roman" w:cs="Times New Roman"/>
          <w:sz w:val="28"/>
          <w:szCs w:val="28"/>
          <w:lang w:val="kk-KZ"/>
        </w:rPr>
      </w:pPr>
      <w:r w:rsidRPr="00E16BB3">
        <w:rPr>
          <w:rFonts w:ascii="Times New Roman" w:hAnsi="Times New Roman" w:cs="Times New Roman"/>
          <w:sz w:val="28"/>
          <w:szCs w:val="28"/>
          <w:lang w:val="kk-KZ"/>
        </w:rPr>
        <w:t>У.Самнер: Әлеуметтік жарыстарда жеке өзімшілдік адамның қалауының қаншалықты күрделі екеніне, оны жеңіп, интеллектуалдық күшке айналуына байланысты. Демек, интеллект болып табылады. Зияткерлік тұлғаның қауіпсіздігін қамтамасыз ететін қоршаған ортамен қоғамның ажырамас бөлігі қарым-қатынас формасы [13,</w:t>
      </w:r>
      <w:r w:rsidR="00F02D4A">
        <w:rPr>
          <w:rFonts w:ascii="Times New Roman" w:hAnsi="Times New Roman" w:cs="Times New Roman"/>
          <w:sz w:val="28"/>
          <w:szCs w:val="28"/>
          <w:lang w:val="kk-KZ"/>
        </w:rPr>
        <w:t>с</w:t>
      </w:r>
      <w:r w:rsidR="00F02D4A" w:rsidRPr="00F02D4A">
        <w:rPr>
          <w:rFonts w:ascii="Times New Roman" w:hAnsi="Times New Roman" w:cs="Times New Roman"/>
          <w:sz w:val="28"/>
          <w:szCs w:val="28"/>
          <w:lang w:val="kk-KZ"/>
        </w:rPr>
        <w:t>.</w:t>
      </w:r>
      <w:r w:rsidRPr="00E16BB3">
        <w:rPr>
          <w:rFonts w:ascii="Times New Roman" w:hAnsi="Times New Roman" w:cs="Times New Roman"/>
          <w:sz w:val="28"/>
          <w:szCs w:val="28"/>
          <w:lang w:val="kk-KZ"/>
        </w:rPr>
        <w:t xml:space="preserve"> 124]. Біздің зерттеу субъектілерінің көзқарасы бойынша сыни тұрғыдан ойлау ақыл-ойды дамытуда тұлға аралық қарым-, жету процесінде қоршаған ортамен қарым-қатынасына да әсер сонымен қатар адамның өз мақсаты мен қатынасқа ғана емес міндеттеріне етеді.</w:t>
      </w:r>
    </w:p>
    <w:p w14:paraId="06ED2AB6" w14:textId="58E5590B" w:rsidR="00E16BB3" w:rsidRPr="00E16BB3" w:rsidRDefault="00E16BB3" w:rsidP="00AA303B">
      <w:pPr>
        <w:spacing w:after="0" w:line="240" w:lineRule="auto"/>
        <w:ind w:firstLine="567"/>
        <w:jc w:val="both"/>
        <w:rPr>
          <w:rFonts w:ascii="Times New Roman" w:hAnsi="Times New Roman" w:cs="Times New Roman"/>
          <w:sz w:val="28"/>
          <w:szCs w:val="28"/>
          <w:lang w:val="kk-KZ"/>
        </w:rPr>
      </w:pPr>
      <w:r w:rsidRPr="00E16BB3">
        <w:rPr>
          <w:rFonts w:ascii="Times New Roman" w:hAnsi="Times New Roman" w:cs="Times New Roman"/>
          <w:sz w:val="28"/>
          <w:szCs w:val="28"/>
          <w:lang w:val="kk-KZ"/>
        </w:rPr>
        <w:lastRenderedPageBreak/>
        <w:t xml:space="preserve">Карл Поппер: Жасанды интеллект оның негізін қалаушының ажырамас ерекшелігіне айналды, ішінара ақпаратты талдау мен бақылаудағы жетекші жетекшілердің біріне айналды. Ашық әлем көзқарасы жан-жақты, әрекет етуге болатын ақпараттан тұрады. Адамдар мұндай идеялардан бас тартқан кезде ашық әлем идеясы өз мақсатын жоғалтпайды, өйткені ақпараттың бақылаусыз өсуі қоғам мен технологияның </w:t>
      </w:r>
      <w:r w:rsidR="00992A02" w:rsidRPr="00E16BB3">
        <w:rPr>
          <w:rFonts w:ascii="Times New Roman" w:hAnsi="Times New Roman" w:cs="Times New Roman"/>
          <w:sz w:val="28"/>
          <w:szCs w:val="28"/>
          <w:lang w:val="kk-KZ"/>
        </w:rPr>
        <w:t xml:space="preserve">көбейген сайын ол ақпаратқа </w:t>
      </w:r>
      <w:r w:rsidRPr="00E16BB3">
        <w:rPr>
          <w:rFonts w:ascii="Times New Roman" w:hAnsi="Times New Roman" w:cs="Times New Roman"/>
          <w:sz w:val="28"/>
          <w:szCs w:val="28"/>
          <w:lang w:val="kk-KZ"/>
        </w:rPr>
        <w:t>дамуына көбірек әсер етеді. Ақпарат ағыны айналып, қоғам ашық бола түседі [14,</w:t>
      </w:r>
      <w:r w:rsidR="00F02D4A">
        <w:rPr>
          <w:rFonts w:ascii="Times New Roman" w:hAnsi="Times New Roman" w:cs="Times New Roman"/>
          <w:sz w:val="28"/>
          <w:szCs w:val="28"/>
          <w:lang w:val="kk-KZ"/>
        </w:rPr>
        <w:t>с.</w:t>
      </w:r>
      <w:r w:rsidRPr="00E16BB3">
        <w:rPr>
          <w:rFonts w:ascii="Times New Roman" w:hAnsi="Times New Roman" w:cs="Times New Roman"/>
          <w:sz w:val="28"/>
          <w:szCs w:val="28"/>
          <w:lang w:val="kk-KZ"/>
        </w:rPr>
        <w:t xml:space="preserve"> 59]. Ақпаратты қажет ететін қазіргі қоғамда адамдар әрқашан маңызды болды, </w:t>
      </w:r>
      <w:r w:rsidR="00992A02" w:rsidRPr="00E16BB3">
        <w:rPr>
          <w:rFonts w:ascii="Times New Roman" w:hAnsi="Times New Roman" w:cs="Times New Roman"/>
          <w:sz w:val="28"/>
          <w:szCs w:val="28"/>
          <w:lang w:val="kk-KZ"/>
        </w:rPr>
        <w:t xml:space="preserve">сенеді және деректер дамып келе </w:t>
      </w:r>
      <w:r w:rsidRPr="00E16BB3">
        <w:rPr>
          <w:rFonts w:ascii="Times New Roman" w:hAnsi="Times New Roman" w:cs="Times New Roman"/>
          <w:sz w:val="28"/>
          <w:szCs w:val="28"/>
          <w:lang w:val="kk-KZ"/>
        </w:rPr>
        <w:t xml:space="preserve">қоғам әрқашан </w:t>
      </w:r>
      <w:r w:rsidR="00992A02" w:rsidRPr="00E16BB3">
        <w:rPr>
          <w:rFonts w:ascii="Times New Roman" w:hAnsi="Times New Roman" w:cs="Times New Roman"/>
          <w:sz w:val="28"/>
          <w:szCs w:val="28"/>
          <w:lang w:val="kk-KZ"/>
        </w:rPr>
        <w:t xml:space="preserve">даму және басқару сапасы </w:t>
      </w:r>
      <w:r w:rsidRPr="00E16BB3">
        <w:rPr>
          <w:rFonts w:ascii="Times New Roman" w:hAnsi="Times New Roman" w:cs="Times New Roman"/>
          <w:sz w:val="28"/>
          <w:szCs w:val="28"/>
          <w:lang w:val="kk-KZ"/>
        </w:rPr>
        <w:t xml:space="preserve">адамдарға жатқандықтан, адамдар үшін AI қорытындыға </w:t>
      </w:r>
      <w:r w:rsidR="00992A02" w:rsidRPr="00E16BB3">
        <w:rPr>
          <w:rFonts w:ascii="Times New Roman" w:hAnsi="Times New Roman" w:cs="Times New Roman"/>
          <w:sz w:val="28"/>
          <w:szCs w:val="28"/>
          <w:lang w:val="kk-KZ"/>
        </w:rPr>
        <w:t xml:space="preserve">пайдаланады деген </w:t>
      </w:r>
      <w:r w:rsidRPr="00E16BB3">
        <w:rPr>
          <w:rFonts w:ascii="Times New Roman" w:hAnsi="Times New Roman" w:cs="Times New Roman"/>
          <w:sz w:val="28"/>
          <w:szCs w:val="28"/>
          <w:lang w:val="kk-KZ"/>
        </w:rPr>
        <w:t>келдік.</w:t>
      </w:r>
    </w:p>
    <w:p w14:paraId="538C380D" w14:textId="3158500D" w:rsidR="00E16BB3" w:rsidRDefault="00E16BB3" w:rsidP="00AA303B">
      <w:pPr>
        <w:spacing w:after="0" w:line="240" w:lineRule="auto"/>
        <w:ind w:firstLine="567"/>
        <w:jc w:val="both"/>
        <w:rPr>
          <w:rFonts w:ascii="Times New Roman" w:hAnsi="Times New Roman" w:cs="Times New Roman"/>
          <w:sz w:val="28"/>
          <w:szCs w:val="28"/>
          <w:lang w:val="kk-KZ"/>
        </w:rPr>
      </w:pPr>
      <w:r w:rsidRPr="00E16BB3">
        <w:rPr>
          <w:rFonts w:ascii="Times New Roman" w:hAnsi="Times New Roman" w:cs="Times New Roman"/>
          <w:sz w:val="28"/>
          <w:szCs w:val="28"/>
          <w:lang w:val="kk-KZ"/>
        </w:rPr>
        <w:t xml:space="preserve">Перғауынның пікірінше, әрқашан «психологиялық қалау» немесе </w:t>
      </w:r>
      <w:r w:rsidR="00992A02" w:rsidRPr="00E16BB3">
        <w:rPr>
          <w:rFonts w:ascii="Times New Roman" w:hAnsi="Times New Roman" w:cs="Times New Roman"/>
          <w:sz w:val="28"/>
          <w:szCs w:val="28"/>
          <w:lang w:val="kk-KZ"/>
        </w:rPr>
        <w:t xml:space="preserve">болмысын екі жолмен </w:t>
      </w:r>
      <w:r w:rsidRPr="00E16BB3">
        <w:rPr>
          <w:rFonts w:ascii="Times New Roman" w:hAnsi="Times New Roman" w:cs="Times New Roman"/>
          <w:sz w:val="28"/>
          <w:szCs w:val="28"/>
          <w:lang w:val="kk-KZ"/>
        </w:rPr>
        <w:t xml:space="preserve">ақылға </w:t>
      </w:r>
      <w:r w:rsidR="00992A02" w:rsidRPr="00E16BB3">
        <w:rPr>
          <w:rFonts w:ascii="Times New Roman" w:hAnsi="Times New Roman" w:cs="Times New Roman"/>
          <w:sz w:val="28"/>
          <w:szCs w:val="28"/>
          <w:lang w:val="kk-KZ"/>
        </w:rPr>
        <w:t xml:space="preserve">тұлғалық мінездің көрінісі </w:t>
      </w:r>
      <w:r w:rsidRPr="00E16BB3">
        <w:rPr>
          <w:rFonts w:ascii="Times New Roman" w:hAnsi="Times New Roman" w:cs="Times New Roman"/>
          <w:sz w:val="28"/>
          <w:szCs w:val="28"/>
          <w:lang w:val="kk-KZ"/>
        </w:rPr>
        <w:t>байланысты. Бұл теория адам зерттеуге жол ашады. Басқаша айтқанда, ақыл-ой, сезім</w:t>
      </w:r>
      <w:r w:rsidR="00992A02" w:rsidRPr="00992A02">
        <w:rPr>
          <w:rFonts w:ascii="Times New Roman" w:hAnsi="Times New Roman" w:cs="Times New Roman"/>
          <w:sz w:val="28"/>
          <w:szCs w:val="28"/>
          <w:lang w:val="kk-KZ"/>
        </w:rPr>
        <w:t xml:space="preserve"> </w:t>
      </w:r>
      <w:r w:rsidR="00992A02" w:rsidRPr="00E16BB3">
        <w:rPr>
          <w:rFonts w:ascii="Times New Roman" w:hAnsi="Times New Roman" w:cs="Times New Roman"/>
          <w:sz w:val="28"/>
          <w:szCs w:val="28"/>
          <w:lang w:val="kk-KZ"/>
        </w:rPr>
        <w:t>және зерде адамның</w:t>
      </w:r>
      <w:r w:rsidRPr="00E16BB3">
        <w:rPr>
          <w:rFonts w:ascii="Times New Roman" w:hAnsi="Times New Roman" w:cs="Times New Roman"/>
          <w:sz w:val="28"/>
          <w:szCs w:val="28"/>
          <w:lang w:val="kk-KZ"/>
        </w:rPr>
        <w:t xml:space="preserve">, түсіну табиғи қасиеті. Екіншіден, бұл қасиеттер адамнан </w:t>
      </w:r>
      <w:r w:rsidR="00992A02" w:rsidRPr="00E16BB3">
        <w:rPr>
          <w:rFonts w:ascii="Times New Roman" w:hAnsi="Times New Roman" w:cs="Times New Roman"/>
          <w:sz w:val="28"/>
          <w:szCs w:val="28"/>
          <w:lang w:val="kk-KZ"/>
        </w:rPr>
        <w:t xml:space="preserve">мұның бәрі адамдар арасындағы </w:t>
      </w:r>
      <w:r w:rsidRPr="00E16BB3">
        <w:rPr>
          <w:rFonts w:ascii="Times New Roman" w:hAnsi="Times New Roman" w:cs="Times New Roman"/>
          <w:sz w:val="28"/>
          <w:szCs w:val="28"/>
          <w:lang w:val="kk-KZ"/>
        </w:rPr>
        <w:t>адамға беріледі. Үйрену, оқу, зерттеу –зерденің көрінісі – [21,</w:t>
      </w:r>
      <w:r w:rsidR="00F02D4A">
        <w:rPr>
          <w:rFonts w:ascii="Times New Roman" w:hAnsi="Times New Roman" w:cs="Times New Roman"/>
          <w:sz w:val="28"/>
          <w:szCs w:val="28"/>
          <w:lang w:val="kk-KZ"/>
        </w:rPr>
        <w:t>б.</w:t>
      </w:r>
      <w:r w:rsidRPr="00E16BB3">
        <w:rPr>
          <w:rFonts w:ascii="Times New Roman" w:hAnsi="Times New Roman" w:cs="Times New Roman"/>
          <w:sz w:val="28"/>
          <w:szCs w:val="28"/>
          <w:lang w:val="kk-KZ"/>
        </w:rPr>
        <w:t xml:space="preserve"> 23]. Оқыту процесін тамаша мұғалімдер </w:t>
      </w:r>
      <w:r w:rsidR="00992A02" w:rsidRPr="00E16BB3">
        <w:rPr>
          <w:rFonts w:ascii="Times New Roman" w:hAnsi="Times New Roman" w:cs="Times New Roman"/>
          <w:sz w:val="28"/>
          <w:szCs w:val="28"/>
          <w:lang w:val="kk-KZ"/>
        </w:rPr>
        <w:t xml:space="preserve">ұйымдастыруда негізгі дағдыларды пайдаланатын </w:t>
      </w:r>
      <w:r w:rsidRPr="00E16BB3">
        <w:rPr>
          <w:rFonts w:ascii="Times New Roman" w:hAnsi="Times New Roman" w:cs="Times New Roman"/>
          <w:sz w:val="28"/>
          <w:szCs w:val="28"/>
          <w:lang w:val="kk-KZ"/>
        </w:rPr>
        <w:t xml:space="preserve">туралы түсініктер, болашақ мамандардың сапасы: адам интеллектісі, олардың ғылыми-зерттеу іс-әрекетін және оқу бағдарламасын </w:t>
      </w:r>
      <w:r w:rsidR="00992A02" w:rsidRPr="00E16BB3">
        <w:rPr>
          <w:rFonts w:ascii="Times New Roman" w:hAnsi="Times New Roman" w:cs="Times New Roman"/>
          <w:sz w:val="28"/>
          <w:szCs w:val="28"/>
          <w:lang w:val="kk-KZ"/>
        </w:rPr>
        <w:t xml:space="preserve">интеллект құрылысындағы туу </w:t>
      </w:r>
      <w:r w:rsidRPr="00E16BB3">
        <w:rPr>
          <w:rFonts w:ascii="Times New Roman" w:hAnsi="Times New Roman" w:cs="Times New Roman"/>
          <w:sz w:val="28"/>
          <w:szCs w:val="28"/>
          <w:lang w:val="kk-KZ"/>
        </w:rPr>
        <w:t>жүзеге асыру қабілеті.</w:t>
      </w:r>
    </w:p>
    <w:p w14:paraId="454F3600" w14:textId="46CAFAB8" w:rsidR="00992A02" w:rsidRPr="00992A02" w:rsidRDefault="00992A02" w:rsidP="00AA303B">
      <w:pPr>
        <w:spacing w:after="0" w:line="240" w:lineRule="auto"/>
        <w:ind w:firstLine="567"/>
        <w:jc w:val="both"/>
        <w:rPr>
          <w:rFonts w:ascii="Times New Roman" w:hAnsi="Times New Roman" w:cs="Times New Roman"/>
          <w:sz w:val="28"/>
          <w:szCs w:val="28"/>
          <w:lang w:val="kk-KZ"/>
        </w:rPr>
      </w:pPr>
      <w:r w:rsidRPr="00992A02">
        <w:rPr>
          <w:rFonts w:ascii="Times New Roman" w:hAnsi="Times New Roman" w:cs="Times New Roman"/>
          <w:sz w:val="28"/>
          <w:szCs w:val="28"/>
          <w:lang w:val="kk-KZ"/>
        </w:rPr>
        <w:t>Ж.Баласағұни өзінің «Сүйікті соқпақ» зердесінің кемел мағынаны ұға алатынын көркем мінез-құлқына ұқсайды деп есептейді. Оның ақыл-ойы барлық түсіндіріңіз [22,б.</w:t>
      </w:r>
      <w:r w:rsidR="00F02D4A">
        <w:rPr>
          <w:rFonts w:ascii="Times New Roman" w:hAnsi="Times New Roman" w:cs="Times New Roman"/>
          <w:sz w:val="28"/>
          <w:szCs w:val="28"/>
          <w:lang w:val="kk-KZ"/>
        </w:rPr>
        <w:t xml:space="preserve"> </w:t>
      </w:r>
      <w:r w:rsidRPr="00992A02">
        <w:rPr>
          <w:rFonts w:ascii="Times New Roman" w:hAnsi="Times New Roman" w:cs="Times New Roman"/>
          <w:sz w:val="28"/>
          <w:szCs w:val="28"/>
          <w:lang w:val="kk-KZ"/>
        </w:rPr>
        <w:t xml:space="preserve"> 235]. Бұл жерде ақыл – сананың қалыптасуы дастанында оны адам мен дамуындағы шыдамдылық, төзімділік, сыйластық немесе қарапайымдылық. Автордың, ретінде білімдерді нақтылау болашақ кәсіптік икемділікті дамытудың негізі, студенттерді ұтымды шешім қабылдауға қызығушылық көзқарасын қорытындылайтын ынталандыру және белгілі бір мамандыққа болсақ таныту қажет. Бастауыш сынып мұғалімі.</w:t>
      </w:r>
    </w:p>
    <w:p w14:paraId="0AD783E8" w14:textId="77777777" w:rsidR="00992A02" w:rsidRDefault="00992A02" w:rsidP="00AA303B">
      <w:pPr>
        <w:spacing w:after="0" w:line="240" w:lineRule="auto"/>
        <w:ind w:firstLine="567"/>
        <w:jc w:val="both"/>
        <w:rPr>
          <w:rFonts w:ascii="Times New Roman" w:hAnsi="Times New Roman" w:cs="Times New Roman"/>
          <w:sz w:val="28"/>
          <w:szCs w:val="28"/>
          <w:lang w:val="kk-KZ"/>
        </w:rPr>
      </w:pPr>
      <w:r w:rsidRPr="00992A02">
        <w:rPr>
          <w:rFonts w:ascii="Times New Roman" w:hAnsi="Times New Roman" w:cs="Times New Roman"/>
          <w:sz w:val="28"/>
          <w:szCs w:val="28"/>
          <w:lang w:val="kk-KZ"/>
        </w:rPr>
        <w:t>С. Уәликанов білім арқылы адамның пікірінше, тұлғаны қалыптастырудағы ақыл-ой және жетіп, қазақтың мәдени қабілет деңгейіне интеллектуалдық қабілетін бағалайды. Ғалымдардың тәрбиенің қабілеттерін дамытудың маңызы адам қажетті шарты ретінде қарастырылады.</w:t>
      </w:r>
    </w:p>
    <w:p w14:paraId="08EC0FF6" w14:textId="7166935E" w:rsidR="00992A02" w:rsidRPr="00992A02" w:rsidRDefault="00992A02" w:rsidP="00AA303B">
      <w:pPr>
        <w:spacing w:after="0" w:line="240" w:lineRule="auto"/>
        <w:ind w:firstLine="567"/>
        <w:jc w:val="both"/>
        <w:rPr>
          <w:rFonts w:ascii="Times New Roman" w:hAnsi="Times New Roman" w:cs="Times New Roman"/>
          <w:sz w:val="28"/>
          <w:szCs w:val="28"/>
          <w:lang w:val="kk-KZ"/>
        </w:rPr>
      </w:pPr>
      <w:r w:rsidRPr="00992A02">
        <w:rPr>
          <w:rFonts w:ascii="Times New Roman" w:hAnsi="Times New Roman" w:cs="Times New Roman"/>
          <w:sz w:val="28"/>
          <w:szCs w:val="28"/>
          <w:lang w:val="kk-KZ"/>
        </w:rPr>
        <w:t>Абай сөзімен айтқанда, рухтың күші – білімнің, көзқарастың, білімнің бірлігінде. Адамның беру және оқу ақыл-ойы рухани ғылымдардың кілті ретінде үздіксіз ізденіс, білім принциптерін қолданумен айналысатыны дәлелденді. Адам кемелдік пен өмірінің мақсаты –</w:t>
      </w:r>
      <w:r w:rsidR="00F02D4A">
        <w:rPr>
          <w:rFonts w:ascii="Times New Roman" w:hAnsi="Times New Roman" w:cs="Times New Roman"/>
          <w:sz w:val="28"/>
          <w:szCs w:val="28"/>
          <w:lang w:val="kk-KZ"/>
        </w:rPr>
        <w:t xml:space="preserve"> </w:t>
      </w:r>
      <w:r w:rsidRPr="00992A02">
        <w:rPr>
          <w:rFonts w:ascii="Times New Roman" w:hAnsi="Times New Roman" w:cs="Times New Roman"/>
          <w:sz w:val="28"/>
          <w:szCs w:val="28"/>
          <w:lang w:val="kk-KZ"/>
        </w:rPr>
        <w:t>кемелдік дейді [24,б. 232]. Болашақ мамандардың ұйымдастырудағы басты мақсат – олардың ой-өрісін кеңейтуге бағытталған оқу үдерісін біліктілігін арттыру деп білеміз.</w:t>
      </w:r>
    </w:p>
    <w:p w14:paraId="632CF814" w14:textId="39E8A129" w:rsidR="00992A02" w:rsidRDefault="00992A02" w:rsidP="00AA303B">
      <w:pPr>
        <w:spacing w:after="0" w:line="240" w:lineRule="auto"/>
        <w:ind w:firstLine="567"/>
        <w:jc w:val="both"/>
        <w:rPr>
          <w:rFonts w:ascii="Times New Roman" w:hAnsi="Times New Roman" w:cs="Times New Roman"/>
          <w:sz w:val="28"/>
          <w:szCs w:val="28"/>
          <w:lang w:val="kk-KZ"/>
        </w:rPr>
      </w:pPr>
      <w:r w:rsidRPr="00992A02">
        <w:rPr>
          <w:rFonts w:ascii="Times New Roman" w:hAnsi="Times New Roman" w:cs="Times New Roman"/>
          <w:sz w:val="28"/>
          <w:szCs w:val="28"/>
          <w:lang w:val="kk-KZ"/>
        </w:rPr>
        <w:t xml:space="preserve">А.Нисамбаев негізгі қабілетін оятудың маңыздылығын үш түрге назар аудару атап өтті. Біріншіден, бизнес бірақ бизнестің нақты барлық өндірістік секторларды қамтиды, түрлерін емес. Мәселе мынада, жұмыс орнындағы әрбір адам интеллектуалдық және интеллектуалдық жұмысқа тартылған және жауапты. Екіншіден, іздеңіз әрқашан жұмысқа қанағаттануды. Жұмысына көңілі толған адамдарды жұмысқа және интеллектуалдық жұмыстың орналастыру сапалы болмақ. Үшіншіден, интеллектуалдық нағыз ерекшеленетін белгісі – </w:t>
      </w:r>
      <w:r w:rsidRPr="00992A02">
        <w:rPr>
          <w:rFonts w:ascii="Times New Roman" w:hAnsi="Times New Roman" w:cs="Times New Roman"/>
          <w:sz w:val="28"/>
          <w:szCs w:val="28"/>
          <w:lang w:val="kk-KZ"/>
        </w:rPr>
        <w:lastRenderedPageBreak/>
        <w:t>шығармашылық. Шынында да, импорттық үздіксіз жақсартумен келіспеу материалды өндіру технологиясымен жұмыс көлемін мүмкін емес [25,б.</w:t>
      </w:r>
      <w:r w:rsidR="00F02D4A">
        <w:rPr>
          <w:rFonts w:ascii="Times New Roman" w:hAnsi="Times New Roman" w:cs="Times New Roman"/>
          <w:sz w:val="28"/>
          <w:szCs w:val="28"/>
          <w:lang w:val="kk-KZ"/>
        </w:rPr>
        <w:t xml:space="preserve"> 28</w:t>
      </w:r>
      <w:r w:rsidR="00F02D4A" w:rsidRPr="00992A02">
        <w:rPr>
          <w:rFonts w:ascii="Times New Roman" w:hAnsi="Times New Roman" w:cs="Times New Roman"/>
          <w:sz w:val="28"/>
          <w:szCs w:val="28"/>
          <w:lang w:val="kk-KZ"/>
        </w:rPr>
        <w:t>].</w:t>
      </w:r>
      <w:r w:rsidRPr="00992A02">
        <w:rPr>
          <w:rFonts w:ascii="Times New Roman" w:hAnsi="Times New Roman" w:cs="Times New Roman"/>
          <w:sz w:val="28"/>
          <w:szCs w:val="28"/>
          <w:lang w:val="kk-KZ"/>
        </w:rPr>
        <w:t xml:space="preserve"> </w:t>
      </w:r>
      <w:r w:rsidR="00F02D4A">
        <w:rPr>
          <w:rFonts w:ascii="Times New Roman" w:hAnsi="Times New Roman" w:cs="Times New Roman"/>
          <w:sz w:val="28"/>
          <w:szCs w:val="28"/>
          <w:lang w:val="kk-KZ"/>
        </w:rPr>
        <w:t xml:space="preserve"> </w:t>
      </w:r>
      <w:r w:rsidRPr="00992A02">
        <w:rPr>
          <w:rFonts w:ascii="Times New Roman" w:hAnsi="Times New Roman" w:cs="Times New Roman"/>
          <w:sz w:val="28"/>
          <w:szCs w:val="28"/>
          <w:lang w:val="kk-KZ"/>
        </w:rPr>
        <w:t xml:space="preserve"> Нәтижесі – іздеуге деген қызығушылықтың артуы, оқу үдерісін жаңарту және жетілдіру үшін ақпараттың қолжетімділігі... Сонда ғана болашақ бастауыш буын мұғалімдеріне көңіл бөлу жауапкершілігі, олардың жұмысына қанағаттанбау, білім бұл жаңа білімнің құлпы ашылады. сарапшы ретінде ақыл-ой өсуіне көмектеседі және сыни қабілеттерін дамытады және соның нәтижесінде оның сарапшы ретінде және шығармашылық ізденістерін арттырады. Бұл өзін-өзі тануды, шешім және проблемаларды қабылдауға сенімділікті шешу дағдыларын арттыру.</w:t>
      </w:r>
    </w:p>
    <w:p w14:paraId="4F35FB72" w14:textId="77777777" w:rsidR="00992A02" w:rsidRPr="00992A02" w:rsidRDefault="00992A02" w:rsidP="00AA303B">
      <w:pPr>
        <w:spacing w:after="0" w:line="240" w:lineRule="auto"/>
        <w:ind w:firstLine="567"/>
        <w:jc w:val="both"/>
        <w:rPr>
          <w:rFonts w:ascii="Times New Roman" w:hAnsi="Times New Roman" w:cs="Times New Roman"/>
          <w:sz w:val="28"/>
          <w:szCs w:val="28"/>
          <w:lang w:val="kk-KZ"/>
        </w:rPr>
      </w:pPr>
      <w:r w:rsidRPr="00992A02">
        <w:rPr>
          <w:rFonts w:ascii="Times New Roman" w:hAnsi="Times New Roman" w:cs="Times New Roman"/>
          <w:sz w:val="28"/>
          <w:szCs w:val="28"/>
          <w:lang w:val="kk-KZ"/>
        </w:rPr>
        <w:t>Мәдени әрекетке, танымға, рефлексияға, ойлауға, қарым-қатынасқа, үздіксіз оқуға, іс-әрекет пен тәжірибеге баса назар аударуды қоса алғанда, философиялық идеяларды дамытып, мазмұнның интеллектуалдық мазмұнындағы жаңа ашылулар мен жаңалықтарды меңгеру. байланыс және т.</w:t>
      </w:r>
    </w:p>
    <w:p w14:paraId="64FC18A2" w14:textId="356AC75D" w:rsidR="00992A02" w:rsidRPr="00992A02" w:rsidRDefault="00992A02" w:rsidP="00AA303B">
      <w:pPr>
        <w:spacing w:after="0" w:line="240" w:lineRule="auto"/>
        <w:ind w:firstLine="567"/>
        <w:jc w:val="both"/>
        <w:rPr>
          <w:rFonts w:ascii="Times New Roman" w:hAnsi="Times New Roman" w:cs="Times New Roman"/>
          <w:sz w:val="28"/>
          <w:szCs w:val="28"/>
          <w:lang w:val="kk-KZ"/>
        </w:rPr>
      </w:pPr>
      <w:r w:rsidRPr="00992A02">
        <w:rPr>
          <w:rFonts w:ascii="Times New Roman" w:hAnsi="Times New Roman" w:cs="Times New Roman"/>
          <w:sz w:val="28"/>
          <w:szCs w:val="28"/>
          <w:lang w:val="kk-KZ"/>
        </w:rPr>
        <w:t>Кеңестік энциклопедия тұлғаның танымының барлық оны эмоция, ерік, түйсігі немесе қиял сияқты ойлау қабілеті емес, ойлау қабілеті деп анықтайды. Интеллект кең мағынада жеке әрекеті, ал тар мағынада адамдардың бір-бірімен пікір алмасуы, түсіну процесі</w:t>
      </w:r>
      <w:r w:rsidR="00F02D4A">
        <w:rPr>
          <w:rFonts w:ascii="Times New Roman" w:hAnsi="Times New Roman" w:cs="Times New Roman"/>
          <w:sz w:val="28"/>
          <w:szCs w:val="28"/>
          <w:lang w:val="kk-KZ"/>
        </w:rPr>
        <w:t xml:space="preserve"> </w:t>
      </w:r>
      <w:r w:rsidR="00F02D4A" w:rsidRPr="00992A02">
        <w:rPr>
          <w:rFonts w:ascii="Times New Roman" w:hAnsi="Times New Roman" w:cs="Times New Roman"/>
          <w:sz w:val="28"/>
          <w:szCs w:val="28"/>
          <w:lang w:val="kk-KZ"/>
        </w:rPr>
        <w:t>[</w:t>
      </w:r>
      <w:r w:rsidR="00F02D4A">
        <w:rPr>
          <w:rFonts w:ascii="Times New Roman" w:hAnsi="Times New Roman" w:cs="Times New Roman"/>
          <w:sz w:val="28"/>
          <w:szCs w:val="28"/>
          <w:lang w:val="kk-KZ"/>
        </w:rPr>
        <w:t>1</w:t>
      </w:r>
      <w:r w:rsidRPr="00992A02">
        <w:rPr>
          <w:rFonts w:ascii="Times New Roman" w:hAnsi="Times New Roman" w:cs="Times New Roman"/>
          <w:sz w:val="28"/>
          <w:szCs w:val="28"/>
          <w:lang w:val="kk-KZ"/>
        </w:rPr>
        <w:t>11].</w:t>
      </w:r>
    </w:p>
    <w:p w14:paraId="3649DEFC" w14:textId="6801B54C" w:rsidR="00992A02" w:rsidRPr="00992A02" w:rsidRDefault="00992A02" w:rsidP="00AA303B">
      <w:pPr>
        <w:spacing w:after="0" w:line="240" w:lineRule="auto"/>
        <w:ind w:firstLine="567"/>
        <w:jc w:val="both"/>
        <w:rPr>
          <w:rFonts w:ascii="Times New Roman" w:hAnsi="Times New Roman" w:cs="Times New Roman"/>
          <w:sz w:val="28"/>
          <w:szCs w:val="28"/>
          <w:lang w:val="kk-KZ"/>
        </w:rPr>
      </w:pPr>
      <w:r w:rsidRPr="00992A02">
        <w:rPr>
          <w:rFonts w:ascii="Times New Roman" w:hAnsi="Times New Roman" w:cs="Times New Roman"/>
          <w:sz w:val="28"/>
          <w:szCs w:val="28"/>
          <w:lang w:val="kk-KZ"/>
        </w:rPr>
        <w:t>Қысқаша интеллект (лат. Intc] lectus - білім, түсіну, зерде) психологиялық тесттер басқа психикалық қабілеттердің (сезім, қалау, қиял және т.б.) «ойлау қабілеті, рационалды білімі философиялық сөздікте» деп түсіндіріледі. Психологияда жеке бағалау үшін қолданылады адамның ақыл-ой қабілетін</w:t>
      </w:r>
      <w:r w:rsidR="00F02D4A">
        <w:rPr>
          <w:rFonts w:ascii="Times New Roman" w:hAnsi="Times New Roman" w:cs="Times New Roman"/>
          <w:sz w:val="28"/>
          <w:szCs w:val="28"/>
          <w:lang w:val="kk-KZ"/>
        </w:rPr>
        <w:t xml:space="preserve"> </w:t>
      </w:r>
      <w:r w:rsidRPr="00992A02">
        <w:rPr>
          <w:rFonts w:ascii="Times New Roman" w:hAnsi="Times New Roman" w:cs="Times New Roman"/>
          <w:sz w:val="28"/>
          <w:szCs w:val="28"/>
          <w:lang w:val="kk-KZ"/>
        </w:rPr>
        <w:t xml:space="preserve">[81, </w:t>
      </w:r>
      <w:r w:rsidR="00F02D4A">
        <w:rPr>
          <w:rFonts w:ascii="Times New Roman" w:hAnsi="Times New Roman" w:cs="Times New Roman"/>
          <w:sz w:val="28"/>
          <w:szCs w:val="28"/>
          <w:lang w:val="kk-KZ"/>
        </w:rPr>
        <w:t xml:space="preserve">с. </w:t>
      </w:r>
      <w:r w:rsidRPr="00992A02">
        <w:rPr>
          <w:rFonts w:ascii="Times New Roman" w:hAnsi="Times New Roman" w:cs="Times New Roman"/>
          <w:sz w:val="28"/>
          <w:szCs w:val="28"/>
          <w:lang w:val="kk-KZ"/>
        </w:rPr>
        <w:t>318].</w:t>
      </w:r>
    </w:p>
    <w:p w14:paraId="4AFC451C" w14:textId="249517B4" w:rsidR="00992A02" w:rsidRDefault="00992A02" w:rsidP="00AA303B">
      <w:pPr>
        <w:spacing w:after="0" w:line="240" w:lineRule="auto"/>
        <w:ind w:firstLine="567"/>
        <w:jc w:val="both"/>
        <w:rPr>
          <w:rFonts w:ascii="Times New Roman" w:hAnsi="Times New Roman" w:cs="Times New Roman"/>
          <w:sz w:val="28"/>
          <w:szCs w:val="28"/>
          <w:lang w:val="kk-KZ"/>
        </w:rPr>
      </w:pPr>
      <w:r w:rsidRPr="00992A02">
        <w:rPr>
          <w:rFonts w:ascii="Times New Roman" w:hAnsi="Times New Roman" w:cs="Times New Roman"/>
          <w:sz w:val="28"/>
          <w:szCs w:val="28"/>
          <w:lang w:val="kk-KZ"/>
        </w:rPr>
        <w:t>Қазақтың жалпы терминінің кездесу жиілігін білім беру саласындағы жиілік сөздігінде «ақыл» басқаша талдағанын көреміз [82,б. 318].</w:t>
      </w:r>
    </w:p>
    <w:p w14:paraId="4AF41BA9" w14:textId="77777777" w:rsidR="00992A02" w:rsidRDefault="00992A02" w:rsidP="00992A02">
      <w:pPr>
        <w:spacing w:after="0"/>
        <w:ind w:firstLine="709"/>
        <w:jc w:val="both"/>
        <w:rPr>
          <w:rFonts w:ascii="Times New Roman" w:hAnsi="Times New Roman" w:cs="Times New Roman"/>
          <w:sz w:val="28"/>
          <w:szCs w:val="28"/>
          <w:lang w:val="kk-KZ"/>
        </w:rPr>
      </w:pPr>
    </w:p>
    <w:p w14:paraId="11D61018" w14:textId="1FA4E0FA" w:rsidR="00992A02" w:rsidRDefault="00992A02" w:rsidP="00992A02">
      <w:pPr>
        <w:widowControl w:val="0"/>
        <w:kinsoku w:val="0"/>
        <w:overflowPunct w:val="0"/>
        <w:autoSpaceDE w:val="0"/>
        <w:autoSpaceDN w:val="0"/>
        <w:adjustRightInd w:val="0"/>
        <w:spacing w:after="0" w:line="240" w:lineRule="auto"/>
        <w:ind w:right="-40"/>
        <w:jc w:val="both"/>
        <w:rPr>
          <w:rFonts w:ascii="Times New Roman" w:eastAsia="Times New Roman" w:hAnsi="Times New Roman" w:cs="Times New Roman"/>
          <w:iCs/>
          <w:spacing w:val="-1"/>
          <w:sz w:val="28"/>
          <w:szCs w:val="28"/>
          <w:lang w:val="kk-KZ" w:eastAsia="ru-RU"/>
        </w:rPr>
      </w:pPr>
      <w:r w:rsidRPr="000A7344">
        <w:rPr>
          <w:rFonts w:ascii="Times New Roman" w:eastAsia="Times New Roman" w:hAnsi="Times New Roman" w:cs="Times New Roman"/>
          <w:sz w:val="28"/>
          <w:szCs w:val="28"/>
          <w:lang w:val="kk-KZ" w:eastAsia="ru-RU"/>
        </w:rPr>
        <w:t xml:space="preserve">Кесте 1 – </w:t>
      </w:r>
      <w:r>
        <w:rPr>
          <w:rFonts w:ascii="Times New Roman" w:eastAsia="Times New Roman" w:hAnsi="Times New Roman" w:cs="Times New Roman"/>
          <w:iCs/>
          <w:spacing w:val="-1"/>
          <w:sz w:val="28"/>
          <w:szCs w:val="28"/>
          <w:lang w:val="kk-KZ" w:eastAsia="ru-RU"/>
        </w:rPr>
        <w:t>Интелект</w:t>
      </w:r>
      <w:r w:rsidRPr="000A7344">
        <w:rPr>
          <w:rFonts w:ascii="Times New Roman" w:eastAsia="Times New Roman" w:hAnsi="Times New Roman" w:cs="Times New Roman"/>
          <w:iCs/>
          <w:spacing w:val="-1"/>
          <w:sz w:val="28"/>
          <w:szCs w:val="28"/>
          <w:lang w:val="kk-KZ" w:eastAsia="ru-RU"/>
        </w:rPr>
        <w:t xml:space="preserve"> әр стильде кездесу терминінің талдау</w:t>
      </w:r>
      <w:r w:rsidRPr="00992A02">
        <w:rPr>
          <w:rFonts w:ascii="Times New Roman" w:eastAsia="Times New Roman" w:hAnsi="Times New Roman" w:cs="Times New Roman"/>
          <w:iCs/>
          <w:spacing w:val="-1"/>
          <w:sz w:val="28"/>
          <w:szCs w:val="28"/>
          <w:lang w:val="kk-KZ" w:eastAsia="ru-RU"/>
        </w:rPr>
        <w:t xml:space="preserve"> </w:t>
      </w:r>
      <w:r>
        <w:rPr>
          <w:rFonts w:ascii="Times New Roman" w:eastAsia="Times New Roman" w:hAnsi="Times New Roman" w:cs="Times New Roman"/>
          <w:iCs/>
          <w:spacing w:val="-1"/>
          <w:sz w:val="28"/>
          <w:szCs w:val="28"/>
          <w:lang w:val="kk-KZ" w:eastAsia="ru-RU"/>
        </w:rPr>
        <w:t>жиілігі</w:t>
      </w:r>
    </w:p>
    <w:p w14:paraId="135799F6" w14:textId="77777777" w:rsidR="00AA303B" w:rsidRDefault="00AA303B" w:rsidP="00992A02">
      <w:pPr>
        <w:widowControl w:val="0"/>
        <w:kinsoku w:val="0"/>
        <w:overflowPunct w:val="0"/>
        <w:autoSpaceDE w:val="0"/>
        <w:autoSpaceDN w:val="0"/>
        <w:adjustRightInd w:val="0"/>
        <w:spacing w:after="0" w:line="240" w:lineRule="auto"/>
        <w:ind w:right="-40"/>
        <w:jc w:val="both"/>
        <w:rPr>
          <w:rFonts w:ascii="Times New Roman" w:eastAsia="Times New Roman" w:hAnsi="Times New Roman" w:cs="Times New Roman"/>
          <w:iCs/>
          <w:spacing w:val="-1"/>
          <w:sz w:val="28"/>
          <w:szCs w:val="28"/>
          <w:lang w:val="kk-KZ" w:eastAsia="ru-RU"/>
        </w:rPr>
      </w:pPr>
    </w:p>
    <w:tbl>
      <w:tblPr>
        <w:tblStyle w:val="a6"/>
        <w:tblW w:w="9634" w:type="dxa"/>
        <w:tblLayout w:type="fixed"/>
        <w:tblLook w:val="04A0" w:firstRow="1" w:lastRow="0" w:firstColumn="1" w:lastColumn="0" w:noHBand="0" w:noVBand="1"/>
      </w:tblPr>
      <w:tblGrid>
        <w:gridCol w:w="704"/>
        <w:gridCol w:w="3686"/>
        <w:gridCol w:w="567"/>
        <w:gridCol w:w="708"/>
        <w:gridCol w:w="851"/>
        <w:gridCol w:w="850"/>
        <w:gridCol w:w="567"/>
        <w:gridCol w:w="567"/>
        <w:gridCol w:w="567"/>
        <w:gridCol w:w="567"/>
      </w:tblGrid>
      <w:tr w:rsidR="00992A02" w:rsidRPr="000A7344" w14:paraId="00706941" w14:textId="77777777" w:rsidTr="0005312B">
        <w:trPr>
          <w:cantSplit/>
          <w:trHeight w:val="2158"/>
        </w:trPr>
        <w:tc>
          <w:tcPr>
            <w:tcW w:w="704" w:type="dxa"/>
            <w:textDirection w:val="btLr"/>
          </w:tcPr>
          <w:p w14:paraId="780E1DAE" w14:textId="139EE2B6" w:rsidR="0005312B" w:rsidRDefault="0005312B" w:rsidP="0005312B">
            <w:pPr>
              <w:widowControl w:val="0"/>
              <w:kinsoku w:val="0"/>
              <w:overflowPunct w:val="0"/>
              <w:autoSpaceDE w:val="0"/>
              <w:autoSpaceDN w:val="0"/>
              <w:adjustRightInd w:val="0"/>
              <w:ind w:left="113" w:right="-40"/>
              <w:jc w:val="both"/>
              <w:rPr>
                <w:rFonts w:ascii="Times New Roman" w:eastAsia="Times New Roman" w:hAnsi="Times New Roman" w:cs="Times New Roman"/>
                <w:iCs/>
                <w:spacing w:val="-1"/>
                <w:sz w:val="24"/>
                <w:szCs w:val="24"/>
                <w:lang w:val="kk-KZ" w:eastAsia="ru-RU"/>
              </w:rPr>
            </w:pPr>
            <w:r w:rsidRPr="00AA303B">
              <w:rPr>
                <w:rFonts w:ascii="Times New Roman" w:eastAsia="Times New Roman" w:hAnsi="Times New Roman" w:cs="Times New Roman"/>
                <w:iCs/>
                <w:spacing w:val="-1"/>
                <w:sz w:val="24"/>
                <w:szCs w:val="24"/>
                <w:lang w:val="kk-KZ" w:eastAsia="ru-RU"/>
              </w:rPr>
              <w:t>С</w:t>
            </w:r>
            <w:r w:rsidR="00992A02" w:rsidRPr="00AA303B">
              <w:rPr>
                <w:rFonts w:ascii="Times New Roman" w:eastAsia="Times New Roman" w:hAnsi="Times New Roman" w:cs="Times New Roman"/>
                <w:iCs/>
                <w:spacing w:val="-1"/>
                <w:sz w:val="24"/>
                <w:szCs w:val="24"/>
                <w:lang w:val="kk-KZ" w:eastAsia="ru-RU"/>
              </w:rPr>
              <w:t>а</w:t>
            </w:r>
          </w:p>
          <w:p w14:paraId="5C341932" w14:textId="0EBCB23A" w:rsidR="00992A02" w:rsidRPr="00AA303B" w:rsidRDefault="00992A02" w:rsidP="0005312B">
            <w:pPr>
              <w:widowControl w:val="0"/>
              <w:kinsoku w:val="0"/>
              <w:overflowPunct w:val="0"/>
              <w:autoSpaceDE w:val="0"/>
              <w:autoSpaceDN w:val="0"/>
              <w:adjustRightInd w:val="0"/>
              <w:ind w:left="113" w:right="-40"/>
              <w:jc w:val="both"/>
              <w:rPr>
                <w:rFonts w:ascii="Times New Roman" w:eastAsia="Times New Roman" w:hAnsi="Times New Roman" w:cs="Times New Roman"/>
                <w:iCs/>
                <w:spacing w:val="-1"/>
                <w:sz w:val="24"/>
                <w:szCs w:val="24"/>
                <w:lang w:val="kk-KZ" w:eastAsia="ru-RU"/>
              </w:rPr>
            </w:pPr>
            <w:r w:rsidRPr="00AA303B">
              <w:rPr>
                <w:rFonts w:ascii="Times New Roman" w:eastAsia="Times New Roman" w:hAnsi="Times New Roman" w:cs="Times New Roman"/>
                <w:iCs/>
                <w:spacing w:val="-1"/>
                <w:sz w:val="24"/>
                <w:szCs w:val="24"/>
                <w:lang w:val="kk-KZ" w:eastAsia="ru-RU"/>
              </w:rPr>
              <w:t>ны</w:t>
            </w:r>
          </w:p>
        </w:tc>
        <w:tc>
          <w:tcPr>
            <w:tcW w:w="3686" w:type="dxa"/>
            <w:textDirection w:val="btLr"/>
          </w:tcPr>
          <w:p w14:paraId="55B78102" w14:textId="77777777" w:rsidR="00992A02" w:rsidRPr="00AA303B" w:rsidRDefault="00992A02" w:rsidP="0005312B">
            <w:pPr>
              <w:widowControl w:val="0"/>
              <w:kinsoku w:val="0"/>
              <w:overflowPunct w:val="0"/>
              <w:autoSpaceDE w:val="0"/>
              <w:autoSpaceDN w:val="0"/>
              <w:adjustRightInd w:val="0"/>
              <w:ind w:left="113" w:right="-40"/>
              <w:jc w:val="both"/>
              <w:rPr>
                <w:rFonts w:ascii="Times New Roman" w:eastAsia="Times New Roman" w:hAnsi="Times New Roman" w:cs="Times New Roman"/>
                <w:iCs/>
                <w:spacing w:val="-1"/>
                <w:sz w:val="24"/>
                <w:szCs w:val="24"/>
                <w:lang w:val="kk-KZ" w:eastAsia="ru-RU"/>
              </w:rPr>
            </w:pPr>
            <w:r w:rsidRPr="00AA303B">
              <w:rPr>
                <w:rFonts w:ascii="Times New Roman" w:eastAsia="Times New Roman" w:hAnsi="Times New Roman" w:cs="Times New Roman"/>
                <w:iCs/>
                <w:spacing w:val="-1"/>
                <w:sz w:val="24"/>
                <w:szCs w:val="24"/>
                <w:lang w:val="kk-KZ" w:eastAsia="ru-RU"/>
              </w:rPr>
              <w:t>Сөздер</w:t>
            </w:r>
          </w:p>
        </w:tc>
        <w:tc>
          <w:tcPr>
            <w:tcW w:w="567" w:type="dxa"/>
            <w:textDirection w:val="btLr"/>
          </w:tcPr>
          <w:p w14:paraId="7BDD0E80" w14:textId="77777777" w:rsidR="00992A02" w:rsidRPr="00AA303B" w:rsidRDefault="00992A02" w:rsidP="0005312B">
            <w:pPr>
              <w:widowControl w:val="0"/>
              <w:kinsoku w:val="0"/>
              <w:overflowPunct w:val="0"/>
              <w:autoSpaceDE w:val="0"/>
              <w:autoSpaceDN w:val="0"/>
              <w:adjustRightInd w:val="0"/>
              <w:ind w:left="113" w:right="-40"/>
              <w:jc w:val="both"/>
              <w:rPr>
                <w:rFonts w:ascii="Times New Roman" w:eastAsia="Times New Roman" w:hAnsi="Times New Roman" w:cs="Times New Roman"/>
                <w:iCs/>
                <w:spacing w:val="-1"/>
                <w:sz w:val="24"/>
                <w:szCs w:val="24"/>
                <w:lang w:val="kk-KZ" w:eastAsia="ru-RU"/>
              </w:rPr>
            </w:pPr>
            <w:r w:rsidRPr="00AA303B">
              <w:rPr>
                <w:rFonts w:ascii="Times New Roman" w:eastAsia="Times New Roman" w:hAnsi="Times New Roman" w:cs="Times New Roman"/>
                <w:iCs/>
                <w:spacing w:val="-1"/>
                <w:sz w:val="24"/>
                <w:szCs w:val="24"/>
                <w:lang w:val="kk-KZ" w:eastAsia="ru-RU"/>
              </w:rPr>
              <w:t>Ғылымда</w:t>
            </w:r>
          </w:p>
        </w:tc>
        <w:tc>
          <w:tcPr>
            <w:tcW w:w="708" w:type="dxa"/>
            <w:textDirection w:val="btLr"/>
          </w:tcPr>
          <w:p w14:paraId="55EC8636" w14:textId="77777777" w:rsidR="0005312B" w:rsidRDefault="00992A02" w:rsidP="0005312B">
            <w:pPr>
              <w:widowControl w:val="0"/>
              <w:kinsoku w:val="0"/>
              <w:overflowPunct w:val="0"/>
              <w:autoSpaceDE w:val="0"/>
              <w:autoSpaceDN w:val="0"/>
              <w:adjustRightInd w:val="0"/>
              <w:ind w:left="113" w:right="-40"/>
              <w:jc w:val="both"/>
              <w:rPr>
                <w:rFonts w:ascii="Times New Roman" w:eastAsia="Times New Roman" w:hAnsi="Times New Roman" w:cs="Times New Roman"/>
                <w:iCs/>
                <w:spacing w:val="-1"/>
                <w:sz w:val="24"/>
                <w:szCs w:val="24"/>
                <w:lang w:val="kk-KZ" w:eastAsia="ru-RU"/>
              </w:rPr>
            </w:pPr>
            <w:r w:rsidRPr="00AA303B">
              <w:rPr>
                <w:rFonts w:ascii="Times New Roman" w:eastAsia="Times New Roman" w:hAnsi="Times New Roman" w:cs="Times New Roman"/>
                <w:iCs/>
                <w:spacing w:val="-1"/>
                <w:sz w:val="24"/>
                <w:szCs w:val="24"/>
                <w:lang w:val="kk-KZ" w:eastAsia="ru-RU"/>
              </w:rPr>
              <w:t xml:space="preserve">стиль </w:t>
            </w:r>
          </w:p>
          <w:p w14:paraId="6A825077" w14:textId="540B70A0" w:rsidR="00992A02" w:rsidRPr="00AA303B" w:rsidRDefault="00992A02" w:rsidP="0005312B">
            <w:pPr>
              <w:widowControl w:val="0"/>
              <w:kinsoku w:val="0"/>
              <w:overflowPunct w:val="0"/>
              <w:autoSpaceDE w:val="0"/>
              <w:autoSpaceDN w:val="0"/>
              <w:adjustRightInd w:val="0"/>
              <w:ind w:left="113" w:right="-40"/>
              <w:jc w:val="both"/>
              <w:rPr>
                <w:rFonts w:ascii="Times New Roman" w:eastAsia="Times New Roman" w:hAnsi="Times New Roman" w:cs="Times New Roman"/>
                <w:iCs/>
                <w:spacing w:val="-1"/>
                <w:sz w:val="24"/>
                <w:szCs w:val="24"/>
                <w:lang w:val="kk-KZ" w:eastAsia="ru-RU"/>
              </w:rPr>
            </w:pPr>
            <w:r w:rsidRPr="00AA303B">
              <w:rPr>
                <w:rFonts w:ascii="Times New Roman" w:eastAsia="Times New Roman" w:hAnsi="Times New Roman" w:cs="Times New Roman"/>
                <w:iCs/>
                <w:spacing w:val="-1"/>
                <w:sz w:val="24"/>
                <w:szCs w:val="24"/>
                <w:lang w:val="kk-KZ" w:eastAsia="ru-RU"/>
              </w:rPr>
              <w:t xml:space="preserve">Ресми іскери </w:t>
            </w:r>
          </w:p>
        </w:tc>
        <w:tc>
          <w:tcPr>
            <w:tcW w:w="851" w:type="dxa"/>
            <w:textDirection w:val="btLr"/>
          </w:tcPr>
          <w:p w14:paraId="7A16B42F" w14:textId="77777777" w:rsidR="0005312B" w:rsidRDefault="00992A02" w:rsidP="0005312B">
            <w:pPr>
              <w:widowControl w:val="0"/>
              <w:kinsoku w:val="0"/>
              <w:overflowPunct w:val="0"/>
              <w:autoSpaceDE w:val="0"/>
              <w:autoSpaceDN w:val="0"/>
              <w:adjustRightInd w:val="0"/>
              <w:ind w:left="113" w:right="-40"/>
              <w:jc w:val="both"/>
              <w:rPr>
                <w:rFonts w:ascii="Times New Roman" w:eastAsia="Times New Roman" w:hAnsi="Times New Roman" w:cs="Times New Roman"/>
                <w:iCs/>
                <w:spacing w:val="-1"/>
                <w:sz w:val="24"/>
                <w:szCs w:val="24"/>
                <w:lang w:val="kk-KZ" w:eastAsia="ru-RU"/>
              </w:rPr>
            </w:pPr>
            <w:r w:rsidRPr="00AA303B">
              <w:rPr>
                <w:rFonts w:ascii="Times New Roman" w:eastAsia="Times New Roman" w:hAnsi="Times New Roman" w:cs="Times New Roman"/>
                <w:iCs/>
                <w:spacing w:val="-1"/>
                <w:sz w:val="24"/>
                <w:szCs w:val="24"/>
                <w:lang w:val="kk-KZ" w:eastAsia="ru-RU"/>
              </w:rPr>
              <w:t xml:space="preserve">стиль </w:t>
            </w:r>
          </w:p>
          <w:p w14:paraId="2455CAC3" w14:textId="2AF452BC" w:rsidR="00992A02" w:rsidRPr="00AA303B" w:rsidRDefault="00992A02" w:rsidP="0005312B">
            <w:pPr>
              <w:widowControl w:val="0"/>
              <w:kinsoku w:val="0"/>
              <w:overflowPunct w:val="0"/>
              <w:autoSpaceDE w:val="0"/>
              <w:autoSpaceDN w:val="0"/>
              <w:adjustRightInd w:val="0"/>
              <w:ind w:left="113" w:right="-40"/>
              <w:jc w:val="both"/>
              <w:rPr>
                <w:rFonts w:ascii="Times New Roman" w:eastAsia="Times New Roman" w:hAnsi="Times New Roman" w:cs="Times New Roman"/>
                <w:iCs/>
                <w:spacing w:val="-1"/>
                <w:sz w:val="24"/>
                <w:szCs w:val="24"/>
                <w:lang w:val="kk-KZ" w:eastAsia="ru-RU"/>
              </w:rPr>
            </w:pPr>
            <w:r w:rsidRPr="00AA303B">
              <w:rPr>
                <w:rFonts w:ascii="Times New Roman" w:eastAsia="Times New Roman" w:hAnsi="Times New Roman" w:cs="Times New Roman"/>
                <w:iCs/>
                <w:spacing w:val="-1"/>
                <w:sz w:val="24"/>
                <w:szCs w:val="24"/>
                <w:lang w:val="kk-KZ" w:eastAsia="ru-RU"/>
              </w:rPr>
              <w:t xml:space="preserve">Көркем әдебиет </w:t>
            </w:r>
          </w:p>
        </w:tc>
        <w:tc>
          <w:tcPr>
            <w:tcW w:w="850" w:type="dxa"/>
            <w:textDirection w:val="btLr"/>
          </w:tcPr>
          <w:p w14:paraId="0A50530A" w14:textId="77777777" w:rsidR="00992A02" w:rsidRPr="00AA303B" w:rsidRDefault="00992A02" w:rsidP="0005312B">
            <w:pPr>
              <w:widowControl w:val="0"/>
              <w:kinsoku w:val="0"/>
              <w:overflowPunct w:val="0"/>
              <w:autoSpaceDE w:val="0"/>
              <w:autoSpaceDN w:val="0"/>
              <w:adjustRightInd w:val="0"/>
              <w:ind w:left="113" w:right="-40"/>
              <w:jc w:val="both"/>
              <w:rPr>
                <w:rFonts w:ascii="Times New Roman" w:eastAsia="Times New Roman" w:hAnsi="Times New Roman" w:cs="Times New Roman"/>
                <w:iCs/>
                <w:spacing w:val="-1"/>
                <w:sz w:val="24"/>
                <w:szCs w:val="24"/>
                <w:lang w:val="kk-KZ" w:eastAsia="ru-RU"/>
              </w:rPr>
            </w:pPr>
            <w:r w:rsidRPr="00AA303B">
              <w:rPr>
                <w:rFonts w:ascii="Times New Roman" w:eastAsia="Times New Roman" w:hAnsi="Times New Roman" w:cs="Times New Roman"/>
                <w:iCs/>
                <w:spacing w:val="-1"/>
                <w:sz w:val="24"/>
                <w:szCs w:val="24"/>
                <w:lang w:val="kk-KZ" w:eastAsia="ru-RU"/>
              </w:rPr>
              <w:t xml:space="preserve">стиль Публицистикалық </w:t>
            </w:r>
          </w:p>
        </w:tc>
        <w:tc>
          <w:tcPr>
            <w:tcW w:w="567" w:type="dxa"/>
            <w:textDirection w:val="btLr"/>
          </w:tcPr>
          <w:p w14:paraId="468E62F3" w14:textId="77777777" w:rsidR="00992A02" w:rsidRPr="00AA303B" w:rsidRDefault="00992A02" w:rsidP="0005312B">
            <w:pPr>
              <w:widowControl w:val="0"/>
              <w:kinsoku w:val="0"/>
              <w:overflowPunct w:val="0"/>
              <w:autoSpaceDE w:val="0"/>
              <w:autoSpaceDN w:val="0"/>
              <w:adjustRightInd w:val="0"/>
              <w:ind w:left="113" w:right="-40"/>
              <w:jc w:val="both"/>
              <w:rPr>
                <w:rFonts w:ascii="Times New Roman" w:eastAsia="Times New Roman" w:hAnsi="Times New Roman" w:cs="Times New Roman"/>
                <w:iCs/>
                <w:spacing w:val="-1"/>
                <w:sz w:val="24"/>
                <w:szCs w:val="24"/>
                <w:lang w:val="kk-KZ" w:eastAsia="ru-RU"/>
              </w:rPr>
            </w:pPr>
            <w:r w:rsidRPr="00AA303B">
              <w:rPr>
                <w:rFonts w:ascii="Times New Roman" w:eastAsia="Times New Roman" w:hAnsi="Times New Roman" w:cs="Times New Roman"/>
                <w:iCs/>
                <w:spacing w:val="-1"/>
                <w:sz w:val="24"/>
                <w:szCs w:val="24"/>
                <w:lang w:val="kk-KZ" w:eastAsia="ru-RU"/>
              </w:rPr>
              <w:t xml:space="preserve">Сөйлеу </w:t>
            </w:r>
          </w:p>
        </w:tc>
        <w:tc>
          <w:tcPr>
            <w:tcW w:w="567" w:type="dxa"/>
            <w:textDirection w:val="btLr"/>
          </w:tcPr>
          <w:p w14:paraId="5F76E695" w14:textId="77777777" w:rsidR="00992A02" w:rsidRPr="00AA303B" w:rsidRDefault="00992A02" w:rsidP="0005312B">
            <w:pPr>
              <w:widowControl w:val="0"/>
              <w:kinsoku w:val="0"/>
              <w:overflowPunct w:val="0"/>
              <w:autoSpaceDE w:val="0"/>
              <w:autoSpaceDN w:val="0"/>
              <w:adjustRightInd w:val="0"/>
              <w:ind w:left="113" w:right="-40"/>
              <w:jc w:val="both"/>
              <w:rPr>
                <w:rFonts w:ascii="Times New Roman" w:eastAsia="Times New Roman" w:hAnsi="Times New Roman" w:cs="Times New Roman"/>
                <w:iCs/>
                <w:spacing w:val="-1"/>
                <w:sz w:val="24"/>
                <w:szCs w:val="24"/>
                <w:lang w:val="kk-KZ" w:eastAsia="ru-RU"/>
              </w:rPr>
            </w:pPr>
            <w:r w:rsidRPr="00AA303B">
              <w:rPr>
                <w:rFonts w:ascii="Times New Roman" w:eastAsia="Times New Roman" w:hAnsi="Times New Roman" w:cs="Times New Roman"/>
                <w:iCs/>
                <w:spacing w:val="-1"/>
                <w:sz w:val="24"/>
                <w:szCs w:val="24"/>
                <w:lang w:val="kk-KZ" w:eastAsia="ru-RU"/>
              </w:rPr>
              <w:t>қосындысы</w:t>
            </w:r>
          </w:p>
        </w:tc>
        <w:tc>
          <w:tcPr>
            <w:tcW w:w="567" w:type="dxa"/>
            <w:textDirection w:val="btLr"/>
          </w:tcPr>
          <w:p w14:paraId="6F78C7F4" w14:textId="77777777" w:rsidR="00992A02" w:rsidRPr="00AA303B" w:rsidRDefault="00992A02" w:rsidP="0005312B">
            <w:pPr>
              <w:widowControl w:val="0"/>
              <w:kinsoku w:val="0"/>
              <w:overflowPunct w:val="0"/>
              <w:autoSpaceDE w:val="0"/>
              <w:autoSpaceDN w:val="0"/>
              <w:adjustRightInd w:val="0"/>
              <w:ind w:left="113" w:right="-40"/>
              <w:jc w:val="both"/>
              <w:rPr>
                <w:rFonts w:ascii="Times New Roman" w:eastAsia="Times New Roman" w:hAnsi="Times New Roman" w:cs="Times New Roman"/>
                <w:iCs/>
                <w:spacing w:val="-1"/>
                <w:sz w:val="24"/>
                <w:szCs w:val="24"/>
                <w:lang w:val="kk-KZ" w:eastAsia="ru-RU"/>
              </w:rPr>
            </w:pPr>
            <w:r w:rsidRPr="00AA303B">
              <w:rPr>
                <w:rFonts w:ascii="Times New Roman" w:eastAsia="Times New Roman" w:hAnsi="Times New Roman" w:cs="Times New Roman"/>
                <w:iCs/>
                <w:spacing w:val="-1"/>
                <w:sz w:val="24"/>
                <w:szCs w:val="24"/>
                <w:lang w:val="kk-KZ" w:eastAsia="ru-RU"/>
              </w:rPr>
              <w:t xml:space="preserve">Ортақ </w:t>
            </w:r>
          </w:p>
        </w:tc>
        <w:tc>
          <w:tcPr>
            <w:tcW w:w="567" w:type="dxa"/>
            <w:textDirection w:val="btLr"/>
          </w:tcPr>
          <w:p w14:paraId="079BD614" w14:textId="77777777" w:rsidR="00992A02" w:rsidRPr="00AA303B" w:rsidRDefault="00992A02" w:rsidP="0005312B">
            <w:pPr>
              <w:widowControl w:val="0"/>
              <w:kinsoku w:val="0"/>
              <w:overflowPunct w:val="0"/>
              <w:autoSpaceDE w:val="0"/>
              <w:autoSpaceDN w:val="0"/>
              <w:adjustRightInd w:val="0"/>
              <w:ind w:left="113" w:right="-40"/>
              <w:jc w:val="both"/>
              <w:rPr>
                <w:rFonts w:ascii="Times New Roman" w:eastAsia="Times New Roman" w:hAnsi="Times New Roman" w:cs="Times New Roman"/>
                <w:iCs/>
                <w:spacing w:val="-1"/>
                <w:sz w:val="24"/>
                <w:szCs w:val="24"/>
                <w:lang w:val="kk-KZ" w:eastAsia="ru-RU"/>
              </w:rPr>
            </w:pPr>
            <w:r w:rsidRPr="00AA303B">
              <w:rPr>
                <w:rFonts w:ascii="Times New Roman" w:eastAsia="Times New Roman" w:hAnsi="Times New Roman" w:cs="Times New Roman"/>
                <w:iCs/>
                <w:spacing w:val="-1"/>
                <w:sz w:val="24"/>
                <w:szCs w:val="24"/>
                <w:lang w:val="kk-KZ" w:eastAsia="ru-RU"/>
              </w:rPr>
              <w:t>барлығы</w:t>
            </w:r>
          </w:p>
        </w:tc>
      </w:tr>
      <w:tr w:rsidR="00992A02" w:rsidRPr="000A7344" w14:paraId="4EB7EA7C" w14:textId="77777777" w:rsidTr="0005312B">
        <w:tc>
          <w:tcPr>
            <w:tcW w:w="704" w:type="dxa"/>
          </w:tcPr>
          <w:p w14:paraId="738287A0" w14:textId="77777777" w:rsidR="00992A02" w:rsidRPr="00AA303B" w:rsidRDefault="00992A02" w:rsidP="00AA303B">
            <w:pPr>
              <w:widowControl w:val="0"/>
              <w:kinsoku w:val="0"/>
              <w:overflowPunct w:val="0"/>
              <w:autoSpaceDE w:val="0"/>
              <w:autoSpaceDN w:val="0"/>
              <w:adjustRightInd w:val="0"/>
              <w:ind w:right="-40"/>
              <w:jc w:val="both"/>
              <w:rPr>
                <w:rFonts w:ascii="Times New Roman" w:eastAsia="Times New Roman" w:hAnsi="Times New Roman" w:cs="Times New Roman"/>
                <w:iCs/>
                <w:spacing w:val="-1"/>
                <w:sz w:val="24"/>
                <w:szCs w:val="24"/>
                <w:lang w:val="kk-KZ" w:eastAsia="ru-RU"/>
              </w:rPr>
            </w:pPr>
            <w:r w:rsidRPr="00AA303B">
              <w:rPr>
                <w:rFonts w:ascii="Times New Roman" w:eastAsia="Times New Roman" w:hAnsi="Times New Roman" w:cs="Times New Roman"/>
                <w:iCs/>
                <w:spacing w:val="-1"/>
                <w:sz w:val="24"/>
                <w:szCs w:val="24"/>
                <w:lang w:val="kk-KZ" w:eastAsia="ru-RU"/>
              </w:rPr>
              <w:t>1</w:t>
            </w:r>
          </w:p>
        </w:tc>
        <w:tc>
          <w:tcPr>
            <w:tcW w:w="3686" w:type="dxa"/>
          </w:tcPr>
          <w:p w14:paraId="7199FAFC" w14:textId="77777777" w:rsidR="00992A02" w:rsidRPr="00AA303B" w:rsidRDefault="00992A02" w:rsidP="00AA303B">
            <w:pPr>
              <w:widowControl w:val="0"/>
              <w:kinsoku w:val="0"/>
              <w:overflowPunct w:val="0"/>
              <w:autoSpaceDE w:val="0"/>
              <w:autoSpaceDN w:val="0"/>
              <w:adjustRightInd w:val="0"/>
              <w:ind w:right="-40"/>
              <w:jc w:val="both"/>
              <w:rPr>
                <w:rFonts w:ascii="Times New Roman" w:eastAsia="Times New Roman" w:hAnsi="Times New Roman" w:cs="Times New Roman"/>
                <w:iCs/>
                <w:spacing w:val="-1"/>
                <w:sz w:val="24"/>
                <w:szCs w:val="24"/>
                <w:lang w:val="kk-KZ" w:eastAsia="ru-RU"/>
              </w:rPr>
            </w:pPr>
            <w:r w:rsidRPr="00AA303B">
              <w:rPr>
                <w:rFonts w:ascii="Times New Roman" w:eastAsia="Times New Roman" w:hAnsi="Times New Roman" w:cs="Times New Roman"/>
                <w:iCs/>
                <w:spacing w:val="-1"/>
                <w:sz w:val="24"/>
                <w:szCs w:val="24"/>
                <w:lang w:val="kk-KZ" w:eastAsia="ru-RU"/>
              </w:rPr>
              <w:t>Зият/зат есім</w:t>
            </w:r>
          </w:p>
        </w:tc>
        <w:tc>
          <w:tcPr>
            <w:tcW w:w="567" w:type="dxa"/>
          </w:tcPr>
          <w:p w14:paraId="3B3E96A6" w14:textId="77777777" w:rsidR="00992A02" w:rsidRPr="00AA303B" w:rsidRDefault="00992A02" w:rsidP="00AA303B">
            <w:pPr>
              <w:widowControl w:val="0"/>
              <w:kinsoku w:val="0"/>
              <w:overflowPunct w:val="0"/>
              <w:autoSpaceDE w:val="0"/>
              <w:autoSpaceDN w:val="0"/>
              <w:adjustRightInd w:val="0"/>
              <w:ind w:right="-40"/>
              <w:jc w:val="both"/>
              <w:rPr>
                <w:rFonts w:ascii="Times New Roman" w:eastAsia="Times New Roman" w:hAnsi="Times New Roman" w:cs="Times New Roman"/>
                <w:iCs/>
                <w:spacing w:val="-1"/>
                <w:sz w:val="24"/>
                <w:szCs w:val="24"/>
                <w:lang w:val="kk-KZ" w:eastAsia="ru-RU"/>
              </w:rPr>
            </w:pPr>
            <w:r w:rsidRPr="00AA303B">
              <w:rPr>
                <w:rFonts w:ascii="Times New Roman" w:eastAsia="Times New Roman" w:hAnsi="Times New Roman" w:cs="Times New Roman"/>
                <w:iCs/>
                <w:spacing w:val="-1"/>
                <w:sz w:val="24"/>
                <w:szCs w:val="24"/>
                <w:lang w:val="kk-KZ" w:eastAsia="ru-RU"/>
              </w:rPr>
              <w:t>-</w:t>
            </w:r>
          </w:p>
        </w:tc>
        <w:tc>
          <w:tcPr>
            <w:tcW w:w="708" w:type="dxa"/>
          </w:tcPr>
          <w:p w14:paraId="6B2636F1" w14:textId="77777777" w:rsidR="00992A02" w:rsidRPr="00AA303B" w:rsidRDefault="00992A02" w:rsidP="00AA303B">
            <w:pPr>
              <w:widowControl w:val="0"/>
              <w:kinsoku w:val="0"/>
              <w:overflowPunct w:val="0"/>
              <w:autoSpaceDE w:val="0"/>
              <w:autoSpaceDN w:val="0"/>
              <w:adjustRightInd w:val="0"/>
              <w:ind w:right="-40"/>
              <w:jc w:val="both"/>
              <w:rPr>
                <w:rFonts w:ascii="Times New Roman" w:eastAsia="Times New Roman" w:hAnsi="Times New Roman" w:cs="Times New Roman"/>
                <w:iCs/>
                <w:spacing w:val="-1"/>
                <w:sz w:val="24"/>
                <w:szCs w:val="24"/>
                <w:lang w:val="kk-KZ" w:eastAsia="ru-RU"/>
              </w:rPr>
            </w:pPr>
            <w:r w:rsidRPr="00AA303B">
              <w:rPr>
                <w:rFonts w:ascii="Times New Roman" w:eastAsia="Times New Roman" w:hAnsi="Times New Roman" w:cs="Times New Roman"/>
                <w:iCs/>
                <w:spacing w:val="-1"/>
                <w:sz w:val="24"/>
                <w:szCs w:val="24"/>
                <w:lang w:val="kk-KZ" w:eastAsia="ru-RU"/>
              </w:rPr>
              <w:t>-</w:t>
            </w:r>
          </w:p>
        </w:tc>
        <w:tc>
          <w:tcPr>
            <w:tcW w:w="851" w:type="dxa"/>
          </w:tcPr>
          <w:p w14:paraId="3416B72F" w14:textId="77777777" w:rsidR="00992A02" w:rsidRPr="00AA303B" w:rsidRDefault="00992A02" w:rsidP="00AA303B">
            <w:pPr>
              <w:widowControl w:val="0"/>
              <w:kinsoku w:val="0"/>
              <w:overflowPunct w:val="0"/>
              <w:autoSpaceDE w:val="0"/>
              <w:autoSpaceDN w:val="0"/>
              <w:adjustRightInd w:val="0"/>
              <w:ind w:right="-40"/>
              <w:jc w:val="both"/>
              <w:rPr>
                <w:rFonts w:ascii="Times New Roman" w:eastAsia="Times New Roman" w:hAnsi="Times New Roman" w:cs="Times New Roman"/>
                <w:iCs/>
                <w:spacing w:val="-1"/>
                <w:sz w:val="24"/>
                <w:szCs w:val="24"/>
                <w:lang w:val="kk-KZ" w:eastAsia="ru-RU"/>
              </w:rPr>
            </w:pPr>
          </w:p>
        </w:tc>
        <w:tc>
          <w:tcPr>
            <w:tcW w:w="850" w:type="dxa"/>
          </w:tcPr>
          <w:p w14:paraId="667E54D2" w14:textId="77777777" w:rsidR="00992A02" w:rsidRPr="00AA303B" w:rsidRDefault="00992A02" w:rsidP="00AA303B">
            <w:pPr>
              <w:widowControl w:val="0"/>
              <w:kinsoku w:val="0"/>
              <w:overflowPunct w:val="0"/>
              <w:autoSpaceDE w:val="0"/>
              <w:autoSpaceDN w:val="0"/>
              <w:adjustRightInd w:val="0"/>
              <w:ind w:right="-40"/>
              <w:jc w:val="both"/>
              <w:rPr>
                <w:rFonts w:ascii="Times New Roman" w:eastAsia="Times New Roman" w:hAnsi="Times New Roman" w:cs="Times New Roman"/>
                <w:iCs/>
                <w:spacing w:val="-1"/>
                <w:sz w:val="24"/>
                <w:szCs w:val="24"/>
                <w:lang w:val="kk-KZ" w:eastAsia="ru-RU"/>
              </w:rPr>
            </w:pPr>
          </w:p>
        </w:tc>
        <w:tc>
          <w:tcPr>
            <w:tcW w:w="567" w:type="dxa"/>
          </w:tcPr>
          <w:p w14:paraId="1788F8D3" w14:textId="77777777" w:rsidR="00992A02" w:rsidRPr="00AA303B" w:rsidRDefault="00992A02" w:rsidP="00AA303B">
            <w:pPr>
              <w:widowControl w:val="0"/>
              <w:kinsoku w:val="0"/>
              <w:overflowPunct w:val="0"/>
              <w:autoSpaceDE w:val="0"/>
              <w:autoSpaceDN w:val="0"/>
              <w:adjustRightInd w:val="0"/>
              <w:ind w:right="-40"/>
              <w:jc w:val="both"/>
              <w:rPr>
                <w:rFonts w:ascii="Times New Roman" w:eastAsia="Times New Roman" w:hAnsi="Times New Roman" w:cs="Times New Roman"/>
                <w:iCs/>
                <w:spacing w:val="-1"/>
                <w:sz w:val="24"/>
                <w:szCs w:val="24"/>
                <w:lang w:val="kk-KZ" w:eastAsia="ru-RU"/>
              </w:rPr>
            </w:pPr>
          </w:p>
        </w:tc>
        <w:tc>
          <w:tcPr>
            <w:tcW w:w="567" w:type="dxa"/>
          </w:tcPr>
          <w:p w14:paraId="7CBE65C7" w14:textId="77777777" w:rsidR="00992A02" w:rsidRPr="00AA303B" w:rsidRDefault="00992A02" w:rsidP="00AA303B">
            <w:pPr>
              <w:widowControl w:val="0"/>
              <w:kinsoku w:val="0"/>
              <w:overflowPunct w:val="0"/>
              <w:autoSpaceDE w:val="0"/>
              <w:autoSpaceDN w:val="0"/>
              <w:adjustRightInd w:val="0"/>
              <w:ind w:right="-40"/>
              <w:jc w:val="both"/>
              <w:rPr>
                <w:rFonts w:ascii="Times New Roman" w:eastAsia="Times New Roman" w:hAnsi="Times New Roman" w:cs="Times New Roman"/>
                <w:iCs/>
                <w:spacing w:val="-1"/>
                <w:sz w:val="24"/>
                <w:szCs w:val="24"/>
                <w:lang w:val="kk-KZ" w:eastAsia="ru-RU"/>
              </w:rPr>
            </w:pPr>
          </w:p>
        </w:tc>
        <w:tc>
          <w:tcPr>
            <w:tcW w:w="567" w:type="dxa"/>
          </w:tcPr>
          <w:p w14:paraId="2F538D2A" w14:textId="77777777" w:rsidR="00992A02" w:rsidRPr="00AA303B" w:rsidRDefault="00992A02" w:rsidP="00AA303B">
            <w:pPr>
              <w:widowControl w:val="0"/>
              <w:kinsoku w:val="0"/>
              <w:overflowPunct w:val="0"/>
              <w:autoSpaceDE w:val="0"/>
              <w:autoSpaceDN w:val="0"/>
              <w:adjustRightInd w:val="0"/>
              <w:ind w:right="-40"/>
              <w:jc w:val="both"/>
              <w:rPr>
                <w:rFonts w:ascii="Times New Roman" w:eastAsia="Times New Roman" w:hAnsi="Times New Roman" w:cs="Times New Roman"/>
                <w:iCs/>
                <w:spacing w:val="-1"/>
                <w:sz w:val="24"/>
                <w:szCs w:val="24"/>
                <w:lang w:val="kk-KZ" w:eastAsia="ru-RU"/>
              </w:rPr>
            </w:pPr>
            <w:r w:rsidRPr="00AA303B">
              <w:rPr>
                <w:rFonts w:ascii="Times New Roman" w:eastAsia="Times New Roman" w:hAnsi="Times New Roman" w:cs="Times New Roman"/>
                <w:iCs/>
                <w:spacing w:val="-1"/>
                <w:sz w:val="24"/>
                <w:szCs w:val="24"/>
                <w:lang w:val="kk-KZ" w:eastAsia="ru-RU"/>
              </w:rPr>
              <w:t>2</w:t>
            </w:r>
          </w:p>
        </w:tc>
        <w:tc>
          <w:tcPr>
            <w:tcW w:w="567" w:type="dxa"/>
          </w:tcPr>
          <w:p w14:paraId="335B4020" w14:textId="77777777" w:rsidR="00992A02" w:rsidRPr="00AA303B" w:rsidRDefault="00992A02" w:rsidP="00AA303B">
            <w:pPr>
              <w:widowControl w:val="0"/>
              <w:kinsoku w:val="0"/>
              <w:overflowPunct w:val="0"/>
              <w:autoSpaceDE w:val="0"/>
              <w:autoSpaceDN w:val="0"/>
              <w:adjustRightInd w:val="0"/>
              <w:ind w:right="-40"/>
              <w:jc w:val="both"/>
              <w:rPr>
                <w:rFonts w:ascii="Times New Roman" w:eastAsia="Times New Roman" w:hAnsi="Times New Roman" w:cs="Times New Roman"/>
                <w:iCs/>
                <w:spacing w:val="-1"/>
                <w:sz w:val="24"/>
                <w:szCs w:val="24"/>
                <w:lang w:val="kk-KZ" w:eastAsia="ru-RU"/>
              </w:rPr>
            </w:pPr>
            <w:r w:rsidRPr="00AA303B">
              <w:rPr>
                <w:rFonts w:ascii="Times New Roman" w:eastAsia="Times New Roman" w:hAnsi="Times New Roman" w:cs="Times New Roman"/>
                <w:iCs/>
                <w:spacing w:val="-1"/>
                <w:sz w:val="24"/>
                <w:szCs w:val="24"/>
                <w:lang w:val="kk-KZ" w:eastAsia="ru-RU"/>
              </w:rPr>
              <w:t>2</w:t>
            </w:r>
          </w:p>
        </w:tc>
      </w:tr>
      <w:tr w:rsidR="00992A02" w:rsidRPr="000A7344" w14:paraId="210C5582" w14:textId="77777777" w:rsidTr="0005312B">
        <w:tc>
          <w:tcPr>
            <w:tcW w:w="704" w:type="dxa"/>
          </w:tcPr>
          <w:p w14:paraId="00AB6F3E" w14:textId="77777777" w:rsidR="00992A02" w:rsidRPr="00AA303B" w:rsidRDefault="00992A02" w:rsidP="00AA303B">
            <w:pPr>
              <w:widowControl w:val="0"/>
              <w:kinsoku w:val="0"/>
              <w:overflowPunct w:val="0"/>
              <w:autoSpaceDE w:val="0"/>
              <w:autoSpaceDN w:val="0"/>
              <w:adjustRightInd w:val="0"/>
              <w:ind w:right="-40"/>
              <w:jc w:val="both"/>
              <w:rPr>
                <w:rFonts w:ascii="Times New Roman" w:eastAsia="Times New Roman" w:hAnsi="Times New Roman" w:cs="Times New Roman"/>
                <w:iCs/>
                <w:spacing w:val="-1"/>
                <w:sz w:val="24"/>
                <w:szCs w:val="24"/>
                <w:lang w:val="kk-KZ" w:eastAsia="ru-RU"/>
              </w:rPr>
            </w:pPr>
            <w:r w:rsidRPr="00AA303B">
              <w:rPr>
                <w:rFonts w:ascii="Times New Roman" w:eastAsia="Times New Roman" w:hAnsi="Times New Roman" w:cs="Times New Roman"/>
                <w:iCs/>
                <w:spacing w:val="-1"/>
                <w:sz w:val="24"/>
                <w:szCs w:val="24"/>
                <w:lang w:val="kk-KZ" w:eastAsia="ru-RU"/>
              </w:rPr>
              <w:t>2</w:t>
            </w:r>
          </w:p>
        </w:tc>
        <w:tc>
          <w:tcPr>
            <w:tcW w:w="3686" w:type="dxa"/>
          </w:tcPr>
          <w:p w14:paraId="4BD748FB" w14:textId="77777777" w:rsidR="00992A02" w:rsidRPr="00AA303B" w:rsidRDefault="00992A02" w:rsidP="00AA303B">
            <w:pPr>
              <w:widowControl w:val="0"/>
              <w:kinsoku w:val="0"/>
              <w:overflowPunct w:val="0"/>
              <w:autoSpaceDE w:val="0"/>
              <w:autoSpaceDN w:val="0"/>
              <w:adjustRightInd w:val="0"/>
              <w:ind w:right="-40"/>
              <w:jc w:val="both"/>
              <w:rPr>
                <w:rFonts w:ascii="Times New Roman" w:eastAsia="Times New Roman" w:hAnsi="Times New Roman" w:cs="Times New Roman"/>
                <w:iCs/>
                <w:spacing w:val="-1"/>
                <w:sz w:val="24"/>
                <w:szCs w:val="24"/>
                <w:lang w:val="kk-KZ" w:eastAsia="ru-RU"/>
              </w:rPr>
            </w:pPr>
            <w:r w:rsidRPr="00AA303B">
              <w:rPr>
                <w:rFonts w:ascii="Times New Roman" w:eastAsia="Times New Roman" w:hAnsi="Times New Roman" w:cs="Times New Roman"/>
                <w:iCs/>
                <w:spacing w:val="-1"/>
                <w:sz w:val="24"/>
                <w:szCs w:val="24"/>
                <w:lang w:val="kk-KZ" w:eastAsia="ru-RU"/>
              </w:rPr>
              <w:t>Зият/ сын есім</w:t>
            </w:r>
          </w:p>
        </w:tc>
        <w:tc>
          <w:tcPr>
            <w:tcW w:w="567" w:type="dxa"/>
          </w:tcPr>
          <w:p w14:paraId="1D17AC83" w14:textId="77777777" w:rsidR="00992A02" w:rsidRPr="00AA303B" w:rsidRDefault="00992A02" w:rsidP="00AA303B">
            <w:pPr>
              <w:widowControl w:val="0"/>
              <w:kinsoku w:val="0"/>
              <w:overflowPunct w:val="0"/>
              <w:autoSpaceDE w:val="0"/>
              <w:autoSpaceDN w:val="0"/>
              <w:adjustRightInd w:val="0"/>
              <w:ind w:right="-40"/>
              <w:jc w:val="both"/>
              <w:rPr>
                <w:rFonts w:ascii="Times New Roman" w:eastAsia="Times New Roman" w:hAnsi="Times New Roman" w:cs="Times New Roman"/>
                <w:iCs/>
                <w:spacing w:val="-1"/>
                <w:sz w:val="24"/>
                <w:szCs w:val="24"/>
                <w:lang w:val="kk-KZ" w:eastAsia="ru-RU"/>
              </w:rPr>
            </w:pPr>
            <w:r w:rsidRPr="00AA303B">
              <w:rPr>
                <w:rFonts w:ascii="Times New Roman" w:eastAsia="Times New Roman" w:hAnsi="Times New Roman" w:cs="Times New Roman"/>
                <w:iCs/>
                <w:spacing w:val="-1"/>
                <w:sz w:val="24"/>
                <w:szCs w:val="24"/>
                <w:lang w:val="kk-KZ" w:eastAsia="ru-RU"/>
              </w:rPr>
              <w:t>1</w:t>
            </w:r>
          </w:p>
        </w:tc>
        <w:tc>
          <w:tcPr>
            <w:tcW w:w="708" w:type="dxa"/>
          </w:tcPr>
          <w:p w14:paraId="3041EF0A" w14:textId="77777777" w:rsidR="00992A02" w:rsidRPr="00AA303B" w:rsidRDefault="00992A02" w:rsidP="00AA303B">
            <w:pPr>
              <w:widowControl w:val="0"/>
              <w:kinsoku w:val="0"/>
              <w:overflowPunct w:val="0"/>
              <w:autoSpaceDE w:val="0"/>
              <w:autoSpaceDN w:val="0"/>
              <w:adjustRightInd w:val="0"/>
              <w:ind w:right="-40"/>
              <w:jc w:val="both"/>
              <w:rPr>
                <w:rFonts w:ascii="Times New Roman" w:eastAsia="Times New Roman" w:hAnsi="Times New Roman" w:cs="Times New Roman"/>
                <w:iCs/>
                <w:spacing w:val="-1"/>
                <w:sz w:val="24"/>
                <w:szCs w:val="24"/>
                <w:lang w:val="kk-KZ" w:eastAsia="ru-RU"/>
              </w:rPr>
            </w:pPr>
          </w:p>
        </w:tc>
        <w:tc>
          <w:tcPr>
            <w:tcW w:w="851" w:type="dxa"/>
          </w:tcPr>
          <w:p w14:paraId="6C7C171D" w14:textId="77777777" w:rsidR="00992A02" w:rsidRPr="00AA303B" w:rsidRDefault="00992A02" w:rsidP="00AA303B">
            <w:pPr>
              <w:widowControl w:val="0"/>
              <w:kinsoku w:val="0"/>
              <w:overflowPunct w:val="0"/>
              <w:autoSpaceDE w:val="0"/>
              <w:autoSpaceDN w:val="0"/>
              <w:adjustRightInd w:val="0"/>
              <w:ind w:right="-40"/>
              <w:jc w:val="both"/>
              <w:rPr>
                <w:rFonts w:ascii="Times New Roman" w:eastAsia="Times New Roman" w:hAnsi="Times New Roman" w:cs="Times New Roman"/>
                <w:iCs/>
                <w:spacing w:val="-1"/>
                <w:sz w:val="24"/>
                <w:szCs w:val="24"/>
                <w:lang w:val="kk-KZ" w:eastAsia="ru-RU"/>
              </w:rPr>
            </w:pPr>
          </w:p>
        </w:tc>
        <w:tc>
          <w:tcPr>
            <w:tcW w:w="850" w:type="dxa"/>
          </w:tcPr>
          <w:p w14:paraId="6F8FB47C" w14:textId="77777777" w:rsidR="00992A02" w:rsidRPr="00AA303B" w:rsidRDefault="00992A02" w:rsidP="00AA303B">
            <w:pPr>
              <w:widowControl w:val="0"/>
              <w:kinsoku w:val="0"/>
              <w:overflowPunct w:val="0"/>
              <w:autoSpaceDE w:val="0"/>
              <w:autoSpaceDN w:val="0"/>
              <w:adjustRightInd w:val="0"/>
              <w:ind w:right="-40"/>
              <w:jc w:val="both"/>
              <w:rPr>
                <w:rFonts w:ascii="Times New Roman" w:eastAsia="Times New Roman" w:hAnsi="Times New Roman" w:cs="Times New Roman"/>
                <w:iCs/>
                <w:spacing w:val="-1"/>
                <w:sz w:val="24"/>
                <w:szCs w:val="24"/>
                <w:lang w:val="kk-KZ" w:eastAsia="ru-RU"/>
              </w:rPr>
            </w:pPr>
          </w:p>
        </w:tc>
        <w:tc>
          <w:tcPr>
            <w:tcW w:w="567" w:type="dxa"/>
          </w:tcPr>
          <w:p w14:paraId="770BEA1C" w14:textId="77777777" w:rsidR="00992A02" w:rsidRPr="00AA303B" w:rsidRDefault="00992A02" w:rsidP="00AA303B">
            <w:pPr>
              <w:widowControl w:val="0"/>
              <w:kinsoku w:val="0"/>
              <w:overflowPunct w:val="0"/>
              <w:autoSpaceDE w:val="0"/>
              <w:autoSpaceDN w:val="0"/>
              <w:adjustRightInd w:val="0"/>
              <w:ind w:right="-40"/>
              <w:jc w:val="both"/>
              <w:rPr>
                <w:rFonts w:ascii="Times New Roman" w:eastAsia="Times New Roman" w:hAnsi="Times New Roman" w:cs="Times New Roman"/>
                <w:iCs/>
                <w:spacing w:val="-1"/>
                <w:sz w:val="24"/>
                <w:szCs w:val="24"/>
                <w:lang w:val="kk-KZ" w:eastAsia="ru-RU"/>
              </w:rPr>
            </w:pPr>
          </w:p>
        </w:tc>
        <w:tc>
          <w:tcPr>
            <w:tcW w:w="567" w:type="dxa"/>
          </w:tcPr>
          <w:p w14:paraId="1F21381F" w14:textId="77777777" w:rsidR="00992A02" w:rsidRPr="00AA303B" w:rsidRDefault="00992A02" w:rsidP="00AA303B">
            <w:pPr>
              <w:widowControl w:val="0"/>
              <w:kinsoku w:val="0"/>
              <w:overflowPunct w:val="0"/>
              <w:autoSpaceDE w:val="0"/>
              <w:autoSpaceDN w:val="0"/>
              <w:adjustRightInd w:val="0"/>
              <w:ind w:right="-40"/>
              <w:jc w:val="both"/>
              <w:rPr>
                <w:rFonts w:ascii="Times New Roman" w:eastAsia="Times New Roman" w:hAnsi="Times New Roman" w:cs="Times New Roman"/>
                <w:iCs/>
                <w:spacing w:val="-1"/>
                <w:sz w:val="24"/>
                <w:szCs w:val="24"/>
                <w:lang w:val="kk-KZ" w:eastAsia="ru-RU"/>
              </w:rPr>
            </w:pPr>
            <w:r w:rsidRPr="00AA303B">
              <w:rPr>
                <w:rFonts w:ascii="Times New Roman" w:eastAsia="Times New Roman" w:hAnsi="Times New Roman" w:cs="Times New Roman"/>
                <w:iCs/>
                <w:spacing w:val="-1"/>
                <w:sz w:val="24"/>
                <w:szCs w:val="24"/>
                <w:lang w:val="kk-KZ" w:eastAsia="ru-RU"/>
              </w:rPr>
              <w:t>7</w:t>
            </w:r>
          </w:p>
        </w:tc>
        <w:tc>
          <w:tcPr>
            <w:tcW w:w="567" w:type="dxa"/>
          </w:tcPr>
          <w:p w14:paraId="5872D228" w14:textId="77777777" w:rsidR="00992A02" w:rsidRPr="00AA303B" w:rsidRDefault="00992A02" w:rsidP="00AA303B">
            <w:pPr>
              <w:widowControl w:val="0"/>
              <w:kinsoku w:val="0"/>
              <w:overflowPunct w:val="0"/>
              <w:autoSpaceDE w:val="0"/>
              <w:autoSpaceDN w:val="0"/>
              <w:adjustRightInd w:val="0"/>
              <w:ind w:right="-40"/>
              <w:jc w:val="both"/>
              <w:rPr>
                <w:rFonts w:ascii="Times New Roman" w:eastAsia="Times New Roman" w:hAnsi="Times New Roman" w:cs="Times New Roman"/>
                <w:iCs/>
                <w:spacing w:val="-1"/>
                <w:sz w:val="24"/>
                <w:szCs w:val="24"/>
                <w:lang w:val="kk-KZ" w:eastAsia="ru-RU"/>
              </w:rPr>
            </w:pPr>
            <w:r w:rsidRPr="00AA303B">
              <w:rPr>
                <w:rFonts w:ascii="Times New Roman" w:eastAsia="Times New Roman" w:hAnsi="Times New Roman" w:cs="Times New Roman"/>
                <w:iCs/>
                <w:spacing w:val="-1"/>
                <w:sz w:val="24"/>
                <w:szCs w:val="24"/>
                <w:lang w:val="kk-KZ" w:eastAsia="ru-RU"/>
              </w:rPr>
              <w:t>-</w:t>
            </w:r>
          </w:p>
        </w:tc>
        <w:tc>
          <w:tcPr>
            <w:tcW w:w="567" w:type="dxa"/>
          </w:tcPr>
          <w:p w14:paraId="47F51AA7" w14:textId="77777777" w:rsidR="00992A02" w:rsidRPr="00AA303B" w:rsidRDefault="00992A02" w:rsidP="00AA303B">
            <w:pPr>
              <w:widowControl w:val="0"/>
              <w:kinsoku w:val="0"/>
              <w:overflowPunct w:val="0"/>
              <w:autoSpaceDE w:val="0"/>
              <w:autoSpaceDN w:val="0"/>
              <w:adjustRightInd w:val="0"/>
              <w:ind w:right="-40"/>
              <w:jc w:val="both"/>
              <w:rPr>
                <w:rFonts w:ascii="Times New Roman" w:eastAsia="Times New Roman" w:hAnsi="Times New Roman" w:cs="Times New Roman"/>
                <w:iCs/>
                <w:spacing w:val="-1"/>
                <w:sz w:val="24"/>
                <w:szCs w:val="24"/>
                <w:lang w:val="kk-KZ" w:eastAsia="ru-RU"/>
              </w:rPr>
            </w:pPr>
            <w:r w:rsidRPr="00AA303B">
              <w:rPr>
                <w:rFonts w:ascii="Times New Roman" w:eastAsia="Times New Roman" w:hAnsi="Times New Roman" w:cs="Times New Roman"/>
                <w:iCs/>
                <w:spacing w:val="-1"/>
                <w:sz w:val="24"/>
                <w:szCs w:val="24"/>
                <w:lang w:val="kk-KZ" w:eastAsia="ru-RU"/>
              </w:rPr>
              <w:t>1</w:t>
            </w:r>
          </w:p>
        </w:tc>
      </w:tr>
      <w:tr w:rsidR="00992A02" w:rsidRPr="000A7344" w14:paraId="3099E0A1" w14:textId="77777777" w:rsidTr="0005312B">
        <w:tc>
          <w:tcPr>
            <w:tcW w:w="704" w:type="dxa"/>
          </w:tcPr>
          <w:p w14:paraId="713911B9" w14:textId="77777777" w:rsidR="00992A02" w:rsidRPr="00AA303B" w:rsidRDefault="00992A02" w:rsidP="00AA303B">
            <w:pPr>
              <w:widowControl w:val="0"/>
              <w:kinsoku w:val="0"/>
              <w:overflowPunct w:val="0"/>
              <w:autoSpaceDE w:val="0"/>
              <w:autoSpaceDN w:val="0"/>
              <w:adjustRightInd w:val="0"/>
              <w:ind w:right="-40"/>
              <w:jc w:val="both"/>
              <w:rPr>
                <w:rFonts w:ascii="Times New Roman" w:eastAsia="Times New Roman" w:hAnsi="Times New Roman" w:cs="Times New Roman"/>
                <w:iCs/>
                <w:spacing w:val="-1"/>
                <w:sz w:val="24"/>
                <w:szCs w:val="24"/>
                <w:lang w:val="kk-KZ" w:eastAsia="ru-RU"/>
              </w:rPr>
            </w:pPr>
            <w:r w:rsidRPr="00AA303B">
              <w:rPr>
                <w:rFonts w:ascii="Times New Roman" w:eastAsia="Times New Roman" w:hAnsi="Times New Roman" w:cs="Times New Roman"/>
                <w:iCs/>
                <w:spacing w:val="-1"/>
                <w:sz w:val="24"/>
                <w:szCs w:val="24"/>
                <w:lang w:val="kk-KZ" w:eastAsia="ru-RU"/>
              </w:rPr>
              <w:t>3</w:t>
            </w:r>
          </w:p>
        </w:tc>
        <w:tc>
          <w:tcPr>
            <w:tcW w:w="3686" w:type="dxa"/>
          </w:tcPr>
          <w:p w14:paraId="3569DA92" w14:textId="77777777" w:rsidR="00992A02" w:rsidRPr="00AA303B" w:rsidRDefault="00992A02" w:rsidP="00AA303B">
            <w:pPr>
              <w:widowControl w:val="0"/>
              <w:kinsoku w:val="0"/>
              <w:overflowPunct w:val="0"/>
              <w:autoSpaceDE w:val="0"/>
              <w:autoSpaceDN w:val="0"/>
              <w:adjustRightInd w:val="0"/>
              <w:ind w:right="-40"/>
              <w:jc w:val="both"/>
              <w:rPr>
                <w:rFonts w:ascii="Times New Roman" w:eastAsia="Times New Roman" w:hAnsi="Times New Roman" w:cs="Times New Roman"/>
                <w:iCs/>
                <w:spacing w:val="-1"/>
                <w:sz w:val="24"/>
                <w:szCs w:val="24"/>
                <w:lang w:val="kk-KZ" w:eastAsia="ru-RU"/>
              </w:rPr>
            </w:pPr>
            <w:r w:rsidRPr="00AA303B">
              <w:rPr>
                <w:rFonts w:ascii="Times New Roman" w:eastAsia="Times New Roman" w:hAnsi="Times New Roman" w:cs="Times New Roman"/>
                <w:iCs/>
                <w:spacing w:val="-1"/>
                <w:sz w:val="24"/>
                <w:szCs w:val="24"/>
                <w:lang w:val="kk-KZ" w:eastAsia="ru-RU"/>
              </w:rPr>
              <w:t>Зияткер/зат есім</w:t>
            </w:r>
          </w:p>
        </w:tc>
        <w:tc>
          <w:tcPr>
            <w:tcW w:w="567" w:type="dxa"/>
          </w:tcPr>
          <w:p w14:paraId="38F2F053" w14:textId="77777777" w:rsidR="00992A02" w:rsidRPr="00AA303B" w:rsidRDefault="00992A02" w:rsidP="00AA303B">
            <w:pPr>
              <w:widowControl w:val="0"/>
              <w:kinsoku w:val="0"/>
              <w:overflowPunct w:val="0"/>
              <w:autoSpaceDE w:val="0"/>
              <w:autoSpaceDN w:val="0"/>
              <w:adjustRightInd w:val="0"/>
              <w:ind w:right="-40"/>
              <w:jc w:val="both"/>
              <w:rPr>
                <w:rFonts w:ascii="Times New Roman" w:eastAsia="Times New Roman" w:hAnsi="Times New Roman" w:cs="Times New Roman"/>
                <w:iCs/>
                <w:spacing w:val="-1"/>
                <w:sz w:val="24"/>
                <w:szCs w:val="24"/>
                <w:lang w:val="kk-KZ" w:eastAsia="ru-RU"/>
              </w:rPr>
            </w:pPr>
            <w:r w:rsidRPr="00AA303B">
              <w:rPr>
                <w:rFonts w:ascii="Times New Roman" w:eastAsia="Times New Roman" w:hAnsi="Times New Roman" w:cs="Times New Roman"/>
                <w:iCs/>
                <w:spacing w:val="-1"/>
                <w:sz w:val="24"/>
                <w:szCs w:val="24"/>
                <w:lang w:val="kk-KZ" w:eastAsia="ru-RU"/>
              </w:rPr>
              <w:t>1</w:t>
            </w:r>
          </w:p>
        </w:tc>
        <w:tc>
          <w:tcPr>
            <w:tcW w:w="708" w:type="dxa"/>
          </w:tcPr>
          <w:p w14:paraId="5AFA7F76" w14:textId="77777777" w:rsidR="00992A02" w:rsidRPr="00AA303B" w:rsidRDefault="00992A02" w:rsidP="00AA303B">
            <w:pPr>
              <w:widowControl w:val="0"/>
              <w:kinsoku w:val="0"/>
              <w:overflowPunct w:val="0"/>
              <w:autoSpaceDE w:val="0"/>
              <w:autoSpaceDN w:val="0"/>
              <w:adjustRightInd w:val="0"/>
              <w:ind w:right="-40"/>
              <w:jc w:val="both"/>
              <w:rPr>
                <w:rFonts w:ascii="Times New Roman" w:eastAsia="Times New Roman" w:hAnsi="Times New Roman" w:cs="Times New Roman"/>
                <w:iCs/>
                <w:spacing w:val="-1"/>
                <w:sz w:val="24"/>
                <w:szCs w:val="24"/>
                <w:lang w:val="kk-KZ" w:eastAsia="ru-RU"/>
              </w:rPr>
            </w:pPr>
            <w:r w:rsidRPr="00AA303B">
              <w:rPr>
                <w:rFonts w:ascii="Times New Roman" w:eastAsia="Times New Roman" w:hAnsi="Times New Roman" w:cs="Times New Roman"/>
                <w:iCs/>
                <w:spacing w:val="-1"/>
                <w:sz w:val="24"/>
                <w:szCs w:val="24"/>
                <w:lang w:val="kk-KZ" w:eastAsia="ru-RU"/>
              </w:rPr>
              <w:t>6</w:t>
            </w:r>
          </w:p>
        </w:tc>
        <w:tc>
          <w:tcPr>
            <w:tcW w:w="851" w:type="dxa"/>
          </w:tcPr>
          <w:p w14:paraId="56F8AD81" w14:textId="77777777" w:rsidR="00992A02" w:rsidRPr="00AA303B" w:rsidRDefault="00992A02" w:rsidP="00AA303B">
            <w:pPr>
              <w:widowControl w:val="0"/>
              <w:kinsoku w:val="0"/>
              <w:overflowPunct w:val="0"/>
              <w:autoSpaceDE w:val="0"/>
              <w:autoSpaceDN w:val="0"/>
              <w:adjustRightInd w:val="0"/>
              <w:ind w:right="-40"/>
              <w:jc w:val="both"/>
              <w:rPr>
                <w:rFonts w:ascii="Times New Roman" w:eastAsia="Times New Roman" w:hAnsi="Times New Roman" w:cs="Times New Roman"/>
                <w:iCs/>
                <w:spacing w:val="-1"/>
                <w:sz w:val="24"/>
                <w:szCs w:val="24"/>
                <w:lang w:val="kk-KZ" w:eastAsia="ru-RU"/>
              </w:rPr>
            </w:pPr>
          </w:p>
        </w:tc>
        <w:tc>
          <w:tcPr>
            <w:tcW w:w="850" w:type="dxa"/>
          </w:tcPr>
          <w:p w14:paraId="1D250D53" w14:textId="77777777" w:rsidR="00992A02" w:rsidRPr="00AA303B" w:rsidRDefault="00992A02" w:rsidP="00AA303B">
            <w:pPr>
              <w:widowControl w:val="0"/>
              <w:kinsoku w:val="0"/>
              <w:overflowPunct w:val="0"/>
              <w:autoSpaceDE w:val="0"/>
              <w:autoSpaceDN w:val="0"/>
              <w:adjustRightInd w:val="0"/>
              <w:ind w:right="-40"/>
              <w:jc w:val="both"/>
              <w:rPr>
                <w:rFonts w:ascii="Times New Roman" w:eastAsia="Times New Roman" w:hAnsi="Times New Roman" w:cs="Times New Roman"/>
                <w:iCs/>
                <w:spacing w:val="-1"/>
                <w:sz w:val="24"/>
                <w:szCs w:val="24"/>
                <w:lang w:val="kk-KZ" w:eastAsia="ru-RU"/>
              </w:rPr>
            </w:pPr>
            <w:r w:rsidRPr="00AA303B">
              <w:rPr>
                <w:rFonts w:ascii="Times New Roman" w:eastAsia="Times New Roman" w:hAnsi="Times New Roman" w:cs="Times New Roman"/>
                <w:iCs/>
                <w:spacing w:val="-1"/>
                <w:sz w:val="24"/>
                <w:szCs w:val="24"/>
                <w:lang w:val="kk-KZ" w:eastAsia="ru-RU"/>
              </w:rPr>
              <w:t>1</w:t>
            </w:r>
          </w:p>
        </w:tc>
        <w:tc>
          <w:tcPr>
            <w:tcW w:w="567" w:type="dxa"/>
          </w:tcPr>
          <w:p w14:paraId="317CEC5D" w14:textId="77777777" w:rsidR="00992A02" w:rsidRPr="00AA303B" w:rsidRDefault="00992A02" w:rsidP="00AA303B">
            <w:pPr>
              <w:widowControl w:val="0"/>
              <w:kinsoku w:val="0"/>
              <w:overflowPunct w:val="0"/>
              <w:autoSpaceDE w:val="0"/>
              <w:autoSpaceDN w:val="0"/>
              <w:adjustRightInd w:val="0"/>
              <w:ind w:right="-40"/>
              <w:jc w:val="both"/>
              <w:rPr>
                <w:rFonts w:ascii="Times New Roman" w:eastAsia="Times New Roman" w:hAnsi="Times New Roman" w:cs="Times New Roman"/>
                <w:iCs/>
                <w:spacing w:val="-1"/>
                <w:sz w:val="24"/>
                <w:szCs w:val="24"/>
                <w:lang w:val="kk-KZ" w:eastAsia="ru-RU"/>
              </w:rPr>
            </w:pPr>
          </w:p>
        </w:tc>
        <w:tc>
          <w:tcPr>
            <w:tcW w:w="567" w:type="dxa"/>
          </w:tcPr>
          <w:p w14:paraId="20848301" w14:textId="77777777" w:rsidR="00992A02" w:rsidRPr="00AA303B" w:rsidRDefault="00992A02" w:rsidP="00AA303B">
            <w:pPr>
              <w:widowControl w:val="0"/>
              <w:kinsoku w:val="0"/>
              <w:overflowPunct w:val="0"/>
              <w:autoSpaceDE w:val="0"/>
              <w:autoSpaceDN w:val="0"/>
              <w:adjustRightInd w:val="0"/>
              <w:ind w:right="-40"/>
              <w:jc w:val="both"/>
              <w:rPr>
                <w:rFonts w:ascii="Times New Roman" w:eastAsia="Times New Roman" w:hAnsi="Times New Roman" w:cs="Times New Roman"/>
                <w:iCs/>
                <w:spacing w:val="-1"/>
                <w:sz w:val="24"/>
                <w:szCs w:val="24"/>
                <w:lang w:val="kk-KZ" w:eastAsia="ru-RU"/>
              </w:rPr>
            </w:pPr>
            <w:r w:rsidRPr="00AA303B">
              <w:rPr>
                <w:rFonts w:ascii="Times New Roman" w:eastAsia="Times New Roman" w:hAnsi="Times New Roman" w:cs="Times New Roman"/>
                <w:iCs/>
                <w:spacing w:val="-1"/>
                <w:sz w:val="24"/>
                <w:szCs w:val="24"/>
                <w:lang w:val="kk-KZ" w:eastAsia="ru-RU"/>
              </w:rPr>
              <w:t>11</w:t>
            </w:r>
          </w:p>
        </w:tc>
        <w:tc>
          <w:tcPr>
            <w:tcW w:w="567" w:type="dxa"/>
          </w:tcPr>
          <w:p w14:paraId="16A28153" w14:textId="77777777" w:rsidR="00992A02" w:rsidRPr="00AA303B" w:rsidRDefault="00992A02" w:rsidP="00AA303B">
            <w:pPr>
              <w:widowControl w:val="0"/>
              <w:kinsoku w:val="0"/>
              <w:overflowPunct w:val="0"/>
              <w:autoSpaceDE w:val="0"/>
              <w:autoSpaceDN w:val="0"/>
              <w:adjustRightInd w:val="0"/>
              <w:ind w:right="-40"/>
              <w:jc w:val="both"/>
              <w:rPr>
                <w:rFonts w:ascii="Times New Roman" w:eastAsia="Times New Roman" w:hAnsi="Times New Roman" w:cs="Times New Roman"/>
                <w:iCs/>
                <w:spacing w:val="-1"/>
                <w:sz w:val="24"/>
                <w:szCs w:val="24"/>
                <w:lang w:val="kk-KZ" w:eastAsia="ru-RU"/>
              </w:rPr>
            </w:pPr>
            <w:r w:rsidRPr="00AA303B">
              <w:rPr>
                <w:rFonts w:ascii="Times New Roman" w:eastAsia="Times New Roman" w:hAnsi="Times New Roman" w:cs="Times New Roman"/>
                <w:iCs/>
                <w:spacing w:val="-1"/>
                <w:sz w:val="24"/>
                <w:szCs w:val="24"/>
                <w:lang w:val="kk-KZ" w:eastAsia="ru-RU"/>
              </w:rPr>
              <w:t>5</w:t>
            </w:r>
          </w:p>
        </w:tc>
        <w:tc>
          <w:tcPr>
            <w:tcW w:w="567" w:type="dxa"/>
          </w:tcPr>
          <w:p w14:paraId="73481D53" w14:textId="77777777" w:rsidR="00992A02" w:rsidRPr="00AA303B" w:rsidRDefault="00992A02" w:rsidP="00AA303B">
            <w:pPr>
              <w:widowControl w:val="0"/>
              <w:kinsoku w:val="0"/>
              <w:overflowPunct w:val="0"/>
              <w:autoSpaceDE w:val="0"/>
              <w:autoSpaceDN w:val="0"/>
              <w:adjustRightInd w:val="0"/>
              <w:ind w:right="-40"/>
              <w:jc w:val="both"/>
              <w:rPr>
                <w:rFonts w:ascii="Times New Roman" w:eastAsia="Times New Roman" w:hAnsi="Times New Roman" w:cs="Times New Roman"/>
                <w:iCs/>
                <w:spacing w:val="-1"/>
                <w:sz w:val="24"/>
                <w:szCs w:val="24"/>
                <w:lang w:val="kk-KZ" w:eastAsia="ru-RU"/>
              </w:rPr>
            </w:pPr>
            <w:r w:rsidRPr="00AA303B">
              <w:rPr>
                <w:rFonts w:ascii="Times New Roman" w:eastAsia="Times New Roman" w:hAnsi="Times New Roman" w:cs="Times New Roman"/>
                <w:iCs/>
                <w:spacing w:val="-1"/>
                <w:sz w:val="24"/>
                <w:szCs w:val="24"/>
                <w:lang w:val="kk-KZ" w:eastAsia="ru-RU"/>
              </w:rPr>
              <w:t>12</w:t>
            </w:r>
          </w:p>
        </w:tc>
      </w:tr>
      <w:tr w:rsidR="00992A02" w:rsidRPr="000A7344" w14:paraId="2CC60F0B" w14:textId="77777777" w:rsidTr="0005312B">
        <w:tc>
          <w:tcPr>
            <w:tcW w:w="704" w:type="dxa"/>
          </w:tcPr>
          <w:p w14:paraId="1A4B547C" w14:textId="77777777" w:rsidR="00992A02" w:rsidRPr="00AA303B" w:rsidRDefault="00992A02" w:rsidP="00AA303B">
            <w:pPr>
              <w:widowControl w:val="0"/>
              <w:kinsoku w:val="0"/>
              <w:overflowPunct w:val="0"/>
              <w:autoSpaceDE w:val="0"/>
              <w:autoSpaceDN w:val="0"/>
              <w:adjustRightInd w:val="0"/>
              <w:ind w:right="-40"/>
              <w:jc w:val="both"/>
              <w:rPr>
                <w:rFonts w:ascii="Times New Roman" w:eastAsia="Times New Roman" w:hAnsi="Times New Roman" w:cs="Times New Roman"/>
                <w:iCs/>
                <w:spacing w:val="-1"/>
                <w:sz w:val="24"/>
                <w:szCs w:val="24"/>
                <w:lang w:val="kk-KZ" w:eastAsia="ru-RU"/>
              </w:rPr>
            </w:pPr>
            <w:r w:rsidRPr="00AA303B">
              <w:rPr>
                <w:rFonts w:ascii="Times New Roman" w:eastAsia="Times New Roman" w:hAnsi="Times New Roman" w:cs="Times New Roman"/>
                <w:iCs/>
                <w:spacing w:val="-1"/>
                <w:sz w:val="24"/>
                <w:szCs w:val="24"/>
                <w:lang w:val="kk-KZ" w:eastAsia="ru-RU"/>
              </w:rPr>
              <w:t>4</w:t>
            </w:r>
          </w:p>
        </w:tc>
        <w:tc>
          <w:tcPr>
            <w:tcW w:w="3686" w:type="dxa"/>
          </w:tcPr>
          <w:p w14:paraId="56F4E446" w14:textId="77777777" w:rsidR="00992A02" w:rsidRPr="00AA303B" w:rsidRDefault="00992A02" w:rsidP="00AA303B">
            <w:pPr>
              <w:widowControl w:val="0"/>
              <w:kinsoku w:val="0"/>
              <w:overflowPunct w:val="0"/>
              <w:autoSpaceDE w:val="0"/>
              <w:autoSpaceDN w:val="0"/>
              <w:adjustRightInd w:val="0"/>
              <w:ind w:right="-40"/>
              <w:jc w:val="both"/>
              <w:rPr>
                <w:rFonts w:ascii="Times New Roman" w:eastAsia="Times New Roman" w:hAnsi="Times New Roman" w:cs="Times New Roman"/>
                <w:iCs/>
                <w:spacing w:val="-1"/>
                <w:sz w:val="24"/>
                <w:szCs w:val="24"/>
                <w:lang w:val="kk-KZ" w:eastAsia="ru-RU"/>
              </w:rPr>
            </w:pPr>
            <w:r w:rsidRPr="00AA303B">
              <w:rPr>
                <w:rFonts w:ascii="Times New Roman" w:eastAsia="Times New Roman" w:hAnsi="Times New Roman" w:cs="Times New Roman"/>
                <w:iCs/>
                <w:spacing w:val="-1"/>
                <w:sz w:val="24"/>
                <w:szCs w:val="24"/>
                <w:lang w:val="kk-KZ" w:eastAsia="ru-RU"/>
              </w:rPr>
              <w:t>Зияткерлік/</w:t>
            </w:r>
          </w:p>
          <w:p w14:paraId="0BE6395C" w14:textId="77777777" w:rsidR="00992A02" w:rsidRPr="00AA303B" w:rsidRDefault="00992A02" w:rsidP="00AA303B">
            <w:pPr>
              <w:widowControl w:val="0"/>
              <w:kinsoku w:val="0"/>
              <w:overflowPunct w:val="0"/>
              <w:autoSpaceDE w:val="0"/>
              <w:autoSpaceDN w:val="0"/>
              <w:adjustRightInd w:val="0"/>
              <w:ind w:right="-40"/>
              <w:jc w:val="both"/>
              <w:rPr>
                <w:rFonts w:ascii="Times New Roman" w:eastAsia="Times New Roman" w:hAnsi="Times New Roman" w:cs="Times New Roman"/>
                <w:iCs/>
                <w:spacing w:val="-1"/>
                <w:sz w:val="24"/>
                <w:szCs w:val="24"/>
                <w:lang w:val="kk-KZ" w:eastAsia="ru-RU"/>
              </w:rPr>
            </w:pPr>
            <w:r w:rsidRPr="00AA303B">
              <w:rPr>
                <w:rFonts w:ascii="Times New Roman" w:eastAsia="Times New Roman" w:hAnsi="Times New Roman" w:cs="Times New Roman"/>
                <w:iCs/>
                <w:spacing w:val="-1"/>
                <w:sz w:val="24"/>
                <w:szCs w:val="24"/>
                <w:lang w:val="kk-KZ" w:eastAsia="ru-RU"/>
              </w:rPr>
              <w:t>сын есім</w:t>
            </w:r>
          </w:p>
        </w:tc>
        <w:tc>
          <w:tcPr>
            <w:tcW w:w="567" w:type="dxa"/>
          </w:tcPr>
          <w:p w14:paraId="1A332F6D" w14:textId="77777777" w:rsidR="00992A02" w:rsidRPr="00AA303B" w:rsidRDefault="00992A02" w:rsidP="00AA303B">
            <w:pPr>
              <w:widowControl w:val="0"/>
              <w:kinsoku w:val="0"/>
              <w:overflowPunct w:val="0"/>
              <w:autoSpaceDE w:val="0"/>
              <w:autoSpaceDN w:val="0"/>
              <w:adjustRightInd w:val="0"/>
              <w:ind w:right="-40"/>
              <w:jc w:val="both"/>
              <w:rPr>
                <w:rFonts w:ascii="Times New Roman" w:eastAsia="Times New Roman" w:hAnsi="Times New Roman" w:cs="Times New Roman"/>
                <w:iCs/>
                <w:spacing w:val="-1"/>
                <w:sz w:val="24"/>
                <w:szCs w:val="24"/>
                <w:lang w:val="kk-KZ" w:eastAsia="ru-RU"/>
              </w:rPr>
            </w:pPr>
            <w:r w:rsidRPr="00AA303B">
              <w:rPr>
                <w:rFonts w:ascii="Times New Roman" w:eastAsia="Times New Roman" w:hAnsi="Times New Roman" w:cs="Times New Roman"/>
                <w:iCs/>
                <w:spacing w:val="-1"/>
                <w:sz w:val="24"/>
                <w:szCs w:val="24"/>
                <w:lang w:val="kk-KZ" w:eastAsia="ru-RU"/>
              </w:rPr>
              <w:t>14</w:t>
            </w:r>
          </w:p>
        </w:tc>
        <w:tc>
          <w:tcPr>
            <w:tcW w:w="708" w:type="dxa"/>
          </w:tcPr>
          <w:p w14:paraId="38AF3A7F" w14:textId="77777777" w:rsidR="00992A02" w:rsidRPr="00AA303B" w:rsidRDefault="00992A02" w:rsidP="00AA303B">
            <w:pPr>
              <w:widowControl w:val="0"/>
              <w:kinsoku w:val="0"/>
              <w:overflowPunct w:val="0"/>
              <w:autoSpaceDE w:val="0"/>
              <w:autoSpaceDN w:val="0"/>
              <w:adjustRightInd w:val="0"/>
              <w:ind w:right="-40"/>
              <w:jc w:val="both"/>
              <w:rPr>
                <w:rFonts w:ascii="Times New Roman" w:eastAsia="Times New Roman" w:hAnsi="Times New Roman" w:cs="Times New Roman"/>
                <w:iCs/>
                <w:spacing w:val="-1"/>
                <w:sz w:val="24"/>
                <w:szCs w:val="24"/>
                <w:lang w:val="kk-KZ" w:eastAsia="ru-RU"/>
              </w:rPr>
            </w:pPr>
            <w:r w:rsidRPr="00AA303B">
              <w:rPr>
                <w:rFonts w:ascii="Times New Roman" w:eastAsia="Times New Roman" w:hAnsi="Times New Roman" w:cs="Times New Roman"/>
                <w:iCs/>
                <w:spacing w:val="-1"/>
                <w:sz w:val="24"/>
                <w:szCs w:val="24"/>
                <w:lang w:val="kk-KZ" w:eastAsia="ru-RU"/>
              </w:rPr>
              <w:t>31</w:t>
            </w:r>
          </w:p>
        </w:tc>
        <w:tc>
          <w:tcPr>
            <w:tcW w:w="851" w:type="dxa"/>
          </w:tcPr>
          <w:p w14:paraId="3563E212" w14:textId="77777777" w:rsidR="00992A02" w:rsidRPr="00AA303B" w:rsidRDefault="00992A02" w:rsidP="00AA303B">
            <w:pPr>
              <w:widowControl w:val="0"/>
              <w:kinsoku w:val="0"/>
              <w:overflowPunct w:val="0"/>
              <w:autoSpaceDE w:val="0"/>
              <w:autoSpaceDN w:val="0"/>
              <w:adjustRightInd w:val="0"/>
              <w:ind w:right="-40"/>
              <w:jc w:val="both"/>
              <w:rPr>
                <w:rFonts w:ascii="Times New Roman" w:eastAsia="Times New Roman" w:hAnsi="Times New Roman" w:cs="Times New Roman"/>
                <w:iCs/>
                <w:spacing w:val="-1"/>
                <w:sz w:val="24"/>
                <w:szCs w:val="24"/>
                <w:lang w:val="kk-KZ" w:eastAsia="ru-RU"/>
              </w:rPr>
            </w:pPr>
          </w:p>
        </w:tc>
        <w:tc>
          <w:tcPr>
            <w:tcW w:w="850" w:type="dxa"/>
          </w:tcPr>
          <w:p w14:paraId="53E48E66" w14:textId="77777777" w:rsidR="00992A02" w:rsidRPr="00AA303B" w:rsidRDefault="00992A02" w:rsidP="00AA303B">
            <w:pPr>
              <w:widowControl w:val="0"/>
              <w:kinsoku w:val="0"/>
              <w:overflowPunct w:val="0"/>
              <w:autoSpaceDE w:val="0"/>
              <w:autoSpaceDN w:val="0"/>
              <w:adjustRightInd w:val="0"/>
              <w:ind w:right="-40"/>
              <w:jc w:val="both"/>
              <w:rPr>
                <w:rFonts w:ascii="Times New Roman" w:eastAsia="Times New Roman" w:hAnsi="Times New Roman" w:cs="Times New Roman"/>
                <w:iCs/>
                <w:spacing w:val="-1"/>
                <w:sz w:val="24"/>
                <w:szCs w:val="24"/>
                <w:lang w:val="kk-KZ" w:eastAsia="ru-RU"/>
              </w:rPr>
            </w:pPr>
            <w:r w:rsidRPr="00AA303B">
              <w:rPr>
                <w:rFonts w:ascii="Times New Roman" w:eastAsia="Times New Roman" w:hAnsi="Times New Roman" w:cs="Times New Roman"/>
                <w:iCs/>
                <w:spacing w:val="-1"/>
                <w:sz w:val="24"/>
                <w:szCs w:val="24"/>
                <w:lang w:val="kk-KZ" w:eastAsia="ru-RU"/>
              </w:rPr>
              <w:t>25</w:t>
            </w:r>
          </w:p>
        </w:tc>
        <w:tc>
          <w:tcPr>
            <w:tcW w:w="567" w:type="dxa"/>
          </w:tcPr>
          <w:p w14:paraId="0237D24C" w14:textId="77777777" w:rsidR="00992A02" w:rsidRPr="00AA303B" w:rsidRDefault="00992A02" w:rsidP="00AA303B">
            <w:pPr>
              <w:widowControl w:val="0"/>
              <w:kinsoku w:val="0"/>
              <w:overflowPunct w:val="0"/>
              <w:autoSpaceDE w:val="0"/>
              <w:autoSpaceDN w:val="0"/>
              <w:adjustRightInd w:val="0"/>
              <w:ind w:right="-40"/>
              <w:jc w:val="both"/>
              <w:rPr>
                <w:rFonts w:ascii="Times New Roman" w:eastAsia="Times New Roman" w:hAnsi="Times New Roman" w:cs="Times New Roman"/>
                <w:iCs/>
                <w:spacing w:val="-1"/>
                <w:sz w:val="24"/>
                <w:szCs w:val="24"/>
                <w:lang w:val="kk-KZ" w:eastAsia="ru-RU"/>
              </w:rPr>
            </w:pPr>
          </w:p>
        </w:tc>
        <w:tc>
          <w:tcPr>
            <w:tcW w:w="567" w:type="dxa"/>
          </w:tcPr>
          <w:p w14:paraId="328B6F06" w14:textId="77777777" w:rsidR="00992A02" w:rsidRPr="00AA303B" w:rsidRDefault="00992A02" w:rsidP="00AA303B">
            <w:pPr>
              <w:widowControl w:val="0"/>
              <w:kinsoku w:val="0"/>
              <w:overflowPunct w:val="0"/>
              <w:autoSpaceDE w:val="0"/>
              <w:autoSpaceDN w:val="0"/>
              <w:adjustRightInd w:val="0"/>
              <w:ind w:right="-40"/>
              <w:jc w:val="both"/>
              <w:rPr>
                <w:rFonts w:ascii="Times New Roman" w:eastAsia="Times New Roman" w:hAnsi="Times New Roman" w:cs="Times New Roman"/>
                <w:iCs/>
                <w:spacing w:val="-1"/>
                <w:sz w:val="24"/>
                <w:szCs w:val="24"/>
                <w:lang w:val="kk-KZ" w:eastAsia="ru-RU"/>
              </w:rPr>
            </w:pPr>
            <w:r w:rsidRPr="00AA303B">
              <w:rPr>
                <w:rFonts w:ascii="Times New Roman" w:eastAsia="Times New Roman" w:hAnsi="Times New Roman" w:cs="Times New Roman"/>
                <w:iCs/>
                <w:spacing w:val="-1"/>
                <w:sz w:val="24"/>
                <w:szCs w:val="24"/>
                <w:lang w:val="kk-KZ" w:eastAsia="ru-RU"/>
              </w:rPr>
              <w:t>98</w:t>
            </w:r>
          </w:p>
        </w:tc>
        <w:tc>
          <w:tcPr>
            <w:tcW w:w="567" w:type="dxa"/>
          </w:tcPr>
          <w:p w14:paraId="2A2F029D" w14:textId="77777777" w:rsidR="00992A02" w:rsidRPr="00AA303B" w:rsidRDefault="00992A02" w:rsidP="00AA303B">
            <w:pPr>
              <w:widowControl w:val="0"/>
              <w:kinsoku w:val="0"/>
              <w:overflowPunct w:val="0"/>
              <w:autoSpaceDE w:val="0"/>
              <w:autoSpaceDN w:val="0"/>
              <w:adjustRightInd w:val="0"/>
              <w:ind w:right="-40"/>
              <w:jc w:val="both"/>
              <w:rPr>
                <w:rFonts w:ascii="Times New Roman" w:eastAsia="Times New Roman" w:hAnsi="Times New Roman" w:cs="Times New Roman"/>
                <w:iCs/>
                <w:spacing w:val="-1"/>
                <w:sz w:val="24"/>
                <w:szCs w:val="24"/>
                <w:lang w:val="kk-KZ" w:eastAsia="ru-RU"/>
              </w:rPr>
            </w:pPr>
            <w:r w:rsidRPr="00AA303B">
              <w:rPr>
                <w:rFonts w:ascii="Times New Roman" w:eastAsia="Times New Roman" w:hAnsi="Times New Roman" w:cs="Times New Roman"/>
                <w:iCs/>
                <w:spacing w:val="-1"/>
                <w:sz w:val="24"/>
                <w:szCs w:val="24"/>
                <w:lang w:val="kk-KZ" w:eastAsia="ru-RU"/>
              </w:rPr>
              <w:t>15</w:t>
            </w:r>
          </w:p>
        </w:tc>
        <w:tc>
          <w:tcPr>
            <w:tcW w:w="567" w:type="dxa"/>
          </w:tcPr>
          <w:p w14:paraId="68840BD0" w14:textId="77777777" w:rsidR="00992A02" w:rsidRPr="00AA303B" w:rsidRDefault="00992A02" w:rsidP="00AA303B">
            <w:pPr>
              <w:widowControl w:val="0"/>
              <w:kinsoku w:val="0"/>
              <w:overflowPunct w:val="0"/>
              <w:autoSpaceDE w:val="0"/>
              <w:autoSpaceDN w:val="0"/>
              <w:adjustRightInd w:val="0"/>
              <w:ind w:right="-40"/>
              <w:jc w:val="both"/>
              <w:rPr>
                <w:rFonts w:ascii="Times New Roman" w:eastAsia="Times New Roman" w:hAnsi="Times New Roman" w:cs="Times New Roman"/>
                <w:iCs/>
                <w:spacing w:val="-1"/>
                <w:sz w:val="24"/>
                <w:szCs w:val="24"/>
                <w:lang w:val="kk-KZ" w:eastAsia="ru-RU"/>
              </w:rPr>
            </w:pPr>
            <w:r w:rsidRPr="00AA303B">
              <w:rPr>
                <w:rFonts w:ascii="Times New Roman" w:eastAsia="Times New Roman" w:hAnsi="Times New Roman" w:cs="Times New Roman"/>
                <w:iCs/>
                <w:spacing w:val="-1"/>
                <w:sz w:val="24"/>
                <w:szCs w:val="24"/>
                <w:lang w:val="kk-KZ" w:eastAsia="ru-RU"/>
              </w:rPr>
              <w:t>14</w:t>
            </w:r>
          </w:p>
        </w:tc>
      </w:tr>
      <w:tr w:rsidR="00992A02" w:rsidRPr="000A7344" w14:paraId="54F1B02E" w14:textId="77777777" w:rsidTr="0005312B">
        <w:tc>
          <w:tcPr>
            <w:tcW w:w="704" w:type="dxa"/>
          </w:tcPr>
          <w:p w14:paraId="453BE2BA" w14:textId="77777777" w:rsidR="00992A02" w:rsidRPr="00AA303B" w:rsidRDefault="00992A02" w:rsidP="00AA303B">
            <w:pPr>
              <w:widowControl w:val="0"/>
              <w:kinsoku w:val="0"/>
              <w:overflowPunct w:val="0"/>
              <w:autoSpaceDE w:val="0"/>
              <w:autoSpaceDN w:val="0"/>
              <w:adjustRightInd w:val="0"/>
              <w:ind w:right="-40"/>
              <w:jc w:val="both"/>
              <w:rPr>
                <w:rFonts w:ascii="Times New Roman" w:eastAsia="Times New Roman" w:hAnsi="Times New Roman" w:cs="Times New Roman"/>
                <w:iCs/>
                <w:spacing w:val="-1"/>
                <w:sz w:val="24"/>
                <w:szCs w:val="24"/>
                <w:lang w:val="kk-KZ" w:eastAsia="ru-RU"/>
              </w:rPr>
            </w:pPr>
            <w:r w:rsidRPr="00AA303B">
              <w:rPr>
                <w:rFonts w:ascii="Times New Roman" w:eastAsia="Times New Roman" w:hAnsi="Times New Roman" w:cs="Times New Roman"/>
                <w:iCs/>
                <w:spacing w:val="-1"/>
                <w:sz w:val="24"/>
                <w:szCs w:val="24"/>
                <w:lang w:val="kk-KZ" w:eastAsia="ru-RU"/>
              </w:rPr>
              <w:t>5</w:t>
            </w:r>
          </w:p>
        </w:tc>
        <w:tc>
          <w:tcPr>
            <w:tcW w:w="3686" w:type="dxa"/>
          </w:tcPr>
          <w:p w14:paraId="2575C939" w14:textId="77777777" w:rsidR="00992A02" w:rsidRPr="00AA303B" w:rsidRDefault="00992A02" w:rsidP="00AA303B">
            <w:pPr>
              <w:widowControl w:val="0"/>
              <w:kinsoku w:val="0"/>
              <w:overflowPunct w:val="0"/>
              <w:autoSpaceDE w:val="0"/>
              <w:autoSpaceDN w:val="0"/>
              <w:adjustRightInd w:val="0"/>
              <w:ind w:right="-40"/>
              <w:jc w:val="both"/>
              <w:rPr>
                <w:rFonts w:ascii="Times New Roman" w:eastAsia="Times New Roman" w:hAnsi="Times New Roman" w:cs="Times New Roman"/>
                <w:iCs/>
                <w:spacing w:val="-1"/>
                <w:sz w:val="24"/>
                <w:szCs w:val="24"/>
                <w:lang w:val="kk-KZ" w:eastAsia="ru-RU"/>
              </w:rPr>
            </w:pPr>
            <w:r w:rsidRPr="00AA303B">
              <w:rPr>
                <w:rFonts w:ascii="Times New Roman" w:eastAsia="Times New Roman" w:hAnsi="Times New Roman" w:cs="Times New Roman"/>
                <w:iCs/>
                <w:spacing w:val="-1"/>
                <w:sz w:val="24"/>
                <w:szCs w:val="24"/>
                <w:lang w:val="kk-KZ" w:eastAsia="ru-RU"/>
              </w:rPr>
              <w:t>Зиятты/сын есім</w:t>
            </w:r>
          </w:p>
        </w:tc>
        <w:tc>
          <w:tcPr>
            <w:tcW w:w="567" w:type="dxa"/>
          </w:tcPr>
          <w:p w14:paraId="32B54668" w14:textId="77777777" w:rsidR="00992A02" w:rsidRPr="00AA303B" w:rsidRDefault="00992A02" w:rsidP="00AA303B">
            <w:pPr>
              <w:widowControl w:val="0"/>
              <w:kinsoku w:val="0"/>
              <w:overflowPunct w:val="0"/>
              <w:autoSpaceDE w:val="0"/>
              <w:autoSpaceDN w:val="0"/>
              <w:adjustRightInd w:val="0"/>
              <w:ind w:right="-40"/>
              <w:jc w:val="both"/>
              <w:rPr>
                <w:rFonts w:ascii="Times New Roman" w:eastAsia="Times New Roman" w:hAnsi="Times New Roman" w:cs="Times New Roman"/>
                <w:iCs/>
                <w:spacing w:val="-1"/>
                <w:sz w:val="24"/>
                <w:szCs w:val="24"/>
                <w:lang w:val="kk-KZ" w:eastAsia="ru-RU"/>
              </w:rPr>
            </w:pPr>
          </w:p>
        </w:tc>
        <w:tc>
          <w:tcPr>
            <w:tcW w:w="708" w:type="dxa"/>
          </w:tcPr>
          <w:p w14:paraId="6F5ACE2F" w14:textId="77777777" w:rsidR="00992A02" w:rsidRPr="00AA303B" w:rsidRDefault="00992A02" w:rsidP="00AA303B">
            <w:pPr>
              <w:widowControl w:val="0"/>
              <w:kinsoku w:val="0"/>
              <w:overflowPunct w:val="0"/>
              <w:autoSpaceDE w:val="0"/>
              <w:autoSpaceDN w:val="0"/>
              <w:adjustRightInd w:val="0"/>
              <w:ind w:right="-40"/>
              <w:jc w:val="both"/>
              <w:rPr>
                <w:rFonts w:ascii="Times New Roman" w:eastAsia="Times New Roman" w:hAnsi="Times New Roman" w:cs="Times New Roman"/>
                <w:iCs/>
                <w:spacing w:val="-1"/>
                <w:sz w:val="24"/>
                <w:szCs w:val="24"/>
                <w:lang w:val="kk-KZ" w:eastAsia="ru-RU"/>
              </w:rPr>
            </w:pPr>
          </w:p>
        </w:tc>
        <w:tc>
          <w:tcPr>
            <w:tcW w:w="851" w:type="dxa"/>
          </w:tcPr>
          <w:p w14:paraId="09A4C914" w14:textId="77777777" w:rsidR="00992A02" w:rsidRPr="00AA303B" w:rsidRDefault="00992A02" w:rsidP="00AA303B">
            <w:pPr>
              <w:widowControl w:val="0"/>
              <w:kinsoku w:val="0"/>
              <w:overflowPunct w:val="0"/>
              <w:autoSpaceDE w:val="0"/>
              <w:autoSpaceDN w:val="0"/>
              <w:adjustRightInd w:val="0"/>
              <w:ind w:right="-40"/>
              <w:jc w:val="both"/>
              <w:rPr>
                <w:rFonts w:ascii="Times New Roman" w:eastAsia="Times New Roman" w:hAnsi="Times New Roman" w:cs="Times New Roman"/>
                <w:iCs/>
                <w:spacing w:val="-1"/>
                <w:sz w:val="24"/>
                <w:szCs w:val="24"/>
                <w:lang w:val="kk-KZ" w:eastAsia="ru-RU"/>
              </w:rPr>
            </w:pPr>
          </w:p>
        </w:tc>
        <w:tc>
          <w:tcPr>
            <w:tcW w:w="850" w:type="dxa"/>
          </w:tcPr>
          <w:p w14:paraId="11C2BC3D" w14:textId="77777777" w:rsidR="00992A02" w:rsidRPr="00AA303B" w:rsidRDefault="00992A02" w:rsidP="00AA303B">
            <w:pPr>
              <w:widowControl w:val="0"/>
              <w:kinsoku w:val="0"/>
              <w:overflowPunct w:val="0"/>
              <w:autoSpaceDE w:val="0"/>
              <w:autoSpaceDN w:val="0"/>
              <w:adjustRightInd w:val="0"/>
              <w:ind w:right="-40"/>
              <w:jc w:val="both"/>
              <w:rPr>
                <w:rFonts w:ascii="Times New Roman" w:eastAsia="Times New Roman" w:hAnsi="Times New Roman" w:cs="Times New Roman"/>
                <w:iCs/>
                <w:spacing w:val="-1"/>
                <w:sz w:val="24"/>
                <w:szCs w:val="24"/>
                <w:lang w:val="kk-KZ" w:eastAsia="ru-RU"/>
              </w:rPr>
            </w:pPr>
          </w:p>
        </w:tc>
        <w:tc>
          <w:tcPr>
            <w:tcW w:w="567" w:type="dxa"/>
          </w:tcPr>
          <w:p w14:paraId="76BC3DEF" w14:textId="77777777" w:rsidR="00992A02" w:rsidRPr="00AA303B" w:rsidRDefault="00992A02" w:rsidP="00AA303B">
            <w:pPr>
              <w:widowControl w:val="0"/>
              <w:kinsoku w:val="0"/>
              <w:overflowPunct w:val="0"/>
              <w:autoSpaceDE w:val="0"/>
              <w:autoSpaceDN w:val="0"/>
              <w:adjustRightInd w:val="0"/>
              <w:ind w:right="-40"/>
              <w:jc w:val="both"/>
              <w:rPr>
                <w:rFonts w:ascii="Times New Roman" w:eastAsia="Times New Roman" w:hAnsi="Times New Roman" w:cs="Times New Roman"/>
                <w:iCs/>
                <w:spacing w:val="-1"/>
                <w:sz w:val="24"/>
                <w:szCs w:val="24"/>
                <w:lang w:val="kk-KZ" w:eastAsia="ru-RU"/>
              </w:rPr>
            </w:pPr>
          </w:p>
        </w:tc>
        <w:tc>
          <w:tcPr>
            <w:tcW w:w="567" w:type="dxa"/>
          </w:tcPr>
          <w:p w14:paraId="2EA0E87F" w14:textId="77777777" w:rsidR="00992A02" w:rsidRPr="00AA303B" w:rsidRDefault="00992A02" w:rsidP="00AA303B">
            <w:pPr>
              <w:widowControl w:val="0"/>
              <w:kinsoku w:val="0"/>
              <w:overflowPunct w:val="0"/>
              <w:autoSpaceDE w:val="0"/>
              <w:autoSpaceDN w:val="0"/>
              <w:adjustRightInd w:val="0"/>
              <w:ind w:right="-40"/>
              <w:jc w:val="both"/>
              <w:rPr>
                <w:rFonts w:ascii="Times New Roman" w:eastAsia="Times New Roman" w:hAnsi="Times New Roman" w:cs="Times New Roman"/>
                <w:iCs/>
                <w:spacing w:val="-1"/>
                <w:sz w:val="24"/>
                <w:szCs w:val="24"/>
                <w:lang w:val="kk-KZ" w:eastAsia="ru-RU"/>
              </w:rPr>
            </w:pPr>
          </w:p>
        </w:tc>
        <w:tc>
          <w:tcPr>
            <w:tcW w:w="567" w:type="dxa"/>
          </w:tcPr>
          <w:p w14:paraId="6E040E8D" w14:textId="77777777" w:rsidR="00992A02" w:rsidRPr="00AA303B" w:rsidRDefault="00992A02" w:rsidP="00AA303B">
            <w:pPr>
              <w:widowControl w:val="0"/>
              <w:kinsoku w:val="0"/>
              <w:overflowPunct w:val="0"/>
              <w:autoSpaceDE w:val="0"/>
              <w:autoSpaceDN w:val="0"/>
              <w:adjustRightInd w:val="0"/>
              <w:ind w:right="-40"/>
              <w:jc w:val="both"/>
              <w:rPr>
                <w:rFonts w:ascii="Times New Roman" w:eastAsia="Times New Roman" w:hAnsi="Times New Roman" w:cs="Times New Roman"/>
                <w:iCs/>
                <w:spacing w:val="-1"/>
                <w:sz w:val="24"/>
                <w:szCs w:val="24"/>
                <w:lang w:val="kk-KZ" w:eastAsia="ru-RU"/>
              </w:rPr>
            </w:pPr>
            <w:r w:rsidRPr="00AA303B">
              <w:rPr>
                <w:rFonts w:ascii="Times New Roman" w:eastAsia="Times New Roman" w:hAnsi="Times New Roman" w:cs="Times New Roman"/>
                <w:iCs/>
                <w:spacing w:val="-1"/>
                <w:sz w:val="24"/>
                <w:szCs w:val="24"/>
                <w:lang w:val="kk-KZ" w:eastAsia="ru-RU"/>
              </w:rPr>
              <w:t>1</w:t>
            </w:r>
          </w:p>
        </w:tc>
        <w:tc>
          <w:tcPr>
            <w:tcW w:w="567" w:type="dxa"/>
          </w:tcPr>
          <w:p w14:paraId="2CAF1CD4" w14:textId="77777777" w:rsidR="00992A02" w:rsidRPr="00AA303B" w:rsidRDefault="00992A02" w:rsidP="00AA303B">
            <w:pPr>
              <w:widowControl w:val="0"/>
              <w:kinsoku w:val="0"/>
              <w:overflowPunct w:val="0"/>
              <w:autoSpaceDE w:val="0"/>
              <w:autoSpaceDN w:val="0"/>
              <w:adjustRightInd w:val="0"/>
              <w:ind w:right="-40"/>
              <w:jc w:val="both"/>
              <w:rPr>
                <w:rFonts w:ascii="Times New Roman" w:eastAsia="Times New Roman" w:hAnsi="Times New Roman" w:cs="Times New Roman"/>
                <w:iCs/>
                <w:spacing w:val="-1"/>
                <w:sz w:val="24"/>
                <w:szCs w:val="24"/>
                <w:lang w:val="kk-KZ" w:eastAsia="ru-RU"/>
              </w:rPr>
            </w:pPr>
            <w:r w:rsidRPr="00AA303B">
              <w:rPr>
                <w:rFonts w:ascii="Times New Roman" w:eastAsia="Times New Roman" w:hAnsi="Times New Roman" w:cs="Times New Roman"/>
                <w:iCs/>
                <w:spacing w:val="-1"/>
                <w:sz w:val="24"/>
                <w:szCs w:val="24"/>
                <w:lang w:val="kk-KZ" w:eastAsia="ru-RU"/>
              </w:rPr>
              <w:t>1</w:t>
            </w:r>
          </w:p>
        </w:tc>
      </w:tr>
    </w:tbl>
    <w:p w14:paraId="5700B345" w14:textId="77777777" w:rsidR="00992A02" w:rsidRPr="000A7344" w:rsidRDefault="00992A02" w:rsidP="00992A02">
      <w:pPr>
        <w:widowControl w:val="0"/>
        <w:kinsoku w:val="0"/>
        <w:overflowPunct w:val="0"/>
        <w:autoSpaceDE w:val="0"/>
        <w:autoSpaceDN w:val="0"/>
        <w:adjustRightInd w:val="0"/>
        <w:spacing w:after="0" w:line="240" w:lineRule="auto"/>
        <w:ind w:right="-40"/>
        <w:jc w:val="both"/>
        <w:rPr>
          <w:rFonts w:ascii="Times New Roman" w:eastAsia="Times New Roman" w:hAnsi="Times New Roman" w:cs="Times New Roman"/>
          <w:iCs/>
          <w:spacing w:val="-1"/>
          <w:sz w:val="28"/>
          <w:szCs w:val="28"/>
          <w:lang w:val="kk-KZ" w:eastAsia="ru-RU"/>
        </w:rPr>
      </w:pPr>
    </w:p>
    <w:p w14:paraId="50EA40BF" w14:textId="18DD5198" w:rsidR="00992A02" w:rsidRPr="00992A02" w:rsidRDefault="00992A02" w:rsidP="0005312B">
      <w:pPr>
        <w:spacing w:after="0" w:line="240" w:lineRule="auto"/>
        <w:ind w:firstLine="567"/>
        <w:jc w:val="both"/>
        <w:rPr>
          <w:rFonts w:ascii="Times New Roman" w:hAnsi="Times New Roman" w:cs="Times New Roman"/>
          <w:sz w:val="28"/>
          <w:szCs w:val="28"/>
          <w:lang w:val="kk-KZ"/>
        </w:rPr>
      </w:pPr>
      <w:r w:rsidRPr="00992A02">
        <w:rPr>
          <w:rFonts w:ascii="Times New Roman" w:hAnsi="Times New Roman" w:cs="Times New Roman"/>
          <w:sz w:val="28"/>
          <w:szCs w:val="28"/>
          <w:lang w:val="kk-KZ"/>
        </w:rPr>
        <w:t xml:space="preserve">Н.И.Кондаковтың құралдарымен байланыст «Логикалық сөздігіне» түсініктемеде </w:t>
      </w:r>
      <w:r w:rsidR="00296C2B" w:rsidRPr="00992A02">
        <w:rPr>
          <w:rFonts w:ascii="Times New Roman" w:hAnsi="Times New Roman" w:cs="Times New Roman"/>
          <w:sz w:val="28"/>
          <w:szCs w:val="28"/>
          <w:lang w:val="kk-KZ"/>
        </w:rPr>
        <w:t xml:space="preserve">өзін-өзі тануға және біріктірілген </w:t>
      </w:r>
      <w:r w:rsidRPr="00992A02">
        <w:rPr>
          <w:rFonts w:ascii="Times New Roman" w:hAnsi="Times New Roman" w:cs="Times New Roman"/>
          <w:sz w:val="28"/>
          <w:szCs w:val="28"/>
          <w:lang w:val="kk-KZ"/>
        </w:rPr>
        <w:t xml:space="preserve">интеллектуалдық қасиеттерге, бағытталған жоғары ұйымдасқан қоғамға, жиынтығы </w:t>
      </w:r>
      <w:r w:rsidR="00296C2B" w:rsidRPr="00992A02">
        <w:rPr>
          <w:rFonts w:ascii="Times New Roman" w:hAnsi="Times New Roman" w:cs="Times New Roman"/>
          <w:sz w:val="28"/>
          <w:szCs w:val="28"/>
          <w:lang w:val="kk-KZ"/>
        </w:rPr>
        <w:t xml:space="preserve">материя адам миы </w:t>
      </w:r>
      <w:r w:rsidR="00296C2B" w:rsidRPr="00992A02">
        <w:rPr>
          <w:rFonts w:ascii="Times New Roman" w:hAnsi="Times New Roman" w:cs="Times New Roman"/>
          <w:sz w:val="28"/>
          <w:szCs w:val="28"/>
          <w:lang w:val="kk-KZ"/>
        </w:rPr>
        <w:lastRenderedPageBreak/>
        <w:t xml:space="preserve">қызметінің </w:t>
      </w:r>
      <w:r w:rsidRPr="00992A02">
        <w:rPr>
          <w:rFonts w:ascii="Times New Roman" w:hAnsi="Times New Roman" w:cs="Times New Roman"/>
          <w:sz w:val="28"/>
          <w:szCs w:val="28"/>
          <w:lang w:val="kk-KZ"/>
        </w:rPr>
        <w:t>ретінде түрлендіруге өрнектерінің қарастырылады. Сондай-ақ «зиялы</w:t>
      </w:r>
      <w:r w:rsidR="00296C2B" w:rsidRPr="00296C2B">
        <w:rPr>
          <w:rFonts w:ascii="Times New Roman" w:hAnsi="Times New Roman" w:cs="Times New Roman"/>
          <w:sz w:val="28"/>
          <w:szCs w:val="28"/>
          <w:lang w:val="kk-KZ"/>
        </w:rPr>
        <w:t xml:space="preserve"> </w:t>
      </w:r>
      <w:r w:rsidR="00296C2B" w:rsidRPr="00992A02">
        <w:rPr>
          <w:rFonts w:ascii="Times New Roman" w:hAnsi="Times New Roman" w:cs="Times New Roman"/>
          <w:sz w:val="28"/>
          <w:szCs w:val="28"/>
          <w:lang w:val="kk-KZ"/>
        </w:rPr>
        <w:t>интеллектуалдық тар мағынасы</w:t>
      </w:r>
      <w:r w:rsidRPr="00992A02">
        <w:rPr>
          <w:rFonts w:ascii="Times New Roman" w:hAnsi="Times New Roman" w:cs="Times New Roman"/>
          <w:sz w:val="28"/>
          <w:szCs w:val="28"/>
          <w:lang w:val="kk-KZ"/>
        </w:rPr>
        <w:t>» ұғымын теңестіріп, қарапайым ойлауды білдіреді [83,</w:t>
      </w:r>
      <w:r w:rsidR="00F02D4A">
        <w:rPr>
          <w:rFonts w:ascii="Times New Roman" w:hAnsi="Times New Roman" w:cs="Times New Roman"/>
          <w:sz w:val="28"/>
          <w:szCs w:val="28"/>
          <w:lang w:val="kk-KZ"/>
        </w:rPr>
        <w:t xml:space="preserve">с. </w:t>
      </w:r>
      <w:r w:rsidRPr="00992A02">
        <w:rPr>
          <w:rFonts w:ascii="Times New Roman" w:hAnsi="Times New Roman" w:cs="Times New Roman"/>
          <w:sz w:val="28"/>
          <w:szCs w:val="28"/>
          <w:lang w:val="kk-KZ"/>
        </w:rPr>
        <w:t xml:space="preserve">625]. Бұл сөздіктің </w:t>
      </w:r>
      <w:r w:rsidR="00296C2B" w:rsidRPr="00992A02">
        <w:rPr>
          <w:rFonts w:ascii="Times New Roman" w:hAnsi="Times New Roman" w:cs="Times New Roman"/>
          <w:sz w:val="28"/>
          <w:szCs w:val="28"/>
          <w:lang w:val="kk-KZ"/>
        </w:rPr>
        <w:t xml:space="preserve">көрсетілгендей анықтамасы психикалық процестер әрекетінің ең кең және </w:t>
      </w:r>
      <w:r w:rsidRPr="00992A02">
        <w:rPr>
          <w:rFonts w:ascii="Times New Roman" w:hAnsi="Times New Roman" w:cs="Times New Roman"/>
          <w:sz w:val="28"/>
          <w:szCs w:val="28"/>
          <w:lang w:val="kk-KZ"/>
        </w:rPr>
        <w:t xml:space="preserve">үшін қарастырылады. Ақыл оқу </w:t>
      </w:r>
      <w:r w:rsidR="00296C2B">
        <w:rPr>
          <w:rFonts w:ascii="Times New Roman" w:hAnsi="Times New Roman" w:cs="Times New Roman"/>
          <w:sz w:val="28"/>
          <w:szCs w:val="28"/>
          <w:lang w:val="kk-KZ"/>
        </w:rPr>
        <w:t>болып саналады және оны</w:t>
      </w:r>
      <w:r w:rsidRPr="00992A02">
        <w:rPr>
          <w:rFonts w:ascii="Times New Roman" w:hAnsi="Times New Roman" w:cs="Times New Roman"/>
          <w:sz w:val="28"/>
          <w:szCs w:val="28"/>
          <w:lang w:val="kk-KZ"/>
        </w:rPr>
        <w:t xml:space="preserve"> Сондай-ақ анықтайтын тесттерді </w:t>
      </w:r>
      <w:r w:rsidR="00296C2B" w:rsidRPr="00992A02">
        <w:rPr>
          <w:rFonts w:ascii="Times New Roman" w:hAnsi="Times New Roman" w:cs="Times New Roman"/>
          <w:sz w:val="28"/>
          <w:szCs w:val="28"/>
          <w:lang w:val="kk-KZ"/>
        </w:rPr>
        <w:t xml:space="preserve">адамның интеллектін </w:t>
      </w:r>
      <w:r w:rsidRPr="00992A02">
        <w:rPr>
          <w:rFonts w:ascii="Times New Roman" w:hAnsi="Times New Roman" w:cs="Times New Roman"/>
          <w:sz w:val="28"/>
          <w:szCs w:val="28"/>
          <w:lang w:val="kk-KZ"/>
        </w:rPr>
        <w:t>пайдалану керек.</w:t>
      </w:r>
    </w:p>
    <w:p w14:paraId="45C2C1B1" w14:textId="190277F0" w:rsidR="00992A02" w:rsidRDefault="00992A02" w:rsidP="0005312B">
      <w:pPr>
        <w:spacing w:after="0" w:line="240" w:lineRule="auto"/>
        <w:ind w:firstLine="567"/>
        <w:jc w:val="both"/>
        <w:rPr>
          <w:rFonts w:ascii="Times New Roman" w:hAnsi="Times New Roman" w:cs="Times New Roman"/>
          <w:sz w:val="28"/>
          <w:szCs w:val="28"/>
          <w:lang w:val="kk-KZ"/>
        </w:rPr>
      </w:pPr>
      <w:r w:rsidRPr="00992A02">
        <w:rPr>
          <w:rFonts w:ascii="Times New Roman" w:hAnsi="Times New Roman" w:cs="Times New Roman"/>
          <w:sz w:val="28"/>
          <w:szCs w:val="28"/>
          <w:lang w:val="kk-KZ"/>
        </w:rPr>
        <w:t xml:space="preserve">Сонымен қатар, </w:t>
      </w:r>
      <w:r w:rsidR="00296C2B" w:rsidRPr="00992A02">
        <w:rPr>
          <w:rFonts w:ascii="Times New Roman" w:hAnsi="Times New Roman" w:cs="Times New Roman"/>
          <w:sz w:val="28"/>
          <w:szCs w:val="28"/>
          <w:lang w:val="kk-KZ"/>
        </w:rPr>
        <w:t xml:space="preserve">төмендегі зерттеулерді мазмұнын талдау </w:t>
      </w:r>
      <w:r w:rsidRPr="00992A02">
        <w:rPr>
          <w:rFonts w:ascii="Times New Roman" w:hAnsi="Times New Roman" w:cs="Times New Roman"/>
          <w:sz w:val="28"/>
          <w:szCs w:val="28"/>
          <w:lang w:val="kk-KZ"/>
        </w:rPr>
        <w:t xml:space="preserve">талдау нәтижесінде интеллект ұғымының </w:t>
      </w:r>
      <w:r w:rsidR="00F02D4A">
        <w:rPr>
          <w:rFonts w:ascii="Times New Roman" w:hAnsi="Times New Roman" w:cs="Times New Roman"/>
          <w:sz w:val="28"/>
          <w:szCs w:val="28"/>
          <w:lang w:val="kk-KZ"/>
        </w:rPr>
        <w:t>2</w:t>
      </w:r>
      <w:r w:rsidR="00296C2B">
        <w:rPr>
          <w:rFonts w:ascii="Times New Roman" w:hAnsi="Times New Roman" w:cs="Times New Roman"/>
          <w:sz w:val="28"/>
          <w:szCs w:val="28"/>
          <w:lang w:val="kk-KZ"/>
        </w:rPr>
        <w:t>-кестеде</w:t>
      </w:r>
      <w:r w:rsidRPr="00992A02">
        <w:rPr>
          <w:rFonts w:ascii="Times New Roman" w:hAnsi="Times New Roman" w:cs="Times New Roman"/>
          <w:sz w:val="28"/>
          <w:szCs w:val="28"/>
          <w:lang w:val="kk-KZ"/>
        </w:rPr>
        <w:t xml:space="preserve"> жүргізілді.</w:t>
      </w:r>
    </w:p>
    <w:p w14:paraId="5B8D8921" w14:textId="77777777" w:rsidR="00296C2B" w:rsidRDefault="00296C2B" w:rsidP="00992A02">
      <w:pPr>
        <w:spacing w:after="0"/>
        <w:ind w:firstLine="709"/>
        <w:jc w:val="both"/>
        <w:rPr>
          <w:rFonts w:ascii="Times New Roman" w:hAnsi="Times New Roman" w:cs="Times New Roman"/>
          <w:sz w:val="28"/>
          <w:szCs w:val="28"/>
          <w:lang w:val="kk-KZ"/>
        </w:rPr>
      </w:pPr>
    </w:p>
    <w:p w14:paraId="5FD28B0E" w14:textId="1109F0C5" w:rsidR="00296C2B" w:rsidRDefault="00296C2B" w:rsidP="0005312B">
      <w:pPr>
        <w:widowControl w:val="0"/>
        <w:kinsoku w:val="0"/>
        <w:overflowPunct w:val="0"/>
        <w:autoSpaceDE w:val="0"/>
        <w:autoSpaceDN w:val="0"/>
        <w:adjustRightInd w:val="0"/>
        <w:spacing w:after="0" w:line="240" w:lineRule="auto"/>
        <w:rPr>
          <w:rFonts w:ascii="Times New Roman" w:eastAsia="Times New Roman" w:hAnsi="Times New Roman" w:cs="Times New Roman"/>
          <w:sz w:val="28"/>
          <w:szCs w:val="28"/>
          <w:lang w:val="kk-KZ" w:eastAsia="ru-RU"/>
        </w:rPr>
      </w:pPr>
      <w:r w:rsidRPr="000A7344">
        <w:rPr>
          <w:rFonts w:ascii="Times New Roman" w:eastAsia="Times New Roman" w:hAnsi="Times New Roman" w:cs="Times New Roman"/>
          <w:sz w:val="28"/>
          <w:szCs w:val="28"/>
          <w:lang w:val="kk-KZ" w:eastAsia="ru-RU"/>
        </w:rPr>
        <w:t>Кесте 2 –  Зияткерлік контент ұғымына талдау</w:t>
      </w:r>
    </w:p>
    <w:p w14:paraId="4566643F" w14:textId="77777777" w:rsidR="0005312B" w:rsidRDefault="0005312B" w:rsidP="0005312B">
      <w:pPr>
        <w:widowControl w:val="0"/>
        <w:kinsoku w:val="0"/>
        <w:overflowPunct w:val="0"/>
        <w:autoSpaceDE w:val="0"/>
        <w:autoSpaceDN w:val="0"/>
        <w:adjustRightInd w:val="0"/>
        <w:spacing w:after="0" w:line="240" w:lineRule="auto"/>
        <w:rPr>
          <w:rFonts w:ascii="Times New Roman" w:eastAsia="Times New Roman" w:hAnsi="Times New Roman" w:cs="Times New Roman"/>
          <w:sz w:val="28"/>
          <w:szCs w:val="28"/>
          <w:lang w:val="kk-KZ" w:eastAsia="ru-RU"/>
        </w:rPr>
      </w:pPr>
    </w:p>
    <w:tbl>
      <w:tblPr>
        <w:tblStyle w:val="a6"/>
        <w:tblW w:w="9639" w:type="dxa"/>
        <w:tblInd w:w="-5" w:type="dxa"/>
        <w:tblLook w:val="04A0" w:firstRow="1" w:lastRow="0" w:firstColumn="1" w:lastColumn="0" w:noHBand="0" w:noVBand="1"/>
      </w:tblPr>
      <w:tblGrid>
        <w:gridCol w:w="1414"/>
        <w:gridCol w:w="4368"/>
        <w:gridCol w:w="3857"/>
      </w:tblGrid>
      <w:tr w:rsidR="0005312B" w:rsidRPr="000A7344" w14:paraId="32FD997A" w14:textId="77777777" w:rsidTr="0005312B">
        <w:tc>
          <w:tcPr>
            <w:tcW w:w="1414" w:type="dxa"/>
          </w:tcPr>
          <w:p w14:paraId="0E12EDC0" w14:textId="77777777" w:rsidR="0005312B" w:rsidRPr="000A7344" w:rsidRDefault="0005312B" w:rsidP="00296C2B">
            <w:pPr>
              <w:widowControl w:val="0"/>
              <w:autoSpaceDE w:val="0"/>
              <w:autoSpaceDN w:val="0"/>
              <w:adjustRightInd w:val="0"/>
              <w:jc w:val="center"/>
              <w:rPr>
                <w:rFonts w:ascii="Times New Roman" w:eastAsia="Times New Roman" w:hAnsi="Times New Roman" w:cs="Times New Roman"/>
                <w:sz w:val="24"/>
                <w:szCs w:val="24"/>
                <w:lang w:val="kk-KZ" w:eastAsia="ru-RU"/>
              </w:rPr>
            </w:pPr>
            <w:r w:rsidRPr="000A7344">
              <w:rPr>
                <w:rFonts w:ascii="Times New Roman" w:eastAsia="Times New Roman" w:hAnsi="Times New Roman" w:cs="Times New Roman"/>
                <w:sz w:val="24"/>
                <w:szCs w:val="24"/>
                <w:lang w:val="kk-KZ" w:eastAsia="ru-RU"/>
              </w:rPr>
              <w:t>Негізгі идея</w:t>
            </w:r>
          </w:p>
        </w:tc>
        <w:tc>
          <w:tcPr>
            <w:tcW w:w="4368" w:type="dxa"/>
          </w:tcPr>
          <w:p w14:paraId="07379022" w14:textId="77777777" w:rsidR="0005312B" w:rsidRPr="000A7344" w:rsidRDefault="0005312B" w:rsidP="00296C2B">
            <w:pPr>
              <w:widowControl w:val="0"/>
              <w:autoSpaceDE w:val="0"/>
              <w:autoSpaceDN w:val="0"/>
              <w:adjustRightInd w:val="0"/>
              <w:jc w:val="center"/>
              <w:rPr>
                <w:rFonts w:ascii="Times New Roman" w:eastAsia="Times New Roman" w:hAnsi="Times New Roman" w:cs="Times New Roman"/>
                <w:sz w:val="24"/>
                <w:szCs w:val="24"/>
                <w:lang w:val="kk-KZ" w:eastAsia="ru-RU"/>
              </w:rPr>
            </w:pPr>
            <w:r w:rsidRPr="000A7344">
              <w:rPr>
                <w:rFonts w:ascii="Times New Roman" w:eastAsia="Times New Roman" w:hAnsi="Times New Roman" w:cs="Times New Roman"/>
                <w:sz w:val="24"/>
                <w:szCs w:val="24"/>
                <w:lang w:val="kk-KZ" w:eastAsia="ru-RU"/>
              </w:rPr>
              <w:t xml:space="preserve">Анықтамасы </w:t>
            </w:r>
          </w:p>
        </w:tc>
        <w:tc>
          <w:tcPr>
            <w:tcW w:w="3857" w:type="dxa"/>
          </w:tcPr>
          <w:p w14:paraId="79A1105C" w14:textId="77777777" w:rsidR="0005312B" w:rsidRPr="000A7344" w:rsidRDefault="0005312B" w:rsidP="00296C2B">
            <w:pPr>
              <w:widowControl w:val="0"/>
              <w:autoSpaceDE w:val="0"/>
              <w:autoSpaceDN w:val="0"/>
              <w:adjustRightInd w:val="0"/>
              <w:jc w:val="center"/>
              <w:rPr>
                <w:rFonts w:ascii="Times New Roman" w:eastAsia="Times New Roman" w:hAnsi="Times New Roman" w:cs="Times New Roman"/>
                <w:sz w:val="24"/>
                <w:szCs w:val="24"/>
                <w:lang w:val="kk-KZ" w:eastAsia="ru-RU"/>
              </w:rPr>
            </w:pPr>
            <w:r w:rsidRPr="000A7344">
              <w:rPr>
                <w:rFonts w:ascii="Times New Roman" w:eastAsia="Times New Roman" w:hAnsi="Times New Roman" w:cs="Times New Roman"/>
                <w:sz w:val="24"/>
                <w:szCs w:val="24"/>
                <w:lang w:val="kk-KZ" w:eastAsia="ru-RU"/>
              </w:rPr>
              <w:t xml:space="preserve">Дереккөздері </w:t>
            </w:r>
          </w:p>
        </w:tc>
      </w:tr>
      <w:tr w:rsidR="0005312B" w:rsidRPr="000A7344" w14:paraId="4021143C" w14:textId="77777777" w:rsidTr="0005312B">
        <w:tc>
          <w:tcPr>
            <w:tcW w:w="1414" w:type="dxa"/>
          </w:tcPr>
          <w:p w14:paraId="42EE788F" w14:textId="50121232" w:rsidR="0005312B" w:rsidRPr="000A7344" w:rsidRDefault="0005312B" w:rsidP="0005312B">
            <w:pPr>
              <w:widowControl w:val="0"/>
              <w:autoSpaceDE w:val="0"/>
              <w:autoSpaceDN w:val="0"/>
              <w:adjustRightInd w:val="0"/>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c>
          <w:tcPr>
            <w:tcW w:w="4368" w:type="dxa"/>
          </w:tcPr>
          <w:p w14:paraId="5193D0E0" w14:textId="6050DE2E" w:rsidR="0005312B" w:rsidRPr="000A7344" w:rsidRDefault="0005312B" w:rsidP="0005312B">
            <w:pPr>
              <w:widowControl w:val="0"/>
              <w:autoSpaceDE w:val="0"/>
              <w:autoSpaceDN w:val="0"/>
              <w:adjustRightInd w:val="0"/>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w:t>
            </w:r>
          </w:p>
        </w:tc>
        <w:tc>
          <w:tcPr>
            <w:tcW w:w="3857" w:type="dxa"/>
          </w:tcPr>
          <w:p w14:paraId="2EC113CB" w14:textId="196878A2" w:rsidR="0005312B" w:rsidRPr="0005312B" w:rsidRDefault="0005312B" w:rsidP="0005312B">
            <w:pPr>
              <w:widowControl w:val="0"/>
              <w:adjustRightInd w:val="0"/>
              <w:jc w:val="center"/>
              <w:textAlignment w:val="baseline"/>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w:t>
            </w:r>
          </w:p>
        </w:tc>
      </w:tr>
      <w:tr w:rsidR="0005312B" w:rsidRPr="000A7344" w14:paraId="11AE47F0" w14:textId="77777777" w:rsidTr="0005312B">
        <w:tc>
          <w:tcPr>
            <w:tcW w:w="1414" w:type="dxa"/>
          </w:tcPr>
          <w:p w14:paraId="7B335796" w14:textId="77777777" w:rsidR="0005312B" w:rsidRPr="000A7344" w:rsidRDefault="0005312B" w:rsidP="00296C2B">
            <w:pPr>
              <w:widowControl w:val="0"/>
              <w:autoSpaceDE w:val="0"/>
              <w:autoSpaceDN w:val="0"/>
              <w:adjustRightInd w:val="0"/>
              <w:jc w:val="both"/>
              <w:rPr>
                <w:rFonts w:ascii="Times New Roman" w:eastAsia="Times New Roman" w:hAnsi="Times New Roman" w:cs="Times New Roman"/>
                <w:sz w:val="24"/>
                <w:szCs w:val="24"/>
                <w:lang w:val="kk-KZ" w:eastAsia="ru-RU"/>
              </w:rPr>
            </w:pPr>
            <w:r w:rsidRPr="000A7344">
              <w:rPr>
                <w:rFonts w:ascii="Times New Roman" w:eastAsia="Times New Roman" w:hAnsi="Times New Roman" w:cs="Times New Roman"/>
                <w:sz w:val="24"/>
                <w:szCs w:val="24"/>
                <w:lang w:val="kk-KZ" w:eastAsia="ru-RU"/>
              </w:rPr>
              <w:t xml:space="preserve">зияткерлік – </w:t>
            </w:r>
          </w:p>
        </w:tc>
        <w:tc>
          <w:tcPr>
            <w:tcW w:w="4368" w:type="dxa"/>
          </w:tcPr>
          <w:p w14:paraId="7BB40535" w14:textId="77777777" w:rsidR="0005312B" w:rsidRPr="000A7344" w:rsidRDefault="0005312B" w:rsidP="00296C2B">
            <w:pPr>
              <w:widowControl w:val="0"/>
              <w:autoSpaceDE w:val="0"/>
              <w:autoSpaceDN w:val="0"/>
              <w:adjustRightInd w:val="0"/>
              <w:jc w:val="both"/>
              <w:rPr>
                <w:rFonts w:ascii="Times New Roman" w:eastAsia="Times New Roman" w:hAnsi="Times New Roman" w:cs="Times New Roman"/>
                <w:sz w:val="24"/>
                <w:szCs w:val="24"/>
                <w:lang w:val="kk-KZ" w:eastAsia="ru-RU"/>
              </w:rPr>
            </w:pPr>
            <w:r w:rsidRPr="000A7344">
              <w:rPr>
                <w:rFonts w:ascii="Times New Roman" w:eastAsia="Times New Roman" w:hAnsi="Times New Roman" w:cs="Times New Roman"/>
                <w:sz w:val="24"/>
                <w:szCs w:val="24"/>
                <w:lang w:val="kk-KZ" w:eastAsia="ru-RU"/>
              </w:rPr>
              <w:t xml:space="preserve">1) жалпы қабілет қабілет негізінде әрекеттің табыстылығын жататын, іс- анықтайтын танымға және мәселені шешуге деген; </w:t>
            </w:r>
          </w:p>
          <w:p w14:paraId="4438BBDD" w14:textId="77777777" w:rsidR="0005312B" w:rsidRPr="000A7344" w:rsidRDefault="0005312B" w:rsidP="00296C2B">
            <w:pPr>
              <w:widowControl w:val="0"/>
              <w:autoSpaceDE w:val="0"/>
              <w:autoSpaceDN w:val="0"/>
              <w:adjustRightInd w:val="0"/>
              <w:jc w:val="both"/>
              <w:rPr>
                <w:rFonts w:ascii="Times New Roman" w:eastAsia="Times New Roman" w:hAnsi="Times New Roman" w:cs="Times New Roman"/>
                <w:sz w:val="24"/>
                <w:szCs w:val="24"/>
                <w:lang w:val="kk-KZ" w:eastAsia="ru-RU"/>
              </w:rPr>
            </w:pPr>
            <w:r w:rsidRPr="000A7344">
              <w:rPr>
                <w:rFonts w:ascii="Times New Roman" w:eastAsia="Times New Roman" w:hAnsi="Times New Roman" w:cs="Times New Roman"/>
                <w:sz w:val="24"/>
                <w:szCs w:val="24"/>
                <w:lang w:val="kk-KZ" w:eastAsia="ru-RU"/>
              </w:rPr>
              <w:t>2) индивидтің қабілеттерінің жүйесі барлық қабылдау, ес, танымдық (когнитивтік): түйсік, ойлау, қиял;</w:t>
            </w:r>
          </w:p>
        </w:tc>
        <w:tc>
          <w:tcPr>
            <w:tcW w:w="3857" w:type="dxa"/>
          </w:tcPr>
          <w:p w14:paraId="4F8BDFA1" w14:textId="77777777" w:rsidR="0005312B" w:rsidRPr="000A7344" w:rsidRDefault="0005312B" w:rsidP="00296C2B">
            <w:pPr>
              <w:widowControl w:val="0"/>
              <w:adjustRightInd w:val="0"/>
              <w:jc w:val="both"/>
              <w:textAlignment w:val="baseline"/>
              <w:rPr>
                <w:rFonts w:ascii="Times New Roman" w:eastAsia="Times New Roman" w:hAnsi="Times New Roman" w:cs="Times New Roman"/>
                <w:sz w:val="24"/>
                <w:szCs w:val="24"/>
                <w:lang w:val="kk-KZ" w:eastAsia="ru-RU"/>
              </w:rPr>
            </w:pPr>
            <w:r w:rsidRPr="000A7344">
              <w:rPr>
                <w:rFonts w:ascii="Times New Roman" w:eastAsia="Times New Roman" w:hAnsi="Times New Roman" w:cs="Times New Roman"/>
                <w:sz w:val="24"/>
                <w:szCs w:val="24"/>
                <w:lang w:eastAsia="ru-RU"/>
              </w:rPr>
              <w:t xml:space="preserve">Большой психологический словарь. — М.: Прайм-ЕВРОЗНАК. Под ред. Б.Г. Мещерякова, акад. В.П. Зинченко. 2003. </w:t>
            </w:r>
          </w:p>
          <w:p w14:paraId="440F153B" w14:textId="77777777" w:rsidR="0005312B" w:rsidRPr="000A7344" w:rsidRDefault="002A5CFD" w:rsidP="00296C2B">
            <w:pPr>
              <w:widowControl w:val="0"/>
              <w:adjustRightInd w:val="0"/>
              <w:jc w:val="both"/>
              <w:textAlignment w:val="baseline"/>
              <w:rPr>
                <w:rFonts w:ascii="Times New Roman" w:eastAsia="Times New Roman" w:hAnsi="Times New Roman" w:cs="Times New Roman"/>
                <w:sz w:val="24"/>
                <w:szCs w:val="24"/>
                <w:lang w:val="kk-KZ" w:eastAsia="ru-RU"/>
              </w:rPr>
            </w:pPr>
            <w:hyperlink r:id="rId10" w:history="1">
              <w:r w:rsidR="0005312B" w:rsidRPr="000A7344">
                <w:rPr>
                  <w:rFonts w:ascii="Times New Roman" w:eastAsia="Times New Roman" w:hAnsi="Times New Roman" w:cs="Times New Roman"/>
                  <w:sz w:val="24"/>
                  <w:szCs w:val="24"/>
                  <w:lang w:val="kk-KZ" w:eastAsia="ru-RU"/>
                </w:rPr>
                <w:t>http://www.psyoffice.ru/5-psychology-814.htm</w:t>
              </w:r>
            </w:hyperlink>
            <w:r w:rsidR="0005312B" w:rsidRPr="000A7344">
              <w:rPr>
                <w:rFonts w:ascii="Times New Roman" w:eastAsia="Times New Roman" w:hAnsi="Times New Roman" w:cs="Times New Roman"/>
                <w:sz w:val="24"/>
                <w:szCs w:val="24"/>
                <w:lang w:val="kk-KZ" w:eastAsia="ru-RU"/>
              </w:rPr>
              <w:t xml:space="preserve">  [8</w:t>
            </w:r>
            <w:r w:rsidR="0005312B">
              <w:rPr>
                <w:rFonts w:ascii="Times New Roman" w:eastAsia="Times New Roman" w:hAnsi="Times New Roman" w:cs="Times New Roman"/>
                <w:sz w:val="24"/>
                <w:szCs w:val="24"/>
                <w:lang w:val="kk-KZ" w:eastAsia="ru-RU"/>
              </w:rPr>
              <w:t>4</w:t>
            </w:r>
            <w:r w:rsidR="0005312B" w:rsidRPr="000A7344">
              <w:rPr>
                <w:rFonts w:ascii="Times New Roman" w:eastAsia="Times New Roman" w:hAnsi="Times New Roman" w:cs="Times New Roman"/>
                <w:sz w:val="24"/>
                <w:szCs w:val="24"/>
                <w:lang w:val="kk-KZ" w:eastAsia="ru-RU"/>
              </w:rPr>
              <w:t>].</w:t>
            </w:r>
          </w:p>
        </w:tc>
      </w:tr>
      <w:tr w:rsidR="0005312B" w:rsidRPr="000A7344" w14:paraId="35E05BC4" w14:textId="77777777" w:rsidTr="0005312B">
        <w:trPr>
          <w:trHeight w:val="1434"/>
        </w:trPr>
        <w:tc>
          <w:tcPr>
            <w:tcW w:w="1414" w:type="dxa"/>
            <w:tcBorders>
              <w:bottom w:val="nil"/>
            </w:tcBorders>
          </w:tcPr>
          <w:p w14:paraId="38B5BEED" w14:textId="77777777" w:rsidR="0005312B" w:rsidRPr="000A7344" w:rsidRDefault="0005312B" w:rsidP="00296C2B">
            <w:pPr>
              <w:widowControl w:val="0"/>
              <w:autoSpaceDE w:val="0"/>
              <w:autoSpaceDN w:val="0"/>
              <w:adjustRightInd w:val="0"/>
              <w:jc w:val="both"/>
              <w:rPr>
                <w:rFonts w:ascii="Times New Roman" w:eastAsia="Times New Roman" w:hAnsi="Times New Roman" w:cs="Times New Roman"/>
                <w:sz w:val="24"/>
                <w:szCs w:val="24"/>
                <w:lang w:val="kk-KZ" w:eastAsia="ru-RU"/>
              </w:rPr>
            </w:pPr>
            <w:r w:rsidRPr="000A7344">
              <w:rPr>
                <w:rFonts w:ascii="Times New Roman" w:eastAsia="Times New Roman" w:hAnsi="Times New Roman" w:cs="Times New Roman"/>
                <w:sz w:val="24"/>
                <w:szCs w:val="24"/>
                <w:lang w:val="kk-KZ" w:eastAsia="ru-RU"/>
              </w:rPr>
              <w:t>зияткерлік</w:t>
            </w:r>
          </w:p>
        </w:tc>
        <w:tc>
          <w:tcPr>
            <w:tcW w:w="4368" w:type="dxa"/>
            <w:tcBorders>
              <w:bottom w:val="nil"/>
            </w:tcBorders>
          </w:tcPr>
          <w:p w14:paraId="2F6A4AFD" w14:textId="77777777" w:rsidR="0005312B" w:rsidRPr="000A7344" w:rsidRDefault="0005312B" w:rsidP="00296C2B">
            <w:pPr>
              <w:widowControl w:val="0"/>
              <w:autoSpaceDE w:val="0"/>
              <w:autoSpaceDN w:val="0"/>
              <w:adjustRightInd w:val="0"/>
              <w:jc w:val="both"/>
              <w:rPr>
                <w:rFonts w:ascii="Times New Roman" w:eastAsia="Times New Roman" w:hAnsi="Times New Roman" w:cs="Times New Roman"/>
                <w:sz w:val="24"/>
                <w:szCs w:val="24"/>
                <w:lang w:val="kk-KZ" w:eastAsia="ru-RU"/>
              </w:rPr>
            </w:pPr>
            <w:r w:rsidRPr="000A7344">
              <w:rPr>
                <w:rFonts w:ascii="Times New Roman" w:eastAsia="Times New Roman" w:hAnsi="Times New Roman" w:cs="Times New Roman"/>
                <w:sz w:val="24"/>
                <w:szCs w:val="24"/>
                <w:lang w:val="kk-KZ" w:eastAsia="ru-RU"/>
              </w:rPr>
              <w:t xml:space="preserve">кең танымдық әрекеттері, мағынада, – бұл мағынада – араласу, ой өзара түсіністігі алмасу және адамдардың ойлау үдерісі адамның барлық тар құралы тілмен тығыз байланысқан ретінде </w:t>
            </w:r>
          </w:p>
        </w:tc>
        <w:tc>
          <w:tcPr>
            <w:tcW w:w="3857" w:type="dxa"/>
            <w:tcBorders>
              <w:bottom w:val="nil"/>
            </w:tcBorders>
          </w:tcPr>
          <w:p w14:paraId="1BCB8AED" w14:textId="77777777" w:rsidR="0005312B" w:rsidRPr="000A7344" w:rsidRDefault="0005312B" w:rsidP="00296C2B">
            <w:pPr>
              <w:widowControl w:val="0"/>
              <w:adjustRightInd w:val="0"/>
              <w:jc w:val="both"/>
              <w:textAlignment w:val="baseline"/>
              <w:rPr>
                <w:rFonts w:ascii="Times New Roman" w:eastAsia="Times New Roman" w:hAnsi="Times New Roman" w:cs="Times New Roman"/>
                <w:sz w:val="24"/>
                <w:szCs w:val="24"/>
                <w:lang w:eastAsia="ru-RU"/>
              </w:rPr>
            </w:pPr>
            <w:r w:rsidRPr="000A7344">
              <w:rPr>
                <w:rFonts w:ascii="Times New Roman" w:eastAsia="Times New Roman" w:hAnsi="Times New Roman" w:cs="Times New Roman"/>
                <w:sz w:val="24"/>
                <w:szCs w:val="24"/>
                <w:lang w:eastAsia="ru-RU"/>
              </w:rPr>
              <w:t>Советск</w:t>
            </w:r>
            <w:r w:rsidRPr="000A7344">
              <w:rPr>
                <w:rFonts w:ascii="Times New Roman" w:eastAsia="Times New Roman" w:hAnsi="Times New Roman" w:cs="Times New Roman"/>
                <w:sz w:val="24"/>
                <w:szCs w:val="24"/>
                <w:lang w:val="kk-KZ" w:eastAsia="ru-RU"/>
              </w:rPr>
              <w:t>и</w:t>
            </w:r>
            <w:r w:rsidRPr="000A7344">
              <w:rPr>
                <w:rFonts w:ascii="Times New Roman" w:eastAsia="Times New Roman" w:hAnsi="Times New Roman" w:cs="Times New Roman"/>
                <w:sz w:val="24"/>
                <w:szCs w:val="24"/>
                <w:lang w:eastAsia="ru-RU"/>
              </w:rPr>
              <w:t>й энциклопедический словарь/</w:t>
            </w:r>
            <w:proofErr w:type="spellStart"/>
            <w:r w:rsidRPr="000A7344">
              <w:rPr>
                <w:rFonts w:ascii="Times New Roman" w:eastAsia="Times New Roman" w:hAnsi="Times New Roman" w:cs="Times New Roman"/>
                <w:sz w:val="24"/>
                <w:szCs w:val="24"/>
                <w:lang w:eastAsia="ru-RU"/>
              </w:rPr>
              <w:t>Гл.ред</w:t>
            </w:r>
            <w:proofErr w:type="spellEnd"/>
            <w:r w:rsidRPr="000A7344">
              <w:rPr>
                <w:rFonts w:ascii="Times New Roman" w:eastAsia="Times New Roman" w:hAnsi="Times New Roman" w:cs="Times New Roman"/>
                <w:sz w:val="24"/>
                <w:szCs w:val="24"/>
                <w:lang w:eastAsia="ru-RU"/>
              </w:rPr>
              <w:t>.</w:t>
            </w:r>
            <w:r w:rsidRPr="000A7344">
              <w:rPr>
                <w:rFonts w:ascii="Times New Roman" w:eastAsia="Times New Roman" w:hAnsi="Times New Roman" w:cs="Times New Roman"/>
                <w:sz w:val="24"/>
                <w:szCs w:val="24"/>
                <w:lang w:val="kk-KZ" w:eastAsia="ru-RU"/>
              </w:rPr>
              <w:t xml:space="preserve"> </w:t>
            </w:r>
            <w:proofErr w:type="spellStart"/>
            <w:r w:rsidRPr="000A7344">
              <w:rPr>
                <w:rFonts w:ascii="Times New Roman" w:eastAsia="Times New Roman" w:hAnsi="Times New Roman" w:cs="Times New Roman"/>
                <w:sz w:val="24"/>
                <w:szCs w:val="24"/>
                <w:lang w:eastAsia="ru-RU"/>
              </w:rPr>
              <w:t>М.Прохоров</w:t>
            </w:r>
            <w:proofErr w:type="spellEnd"/>
            <w:r w:rsidRPr="000A7344">
              <w:rPr>
                <w:rFonts w:ascii="Times New Roman" w:eastAsia="Times New Roman" w:hAnsi="Times New Roman" w:cs="Times New Roman"/>
                <w:sz w:val="24"/>
                <w:szCs w:val="24"/>
                <w:lang w:eastAsia="ru-RU"/>
              </w:rPr>
              <w:t>. – М.: Советская энциклопедия, 1986. 4-е изд. С.178</w:t>
            </w:r>
          </w:p>
          <w:p w14:paraId="6A9D76B8" w14:textId="3B94E394" w:rsidR="0005312B" w:rsidRPr="000A7344" w:rsidRDefault="0005312B" w:rsidP="00296C2B">
            <w:pPr>
              <w:widowControl w:val="0"/>
              <w:autoSpaceDE w:val="0"/>
              <w:autoSpaceDN w:val="0"/>
              <w:adjustRightInd w:val="0"/>
              <w:jc w:val="both"/>
              <w:rPr>
                <w:rFonts w:ascii="Times New Roman" w:eastAsia="Times New Roman" w:hAnsi="Times New Roman" w:cs="Times New Roman"/>
                <w:sz w:val="24"/>
                <w:szCs w:val="24"/>
                <w:lang w:val="kk-KZ" w:eastAsia="ru-RU"/>
              </w:rPr>
            </w:pPr>
            <w:r w:rsidRPr="000A7344">
              <w:rPr>
                <w:rFonts w:ascii="Times New Roman" w:eastAsia="Times New Roman" w:hAnsi="Times New Roman" w:cs="Times New Roman"/>
                <w:sz w:val="24"/>
                <w:szCs w:val="24"/>
                <w:lang w:val="kk-KZ" w:eastAsia="ru-RU"/>
              </w:rPr>
              <w:t xml:space="preserve"> [8</w:t>
            </w:r>
            <w:r>
              <w:rPr>
                <w:rFonts w:ascii="Times New Roman" w:eastAsia="Times New Roman" w:hAnsi="Times New Roman" w:cs="Times New Roman"/>
                <w:sz w:val="24"/>
                <w:szCs w:val="24"/>
                <w:lang w:val="kk-KZ" w:eastAsia="ru-RU"/>
              </w:rPr>
              <w:t>5</w:t>
            </w:r>
            <w:r w:rsidRPr="000A7344">
              <w:rPr>
                <w:rFonts w:ascii="Times New Roman" w:eastAsia="Times New Roman" w:hAnsi="Times New Roman" w:cs="Times New Roman"/>
                <w:sz w:val="24"/>
                <w:szCs w:val="24"/>
                <w:lang w:val="kk-KZ" w:eastAsia="ru-RU"/>
              </w:rPr>
              <w:t>,</w:t>
            </w:r>
            <w:r w:rsidR="00F02D4A">
              <w:rPr>
                <w:rFonts w:ascii="Times New Roman" w:eastAsia="Times New Roman" w:hAnsi="Times New Roman" w:cs="Times New Roman"/>
                <w:sz w:val="24"/>
                <w:szCs w:val="24"/>
                <w:lang w:val="kk-KZ" w:eastAsia="ru-RU"/>
              </w:rPr>
              <w:t>б.</w:t>
            </w:r>
            <w:r w:rsidRPr="000A7344">
              <w:rPr>
                <w:rFonts w:ascii="Times New Roman" w:eastAsia="Times New Roman" w:hAnsi="Times New Roman" w:cs="Times New Roman"/>
                <w:sz w:val="24"/>
                <w:szCs w:val="24"/>
                <w:lang w:val="kk-KZ" w:eastAsia="ru-RU"/>
              </w:rPr>
              <w:t xml:space="preserve"> 178].</w:t>
            </w:r>
          </w:p>
        </w:tc>
      </w:tr>
      <w:tr w:rsidR="0005312B" w:rsidRPr="000A7344" w14:paraId="10259D94" w14:textId="77777777" w:rsidTr="0005312B">
        <w:tc>
          <w:tcPr>
            <w:tcW w:w="1414" w:type="dxa"/>
          </w:tcPr>
          <w:p w14:paraId="1459B25A" w14:textId="77777777" w:rsidR="0005312B" w:rsidRPr="000A7344" w:rsidRDefault="0005312B" w:rsidP="00296C2B">
            <w:pPr>
              <w:widowControl w:val="0"/>
              <w:autoSpaceDE w:val="0"/>
              <w:autoSpaceDN w:val="0"/>
              <w:adjustRightInd w:val="0"/>
              <w:jc w:val="both"/>
              <w:rPr>
                <w:rFonts w:ascii="Times New Roman" w:eastAsia="Times New Roman" w:hAnsi="Times New Roman" w:cs="Times New Roman"/>
                <w:sz w:val="24"/>
                <w:szCs w:val="24"/>
                <w:lang w:val="kk-KZ" w:eastAsia="ru-RU"/>
              </w:rPr>
            </w:pPr>
            <w:r w:rsidRPr="000A7344">
              <w:rPr>
                <w:rFonts w:ascii="Times New Roman" w:eastAsia="Times New Roman" w:hAnsi="Times New Roman" w:cs="Times New Roman"/>
                <w:sz w:val="24"/>
                <w:szCs w:val="24"/>
                <w:lang w:val="kk-KZ" w:eastAsia="ru-RU"/>
              </w:rPr>
              <w:t xml:space="preserve">зияткерлік </w:t>
            </w:r>
          </w:p>
        </w:tc>
        <w:tc>
          <w:tcPr>
            <w:tcW w:w="4368" w:type="dxa"/>
          </w:tcPr>
          <w:p w14:paraId="501BD753" w14:textId="77777777" w:rsidR="0005312B" w:rsidRPr="000A7344" w:rsidRDefault="0005312B" w:rsidP="00296C2B">
            <w:pPr>
              <w:widowControl w:val="0"/>
              <w:autoSpaceDE w:val="0"/>
              <w:autoSpaceDN w:val="0"/>
              <w:adjustRightInd w:val="0"/>
              <w:jc w:val="both"/>
              <w:rPr>
                <w:rFonts w:ascii="Times New Roman" w:eastAsia="Times New Roman" w:hAnsi="Times New Roman" w:cs="Times New Roman"/>
                <w:sz w:val="24"/>
                <w:szCs w:val="24"/>
                <w:lang w:val="kk-KZ" w:eastAsia="ru-RU"/>
              </w:rPr>
            </w:pPr>
            <w:r w:rsidRPr="000A7344">
              <w:rPr>
                <w:rFonts w:ascii="Times New Roman" w:eastAsia="Times New Roman" w:hAnsi="Times New Roman" w:cs="Times New Roman"/>
                <w:sz w:val="24"/>
                <w:szCs w:val="24"/>
                <w:lang w:val="kk-KZ" w:eastAsia="ru-RU"/>
              </w:rPr>
              <w:t xml:space="preserve">философиялық термині жоқ, «интеллектуализм ілім,- деп сөздігінде «зияткерлік» таным мен практикадан» – зияткерлікті бөлетін, ол арқылы танымды алдыңғы қатарға қоятын философиялық сезімдік метафизикалық жазылған </w:t>
            </w:r>
          </w:p>
        </w:tc>
        <w:tc>
          <w:tcPr>
            <w:tcW w:w="3857" w:type="dxa"/>
          </w:tcPr>
          <w:p w14:paraId="57206092" w14:textId="55033366" w:rsidR="0005312B" w:rsidRPr="000A7344" w:rsidRDefault="0005312B" w:rsidP="00296C2B">
            <w:pPr>
              <w:widowControl w:val="0"/>
              <w:autoSpaceDE w:val="0"/>
              <w:autoSpaceDN w:val="0"/>
              <w:adjustRightInd w:val="0"/>
              <w:jc w:val="both"/>
              <w:rPr>
                <w:rFonts w:ascii="Times New Roman" w:eastAsia="Times New Roman" w:hAnsi="Times New Roman" w:cs="Times New Roman"/>
                <w:sz w:val="24"/>
                <w:szCs w:val="24"/>
                <w:lang w:val="kk-KZ" w:eastAsia="ru-RU"/>
              </w:rPr>
            </w:pPr>
            <w:r w:rsidRPr="000A7344">
              <w:rPr>
                <w:rFonts w:ascii="Times New Roman" w:eastAsia="Times New Roman" w:hAnsi="Times New Roman" w:cs="Times New Roman"/>
                <w:sz w:val="24"/>
                <w:szCs w:val="24"/>
                <w:lang w:val="kk-KZ" w:eastAsia="ru-RU"/>
              </w:rPr>
              <w:t xml:space="preserve">Гуревич П.С. Философский словарь / под ред. И.Т. Фролова. </w:t>
            </w:r>
            <w:r>
              <w:rPr>
                <w:rFonts w:ascii="Times New Roman" w:eastAsia="Times New Roman" w:hAnsi="Times New Roman" w:cs="Times New Roman"/>
                <w:sz w:val="24"/>
                <w:szCs w:val="24"/>
                <w:lang w:val="kk-KZ" w:eastAsia="ru-RU"/>
              </w:rPr>
              <w:t>–</w:t>
            </w:r>
            <w:r w:rsidRPr="000A7344">
              <w:rPr>
                <w:rFonts w:ascii="Times New Roman" w:eastAsia="Times New Roman" w:hAnsi="Times New Roman" w:cs="Times New Roman"/>
                <w:sz w:val="24"/>
                <w:szCs w:val="24"/>
                <w:lang w:val="kk-KZ" w:eastAsia="ru-RU"/>
              </w:rPr>
              <w:t xml:space="preserve"> 7-е изд., перераб. – М.: Республика, 2004. – 210 с. [8</w:t>
            </w:r>
            <w:r>
              <w:rPr>
                <w:rFonts w:ascii="Times New Roman" w:eastAsia="Times New Roman" w:hAnsi="Times New Roman" w:cs="Times New Roman"/>
                <w:sz w:val="24"/>
                <w:szCs w:val="24"/>
                <w:lang w:val="kk-KZ" w:eastAsia="ru-RU"/>
              </w:rPr>
              <w:t>6</w:t>
            </w:r>
            <w:r w:rsidRPr="000A7344">
              <w:rPr>
                <w:rFonts w:ascii="Times New Roman" w:eastAsia="Times New Roman" w:hAnsi="Times New Roman" w:cs="Times New Roman"/>
                <w:sz w:val="24"/>
                <w:szCs w:val="24"/>
                <w:lang w:val="kk-KZ" w:eastAsia="ru-RU"/>
              </w:rPr>
              <w:t>,</w:t>
            </w:r>
            <w:r w:rsidR="00F02D4A">
              <w:rPr>
                <w:rFonts w:ascii="Times New Roman" w:eastAsia="Times New Roman" w:hAnsi="Times New Roman" w:cs="Times New Roman"/>
                <w:sz w:val="24"/>
                <w:szCs w:val="24"/>
                <w:lang w:val="kk-KZ" w:eastAsia="ru-RU"/>
              </w:rPr>
              <w:t>б.</w:t>
            </w:r>
            <w:r w:rsidRPr="000A7344">
              <w:rPr>
                <w:rFonts w:ascii="Times New Roman" w:eastAsia="Times New Roman" w:hAnsi="Times New Roman" w:cs="Times New Roman"/>
                <w:sz w:val="24"/>
                <w:szCs w:val="24"/>
                <w:lang w:val="kk-KZ" w:eastAsia="ru-RU"/>
              </w:rPr>
              <w:t xml:space="preserve">130].  </w:t>
            </w:r>
          </w:p>
        </w:tc>
      </w:tr>
      <w:tr w:rsidR="0005312B" w:rsidRPr="000A7344" w14:paraId="0238FBF1" w14:textId="77777777" w:rsidTr="0005312B">
        <w:tc>
          <w:tcPr>
            <w:tcW w:w="1414" w:type="dxa"/>
          </w:tcPr>
          <w:p w14:paraId="3B792899" w14:textId="77777777" w:rsidR="0005312B" w:rsidRPr="000A7344" w:rsidRDefault="0005312B" w:rsidP="00296C2B">
            <w:pPr>
              <w:widowControl w:val="0"/>
              <w:autoSpaceDE w:val="0"/>
              <w:autoSpaceDN w:val="0"/>
              <w:adjustRightInd w:val="0"/>
              <w:jc w:val="both"/>
              <w:rPr>
                <w:rFonts w:ascii="Times New Roman" w:eastAsia="Times New Roman" w:hAnsi="Times New Roman" w:cs="Times New Roman"/>
                <w:sz w:val="24"/>
                <w:szCs w:val="24"/>
                <w:lang w:val="kk-KZ" w:eastAsia="ru-RU"/>
              </w:rPr>
            </w:pPr>
            <w:r w:rsidRPr="000A7344">
              <w:rPr>
                <w:rFonts w:ascii="Times New Roman" w:eastAsia="Times New Roman" w:hAnsi="Times New Roman" w:cs="Times New Roman"/>
                <w:sz w:val="24"/>
                <w:szCs w:val="24"/>
                <w:lang w:val="kk-KZ" w:eastAsia="ru-RU"/>
              </w:rPr>
              <w:t>зияткерлік</w:t>
            </w:r>
          </w:p>
        </w:tc>
        <w:tc>
          <w:tcPr>
            <w:tcW w:w="4368" w:type="dxa"/>
          </w:tcPr>
          <w:p w14:paraId="3217514C" w14:textId="77777777" w:rsidR="0005312B" w:rsidRPr="000A7344" w:rsidRDefault="0005312B" w:rsidP="00296C2B">
            <w:pPr>
              <w:widowControl w:val="0"/>
              <w:autoSpaceDE w:val="0"/>
              <w:autoSpaceDN w:val="0"/>
              <w:adjustRightInd w:val="0"/>
              <w:jc w:val="both"/>
              <w:rPr>
                <w:rFonts w:ascii="Times New Roman" w:eastAsia="Times New Roman" w:hAnsi="Times New Roman" w:cs="Times New Roman"/>
                <w:sz w:val="24"/>
                <w:szCs w:val="24"/>
                <w:lang w:val="kk-KZ" w:eastAsia="ru-RU"/>
              </w:rPr>
            </w:pPr>
            <w:r w:rsidRPr="000A7344">
              <w:rPr>
                <w:rFonts w:ascii="Times New Roman" w:eastAsia="Times New Roman" w:hAnsi="Times New Roman" w:cs="Times New Roman"/>
                <w:sz w:val="24"/>
                <w:szCs w:val="24"/>
                <w:lang w:val="kk-KZ" w:eastAsia="ru-RU"/>
              </w:rPr>
              <w:t xml:space="preserve">дұрыс жеңе білу, ақылмен іс-әрекет жасау, бейімделе алу қабілеті.рационалды түрде ойлау және яғни зияткерлік адамның қоршаған өмірлік мәселелерді ортаға </w:t>
            </w:r>
          </w:p>
        </w:tc>
        <w:tc>
          <w:tcPr>
            <w:tcW w:w="3857" w:type="dxa"/>
          </w:tcPr>
          <w:p w14:paraId="439690AC" w14:textId="77777777" w:rsidR="0005312B" w:rsidRPr="000A7344" w:rsidRDefault="0005312B" w:rsidP="00296C2B">
            <w:pPr>
              <w:widowControl w:val="0"/>
              <w:adjustRightInd w:val="0"/>
              <w:jc w:val="both"/>
              <w:textAlignment w:val="baseline"/>
              <w:rPr>
                <w:rFonts w:ascii="Times New Roman" w:eastAsia="Times New Roman" w:hAnsi="Times New Roman" w:cs="Times New Roman"/>
                <w:sz w:val="24"/>
                <w:szCs w:val="24"/>
                <w:lang w:val="kk-KZ" w:eastAsia="ru-RU"/>
              </w:rPr>
            </w:pPr>
            <w:r w:rsidRPr="000A7344">
              <w:rPr>
                <w:rFonts w:ascii="Times New Roman" w:eastAsia="Times New Roman" w:hAnsi="Times New Roman" w:cs="Times New Roman"/>
                <w:sz w:val="24"/>
                <w:szCs w:val="24"/>
                <w:lang w:val="en-US" w:eastAsia="ru-RU"/>
              </w:rPr>
              <w:t>Wechsler D. The measurement and appraisal of adult intelligence. Baltimore: Williams and Wilkins, 1958</w:t>
            </w:r>
            <w:r w:rsidRPr="000A7344">
              <w:rPr>
                <w:rFonts w:ascii="Times New Roman" w:eastAsia="Times New Roman" w:hAnsi="Times New Roman" w:cs="Times New Roman"/>
                <w:sz w:val="24"/>
                <w:szCs w:val="24"/>
                <w:lang w:val="kk-KZ" w:eastAsia="ru-RU"/>
              </w:rPr>
              <w:t>. [8</w:t>
            </w:r>
            <w:r>
              <w:rPr>
                <w:rFonts w:ascii="Times New Roman" w:eastAsia="Times New Roman" w:hAnsi="Times New Roman" w:cs="Times New Roman"/>
                <w:sz w:val="24"/>
                <w:szCs w:val="24"/>
                <w:lang w:val="kk-KZ" w:eastAsia="ru-RU"/>
              </w:rPr>
              <w:t>7</w:t>
            </w:r>
            <w:r w:rsidRPr="000A7344">
              <w:rPr>
                <w:rFonts w:ascii="Times New Roman" w:eastAsia="Times New Roman" w:hAnsi="Times New Roman" w:cs="Times New Roman"/>
                <w:sz w:val="24"/>
                <w:szCs w:val="24"/>
                <w:lang w:val="kk-KZ" w:eastAsia="ru-RU"/>
              </w:rPr>
              <w:t>].</w:t>
            </w:r>
          </w:p>
        </w:tc>
      </w:tr>
      <w:tr w:rsidR="0005312B" w:rsidRPr="000A7344" w14:paraId="0B5C4F91" w14:textId="77777777" w:rsidTr="0005312B">
        <w:tc>
          <w:tcPr>
            <w:tcW w:w="1414" w:type="dxa"/>
            <w:tcBorders>
              <w:bottom w:val="single" w:sz="4" w:space="0" w:color="auto"/>
            </w:tcBorders>
          </w:tcPr>
          <w:p w14:paraId="4F85A219" w14:textId="77777777" w:rsidR="0005312B" w:rsidRPr="000A7344" w:rsidRDefault="0005312B" w:rsidP="00296C2B">
            <w:pPr>
              <w:widowControl w:val="0"/>
              <w:autoSpaceDE w:val="0"/>
              <w:autoSpaceDN w:val="0"/>
              <w:adjustRightInd w:val="0"/>
              <w:jc w:val="both"/>
              <w:rPr>
                <w:rFonts w:ascii="Times New Roman" w:eastAsia="Times New Roman" w:hAnsi="Times New Roman" w:cs="Times New Roman"/>
                <w:sz w:val="24"/>
                <w:szCs w:val="24"/>
                <w:lang w:val="kk-KZ" w:eastAsia="ru-RU"/>
              </w:rPr>
            </w:pPr>
            <w:r w:rsidRPr="000A7344">
              <w:rPr>
                <w:rFonts w:ascii="Times New Roman" w:eastAsia="Times New Roman" w:hAnsi="Times New Roman" w:cs="Times New Roman"/>
                <w:sz w:val="24"/>
                <w:szCs w:val="24"/>
                <w:lang w:val="kk-KZ" w:eastAsia="ru-RU"/>
              </w:rPr>
              <w:t xml:space="preserve">зияткерлік </w:t>
            </w:r>
          </w:p>
        </w:tc>
        <w:tc>
          <w:tcPr>
            <w:tcW w:w="4368" w:type="dxa"/>
            <w:tcBorders>
              <w:bottom w:val="single" w:sz="4" w:space="0" w:color="auto"/>
            </w:tcBorders>
          </w:tcPr>
          <w:p w14:paraId="54A86BA7" w14:textId="77777777" w:rsidR="0005312B" w:rsidRPr="000A7344" w:rsidRDefault="0005312B" w:rsidP="00296C2B">
            <w:pPr>
              <w:widowControl w:val="0"/>
              <w:autoSpaceDE w:val="0"/>
              <w:autoSpaceDN w:val="0"/>
              <w:adjustRightInd w:val="0"/>
              <w:jc w:val="both"/>
              <w:rPr>
                <w:rFonts w:ascii="Times New Roman" w:eastAsia="Times New Roman" w:hAnsi="Times New Roman" w:cs="Times New Roman"/>
                <w:sz w:val="24"/>
                <w:szCs w:val="24"/>
                <w:lang w:val="kk-KZ" w:eastAsia="ru-RU"/>
              </w:rPr>
            </w:pPr>
            <w:r w:rsidRPr="000A7344">
              <w:rPr>
                <w:rFonts w:ascii="Times New Roman" w:eastAsia="Times New Roman" w:hAnsi="Times New Roman" w:cs="Times New Roman"/>
                <w:sz w:val="24"/>
                <w:szCs w:val="24"/>
                <w:lang w:val="kk-KZ" w:eastAsia="ru-RU"/>
              </w:rPr>
              <w:t xml:space="preserve">зияткерліктің тәжірибені ғана емес жалпы құрылымы тек жеке, адамның білімдерді меңгеріп сондай-ақ, оларды шығару заңдылықтарды да білдіреді қабілеттерін анықтайтын жалпы. </w:t>
            </w:r>
          </w:p>
        </w:tc>
        <w:tc>
          <w:tcPr>
            <w:tcW w:w="3857" w:type="dxa"/>
            <w:tcBorders>
              <w:bottom w:val="single" w:sz="4" w:space="0" w:color="auto"/>
            </w:tcBorders>
          </w:tcPr>
          <w:p w14:paraId="5C36C5F3" w14:textId="77777777" w:rsidR="0005312B" w:rsidRPr="000A7344" w:rsidRDefault="0005312B" w:rsidP="00296C2B">
            <w:pPr>
              <w:widowControl w:val="0"/>
              <w:autoSpaceDE w:val="0"/>
              <w:autoSpaceDN w:val="0"/>
              <w:adjustRightInd w:val="0"/>
              <w:jc w:val="both"/>
              <w:rPr>
                <w:rFonts w:ascii="Times New Roman" w:eastAsia="Times New Roman" w:hAnsi="Times New Roman" w:cs="Times New Roman"/>
                <w:sz w:val="24"/>
                <w:szCs w:val="24"/>
                <w:lang w:val="kk-KZ" w:eastAsia="ru-RU"/>
              </w:rPr>
            </w:pPr>
            <w:bookmarkStart w:id="7" w:name="_Hlk88343383"/>
            <w:r w:rsidRPr="000A7344">
              <w:rPr>
                <w:rFonts w:ascii="Times New Roman" w:eastAsia="Times New Roman" w:hAnsi="Times New Roman" w:cs="Times New Roman"/>
                <w:sz w:val="24"/>
                <w:szCs w:val="24"/>
                <w:lang w:val="kk-KZ" w:eastAsia="ru-RU"/>
              </w:rPr>
              <w:t>В.Ю.Крамаренко</w:t>
            </w:r>
          </w:p>
          <w:p w14:paraId="3C54E4C7" w14:textId="77777777" w:rsidR="0005312B" w:rsidRPr="000A7344" w:rsidRDefault="0005312B" w:rsidP="00296C2B">
            <w:pPr>
              <w:widowControl w:val="0"/>
              <w:adjustRightInd w:val="0"/>
              <w:jc w:val="both"/>
              <w:textAlignment w:val="baseline"/>
              <w:rPr>
                <w:rFonts w:ascii="Times New Roman" w:eastAsia="Times New Roman" w:hAnsi="Times New Roman" w:cs="Times New Roman"/>
                <w:sz w:val="24"/>
                <w:szCs w:val="24"/>
                <w:lang w:val="kk-KZ" w:eastAsia="ru-RU"/>
              </w:rPr>
            </w:pPr>
            <w:r w:rsidRPr="000A7344">
              <w:rPr>
                <w:rFonts w:ascii="Times New Roman" w:eastAsia="Times New Roman" w:hAnsi="Times New Roman" w:cs="Times New Roman"/>
                <w:sz w:val="24"/>
                <w:szCs w:val="24"/>
                <w:lang w:val="kk-KZ" w:eastAsia="ru-RU"/>
              </w:rPr>
              <w:t xml:space="preserve">Никитин В.Е., Андреев Г.Г. Интеллект человека. </w:t>
            </w:r>
          </w:p>
          <w:p w14:paraId="1FD9768B" w14:textId="06D19962" w:rsidR="0005312B" w:rsidRPr="000A7344" w:rsidRDefault="0005312B" w:rsidP="00296C2B">
            <w:pPr>
              <w:widowControl w:val="0"/>
              <w:autoSpaceDE w:val="0"/>
              <w:autoSpaceDN w:val="0"/>
              <w:adjustRightInd w:val="0"/>
              <w:contextualSpacing/>
              <w:jc w:val="both"/>
              <w:textAlignment w:val="baseline"/>
              <w:rPr>
                <w:rFonts w:ascii="Times New Roman" w:eastAsia="Times New Roman" w:hAnsi="Times New Roman" w:cs="Times New Roman"/>
                <w:sz w:val="24"/>
                <w:szCs w:val="24"/>
                <w:lang w:val="kk-KZ" w:eastAsia="ru-RU"/>
              </w:rPr>
            </w:pPr>
            <w:r w:rsidRPr="000A7344">
              <w:rPr>
                <w:rFonts w:ascii="Times New Roman" w:eastAsia="Times New Roman" w:hAnsi="Times New Roman" w:cs="Times New Roman"/>
                <w:sz w:val="24"/>
                <w:szCs w:val="24"/>
                <w:lang w:val="kk-KZ" w:eastAsia="ru-RU"/>
              </w:rPr>
              <w:t>Воронеж, 1990</w:t>
            </w:r>
            <w:bookmarkEnd w:id="7"/>
            <w:r w:rsidRPr="000A7344">
              <w:rPr>
                <w:rFonts w:ascii="Times New Roman" w:eastAsia="Times New Roman" w:hAnsi="Times New Roman" w:cs="Times New Roman"/>
                <w:sz w:val="24"/>
                <w:szCs w:val="24"/>
                <w:lang w:val="kk-KZ" w:eastAsia="ru-RU"/>
              </w:rPr>
              <w:t>. [8</w:t>
            </w:r>
            <w:r>
              <w:rPr>
                <w:rFonts w:ascii="Times New Roman" w:eastAsia="Times New Roman" w:hAnsi="Times New Roman" w:cs="Times New Roman"/>
                <w:sz w:val="24"/>
                <w:szCs w:val="24"/>
                <w:lang w:val="kk-KZ" w:eastAsia="ru-RU"/>
              </w:rPr>
              <w:t>8</w:t>
            </w:r>
            <w:r w:rsidRPr="000A7344">
              <w:rPr>
                <w:rFonts w:ascii="Times New Roman" w:eastAsia="Times New Roman" w:hAnsi="Times New Roman" w:cs="Times New Roman"/>
                <w:sz w:val="24"/>
                <w:szCs w:val="24"/>
                <w:lang w:val="kk-KZ" w:eastAsia="ru-RU"/>
              </w:rPr>
              <w:t>,</w:t>
            </w:r>
            <w:r w:rsidR="00F02D4A">
              <w:rPr>
                <w:rFonts w:ascii="Times New Roman" w:eastAsia="Times New Roman" w:hAnsi="Times New Roman" w:cs="Times New Roman"/>
                <w:sz w:val="24"/>
                <w:szCs w:val="24"/>
                <w:lang w:val="kk-KZ" w:eastAsia="ru-RU"/>
              </w:rPr>
              <w:t xml:space="preserve">б. </w:t>
            </w:r>
            <w:r w:rsidRPr="000A7344">
              <w:rPr>
                <w:rFonts w:ascii="Times New Roman" w:eastAsia="Times New Roman" w:hAnsi="Times New Roman" w:cs="Times New Roman"/>
                <w:sz w:val="24"/>
                <w:szCs w:val="24"/>
                <w:lang w:val="kk-KZ" w:eastAsia="ru-RU"/>
              </w:rPr>
              <w:t>48].</w:t>
            </w:r>
          </w:p>
          <w:p w14:paraId="74A57A93" w14:textId="77777777" w:rsidR="0005312B" w:rsidRPr="000A7344" w:rsidRDefault="0005312B" w:rsidP="00296C2B">
            <w:pPr>
              <w:widowControl w:val="0"/>
              <w:autoSpaceDE w:val="0"/>
              <w:autoSpaceDN w:val="0"/>
              <w:adjustRightInd w:val="0"/>
              <w:jc w:val="both"/>
              <w:rPr>
                <w:rFonts w:ascii="Times New Roman" w:eastAsia="Times New Roman" w:hAnsi="Times New Roman" w:cs="Times New Roman"/>
                <w:sz w:val="24"/>
                <w:szCs w:val="24"/>
                <w:lang w:val="kk-KZ" w:eastAsia="ru-RU"/>
              </w:rPr>
            </w:pPr>
          </w:p>
        </w:tc>
      </w:tr>
      <w:tr w:rsidR="0005312B" w:rsidRPr="000A7344" w14:paraId="171C8F69" w14:textId="77777777" w:rsidTr="0005312B">
        <w:tc>
          <w:tcPr>
            <w:tcW w:w="1414" w:type="dxa"/>
            <w:tcBorders>
              <w:bottom w:val="nil"/>
            </w:tcBorders>
          </w:tcPr>
          <w:p w14:paraId="184AC919" w14:textId="77777777" w:rsidR="0005312B" w:rsidRPr="000A7344" w:rsidRDefault="0005312B" w:rsidP="00296C2B">
            <w:pPr>
              <w:widowControl w:val="0"/>
              <w:autoSpaceDE w:val="0"/>
              <w:autoSpaceDN w:val="0"/>
              <w:adjustRightInd w:val="0"/>
              <w:jc w:val="both"/>
              <w:rPr>
                <w:rFonts w:ascii="Times New Roman" w:eastAsia="Times New Roman" w:hAnsi="Times New Roman" w:cs="Times New Roman"/>
                <w:sz w:val="24"/>
                <w:szCs w:val="24"/>
                <w:lang w:val="kk-KZ" w:eastAsia="ru-RU"/>
              </w:rPr>
            </w:pPr>
            <w:r w:rsidRPr="000A7344">
              <w:rPr>
                <w:rFonts w:ascii="Times New Roman" w:eastAsia="Times New Roman" w:hAnsi="Times New Roman" w:cs="Times New Roman"/>
                <w:sz w:val="24"/>
                <w:szCs w:val="24"/>
                <w:lang w:val="kk-KZ" w:eastAsia="ru-RU"/>
              </w:rPr>
              <w:t xml:space="preserve">зияткерлік </w:t>
            </w:r>
          </w:p>
        </w:tc>
        <w:tc>
          <w:tcPr>
            <w:tcW w:w="4368" w:type="dxa"/>
            <w:tcBorders>
              <w:bottom w:val="nil"/>
            </w:tcBorders>
          </w:tcPr>
          <w:p w14:paraId="0811825A" w14:textId="77777777" w:rsidR="0005312B" w:rsidRPr="000A7344" w:rsidRDefault="0005312B" w:rsidP="00296C2B">
            <w:pPr>
              <w:widowControl w:val="0"/>
              <w:autoSpaceDE w:val="0"/>
              <w:autoSpaceDN w:val="0"/>
              <w:adjustRightInd w:val="0"/>
              <w:jc w:val="both"/>
              <w:rPr>
                <w:rFonts w:ascii="Times New Roman" w:eastAsia="Times New Roman" w:hAnsi="Times New Roman" w:cs="Times New Roman"/>
                <w:sz w:val="24"/>
                <w:szCs w:val="24"/>
                <w:lang w:val="kk-KZ" w:eastAsia="ru-RU"/>
              </w:rPr>
            </w:pPr>
            <w:r w:rsidRPr="000A7344">
              <w:rPr>
                <w:rFonts w:ascii="Times New Roman" w:eastAsia="Times New Roman" w:hAnsi="Times New Roman" w:cs="Times New Roman"/>
                <w:sz w:val="24"/>
                <w:szCs w:val="24"/>
                <w:lang w:val="kk-KZ" w:eastAsia="ru-RU"/>
              </w:rPr>
              <w:t xml:space="preserve">психомоторика, ес, назар әртүрлі деңгейдегі танымдық(атап айтқанда, , ойлау)  күрделі ойлау әрекеті. функциялардың бірлігін білдіретін </w:t>
            </w:r>
          </w:p>
        </w:tc>
        <w:tc>
          <w:tcPr>
            <w:tcW w:w="3857" w:type="dxa"/>
            <w:tcBorders>
              <w:bottom w:val="nil"/>
            </w:tcBorders>
          </w:tcPr>
          <w:p w14:paraId="22C26800" w14:textId="54AD5411" w:rsidR="0005312B" w:rsidRPr="000A7344" w:rsidRDefault="0005312B" w:rsidP="00296C2B">
            <w:pPr>
              <w:widowControl w:val="0"/>
              <w:autoSpaceDE w:val="0"/>
              <w:autoSpaceDN w:val="0"/>
              <w:adjustRightInd w:val="0"/>
              <w:jc w:val="both"/>
              <w:rPr>
                <w:rFonts w:ascii="Times New Roman" w:eastAsia="Times New Roman" w:hAnsi="Times New Roman" w:cs="Times New Roman"/>
                <w:sz w:val="24"/>
                <w:szCs w:val="24"/>
                <w:lang w:val="kk-KZ" w:eastAsia="ru-RU"/>
              </w:rPr>
            </w:pPr>
            <w:r w:rsidRPr="000A7344">
              <w:rPr>
                <w:rFonts w:ascii="Times New Roman" w:eastAsia="Times New Roman" w:hAnsi="Times New Roman" w:cs="Times New Roman"/>
                <w:sz w:val="24"/>
                <w:szCs w:val="24"/>
                <w:lang w:val="kk-KZ" w:eastAsia="ru-RU"/>
              </w:rPr>
              <w:t>Структура интеллекта взрослых: сб. Науч. Трудов. Под ред. Е.И. Степановой, Я.И. Петрова. Л.: АПН СССР, 1979. [8</w:t>
            </w:r>
            <w:r>
              <w:rPr>
                <w:rFonts w:ascii="Times New Roman" w:eastAsia="Times New Roman" w:hAnsi="Times New Roman" w:cs="Times New Roman"/>
                <w:sz w:val="24"/>
                <w:szCs w:val="24"/>
                <w:lang w:val="kk-KZ" w:eastAsia="ru-RU"/>
              </w:rPr>
              <w:t>9</w:t>
            </w:r>
            <w:r w:rsidRPr="000A7344">
              <w:rPr>
                <w:rFonts w:ascii="Times New Roman" w:eastAsia="Times New Roman" w:hAnsi="Times New Roman" w:cs="Times New Roman"/>
                <w:sz w:val="24"/>
                <w:szCs w:val="24"/>
                <w:lang w:val="kk-KZ" w:eastAsia="ru-RU"/>
              </w:rPr>
              <w:t>,</w:t>
            </w:r>
            <w:r w:rsidR="00F02D4A">
              <w:rPr>
                <w:rFonts w:ascii="Times New Roman" w:eastAsia="Times New Roman" w:hAnsi="Times New Roman" w:cs="Times New Roman"/>
                <w:sz w:val="24"/>
                <w:szCs w:val="24"/>
                <w:lang w:val="kk-KZ" w:eastAsia="ru-RU"/>
              </w:rPr>
              <w:t>б.</w:t>
            </w:r>
            <w:r w:rsidRPr="000A7344">
              <w:rPr>
                <w:rFonts w:ascii="Times New Roman" w:eastAsia="Times New Roman" w:hAnsi="Times New Roman" w:cs="Times New Roman"/>
                <w:sz w:val="24"/>
                <w:szCs w:val="24"/>
                <w:lang w:val="kk-KZ" w:eastAsia="ru-RU"/>
              </w:rPr>
              <w:t xml:space="preserve"> 97]. </w:t>
            </w:r>
          </w:p>
        </w:tc>
      </w:tr>
    </w:tbl>
    <w:p w14:paraId="1670F771" w14:textId="06D16ADE" w:rsidR="0005312B" w:rsidRDefault="0005312B">
      <w:r>
        <w:br w:type="page"/>
      </w:r>
    </w:p>
    <w:p w14:paraId="2AFD7EB2" w14:textId="6B9DA5A7" w:rsidR="0005312B" w:rsidRDefault="0005312B" w:rsidP="0005312B">
      <w:pPr>
        <w:spacing w:after="0" w:line="240" w:lineRule="auto"/>
        <w:rPr>
          <w:rFonts w:ascii="Times New Roman" w:hAnsi="Times New Roman" w:cs="Times New Roman"/>
          <w:sz w:val="28"/>
          <w:szCs w:val="28"/>
          <w:lang w:val="kk-KZ"/>
        </w:rPr>
      </w:pPr>
      <w:r w:rsidRPr="0005312B">
        <w:rPr>
          <w:rFonts w:ascii="Times New Roman" w:hAnsi="Times New Roman" w:cs="Times New Roman"/>
          <w:sz w:val="28"/>
          <w:szCs w:val="28"/>
          <w:lang w:val="kk-KZ"/>
        </w:rPr>
        <w:lastRenderedPageBreak/>
        <w:t>2 -  кестенің  жалғасы</w:t>
      </w:r>
    </w:p>
    <w:p w14:paraId="19E8F720" w14:textId="77777777" w:rsidR="0005312B" w:rsidRPr="0005312B" w:rsidRDefault="0005312B" w:rsidP="0005312B">
      <w:pPr>
        <w:spacing w:after="0" w:line="240" w:lineRule="auto"/>
        <w:rPr>
          <w:rFonts w:ascii="Times New Roman" w:hAnsi="Times New Roman" w:cs="Times New Roman"/>
          <w:sz w:val="28"/>
          <w:szCs w:val="28"/>
          <w:lang w:val="kk-KZ"/>
        </w:rPr>
      </w:pPr>
    </w:p>
    <w:tbl>
      <w:tblPr>
        <w:tblStyle w:val="a6"/>
        <w:tblW w:w="9639" w:type="dxa"/>
        <w:tblInd w:w="-5" w:type="dxa"/>
        <w:tblLook w:val="04A0" w:firstRow="1" w:lastRow="0" w:firstColumn="1" w:lastColumn="0" w:noHBand="0" w:noVBand="1"/>
      </w:tblPr>
      <w:tblGrid>
        <w:gridCol w:w="1414"/>
        <w:gridCol w:w="4368"/>
        <w:gridCol w:w="3857"/>
      </w:tblGrid>
      <w:tr w:rsidR="0005312B" w:rsidRPr="000A7344" w14:paraId="2C274657" w14:textId="77777777" w:rsidTr="0005312B">
        <w:tc>
          <w:tcPr>
            <w:tcW w:w="1414" w:type="dxa"/>
          </w:tcPr>
          <w:p w14:paraId="1DBB3455" w14:textId="31833550" w:rsidR="0005312B" w:rsidRPr="000A7344" w:rsidRDefault="0005312B" w:rsidP="0005312B">
            <w:pPr>
              <w:widowControl w:val="0"/>
              <w:autoSpaceDE w:val="0"/>
              <w:autoSpaceDN w:val="0"/>
              <w:adjustRightInd w:val="0"/>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c>
          <w:tcPr>
            <w:tcW w:w="4368" w:type="dxa"/>
          </w:tcPr>
          <w:p w14:paraId="31D375EC" w14:textId="11A10F5D" w:rsidR="0005312B" w:rsidRPr="000A7344" w:rsidRDefault="0005312B" w:rsidP="0005312B">
            <w:pPr>
              <w:widowControl w:val="0"/>
              <w:autoSpaceDE w:val="0"/>
              <w:autoSpaceDN w:val="0"/>
              <w:adjustRightInd w:val="0"/>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w:t>
            </w:r>
          </w:p>
        </w:tc>
        <w:tc>
          <w:tcPr>
            <w:tcW w:w="3857" w:type="dxa"/>
          </w:tcPr>
          <w:p w14:paraId="185FBECC" w14:textId="6AD71955" w:rsidR="0005312B" w:rsidRPr="000A7344" w:rsidRDefault="0005312B" w:rsidP="0005312B">
            <w:pPr>
              <w:widowControl w:val="0"/>
              <w:autoSpaceDE w:val="0"/>
              <w:autoSpaceDN w:val="0"/>
              <w:adjustRightInd w:val="0"/>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w:t>
            </w:r>
          </w:p>
        </w:tc>
      </w:tr>
      <w:tr w:rsidR="0005312B" w:rsidRPr="000A7344" w14:paraId="3CF3EBB9" w14:textId="77777777" w:rsidTr="0005312B">
        <w:tc>
          <w:tcPr>
            <w:tcW w:w="1414" w:type="dxa"/>
          </w:tcPr>
          <w:p w14:paraId="198A9895" w14:textId="6BB19368" w:rsidR="0005312B" w:rsidRPr="000A7344" w:rsidRDefault="0005312B" w:rsidP="0005312B">
            <w:pPr>
              <w:widowControl w:val="0"/>
              <w:autoSpaceDE w:val="0"/>
              <w:autoSpaceDN w:val="0"/>
              <w:adjustRightInd w:val="0"/>
              <w:jc w:val="both"/>
              <w:rPr>
                <w:rFonts w:ascii="Times New Roman" w:eastAsia="Times New Roman" w:hAnsi="Times New Roman" w:cs="Times New Roman"/>
                <w:sz w:val="24"/>
                <w:szCs w:val="24"/>
                <w:lang w:val="kk-KZ" w:eastAsia="ru-RU"/>
              </w:rPr>
            </w:pPr>
            <w:r w:rsidRPr="000A7344">
              <w:rPr>
                <w:rFonts w:ascii="Times New Roman" w:eastAsia="Times New Roman" w:hAnsi="Times New Roman" w:cs="Times New Roman"/>
                <w:sz w:val="24"/>
                <w:szCs w:val="24"/>
                <w:lang w:val="kk-KZ" w:eastAsia="ru-RU"/>
              </w:rPr>
              <w:t xml:space="preserve">зияткерлік </w:t>
            </w:r>
          </w:p>
        </w:tc>
        <w:tc>
          <w:tcPr>
            <w:tcW w:w="4368" w:type="dxa"/>
          </w:tcPr>
          <w:p w14:paraId="750C4AEA" w14:textId="77777777" w:rsidR="0005312B" w:rsidRPr="000A7344" w:rsidRDefault="0005312B" w:rsidP="0005312B">
            <w:pPr>
              <w:widowControl w:val="0"/>
              <w:autoSpaceDE w:val="0"/>
              <w:autoSpaceDN w:val="0"/>
              <w:adjustRightInd w:val="0"/>
              <w:jc w:val="both"/>
              <w:rPr>
                <w:rFonts w:ascii="Times New Roman" w:eastAsia="Times New Roman" w:hAnsi="Times New Roman" w:cs="Times New Roman"/>
                <w:sz w:val="24"/>
                <w:szCs w:val="24"/>
                <w:lang w:val="kk-KZ" w:eastAsia="ru-RU"/>
              </w:rPr>
            </w:pPr>
            <w:r w:rsidRPr="000A7344">
              <w:rPr>
                <w:rFonts w:ascii="Times New Roman" w:eastAsia="Times New Roman" w:hAnsi="Times New Roman" w:cs="Times New Roman"/>
                <w:sz w:val="24"/>
                <w:szCs w:val="24"/>
                <w:lang w:val="kk-KZ" w:eastAsia="ru-RU"/>
              </w:rPr>
              <w:t>бұл бейнелеудің менталдық кеңістігін кеңістік менталды құрылымдар түріндегі ұйымдастырудың ерекше шеңберінде мәлімдеу және тудыратын жеке менталды (ой) тәжірибесін болып жатқанды менталды формасы.</w:t>
            </w:r>
          </w:p>
        </w:tc>
        <w:tc>
          <w:tcPr>
            <w:tcW w:w="3857" w:type="dxa"/>
          </w:tcPr>
          <w:p w14:paraId="73A2FB73" w14:textId="77777777" w:rsidR="0005312B" w:rsidRPr="000A7344" w:rsidRDefault="0005312B" w:rsidP="0005312B">
            <w:pPr>
              <w:widowControl w:val="0"/>
              <w:autoSpaceDE w:val="0"/>
              <w:autoSpaceDN w:val="0"/>
              <w:adjustRightInd w:val="0"/>
              <w:jc w:val="both"/>
              <w:rPr>
                <w:rFonts w:ascii="Times New Roman" w:eastAsia="Times New Roman" w:hAnsi="Times New Roman" w:cs="Times New Roman"/>
                <w:sz w:val="24"/>
                <w:szCs w:val="24"/>
                <w:lang w:val="kk-KZ" w:eastAsia="ru-RU"/>
              </w:rPr>
            </w:pPr>
            <w:r w:rsidRPr="000A7344">
              <w:rPr>
                <w:rFonts w:ascii="Times New Roman" w:eastAsia="Times New Roman" w:hAnsi="Times New Roman" w:cs="Times New Roman"/>
                <w:sz w:val="24"/>
                <w:szCs w:val="24"/>
                <w:lang w:val="kk-KZ" w:eastAsia="ru-RU"/>
              </w:rPr>
              <w:t>М.А.Холодная</w:t>
            </w:r>
          </w:p>
          <w:p w14:paraId="4E956223" w14:textId="45C814A1" w:rsidR="0005312B" w:rsidRPr="000A7344" w:rsidRDefault="0005312B" w:rsidP="0005312B">
            <w:pPr>
              <w:widowControl w:val="0"/>
              <w:adjustRightInd w:val="0"/>
              <w:jc w:val="both"/>
              <w:textAlignment w:val="baseline"/>
              <w:rPr>
                <w:rFonts w:ascii="Times New Roman" w:eastAsia="Times New Roman" w:hAnsi="Times New Roman" w:cs="Times New Roman"/>
                <w:sz w:val="24"/>
                <w:szCs w:val="24"/>
                <w:lang w:val="kk-KZ" w:eastAsia="ru-RU"/>
              </w:rPr>
            </w:pPr>
            <w:r w:rsidRPr="000A7344">
              <w:rPr>
                <w:rFonts w:ascii="Times New Roman" w:eastAsia="Times New Roman" w:hAnsi="Times New Roman" w:cs="Times New Roman"/>
                <w:sz w:val="24"/>
                <w:szCs w:val="24"/>
                <w:lang w:val="kk-KZ" w:eastAsia="ru-RU"/>
              </w:rPr>
              <w:t>Психология интеллекта. Парадоксы исследования -СПб.: Питер, 2002. -  [33,</w:t>
            </w:r>
            <w:r w:rsidR="00F02D4A">
              <w:rPr>
                <w:rFonts w:ascii="Times New Roman" w:eastAsia="Times New Roman" w:hAnsi="Times New Roman" w:cs="Times New Roman"/>
                <w:sz w:val="24"/>
                <w:szCs w:val="24"/>
                <w:lang w:val="kk-KZ" w:eastAsia="ru-RU"/>
              </w:rPr>
              <w:t>б.</w:t>
            </w:r>
            <w:r w:rsidRPr="000A7344">
              <w:rPr>
                <w:rFonts w:ascii="Times New Roman" w:eastAsia="Times New Roman" w:hAnsi="Times New Roman" w:cs="Times New Roman"/>
                <w:sz w:val="24"/>
                <w:szCs w:val="24"/>
                <w:lang w:val="kk-KZ" w:eastAsia="ru-RU"/>
              </w:rPr>
              <w:t xml:space="preserve"> 165].</w:t>
            </w:r>
          </w:p>
          <w:p w14:paraId="53E2C031" w14:textId="77777777" w:rsidR="0005312B" w:rsidRPr="000A7344" w:rsidRDefault="0005312B" w:rsidP="0005312B">
            <w:pPr>
              <w:widowControl w:val="0"/>
              <w:adjustRightInd w:val="0"/>
              <w:jc w:val="both"/>
              <w:textAlignment w:val="baseline"/>
              <w:rPr>
                <w:rFonts w:ascii="Times New Roman" w:eastAsia="Times New Roman" w:hAnsi="Times New Roman" w:cs="Times New Roman"/>
                <w:sz w:val="24"/>
                <w:szCs w:val="24"/>
                <w:lang w:val="kk-KZ" w:eastAsia="ru-RU"/>
              </w:rPr>
            </w:pPr>
          </w:p>
        </w:tc>
      </w:tr>
      <w:tr w:rsidR="0005312B" w:rsidRPr="000A7344" w14:paraId="1965F535" w14:textId="77777777" w:rsidTr="0005312B">
        <w:tc>
          <w:tcPr>
            <w:tcW w:w="1414" w:type="dxa"/>
          </w:tcPr>
          <w:p w14:paraId="4064AD47" w14:textId="77777777" w:rsidR="0005312B" w:rsidRPr="000A7344" w:rsidRDefault="0005312B" w:rsidP="0005312B">
            <w:pPr>
              <w:widowControl w:val="0"/>
              <w:autoSpaceDE w:val="0"/>
              <w:autoSpaceDN w:val="0"/>
              <w:adjustRightInd w:val="0"/>
              <w:jc w:val="both"/>
              <w:rPr>
                <w:rFonts w:ascii="Times New Roman" w:eastAsia="Times New Roman" w:hAnsi="Times New Roman" w:cs="Times New Roman"/>
                <w:sz w:val="24"/>
                <w:szCs w:val="24"/>
                <w:lang w:val="kk-KZ" w:eastAsia="ru-RU"/>
              </w:rPr>
            </w:pPr>
            <w:r w:rsidRPr="000A7344">
              <w:rPr>
                <w:rFonts w:ascii="Times New Roman" w:eastAsia="Times New Roman" w:hAnsi="Times New Roman" w:cs="Times New Roman"/>
                <w:sz w:val="24"/>
                <w:szCs w:val="24"/>
                <w:lang w:val="kk-KZ" w:eastAsia="ru-RU"/>
              </w:rPr>
              <w:t xml:space="preserve">зияткерлік </w:t>
            </w:r>
          </w:p>
        </w:tc>
        <w:tc>
          <w:tcPr>
            <w:tcW w:w="4368" w:type="dxa"/>
          </w:tcPr>
          <w:p w14:paraId="715853EF" w14:textId="77777777" w:rsidR="0005312B" w:rsidRPr="000A7344" w:rsidRDefault="0005312B" w:rsidP="0005312B">
            <w:pPr>
              <w:widowControl w:val="0"/>
              <w:autoSpaceDE w:val="0"/>
              <w:autoSpaceDN w:val="0"/>
              <w:adjustRightInd w:val="0"/>
              <w:jc w:val="both"/>
              <w:rPr>
                <w:rFonts w:ascii="Times New Roman" w:eastAsia="Times New Roman" w:hAnsi="Times New Roman" w:cs="Times New Roman"/>
                <w:sz w:val="24"/>
                <w:szCs w:val="24"/>
                <w:lang w:val="kk-KZ" w:eastAsia="ru-RU"/>
              </w:rPr>
            </w:pPr>
            <w:r w:rsidRPr="000A7344">
              <w:rPr>
                <w:rFonts w:ascii="Times New Roman" w:eastAsia="Times New Roman" w:hAnsi="Times New Roman" w:cs="Times New Roman"/>
                <w:sz w:val="24"/>
                <w:szCs w:val="24"/>
                <w:lang w:val="kk-KZ" w:eastAsia="ru-RU"/>
              </w:rPr>
              <w:t xml:space="preserve">зияткерлік идеяларды </w:t>
            </w:r>
            <w:r>
              <w:rPr>
                <w:rFonts w:ascii="Times New Roman" w:eastAsia="Times New Roman" w:hAnsi="Times New Roman" w:cs="Times New Roman"/>
                <w:sz w:val="24"/>
                <w:szCs w:val="24"/>
                <w:lang w:val="kk-KZ" w:eastAsia="ru-RU"/>
              </w:rPr>
              <w:t>ойлау</w:t>
            </w:r>
            <w:r w:rsidRPr="000A7344">
              <w:rPr>
                <w:rFonts w:ascii="Times New Roman" w:eastAsia="Times New Roman" w:hAnsi="Times New Roman" w:cs="Times New Roman"/>
                <w:sz w:val="24"/>
                <w:szCs w:val="24"/>
                <w:lang w:val="kk-KZ" w:eastAsia="ru-RU"/>
              </w:rPr>
              <w:t xml:space="preserve"> тәжірибе қорытынды жасау, ақыл-ой мәселені шешуге тез оқуға қабілеті. жанры негізінде жоспарлау, абстарктілі түсіну, мүмкіндік беретін үйрену, күрделі </w:t>
            </w:r>
          </w:p>
        </w:tc>
        <w:tc>
          <w:tcPr>
            <w:tcW w:w="3857" w:type="dxa"/>
          </w:tcPr>
          <w:p w14:paraId="6498DB2D" w14:textId="77777777" w:rsidR="0005312B" w:rsidRPr="000A7344" w:rsidRDefault="0005312B" w:rsidP="0005312B">
            <w:pPr>
              <w:widowControl w:val="0"/>
              <w:autoSpaceDE w:val="0"/>
              <w:autoSpaceDN w:val="0"/>
              <w:adjustRightInd w:val="0"/>
              <w:jc w:val="both"/>
              <w:rPr>
                <w:rFonts w:ascii="Times New Roman" w:eastAsia="Times New Roman" w:hAnsi="Times New Roman" w:cs="Times New Roman"/>
                <w:sz w:val="24"/>
                <w:szCs w:val="24"/>
                <w:lang w:val="kk-KZ" w:eastAsia="ru-RU"/>
              </w:rPr>
            </w:pPr>
            <w:r w:rsidRPr="000A7344">
              <w:rPr>
                <w:rFonts w:ascii="Times New Roman" w:eastAsia="Times New Roman" w:hAnsi="Times New Roman" w:cs="Times New Roman"/>
                <w:sz w:val="24"/>
                <w:szCs w:val="24"/>
                <w:lang w:val="kk-KZ" w:eastAsia="ru-RU"/>
              </w:rPr>
              <w:t>Линда Готтфредсон</w:t>
            </w:r>
          </w:p>
          <w:p w14:paraId="571D4827" w14:textId="1705959F" w:rsidR="0005312B" w:rsidRPr="000A7344" w:rsidRDefault="0005312B" w:rsidP="0005312B">
            <w:pPr>
              <w:widowControl w:val="0"/>
              <w:autoSpaceDE w:val="0"/>
              <w:autoSpaceDN w:val="0"/>
              <w:adjustRightInd w:val="0"/>
              <w:jc w:val="both"/>
              <w:rPr>
                <w:rFonts w:ascii="Times New Roman" w:eastAsia="Times New Roman" w:hAnsi="Times New Roman" w:cs="Times New Roman"/>
                <w:sz w:val="24"/>
                <w:szCs w:val="24"/>
                <w:lang w:val="kk-KZ" w:eastAsia="ru-RU"/>
              </w:rPr>
            </w:pPr>
            <w:r w:rsidRPr="000A7344">
              <w:rPr>
                <w:rFonts w:ascii="Times New Roman" w:eastAsia="Times New Roman" w:hAnsi="Times New Roman" w:cs="Times New Roman"/>
                <w:bCs/>
                <w:sz w:val="24"/>
                <w:szCs w:val="24"/>
                <w:lang w:val="kk-KZ" w:eastAsia="ru-RU"/>
              </w:rPr>
              <w:t xml:space="preserve">Gottfredson L. S. Mainstream Science on Intelligence // Wall Street ]ournal. </w:t>
            </w:r>
            <w:r>
              <w:rPr>
                <w:rFonts w:ascii="Times New Roman" w:eastAsia="Times New Roman" w:hAnsi="Times New Roman" w:cs="Times New Roman"/>
                <w:bCs/>
                <w:sz w:val="24"/>
                <w:szCs w:val="24"/>
                <w:lang w:val="kk-KZ" w:eastAsia="ru-RU"/>
              </w:rPr>
              <w:t>–</w:t>
            </w:r>
            <w:r w:rsidRPr="000A7344">
              <w:rPr>
                <w:rFonts w:ascii="Times New Roman" w:eastAsia="Times New Roman" w:hAnsi="Times New Roman" w:cs="Times New Roman"/>
                <w:bCs/>
                <w:sz w:val="24"/>
                <w:szCs w:val="24"/>
                <w:lang w:val="kk-KZ" w:eastAsia="ru-RU"/>
              </w:rPr>
              <w:t xml:space="preserve"> 1994, December −13. </w:t>
            </w:r>
            <w:r w:rsidRPr="000A7344">
              <w:rPr>
                <w:rFonts w:ascii="Times New Roman" w:eastAsia="Times New Roman" w:hAnsi="Times New Roman" w:cs="Times New Roman"/>
                <w:sz w:val="24"/>
                <w:szCs w:val="24"/>
                <w:lang w:val="kk-KZ" w:eastAsia="ru-RU"/>
              </w:rPr>
              <w:t>[26,</w:t>
            </w:r>
            <w:r w:rsidR="00F02D4A">
              <w:rPr>
                <w:rFonts w:ascii="Times New Roman" w:eastAsia="Times New Roman" w:hAnsi="Times New Roman" w:cs="Times New Roman"/>
                <w:sz w:val="24"/>
                <w:szCs w:val="24"/>
                <w:lang w:val="kk-KZ" w:eastAsia="ru-RU"/>
              </w:rPr>
              <w:t xml:space="preserve">с. </w:t>
            </w:r>
            <w:r w:rsidRPr="000A7344">
              <w:rPr>
                <w:rFonts w:ascii="Times New Roman" w:eastAsia="Times New Roman" w:hAnsi="Times New Roman" w:cs="Times New Roman"/>
                <w:sz w:val="24"/>
                <w:szCs w:val="24"/>
                <w:lang w:val="kk-KZ" w:eastAsia="ru-RU"/>
              </w:rPr>
              <w:t>25].</w:t>
            </w:r>
          </w:p>
        </w:tc>
      </w:tr>
      <w:tr w:rsidR="0005312B" w:rsidRPr="006D7C48" w14:paraId="051D1FE6" w14:textId="77777777" w:rsidTr="0005312B">
        <w:tc>
          <w:tcPr>
            <w:tcW w:w="1414" w:type="dxa"/>
          </w:tcPr>
          <w:p w14:paraId="081658C2" w14:textId="77777777" w:rsidR="0005312B" w:rsidRPr="000A7344" w:rsidRDefault="0005312B" w:rsidP="0005312B">
            <w:pPr>
              <w:widowControl w:val="0"/>
              <w:autoSpaceDE w:val="0"/>
              <w:autoSpaceDN w:val="0"/>
              <w:adjustRightInd w:val="0"/>
              <w:jc w:val="both"/>
              <w:rPr>
                <w:rFonts w:ascii="Times New Roman" w:eastAsia="Times New Roman" w:hAnsi="Times New Roman" w:cs="Times New Roman"/>
                <w:sz w:val="24"/>
                <w:szCs w:val="24"/>
                <w:lang w:val="kk-KZ" w:eastAsia="ru-RU"/>
              </w:rPr>
            </w:pPr>
            <w:r w:rsidRPr="000A7344">
              <w:rPr>
                <w:rFonts w:ascii="Times New Roman" w:eastAsia="Times New Roman" w:hAnsi="Times New Roman" w:cs="Times New Roman"/>
                <w:sz w:val="24"/>
                <w:szCs w:val="24"/>
                <w:lang w:val="kk-KZ" w:eastAsia="ru-RU"/>
              </w:rPr>
              <w:t>зияткерлік</w:t>
            </w:r>
          </w:p>
        </w:tc>
        <w:tc>
          <w:tcPr>
            <w:tcW w:w="4368" w:type="dxa"/>
          </w:tcPr>
          <w:p w14:paraId="5C57C73E" w14:textId="77777777" w:rsidR="0005312B" w:rsidRPr="000A7344" w:rsidRDefault="0005312B" w:rsidP="0005312B">
            <w:pPr>
              <w:widowControl w:val="0"/>
              <w:autoSpaceDE w:val="0"/>
              <w:autoSpaceDN w:val="0"/>
              <w:adjustRightInd w:val="0"/>
              <w:jc w:val="both"/>
              <w:rPr>
                <w:rFonts w:ascii="Times New Roman" w:eastAsia="Times New Roman" w:hAnsi="Times New Roman" w:cs="Times New Roman"/>
                <w:sz w:val="24"/>
                <w:szCs w:val="24"/>
                <w:lang w:val="kk-KZ" w:eastAsia="ru-RU"/>
              </w:rPr>
            </w:pPr>
            <w:r w:rsidRPr="000A7344">
              <w:rPr>
                <w:rFonts w:ascii="Times New Roman" w:eastAsia="Times New Roman" w:hAnsi="Times New Roman" w:cs="Times New Roman"/>
                <w:sz w:val="24"/>
                <w:szCs w:val="24"/>
                <w:lang w:val="kk-KZ" w:eastAsia="ru-RU"/>
              </w:rPr>
              <w:t>Зияткерлік (парасат, зият), ақыл-ой қабілеті, адамның ақыл-ой бастамасы. (лат. Intellectus – ақыл, парасат, ес) –қабілеттерінің біршама орнықты индивидтің ақыл-ой құрылымы.</w:t>
            </w:r>
          </w:p>
        </w:tc>
        <w:tc>
          <w:tcPr>
            <w:tcW w:w="3857" w:type="dxa"/>
          </w:tcPr>
          <w:p w14:paraId="2E837B47" w14:textId="0D37F51C" w:rsidR="0005312B" w:rsidRPr="000A7344" w:rsidRDefault="0005312B" w:rsidP="0005312B">
            <w:pPr>
              <w:widowControl w:val="0"/>
              <w:adjustRightInd w:val="0"/>
              <w:jc w:val="both"/>
              <w:textAlignment w:val="baseline"/>
              <w:rPr>
                <w:rFonts w:ascii="Times New Roman" w:eastAsia="Times New Roman" w:hAnsi="Times New Roman" w:cs="Times New Roman"/>
                <w:sz w:val="24"/>
                <w:szCs w:val="24"/>
                <w:lang w:val="kk-KZ" w:eastAsia="ru-RU"/>
              </w:rPr>
            </w:pPr>
            <w:r w:rsidRPr="000A7344">
              <w:rPr>
                <w:rFonts w:ascii="Times New Roman" w:eastAsia="Times New Roman" w:hAnsi="Times New Roman" w:cs="Times New Roman"/>
                <w:sz w:val="24"/>
                <w:szCs w:val="24"/>
                <w:lang w:val="kk-KZ" w:eastAsia="ru-RU"/>
              </w:rPr>
              <w:t>Қ.Б.Жарықбаев, О.Сангилбаев [</w:t>
            </w:r>
            <w:r>
              <w:rPr>
                <w:rFonts w:ascii="Times New Roman" w:eastAsia="Times New Roman" w:hAnsi="Times New Roman" w:cs="Times New Roman"/>
                <w:sz w:val="24"/>
                <w:szCs w:val="24"/>
                <w:lang w:val="kk-KZ" w:eastAsia="ru-RU"/>
              </w:rPr>
              <w:t>90</w:t>
            </w:r>
            <w:r w:rsidRPr="000A7344">
              <w:rPr>
                <w:rFonts w:ascii="Times New Roman" w:eastAsia="Times New Roman" w:hAnsi="Times New Roman" w:cs="Times New Roman"/>
                <w:sz w:val="24"/>
                <w:szCs w:val="24"/>
                <w:lang w:val="kk-KZ" w:eastAsia="ru-RU"/>
              </w:rPr>
              <w:t xml:space="preserve">, </w:t>
            </w:r>
            <w:r w:rsidR="00B740B5">
              <w:rPr>
                <w:rFonts w:ascii="Times New Roman" w:eastAsia="Times New Roman" w:hAnsi="Times New Roman" w:cs="Times New Roman"/>
                <w:sz w:val="24"/>
                <w:szCs w:val="24"/>
                <w:lang w:val="kk-KZ" w:eastAsia="ru-RU"/>
              </w:rPr>
              <w:t xml:space="preserve">б. </w:t>
            </w:r>
            <w:r w:rsidRPr="000A7344">
              <w:rPr>
                <w:rFonts w:ascii="Times New Roman" w:eastAsia="Times New Roman" w:hAnsi="Times New Roman" w:cs="Times New Roman"/>
                <w:sz w:val="24"/>
                <w:szCs w:val="24"/>
                <w:lang w:val="kk-KZ" w:eastAsia="ru-RU"/>
              </w:rPr>
              <w:t>255].</w:t>
            </w:r>
          </w:p>
        </w:tc>
      </w:tr>
      <w:tr w:rsidR="0005312B" w:rsidRPr="00B740B5" w14:paraId="6C5549AD" w14:textId="77777777" w:rsidTr="0005312B">
        <w:tc>
          <w:tcPr>
            <w:tcW w:w="1414" w:type="dxa"/>
          </w:tcPr>
          <w:p w14:paraId="1FCBE0A9" w14:textId="77777777" w:rsidR="0005312B" w:rsidRPr="000A7344" w:rsidRDefault="0005312B" w:rsidP="0005312B">
            <w:pPr>
              <w:widowControl w:val="0"/>
              <w:autoSpaceDE w:val="0"/>
              <w:autoSpaceDN w:val="0"/>
              <w:adjustRightInd w:val="0"/>
              <w:jc w:val="both"/>
              <w:rPr>
                <w:rFonts w:ascii="Times New Roman" w:eastAsia="Times New Roman" w:hAnsi="Times New Roman" w:cs="Times New Roman"/>
                <w:sz w:val="24"/>
                <w:szCs w:val="24"/>
                <w:lang w:val="kk-KZ" w:eastAsia="ru-RU"/>
              </w:rPr>
            </w:pPr>
            <w:r w:rsidRPr="000A7344">
              <w:rPr>
                <w:rFonts w:ascii="Times New Roman" w:eastAsia="Times New Roman" w:hAnsi="Times New Roman" w:cs="Times New Roman"/>
                <w:sz w:val="24"/>
                <w:szCs w:val="24"/>
                <w:lang w:val="kk-KZ" w:eastAsia="ru-RU"/>
              </w:rPr>
              <w:t>зияткерлік</w:t>
            </w:r>
          </w:p>
        </w:tc>
        <w:tc>
          <w:tcPr>
            <w:tcW w:w="4368" w:type="dxa"/>
          </w:tcPr>
          <w:p w14:paraId="6B76684B" w14:textId="77777777" w:rsidR="0005312B" w:rsidRPr="000A7344" w:rsidRDefault="0005312B" w:rsidP="0005312B">
            <w:pPr>
              <w:widowControl w:val="0"/>
              <w:autoSpaceDE w:val="0"/>
              <w:autoSpaceDN w:val="0"/>
              <w:adjustRightInd w:val="0"/>
              <w:jc w:val="both"/>
              <w:rPr>
                <w:rFonts w:ascii="Times New Roman" w:eastAsia="Times New Roman" w:hAnsi="Times New Roman" w:cs="Times New Roman"/>
                <w:sz w:val="24"/>
                <w:szCs w:val="24"/>
                <w:lang w:val="kk-KZ" w:eastAsia="ru-RU"/>
              </w:rPr>
            </w:pPr>
            <w:r w:rsidRPr="000A7344">
              <w:rPr>
                <w:rFonts w:ascii="Times New Roman" w:eastAsia="Times New Roman" w:hAnsi="Times New Roman" w:cs="Times New Roman"/>
                <w:sz w:val="24"/>
                <w:szCs w:val="24"/>
                <w:lang w:val="kk-KZ" w:eastAsia="ru-RU"/>
              </w:rPr>
              <w:t>бастамасы мен эмоционалдық күйзелісі бірлестігіндегі адамның ақыл-ой</w:t>
            </w:r>
          </w:p>
          <w:p w14:paraId="388BE83A" w14:textId="77777777" w:rsidR="0005312B" w:rsidRPr="000A7344" w:rsidRDefault="0005312B" w:rsidP="0005312B">
            <w:pPr>
              <w:widowControl w:val="0"/>
              <w:autoSpaceDE w:val="0"/>
              <w:autoSpaceDN w:val="0"/>
              <w:adjustRightInd w:val="0"/>
              <w:jc w:val="both"/>
              <w:rPr>
                <w:rFonts w:ascii="Times New Roman" w:eastAsia="Times New Roman" w:hAnsi="Times New Roman" w:cs="Times New Roman"/>
                <w:sz w:val="24"/>
                <w:szCs w:val="24"/>
                <w:lang w:val="kk-KZ" w:eastAsia="ru-RU"/>
              </w:rPr>
            </w:pPr>
            <w:r w:rsidRPr="000A7344">
              <w:rPr>
                <w:rFonts w:ascii="Times New Roman" w:eastAsia="Times New Roman" w:hAnsi="Times New Roman" w:cs="Times New Roman"/>
                <w:sz w:val="24"/>
                <w:szCs w:val="24"/>
                <w:lang w:val="kk-KZ" w:eastAsia="ru-RU"/>
              </w:rPr>
              <w:t>ойлау мүмкіндігі</w:t>
            </w:r>
          </w:p>
        </w:tc>
        <w:tc>
          <w:tcPr>
            <w:tcW w:w="3857" w:type="dxa"/>
          </w:tcPr>
          <w:p w14:paraId="6A58D0F5" w14:textId="32EC36A1" w:rsidR="0005312B" w:rsidRPr="000A7344" w:rsidRDefault="0005312B" w:rsidP="0005312B">
            <w:pPr>
              <w:widowControl w:val="0"/>
              <w:autoSpaceDE w:val="0"/>
              <w:autoSpaceDN w:val="0"/>
              <w:adjustRightInd w:val="0"/>
              <w:jc w:val="both"/>
              <w:rPr>
                <w:rFonts w:ascii="Times New Roman" w:eastAsia="Times New Roman" w:hAnsi="Times New Roman" w:cs="Times New Roman"/>
                <w:sz w:val="24"/>
                <w:szCs w:val="24"/>
                <w:lang w:val="kk-KZ" w:eastAsia="ru-RU"/>
              </w:rPr>
            </w:pPr>
            <w:r w:rsidRPr="000A7344">
              <w:rPr>
                <w:rFonts w:ascii="Times New Roman" w:eastAsia="Times New Roman" w:hAnsi="Times New Roman" w:cs="Times New Roman"/>
                <w:sz w:val="24"/>
                <w:szCs w:val="24"/>
                <w:lang w:val="kk-KZ" w:eastAsia="ru-RU"/>
              </w:rPr>
              <w:t>Т.Қ.Жанқұл [51,</w:t>
            </w:r>
            <w:r w:rsidR="00B740B5">
              <w:rPr>
                <w:rFonts w:ascii="Times New Roman" w:eastAsia="Times New Roman" w:hAnsi="Times New Roman" w:cs="Times New Roman"/>
                <w:sz w:val="24"/>
                <w:szCs w:val="24"/>
                <w:lang w:val="kk-KZ" w:eastAsia="ru-RU"/>
              </w:rPr>
              <w:t>б.</w:t>
            </w:r>
            <w:r w:rsidRPr="000A7344">
              <w:rPr>
                <w:rFonts w:ascii="Times New Roman" w:eastAsia="Times New Roman" w:hAnsi="Times New Roman" w:cs="Times New Roman"/>
                <w:sz w:val="24"/>
                <w:szCs w:val="24"/>
                <w:lang w:val="kk-KZ" w:eastAsia="ru-RU"/>
              </w:rPr>
              <w:t xml:space="preserve"> 28].</w:t>
            </w:r>
          </w:p>
        </w:tc>
      </w:tr>
    </w:tbl>
    <w:p w14:paraId="4D5ACC06" w14:textId="77777777" w:rsidR="0005312B" w:rsidRDefault="0005312B" w:rsidP="00296C2B">
      <w:pPr>
        <w:widowControl w:val="0"/>
        <w:kinsoku w:val="0"/>
        <w:overflowPunct w:val="0"/>
        <w:autoSpaceDE w:val="0"/>
        <w:autoSpaceDN w:val="0"/>
        <w:adjustRightInd w:val="0"/>
        <w:spacing w:after="0" w:line="240" w:lineRule="auto"/>
        <w:ind w:firstLine="708"/>
        <w:jc w:val="both"/>
        <w:rPr>
          <w:rFonts w:ascii="Times New Roman" w:eastAsia="Times New Roman" w:hAnsi="Times New Roman" w:cs="Times New Roman"/>
          <w:sz w:val="28"/>
          <w:szCs w:val="28"/>
          <w:lang w:val="kk-KZ" w:eastAsia="ru-RU"/>
        </w:rPr>
      </w:pPr>
    </w:p>
    <w:p w14:paraId="1EF869A9" w14:textId="690DB161" w:rsidR="00296C2B" w:rsidRDefault="00296C2B" w:rsidP="0005312B">
      <w:pPr>
        <w:widowControl w:val="0"/>
        <w:kinsoku w:val="0"/>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296C2B">
        <w:rPr>
          <w:rFonts w:ascii="Times New Roman" w:eastAsia="Times New Roman" w:hAnsi="Times New Roman" w:cs="Times New Roman"/>
          <w:sz w:val="28"/>
          <w:szCs w:val="28"/>
          <w:lang w:val="kk-KZ" w:eastAsia="ru-RU"/>
        </w:rPr>
        <w:t>Біз ғылыми «зиялы»зерттеулерді зерттеу тақырыбымызға сәйкес талдап, терминінің анықтамасы мен түсіндірмесін 3-кестеге сәйкес келесідей жіктедік.</w:t>
      </w:r>
    </w:p>
    <w:p w14:paraId="514D87E3" w14:textId="77777777" w:rsidR="0005312B" w:rsidRDefault="0005312B" w:rsidP="0005312B">
      <w:pPr>
        <w:tabs>
          <w:tab w:val="left" w:pos="284"/>
        </w:tabs>
        <w:spacing w:after="0" w:line="240" w:lineRule="auto"/>
        <w:rPr>
          <w:rFonts w:ascii="Times New Roman" w:eastAsia="Times New Roman" w:hAnsi="Times New Roman" w:cs="Times New Roman"/>
          <w:sz w:val="28"/>
          <w:szCs w:val="24"/>
          <w:lang w:val="kk-KZ" w:eastAsia="ru-RU"/>
        </w:rPr>
      </w:pPr>
    </w:p>
    <w:p w14:paraId="3AFA3CF4" w14:textId="28628AEE" w:rsidR="00296C2B" w:rsidRDefault="00296C2B" w:rsidP="0005312B">
      <w:pPr>
        <w:tabs>
          <w:tab w:val="left" w:pos="284"/>
        </w:tabs>
        <w:spacing w:after="0" w:line="240" w:lineRule="auto"/>
        <w:rPr>
          <w:rFonts w:ascii="Times New Roman" w:eastAsia="Times New Roman" w:hAnsi="Times New Roman" w:cs="Times New Roman"/>
          <w:sz w:val="28"/>
          <w:szCs w:val="24"/>
          <w:lang w:val="kk-KZ" w:eastAsia="ru-RU"/>
        </w:rPr>
      </w:pPr>
      <w:r w:rsidRPr="000A7344">
        <w:rPr>
          <w:rFonts w:ascii="Times New Roman" w:eastAsia="Times New Roman" w:hAnsi="Times New Roman" w:cs="Times New Roman"/>
          <w:sz w:val="28"/>
          <w:szCs w:val="24"/>
          <w:lang w:val="kk-KZ" w:eastAsia="ru-RU"/>
        </w:rPr>
        <w:t xml:space="preserve">Кесте 3 – </w:t>
      </w:r>
      <w:r w:rsidR="0005312B">
        <w:rPr>
          <w:rFonts w:ascii="Times New Roman" w:eastAsia="Times New Roman" w:hAnsi="Times New Roman" w:cs="Times New Roman"/>
          <w:sz w:val="28"/>
          <w:szCs w:val="24"/>
          <w:lang w:val="kk-KZ" w:eastAsia="ru-RU"/>
        </w:rPr>
        <w:t>Ұ</w:t>
      </w:r>
      <w:r w:rsidRPr="000A7344">
        <w:rPr>
          <w:rFonts w:ascii="Times New Roman" w:eastAsia="Times New Roman" w:hAnsi="Times New Roman" w:cs="Times New Roman"/>
          <w:sz w:val="28"/>
          <w:szCs w:val="24"/>
          <w:lang w:val="kk-KZ" w:eastAsia="ru-RU"/>
        </w:rPr>
        <w:t>ғымының оның анықтамасы «Зияткерлік», сипаттамасы</w:t>
      </w:r>
    </w:p>
    <w:p w14:paraId="2D013E33" w14:textId="77777777" w:rsidR="00296C2B" w:rsidRDefault="00296C2B" w:rsidP="00296C2B">
      <w:pPr>
        <w:spacing w:after="0"/>
        <w:ind w:firstLine="709"/>
        <w:rPr>
          <w:rFonts w:ascii="Times New Roman" w:hAnsi="Times New Roman" w:cs="Times New Roman"/>
          <w:sz w:val="28"/>
          <w:szCs w:val="28"/>
          <w:lang w:val="kk-KZ"/>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4"/>
        <w:gridCol w:w="4062"/>
        <w:gridCol w:w="3923"/>
      </w:tblGrid>
      <w:tr w:rsidR="00296C2B" w:rsidRPr="000A7344" w14:paraId="1AD3ED33" w14:textId="77777777" w:rsidTr="00F3611D">
        <w:trPr>
          <w:trHeight w:val="270"/>
        </w:trPr>
        <w:tc>
          <w:tcPr>
            <w:tcW w:w="1654" w:type="dxa"/>
            <w:tcBorders>
              <w:top w:val="single" w:sz="4" w:space="0" w:color="auto"/>
              <w:left w:val="single" w:sz="4" w:space="0" w:color="auto"/>
              <w:bottom w:val="single" w:sz="4" w:space="0" w:color="auto"/>
              <w:right w:val="single" w:sz="4" w:space="0" w:color="auto"/>
            </w:tcBorders>
            <w:shd w:val="clear" w:color="auto" w:fill="auto"/>
          </w:tcPr>
          <w:p w14:paraId="23BBF109" w14:textId="77777777" w:rsidR="00296C2B" w:rsidRPr="000A7344" w:rsidRDefault="00296C2B" w:rsidP="00296C2B">
            <w:pPr>
              <w:widowControl w:val="0"/>
              <w:tabs>
                <w:tab w:val="left" w:pos="284"/>
              </w:tabs>
              <w:autoSpaceDE w:val="0"/>
              <w:autoSpaceDN w:val="0"/>
              <w:adjustRightInd w:val="0"/>
              <w:spacing w:after="0" w:line="240" w:lineRule="auto"/>
              <w:jc w:val="center"/>
              <w:rPr>
                <w:rFonts w:ascii="Times New Roman" w:eastAsia="Times New Roman" w:hAnsi="Times New Roman" w:cs="Times New Roman"/>
                <w:sz w:val="24"/>
                <w:szCs w:val="24"/>
                <w:lang w:val="kk-KZ" w:eastAsia="ru-RU"/>
              </w:rPr>
            </w:pPr>
            <w:bookmarkStart w:id="8" w:name="_Hlk89031475"/>
            <w:r w:rsidRPr="000A7344">
              <w:rPr>
                <w:rFonts w:ascii="Times New Roman" w:eastAsia="Times New Roman" w:hAnsi="Times New Roman" w:cs="Times New Roman"/>
                <w:sz w:val="24"/>
                <w:szCs w:val="24"/>
                <w:lang w:val="kk-KZ" w:eastAsia="ru-RU"/>
              </w:rPr>
              <w:t>Ғалымдар</w:t>
            </w:r>
          </w:p>
        </w:tc>
        <w:tc>
          <w:tcPr>
            <w:tcW w:w="4062" w:type="dxa"/>
            <w:tcBorders>
              <w:top w:val="single" w:sz="4" w:space="0" w:color="auto"/>
              <w:left w:val="single" w:sz="4" w:space="0" w:color="auto"/>
              <w:bottom w:val="single" w:sz="4" w:space="0" w:color="auto"/>
              <w:right w:val="single" w:sz="4" w:space="0" w:color="auto"/>
            </w:tcBorders>
            <w:shd w:val="clear" w:color="auto" w:fill="auto"/>
          </w:tcPr>
          <w:p w14:paraId="7C1ABD2F" w14:textId="77777777" w:rsidR="00296C2B" w:rsidRPr="000A7344" w:rsidRDefault="00296C2B" w:rsidP="00296C2B">
            <w:pPr>
              <w:widowControl w:val="0"/>
              <w:autoSpaceDE w:val="0"/>
              <w:autoSpaceDN w:val="0"/>
              <w:adjustRightInd w:val="0"/>
              <w:spacing w:after="0" w:line="240" w:lineRule="auto"/>
              <w:jc w:val="center"/>
              <w:rPr>
                <w:rFonts w:ascii="Times New Roman" w:eastAsia="Times New Roman" w:hAnsi="Times New Roman" w:cs="Times New Roman"/>
                <w:sz w:val="24"/>
                <w:szCs w:val="24"/>
                <w:lang w:val="kk-KZ" w:eastAsia="ru-RU"/>
              </w:rPr>
            </w:pPr>
            <w:proofErr w:type="spellStart"/>
            <w:r w:rsidRPr="000A7344">
              <w:rPr>
                <w:rFonts w:ascii="Times New Roman" w:eastAsia="Times New Roman" w:hAnsi="Times New Roman" w:cs="Times New Roman"/>
                <w:sz w:val="24"/>
                <w:szCs w:val="24"/>
                <w:lang w:eastAsia="ru-RU"/>
              </w:rPr>
              <w:t>Анықтама</w:t>
            </w:r>
            <w:proofErr w:type="spellEnd"/>
          </w:p>
        </w:tc>
        <w:tc>
          <w:tcPr>
            <w:tcW w:w="3923" w:type="dxa"/>
            <w:tcBorders>
              <w:top w:val="single" w:sz="4" w:space="0" w:color="auto"/>
              <w:left w:val="single" w:sz="4" w:space="0" w:color="auto"/>
              <w:bottom w:val="single" w:sz="4" w:space="0" w:color="auto"/>
              <w:right w:val="single" w:sz="4" w:space="0" w:color="auto"/>
            </w:tcBorders>
            <w:shd w:val="clear" w:color="auto" w:fill="auto"/>
          </w:tcPr>
          <w:p w14:paraId="28D8A8E4" w14:textId="77777777" w:rsidR="00296C2B" w:rsidRPr="000A7344" w:rsidRDefault="00296C2B" w:rsidP="00296C2B">
            <w:pPr>
              <w:widowControl w:val="0"/>
              <w:autoSpaceDE w:val="0"/>
              <w:autoSpaceDN w:val="0"/>
              <w:adjustRightInd w:val="0"/>
              <w:spacing w:after="0" w:line="240" w:lineRule="auto"/>
              <w:jc w:val="center"/>
              <w:rPr>
                <w:rFonts w:ascii="Times New Roman" w:eastAsia="Times New Roman" w:hAnsi="Times New Roman" w:cs="Times New Roman"/>
                <w:sz w:val="24"/>
                <w:szCs w:val="24"/>
                <w:lang w:val="kk-KZ" w:eastAsia="ru-RU"/>
              </w:rPr>
            </w:pPr>
            <w:proofErr w:type="spellStart"/>
            <w:r w:rsidRPr="000A7344">
              <w:rPr>
                <w:rFonts w:ascii="Times New Roman" w:eastAsia="Times New Roman" w:hAnsi="Times New Roman" w:cs="Times New Roman"/>
                <w:sz w:val="24"/>
                <w:szCs w:val="24"/>
                <w:lang w:eastAsia="ru-RU"/>
              </w:rPr>
              <w:t>Сипаттама</w:t>
            </w:r>
            <w:proofErr w:type="spellEnd"/>
          </w:p>
        </w:tc>
      </w:tr>
      <w:tr w:rsidR="00F3611D" w:rsidRPr="000A7344" w14:paraId="23420046" w14:textId="77777777" w:rsidTr="00F3611D">
        <w:trPr>
          <w:trHeight w:val="70"/>
        </w:trPr>
        <w:tc>
          <w:tcPr>
            <w:tcW w:w="1654" w:type="dxa"/>
            <w:tcBorders>
              <w:top w:val="single" w:sz="4" w:space="0" w:color="auto"/>
              <w:left w:val="single" w:sz="4" w:space="0" w:color="auto"/>
              <w:bottom w:val="single" w:sz="4" w:space="0" w:color="auto"/>
              <w:right w:val="single" w:sz="4" w:space="0" w:color="auto"/>
            </w:tcBorders>
            <w:shd w:val="clear" w:color="auto" w:fill="auto"/>
          </w:tcPr>
          <w:p w14:paraId="77CD3E59" w14:textId="3EA3C138" w:rsidR="00F3611D" w:rsidRPr="000A7344" w:rsidRDefault="00F3611D" w:rsidP="00F3611D">
            <w:pPr>
              <w:widowControl w:val="0"/>
              <w:autoSpaceDE w:val="0"/>
              <w:autoSpaceDN w:val="0"/>
              <w:adjustRightInd w:val="0"/>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c>
          <w:tcPr>
            <w:tcW w:w="4062" w:type="dxa"/>
            <w:tcBorders>
              <w:top w:val="single" w:sz="4" w:space="0" w:color="auto"/>
              <w:left w:val="single" w:sz="4" w:space="0" w:color="auto"/>
              <w:bottom w:val="single" w:sz="4" w:space="0" w:color="auto"/>
              <w:right w:val="single" w:sz="4" w:space="0" w:color="auto"/>
            </w:tcBorders>
            <w:shd w:val="clear" w:color="auto" w:fill="auto"/>
          </w:tcPr>
          <w:p w14:paraId="17DDE049" w14:textId="2B384FDF" w:rsidR="00F3611D" w:rsidRPr="000A7344" w:rsidRDefault="00F3611D" w:rsidP="00F3611D">
            <w:pPr>
              <w:widowControl w:val="0"/>
              <w:autoSpaceDE w:val="0"/>
              <w:autoSpaceDN w:val="0"/>
              <w:adjustRightInd w:val="0"/>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w:t>
            </w:r>
          </w:p>
        </w:tc>
        <w:tc>
          <w:tcPr>
            <w:tcW w:w="3923" w:type="dxa"/>
            <w:tcBorders>
              <w:top w:val="single" w:sz="4" w:space="0" w:color="auto"/>
              <w:left w:val="single" w:sz="4" w:space="0" w:color="auto"/>
              <w:bottom w:val="single" w:sz="4" w:space="0" w:color="auto"/>
              <w:right w:val="single" w:sz="4" w:space="0" w:color="auto"/>
            </w:tcBorders>
            <w:shd w:val="clear" w:color="auto" w:fill="auto"/>
          </w:tcPr>
          <w:p w14:paraId="35F215FB" w14:textId="1F3D6CE7" w:rsidR="00F3611D" w:rsidRPr="00F3611D" w:rsidRDefault="00F3611D" w:rsidP="00F3611D">
            <w:pPr>
              <w:widowControl w:val="0"/>
              <w:autoSpaceDE w:val="0"/>
              <w:autoSpaceDN w:val="0"/>
              <w:adjustRightInd w:val="0"/>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w:t>
            </w:r>
          </w:p>
        </w:tc>
      </w:tr>
      <w:tr w:rsidR="00296C2B" w:rsidRPr="000A7344" w14:paraId="6B8A1C53" w14:textId="77777777" w:rsidTr="00F3611D">
        <w:trPr>
          <w:trHeight w:val="559"/>
        </w:trPr>
        <w:tc>
          <w:tcPr>
            <w:tcW w:w="1654" w:type="dxa"/>
            <w:tcBorders>
              <w:top w:val="single" w:sz="4" w:space="0" w:color="auto"/>
              <w:left w:val="single" w:sz="4" w:space="0" w:color="auto"/>
              <w:bottom w:val="single" w:sz="4" w:space="0" w:color="auto"/>
              <w:right w:val="single" w:sz="4" w:space="0" w:color="auto"/>
            </w:tcBorders>
            <w:shd w:val="clear" w:color="auto" w:fill="auto"/>
          </w:tcPr>
          <w:p w14:paraId="4F3F841C" w14:textId="77777777" w:rsidR="00296C2B" w:rsidRPr="000A7344" w:rsidRDefault="00296C2B" w:rsidP="00296C2B">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0A7344">
              <w:rPr>
                <w:rFonts w:ascii="Times New Roman" w:eastAsia="Times New Roman" w:hAnsi="Times New Roman" w:cs="Times New Roman"/>
                <w:sz w:val="24"/>
                <w:szCs w:val="24"/>
                <w:lang w:val="kk-KZ" w:eastAsia="ru-RU"/>
              </w:rPr>
              <w:t xml:space="preserve">Платон </w:t>
            </w:r>
          </w:p>
        </w:tc>
        <w:tc>
          <w:tcPr>
            <w:tcW w:w="4062" w:type="dxa"/>
            <w:tcBorders>
              <w:top w:val="single" w:sz="4" w:space="0" w:color="auto"/>
              <w:left w:val="single" w:sz="4" w:space="0" w:color="auto"/>
              <w:bottom w:val="single" w:sz="4" w:space="0" w:color="auto"/>
              <w:right w:val="single" w:sz="4" w:space="0" w:color="auto"/>
            </w:tcBorders>
            <w:shd w:val="clear" w:color="auto" w:fill="auto"/>
          </w:tcPr>
          <w:p w14:paraId="52BC040E" w14:textId="77777777" w:rsidR="00296C2B" w:rsidRPr="000A7344" w:rsidRDefault="00296C2B" w:rsidP="00296C2B">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0A7344">
              <w:rPr>
                <w:rFonts w:ascii="Times New Roman" w:eastAsia="Times New Roman" w:hAnsi="Times New Roman" w:cs="Times New Roman"/>
                <w:sz w:val="24"/>
                <w:szCs w:val="24"/>
                <w:lang w:val="kk-KZ" w:eastAsia="ru-RU"/>
              </w:rPr>
              <w:t>құндылығы, ойлау ойлау процесінің ерекше арқылы әлемді тану</w:t>
            </w:r>
          </w:p>
        </w:tc>
        <w:tc>
          <w:tcPr>
            <w:tcW w:w="3923" w:type="dxa"/>
            <w:tcBorders>
              <w:top w:val="single" w:sz="4" w:space="0" w:color="auto"/>
              <w:left w:val="single" w:sz="4" w:space="0" w:color="auto"/>
              <w:bottom w:val="single" w:sz="4" w:space="0" w:color="auto"/>
              <w:right w:val="single" w:sz="4" w:space="0" w:color="auto"/>
            </w:tcBorders>
            <w:shd w:val="clear" w:color="auto" w:fill="auto"/>
          </w:tcPr>
          <w:p w14:paraId="11F47DC8" w14:textId="77777777" w:rsidR="00296C2B" w:rsidRPr="000A7344" w:rsidRDefault="00296C2B" w:rsidP="00296C2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0A7344">
              <w:rPr>
                <w:rFonts w:ascii="Times New Roman" w:eastAsia="Times New Roman" w:hAnsi="Times New Roman" w:cs="Times New Roman"/>
                <w:sz w:val="24"/>
                <w:szCs w:val="24"/>
                <w:lang w:eastAsia="ru-RU"/>
              </w:rPr>
              <w:t>заттарды</w:t>
            </w:r>
            <w:proofErr w:type="spellEnd"/>
            <w:r w:rsidRPr="000A7344">
              <w:rPr>
                <w:rFonts w:ascii="Times New Roman" w:eastAsia="Times New Roman" w:hAnsi="Times New Roman" w:cs="Times New Roman"/>
                <w:sz w:val="24"/>
                <w:szCs w:val="24"/>
                <w:lang w:eastAsia="ru-RU"/>
              </w:rPr>
              <w:t xml:space="preserve"> </w:t>
            </w:r>
            <w:proofErr w:type="spellStart"/>
            <w:r w:rsidRPr="000A7344">
              <w:rPr>
                <w:rFonts w:ascii="Times New Roman" w:eastAsia="Times New Roman" w:hAnsi="Times New Roman" w:cs="Times New Roman"/>
                <w:sz w:val="24"/>
                <w:szCs w:val="24"/>
                <w:lang w:eastAsia="ru-RU"/>
              </w:rPr>
              <w:t>дұрыс</w:t>
            </w:r>
            <w:proofErr w:type="spellEnd"/>
            <w:r w:rsidRPr="000A7344">
              <w:rPr>
                <w:rFonts w:ascii="Times New Roman" w:eastAsia="Times New Roman" w:hAnsi="Times New Roman" w:cs="Times New Roman"/>
                <w:sz w:val="24"/>
                <w:szCs w:val="24"/>
                <w:lang w:eastAsia="ru-RU"/>
              </w:rPr>
              <w:t xml:space="preserve"> </w:t>
            </w:r>
            <w:proofErr w:type="spellStart"/>
            <w:r w:rsidRPr="000A7344">
              <w:rPr>
                <w:rFonts w:ascii="Times New Roman" w:eastAsia="Times New Roman" w:hAnsi="Times New Roman" w:cs="Times New Roman"/>
                <w:sz w:val="24"/>
                <w:szCs w:val="24"/>
                <w:lang w:eastAsia="ru-RU"/>
              </w:rPr>
              <w:t>түсінуге</w:t>
            </w:r>
            <w:proofErr w:type="spellEnd"/>
            <w:r w:rsidRPr="000A7344">
              <w:rPr>
                <w:rFonts w:ascii="Times New Roman" w:eastAsia="Times New Roman" w:hAnsi="Times New Roman" w:cs="Times New Roman"/>
                <w:sz w:val="24"/>
                <w:szCs w:val="24"/>
                <w:lang w:eastAsia="ru-RU"/>
              </w:rPr>
              <w:t xml:space="preserve"> </w:t>
            </w:r>
            <w:proofErr w:type="spellStart"/>
            <w:r w:rsidRPr="000A7344">
              <w:rPr>
                <w:rFonts w:ascii="Times New Roman" w:eastAsia="Times New Roman" w:hAnsi="Times New Roman" w:cs="Times New Roman"/>
                <w:sz w:val="24"/>
                <w:szCs w:val="24"/>
                <w:lang w:eastAsia="ru-RU"/>
              </w:rPr>
              <w:t>келу</w:t>
            </w:r>
            <w:proofErr w:type="spellEnd"/>
          </w:p>
        </w:tc>
      </w:tr>
      <w:tr w:rsidR="00296C2B" w:rsidRPr="000A7344" w14:paraId="38ADD4D0" w14:textId="77777777" w:rsidTr="00F3611D">
        <w:trPr>
          <w:trHeight w:val="849"/>
        </w:trPr>
        <w:tc>
          <w:tcPr>
            <w:tcW w:w="1654" w:type="dxa"/>
            <w:tcBorders>
              <w:top w:val="single" w:sz="4" w:space="0" w:color="auto"/>
              <w:left w:val="single" w:sz="4" w:space="0" w:color="auto"/>
              <w:bottom w:val="single" w:sz="4" w:space="0" w:color="auto"/>
              <w:right w:val="single" w:sz="4" w:space="0" w:color="auto"/>
            </w:tcBorders>
            <w:shd w:val="clear" w:color="auto" w:fill="auto"/>
          </w:tcPr>
          <w:p w14:paraId="2C6D7E9C" w14:textId="77777777" w:rsidR="00296C2B" w:rsidRPr="000A7344" w:rsidRDefault="00296C2B" w:rsidP="00296C2B">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0A7344">
              <w:rPr>
                <w:rFonts w:ascii="Times New Roman" w:eastAsia="Times New Roman" w:hAnsi="Times New Roman" w:cs="Times New Roman"/>
                <w:sz w:val="24"/>
                <w:szCs w:val="24"/>
                <w:lang w:val="kk-KZ" w:eastAsia="ru-RU"/>
              </w:rPr>
              <w:t xml:space="preserve">Аристотель </w:t>
            </w:r>
          </w:p>
        </w:tc>
        <w:tc>
          <w:tcPr>
            <w:tcW w:w="4062" w:type="dxa"/>
            <w:tcBorders>
              <w:top w:val="single" w:sz="4" w:space="0" w:color="auto"/>
              <w:left w:val="single" w:sz="4" w:space="0" w:color="auto"/>
              <w:bottom w:val="single" w:sz="4" w:space="0" w:color="auto"/>
              <w:right w:val="single" w:sz="4" w:space="0" w:color="auto"/>
            </w:tcBorders>
            <w:shd w:val="clear" w:color="auto" w:fill="auto"/>
          </w:tcPr>
          <w:p w14:paraId="7F9EF438" w14:textId="77777777" w:rsidR="00296C2B" w:rsidRPr="000A7344" w:rsidRDefault="00296C2B" w:rsidP="00296C2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0A7344">
              <w:rPr>
                <w:rFonts w:ascii="Times New Roman" w:eastAsia="Times New Roman" w:hAnsi="Times New Roman" w:cs="Times New Roman"/>
                <w:sz w:val="24"/>
                <w:szCs w:val="24"/>
                <w:lang w:eastAsia="ru-RU"/>
              </w:rPr>
              <w:t>пікір</w:t>
            </w:r>
            <w:proofErr w:type="spellEnd"/>
            <w:r w:rsidRPr="000A7344">
              <w:rPr>
                <w:rFonts w:ascii="Times New Roman" w:eastAsia="Times New Roman" w:hAnsi="Times New Roman" w:cs="Times New Roman"/>
                <w:sz w:val="24"/>
                <w:szCs w:val="24"/>
                <w:lang w:eastAsia="ru-RU"/>
              </w:rPr>
              <w:t xml:space="preserve">, </w:t>
            </w:r>
            <w:proofErr w:type="spellStart"/>
            <w:r w:rsidRPr="000A7344">
              <w:rPr>
                <w:rFonts w:ascii="Times New Roman" w:eastAsia="Times New Roman" w:hAnsi="Times New Roman" w:cs="Times New Roman"/>
                <w:sz w:val="24"/>
                <w:szCs w:val="24"/>
                <w:lang w:eastAsia="ru-RU"/>
              </w:rPr>
              <w:t>қабілет</w:t>
            </w:r>
            <w:proofErr w:type="spellEnd"/>
          </w:p>
        </w:tc>
        <w:tc>
          <w:tcPr>
            <w:tcW w:w="3923" w:type="dxa"/>
            <w:tcBorders>
              <w:top w:val="single" w:sz="4" w:space="0" w:color="auto"/>
              <w:left w:val="single" w:sz="4" w:space="0" w:color="auto"/>
              <w:bottom w:val="single" w:sz="4" w:space="0" w:color="auto"/>
              <w:right w:val="single" w:sz="4" w:space="0" w:color="auto"/>
            </w:tcBorders>
            <w:shd w:val="clear" w:color="auto" w:fill="auto"/>
          </w:tcPr>
          <w:p w14:paraId="100C0879" w14:textId="77777777" w:rsidR="00296C2B" w:rsidRPr="000A7344" w:rsidRDefault="00296C2B" w:rsidP="00296C2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A7344">
              <w:rPr>
                <w:rFonts w:ascii="Times New Roman" w:eastAsia="Times New Roman" w:hAnsi="Times New Roman" w:cs="Times New Roman"/>
                <w:sz w:val="24"/>
                <w:szCs w:val="24"/>
                <w:lang w:eastAsia="ru-RU"/>
              </w:rPr>
              <w:t xml:space="preserve">психологиялық </w:t>
            </w:r>
            <w:proofErr w:type="spellStart"/>
            <w:r w:rsidRPr="000A7344">
              <w:rPr>
                <w:rFonts w:ascii="Times New Roman" w:eastAsia="Times New Roman" w:hAnsi="Times New Roman" w:cs="Times New Roman"/>
                <w:sz w:val="24"/>
                <w:szCs w:val="24"/>
                <w:lang w:eastAsia="ru-RU"/>
              </w:rPr>
              <w:t>индуктивті</w:t>
            </w:r>
            <w:proofErr w:type="spellEnd"/>
            <w:r w:rsidRPr="000A7344">
              <w:rPr>
                <w:rFonts w:ascii="Times New Roman" w:eastAsia="Times New Roman" w:hAnsi="Times New Roman" w:cs="Times New Roman"/>
                <w:sz w:val="24"/>
                <w:szCs w:val="24"/>
                <w:lang w:eastAsia="ru-RU"/>
              </w:rPr>
              <w:t xml:space="preserve"> </w:t>
            </w:r>
            <w:proofErr w:type="spellStart"/>
            <w:r w:rsidRPr="000A7344">
              <w:rPr>
                <w:rFonts w:ascii="Times New Roman" w:eastAsia="Times New Roman" w:hAnsi="Times New Roman" w:cs="Times New Roman"/>
                <w:sz w:val="24"/>
                <w:szCs w:val="24"/>
                <w:lang w:eastAsia="ru-RU"/>
              </w:rPr>
              <w:t>білімді</w:t>
            </w:r>
            <w:proofErr w:type="spellEnd"/>
            <w:r w:rsidRPr="000A7344">
              <w:rPr>
                <w:rFonts w:ascii="Times New Roman" w:eastAsia="Times New Roman" w:hAnsi="Times New Roman" w:cs="Times New Roman"/>
                <w:sz w:val="24"/>
                <w:szCs w:val="24"/>
                <w:lang w:eastAsia="ru-RU"/>
              </w:rPr>
              <w:t xml:space="preserve"> </w:t>
            </w:r>
            <w:proofErr w:type="spellStart"/>
            <w:r w:rsidRPr="000A7344">
              <w:rPr>
                <w:rFonts w:ascii="Times New Roman" w:eastAsia="Times New Roman" w:hAnsi="Times New Roman" w:cs="Times New Roman"/>
                <w:sz w:val="24"/>
                <w:szCs w:val="24"/>
                <w:lang w:eastAsia="ru-RU"/>
              </w:rPr>
              <w:t>негіздеу</w:t>
            </w:r>
            <w:proofErr w:type="spellEnd"/>
            <w:r w:rsidRPr="000A7344">
              <w:rPr>
                <w:rFonts w:ascii="Times New Roman" w:eastAsia="Times New Roman" w:hAnsi="Times New Roman" w:cs="Times New Roman"/>
                <w:sz w:val="24"/>
                <w:szCs w:val="24"/>
                <w:lang w:eastAsia="ru-RU"/>
              </w:rPr>
              <w:t xml:space="preserve"> және </w:t>
            </w:r>
            <w:proofErr w:type="spellStart"/>
            <w:r w:rsidRPr="000A7344">
              <w:rPr>
                <w:rFonts w:ascii="Times New Roman" w:eastAsia="Times New Roman" w:hAnsi="Times New Roman" w:cs="Times New Roman"/>
                <w:sz w:val="24"/>
                <w:szCs w:val="24"/>
                <w:lang w:eastAsia="ru-RU"/>
              </w:rPr>
              <w:t>тәсілмен</w:t>
            </w:r>
            <w:proofErr w:type="spellEnd"/>
            <w:r w:rsidRPr="000A7344">
              <w:rPr>
                <w:rFonts w:ascii="Times New Roman" w:eastAsia="Times New Roman" w:hAnsi="Times New Roman" w:cs="Times New Roman"/>
                <w:sz w:val="24"/>
                <w:szCs w:val="24"/>
                <w:lang w:eastAsia="ru-RU"/>
              </w:rPr>
              <w:t xml:space="preserve"> жұмыс жасау </w:t>
            </w:r>
            <w:proofErr w:type="spellStart"/>
            <w:r w:rsidRPr="000A7344">
              <w:rPr>
                <w:rFonts w:ascii="Times New Roman" w:eastAsia="Times New Roman" w:hAnsi="Times New Roman" w:cs="Times New Roman"/>
                <w:sz w:val="24"/>
                <w:szCs w:val="24"/>
                <w:lang w:eastAsia="ru-RU"/>
              </w:rPr>
              <w:t>мүмкіндігі</w:t>
            </w:r>
            <w:proofErr w:type="spellEnd"/>
          </w:p>
        </w:tc>
      </w:tr>
      <w:tr w:rsidR="00296C2B" w:rsidRPr="00451ED8" w14:paraId="2ECCFA52" w14:textId="77777777" w:rsidTr="00F3611D">
        <w:trPr>
          <w:trHeight w:val="1138"/>
        </w:trPr>
        <w:tc>
          <w:tcPr>
            <w:tcW w:w="1654" w:type="dxa"/>
            <w:tcBorders>
              <w:top w:val="single" w:sz="4" w:space="0" w:color="auto"/>
              <w:left w:val="single" w:sz="4" w:space="0" w:color="auto"/>
              <w:bottom w:val="single" w:sz="4" w:space="0" w:color="auto"/>
              <w:right w:val="single" w:sz="4" w:space="0" w:color="auto"/>
            </w:tcBorders>
            <w:shd w:val="clear" w:color="auto" w:fill="auto"/>
          </w:tcPr>
          <w:p w14:paraId="7FC9F4A5" w14:textId="77777777" w:rsidR="00296C2B" w:rsidRPr="000A7344" w:rsidRDefault="00296C2B" w:rsidP="00296C2B">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0A7344">
              <w:rPr>
                <w:rFonts w:ascii="Times New Roman" w:eastAsia="Times New Roman" w:hAnsi="Times New Roman" w:cs="Times New Roman"/>
                <w:sz w:val="24"/>
                <w:szCs w:val="24"/>
                <w:lang w:val="kk-KZ" w:eastAsia="ru-RU"/>
              </w:rPr>
              <w:t>Кант И.</w:t>
            </w:r>
          </w:p>
        </w:tc>
        <w:tc>
          <w:tcPr>
            <w:tcW w:w="4062" w:type="dxa"/>
            <w:tcBorders>
              <w:top w:val="single" w:sz="4" w:space="0" w:color="auto"/>
              <w:left w:val="single" w:sz="4" w:space="0" w:color="auto"/>
              <w:bottom w:val="single" w:sz="4" w:space="0" w:color="auto"/>
              <w:right w:val="single" w:sz="4" w:space="0" w:color="auto"/>
            </w:tcBorders>
            <w:shd w:val="clear" w:color="auto" w:fill="auto"/>
          </w:tcPr>
          <w:p w14:paraId="01BB49EB" w14:textId="77777777" w:rsidR="00296C2B" w:rsidRPr="000A7344" w:rsidRDefault="00296C2B" w:rsidP="00296C2B">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0A7344">
              <w:rPr>
                <w:rFonts w:ascii="Times New Roman" w:eastAsia="Times New Roman" w:hAnsi="Times New Roman" w:cs="Times New Roman"/>
                <w:sz w:val="24"/>
                <w:szCs w:val="24"/>
                <w:lang w:val="kk-KZ" w:eastAsia="ru-RU"/>
              </w:rPr>
              <w:t xml:space="preserve">оған қабілетсіз Ақыл адамды анықтайды, парасатты ал ақылға қонымсыз болмыстың қадір-қасиеті бар,, ойланбайтын адам </w:t>
            </w:r>
          </w:p>
        </w:tc>
        <w:tc>
          <w:tcPr>
            <w:tcW w:w="3923" w:type="dxa"/>
            <w:tcBorders>
              <w:top w:val="single" w:sz="4" w:space="0" w:color="auto"/>
              <w:left w:val="single" w:sz="4" w:space="0" w:color="auto"/>
              <w:bottom w:val="single" w:sz="4" w:space="0" w:color="auto"/>
              <w:right w:val="single" w:sz="4" w:space="0" w:color="auto"/>
            </w:tcBorders>
            <w:shd w:val="clear" w:color="auto" w:fill="auto"/>
          </w:tcPr>
          <w:p w14:paraId="090F661C" w14:textId="77777777" w:rsidR="00296C2B" w:rsidRPr="000A7344" w:rsidRDefault="00296C2B" w:rsidP="00296C2B">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0A7344">
              <w:rPr>
                <w:rFonts w:ascii="Times New Roman" w:eastAsia="Times New Roman" w:hAnsi="Times New Roman" w:cs="Times New Roman"/>
                <w:sz w:val="24"/>
                <w:szCs w:val="24"/>
                <w:lang w:val="kk-KZ" w:eastAsia="ru-RU"/>
              </w:rPr>
              <w:t>пайымдау жоғары таным принциптерін беретін қабілеті</w:t>
            </w:r>
          </w:p>
        </w:tc>
      </w:tr>
      <w:tr w:rsidR="00296C2B" w:rsidRPr="000A7344" w14:paraId="02E1D5AF" w14:textId="77777777" w:rsidTr="00F3611D">
        <w:trPr>
          <w:trHeight w:val="849"/>
        </w:trPr>
        <w:tc>
          <w:tcPr>
            <w:tcW w:w="1654" w:type="dxa"/>
            <w:tcBorders>
              <w:top w:val="single" w:sz="4" w:space="0" w:color="auto"/>
              <w:left w:val="single" w:sz="4" w:space="0" w:color="auto"/>
              <w:bottom w:val="single" w:sz="4" w:space="0" w:color="auto"/>
              <w:right w:val="single" w:sz="4" w:space="0" w:color="auto"/>
            </w:tcBorders>
            <w:shd w:val="clear" w:color="auto" w:fill="auto"/>
          </w:tcPr>
          <w:p w14:paraId="08ABE477" w14:textId="77777777" w:rsidR="00296C2B" w:rsidRPr="000A7344" w:rsidRDefault="00296C2B" w:rsidP="00296C2B">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0A7344">
              <w:rPr>
                <w:rFonts w:ascii="Times New Roman" w:eastAsia="Times New Roman" w:hAnsi="Times New Roman" w:cs="Times New Roman"/>
                <w:sz w:val="24"/>
                <w:szCs w:val="24"/>
                <w:lang w:val="kk-KZ" w:eastAsia="ru-RU"/>
              </w:rPr>
              <w:t>Әл-Фараби</w:t>
            </w:r>
          </w:p>
          <w:p w14:paraId="456854CD" w14:textId="77777777" w:rsidR="00296C2B" w:rsidRPr="000A7344" w:rsidRDefault="00296C2B" w:rsidP="00296C2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4062" w:type="dxa"/>
            <w:tcBorders>
              <w:top w:val="single" w:sz="4" w:space="0" w:color="auto"/>
              <w:left w:val="single" w:sz="4" w:space="0" w:color="auto"/>
              <w:bottom w:val="single" w:sz="4" w:space="0" w:color="auto"/>
              <w:right w:val="single" w:sz="4" w:space="0" w:color="auto"/>
            </w:tcBorders>
            <w:shd w:val="clear" w:color="auto" w:fill="auto"/>
          </w:tcPr>
          <w:p w14:paraId="4E8A1B12" w14:textId="77777777" w:rsidR="00296C2B" w:rsidRPr="000A7344" w:rsidRDefault="00296C2B" w:rsidP="00296C2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A7344">
              <w:rPr>
                <w:rFonts w:ascii="Times New Roman" w:eastAsia="Times New Roman" w:hAnsi="Times New Roman" w:cs="Times New Roman"/>
                <w:sz w:val="24"/>
                <w:szCs w:val="24"/>
                <w:lang w:eastAsia="ru-RU"/>
              </w:rPr>
              <w:t xml:space="preserve">, </w:t>
            </w:r>
            <w:proofErr w:type="spellStart"/>
            <w:r w:rsidRPr="000A7344">
              <w:rPr>
                <w:rFonts w:ascii="Times New Roman" w:eastAsia="Times New Roman" w:hAnsi="Times New Roman" w:cs="Times New Roman"/>
                <w:sz w:val="24"/>
                <w:szCs w:val="24"/>
                <w:lang w:eastAsia="ru-RU"/>
              </w:rPr>
              <w:t>түсіну</w:t>
            </w:r>
            <w:proofErr w:type="spellEnd"/>
            <w:r w:rsidRPr="000A7344">
              <w:rPr>
                <w:rFonts w:ascii="Times New Roman" w:eastAsia="Times New Roman" w:hAnsi="Times New Roman" w:cs="Times New Roman"/>
                <w:sz w:val="24"/>
                <w:szCs w:val="24"/>
                <w:lang w:eastAsia="ru-RU"/>
              </w:rPr>
              <w:t xml:space="preserve">, </w:t>
            </w:r>
            <w:proofErr w:type="spellStart"/>
            <w:r w:rsidRPr="000A7344">
              <w:rPr>
                <w:rFonts w:ascii="Times New Roman" w:eastAsia="Times New Roman" w:hAnsi="Times New Roman" w:cs="Times New Roman"/>
                <w:sz w:val="24"/>
                <w:szCs w:val="24"/>
                <w:lang w:eastAsia="ru-RU"/>
              </w:rPr>
              <w:t>зеректік</w:t>
            </w:r>
            <w:proofErr w:type="spellEnd"/>
            <w:r w:rsidRPr="000A7344">
              <w:rPr>
                <w:rFonts w:ascii="Times New Roman" w:eastAsia="Times New Roman" w:hAnsi="Times New Roman" w:cs="Times New Roman"/>
                <w:sz w:val="24"/>
                <w:szCs w:val="24"/>
                <w:lang w:eastAsia="ru-RU"/>
              </w:rPr>
              <w:t xml:space="preserve">, </w:t>
            </w:r>
            <w:proofErr w:type="spellStart"/>
            <w:r w:rsidRPr="000A7344">
              <w:rPr>
                <w:rFonts w:ascii="Times New Roman" w:eastAsia="Times New Roman" w:hAnsi="Times New Roman" w:cs="Times New Roman"/>
                <w:sz w:val="24"/>
                <w:szCs w:val="24"/>
                <w:lang w:eastAsia="ru-RU"/>
              </w:rPr>
              <w:t>білімділік</w:t>
            </w:r>
            <w:proofErr w:type="spellEnd"/>
            <w:r w:rsidRPr="000A7344">
              <w:rPr>
                <w:rFonts w:ascii="Times New Roman" w:eastAsia="Times New Roman" w:hAnsi="Times New Roman" w:cs="Times New Roman"/>
                <w:sz w:val="24"/>
                <w:szCs w:val="24"/>
                <w:lang w:eastAsia="ru-RU"/>
              </w:rPr>
              <w:t xml:space="preserve">, оқу </w:t>
            </w:r>
            <w:proofErr w:type="spellStart"/>
            <w:r w:rsidRPr="000A7344">
              <w:rPr>
                <w:rFonts w:ascii="Times New Roman" w:eastAsia="Times New Roman" w:hAnsi="Times New Roman" w:cs="Times New Roman"/>
                <w:sz w:val="24"/>
                <w:szCs w:val="24"/>
                <w:lang w:eastAsia="ru-RU"/>
              </w:rPr>
              <w:t>парасаттылық</w:t>
            </w:r>
            <w:proofErr w:type="spellEnd"/>
            <w:r w:rsidRPr="000A7344">
              <w:rPr>
                <w:rFonts w:ascii="Times New Roman" w:eastAsia="Times New Roman" w:hAnsi="Times New Roman" w:cs="Times New Roman"/>
                <w:sz w:val="24"/>
                <w:szCs w:val="24"/>
                <w:lang w:eastAsia="ru-RU"/>
              </w:rPr>
              <w:t xml:space="preserve">, </w:t>
            </w:r>
            <w:proofErr w:type="spellStart"/>
            <w:r w:rsidRPr="000A7344">
              <w:rPr>
                <w:rFonts w:ascii="Times New Roman" w:eastAsia="Times New Roman" w:hAnsi="Times New Roman" w:cs="Times New Roman"/>
                <w:sz w:val="24"/>
                <w:szCs w:val="24"/>
                <w:lang w:eastAsia="ru-RU"/>
              </w:rPr>
              <w:t>сезімталдық</w:t>
            </w:r>
            <w:proofErr w:type="spellEnd"/>
            <w:r w:rsidRPr="000A7344">
              <w:rPr>
                <w:rFonts w:ascii="Times New Roman" w:eastAsia="Times New Roman" w:hAnsi="Times New Roman" w:cs="Times New Roman"/>
                <w:sz w:val="24"/>
                <w:szCs w:val="24"/>
                <w:lang w:eastAsia="ru-RU"/>
              </w:rPr>
              <w:t xml:space="preserve">, </w:t>
            </w:r>
            <w:proofErr w:type="spellStart"/>
            <w:r w:rsidRPr="000A7344">
              <w:rPr>
                <w:rFonts w:ascii="Times New Roman" w:eastAsia="Times New Roman" w:hAnsi="Times New Roman" w:cs="Times New Roman"/>
                <w:sz w:val="24"/>
                <w:szCs w:val="24"/>
                <w:lang w:eastAsia="ru-RU"/>
              </w:rPr>
              <w:t>іздену</w:t>
            </w:r>
            <w:proofErr w:type="spellEnd"/>
          </w:p>
        </w:tc>
        <w:tc>
          <w:tcPr>
            <w:tcW w:w="3923" w:type="dxa"/>
            <w:tcBorders>
              <w:top w:val="single" w:sz="4" w:space="0" w:color="auto"/>
              <w:left w:val="single" w:sz="4" w:space="0" w:color="auto"/>
              <w:bottom w:val="single" w:sz="4" w:space="0" w:color="auto"/>
              <w:right w:val="single" w:sz="4" w:space="0" w:color="auto"/>
            </w:tcBorders>
            <w:shd w:val="clear" w:color="auto" w:fill="auto"/>
          </w:tcPr>
          <w:p w14:paraId="233D5490" w14:textId="77777777" w:rsidR="00296C2B" w:rsidRPr="000A7344" w:rsidRDefault="00296C2B" w:rsidP="00296C2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A7344">
              <w:rPr>
                <w:rFonts w:ascii="Times New Roman" w:eastAsia="Times New Roman" w:hAnsi="Times New Roman" w:cs="Times New Roman"/>
                <w:sz w:val="24"/>
                <w:szCs w:val="24"/>
                <w:lang w:eastAsia="ru-RU"/>
              </w:rPr>
              <w:t xml:space="preserve">оқу </w:t>
            </w:r>
            <w:proofErr w:type="spellStart"/>
            <w:r w:rsidRPr="000A7344">
              <w:rPr>
                <w:rFonts w:ascii="Times New Roman" w:eastAsia="Times New Roman" w:hAnsi="Times New Roman" w:cs="Times New Roman"/>
                <w:sz w:val="24"/>
                <w:szCs w:val="24"/>
                <w:lang w:eastAsia="ru-RU"/>
              </w:rPr>
              <w:t>процесін</w:t>
            </w:r>
            <w:proofErr w:type="spellEnd"/>
            <w:r w:rsidRPr="000A7344">
              <w:rPr>
                <w:rFonts w:ascii="Times New Roman" w:eastAsia="Times New Roman" w:hAnsi="Times New Roman" w:cs="Times New Roman"/>
                <w:sz w:val="24"/>
                <w:szCs w:val="24"/>
                <w:lang w:eastAsia="ru-RU"/>
              </w:rPr>
              <w:t xml:space="preserve"> </w:t>
            </w:r>
            <w:proofErr w:type="spellStart"/>
            <w:r w:rsidRPr="000A7344">
              <w:rPr>
                <w:rFonts w:ascii="Times New Roman" w:eastAsia="Times New Roman" w:hAnsi="Times New Roman" w:cs="Times New Roman"/>
                <w:sz w:val="24"/>
                <w:szCs w:val="24"/>
                <w:lang w:eastAsia="ru-RU"/>
              </w:rPr>
              <w:t>ұйымдастырудағы</w:t>
            </w:r>
            <w:proofErr w:type="spellEnd"/>
            <w:r w:rsidRPr="000A7344">
              <w:rPr>
                <w:rFonts w:ascii="Times New Roman" w:eastAsia="Times New Roman" w:hAnsi="Times New Roman" w:cs="Times New Roman"/>
                <w:sz w:val="24"/>
                <w:szCs w:val="24"/>
                <w:lang w:eastAsia="ru-RU"/>
              </w:rPr>
              <w:t xml:space="preserve"> </w:t>
            </w:r>
            <w:proofErr w:type="spellStart"/>
            <w:r w:rsidRPr="000A7344">
              <w:rPr>
                <w:rFonts w:ascii="Times New Roman" w:eastAsia="Times New Roman" w:hAnsi="Times New Roman" w:cs="Times New Roman"/>
                <w:sz w:val="24"/>
                <w:szCs w:val="24"/>
                <w:lang w:eastAsia="ru-RU"/>
              </w:rPr>
              <w:t>туа</w:t>
            </w:r>
            <w:proofErr w:type="spellEnd"/>
            <w:r w:rsidRPr="000A7344">
              <w:rPr>
                <w:rFonts w:ascii="Times New Roman" w:eastAsia="Times New Roman" w:hAnsi="Times New Roman" w:cs="Times New Roman"/>
                <w:sz w:val="24"/>
                <w:szCs w:val="24"/>
                <w:lang w:eastAsia="ru-RU"/>
              </w:rPr>
              <w:t xml:space="preserve"> </w:t>
            </w:r>
            <w:proofErr w:type="spellStart"/>
            <w:r w:rsidRPr="000A7344">
              <w:rPr>
                <w:rFonts w:ascii="Times New Roman" w:eastAsia="Times New Roman" w:hAnsi="Times New Roman" w:cs="Times New Roman"/>
                <w:sz w:val="24"/>
                <w:szCs w:val="24"/>
                <w:lang w:eastAsia="ru-RU"/>
              </w:rPr>
              <w:t>іздену</w:t>
            </w:r>
            <w:proofErr w:type="spellEnd"/>
            <w:r w:rsidRPr="000A7344">
              <w:rPr>
                <w:rFonts w:ascii="Times New Roman" w:eastAsia="Times New Roman" w:hAnsi="Times New Roman" w:cs="Times New Roman"/>
                <w:sz w:val="24"/>
                <w:szCs w:val="24"/>
                <w:lang w:eastAsia="ru-RU"/>
              </w:rPr>
              <w:t xml:space="preserve">, зерттеу </w:t>
            </w:r>
            <w:proofErr w:type="spellStart"/>
            <w:r w:rsidRPr="000A7344">
              <w:rPr>
                <w:rFonts w:ascii="Times New Roman" w:eastAsia="Times New Roman" w:hAnsi="Times New Roman" w:cs="Times New Roman"/>
                <w:sz w:val="24"/>
                <w:szCs w:val="24"/>
                <w:lang w:eastAsia="ru-RU"/>
              </w:rPr>
              <w:t>біткен</w:t>
            </w:r>
            <w:proofErr w:type="spellEnd"/>
            <w:r w:rsidRPr="000A7344">
              <w:rPr>
                <w:rFonts w:ascii="Times New Roman" w:eastAsia="Times New Roman" w:hAnsi="Times New Roman" w:cs="Times New Roman"/>
                <w:sz w:val="24"/>
                <w:szCs w:val="24"/>
                <w:lang w:eastAsia="ru-RU"/>
              </w:rPr>
              <w:t xml:space="preserve"> </w:t>
            </w:r>
            <w:proofErr w:type="spellStart"/>
            <w:r w:rsidRPr="000A7344">
              <w:rPr>
                <w:rFonts w:ascii="Times New Roman" w:eastAsia="Times New Roman" w:hAnsi="Times New Roman" w:cs="Times New Roman"/>
                <w:sz w:val="24"/>
                <w:szCs w:val="24"/>
                <w:lang w:eastAsia="ru-RU"/>
              </w:rPr>
              <w:t>қасиеттерді</w:t>
            </w:r>
            <w:proofErr w:type="spellEnd"/>
            <w:r w:rsidRPr="000A7344">
              <w:rPr>
                <w:rFonts w:ascii="Times New Roman" w:eastAsia="Times New Roman" w:hAnsi="Times New Roman" w:cs="Times New Roman"/>
                <w:sz w:val="24"/>
                <w:szCs w:val="24"/>
                <w:lang w:eastAsia="ru-RU"/>
              </w:rPr>
              <w:t xml:space="preserve"> </w:t>
            </w:r>
            <w:proofErr w:type="spellStart"/>
            <w:r w:rsidRPr="000A7344">
              <w:rPr>
                <w:rFonts w:ascii="Times New Roman" w:eastAsia="Times New Roman" w:hAnsi="Times New Roman" w:cs="Times New Roman"/>
                <w:sz w:val="24"/>
                <w:szCs w:val="24"/>
                <w:lang w:eastAsia="ru-RU"/>
              </w:rPr>
              <w:t>іске</w:t>
            </w:r>
            <w:proofErr w:type="spellEnd"/>
            <w:r w:rsidRPr="000A7344">
              <w:rPr>
                <w:rFonts w:ascii="Times New Roman" w:eastAsia="Times New Roman" w:hAnsi="Times New Roman" w:cs="Times New Roman"/>
                <w:sz w:val="24"/>
                <w:szCs w:val="24"/>
                <w:lang w:eastAsia="ru-RU"/>
              </w:rPr>
              <w:t xml:space="preserve"> </w:t>
            </w:r>
            <w:proofErr w:type="spellStart"/>
            <w:r w:rsidRPr="000A7344">
              <w:rPr>
                <w:rFonts w:ascii="Times New Roman" w:eastAsia="Times New Roman" w:hAnsi="Times New Roman" w:cs="Times New Roman"/>
                <w:sz w:val="24"/>
                <w:szCs w:val="24"/>
                <w:lang w:eastAsia="ru-RU"/>
              </w:rPr>
              <w:t>асыру</w:t>
            </w:r>
            <w:proofErr w:type="spellEnd"/>
            <w:r w:rsidRPr="000A7344">
              <w:rPr>
                <w:rFonts w:ascii="Times New Roman" w:eastAsia="Times New Roman" w:hAnsi="Times New Roman" w:cs="Times New Roman"/>
                <w:sz w:val="24"/>
                <w:szCs w:val="24"/>
                <w:lang w:eastAsia="ru-RU"/>
              </w:rPr>
              <w:t xml:space="preserve">, </w:t>
            </w:r>
            <w:proofErr w:type="spellStart"/>
            <w:r w:rsidRPr="000A7344">
              <w:rPr>
                <w:rFonts w:ascii="Times New Roman" w:eastAsia="Times New Roman" w:hAnsi="Times New Roman" w:cs="Times New Roman"/>
                <w:sz w:val="24"/>
                <w:szCs w:val="24"/>
                <w:lang w:eastAsia="ru-RU"/>
              </w:rPr>
              <w:t>қызметін</w:t>
            </w:r>
            <w:proofErr w:type="spellEnd"/>
            <w:r w:rsidRPr="000A7344">
              <w:rPr>
                <w:rFonts w:ascii="Times New Roman" w:eastAsia="Times New Roman" w:hAnsi="Times New Roman" w:cs="Times New Roman"/>
                <w:sz w:val="24"/>
                <w:szCs w:val="24"/>
                <w:lang w:eastAsia="ru-RU"/>
              </w:rPr>
              <w:t xml:space="preserve"> жүзеге </w:t>
            </w:r>
            <w:proofErr w:type="spellStart"/>
            <w:r w:rsidRPr="000A7344">
              <w:rPr>
                <w:rFonts w:ascii="Times New Roman" w:eastAsia="Times New Roman" w:hAnsi="Times New Roman" w:cs="Times New Roman"/>
                <w:sz w:val="24"/>
                <w:szCs w:val="24"/>
                <w:lang w:eastAsia="ru-RU"/>
              </w:rPr>
              <w:t>асыру</w:t>
            </w:r>
            <w:proofErr w:type="spellEnd"/>
          </w:p>
        </w:tc>
      </w:tr>
      <w:tr w:rsidR="00296C2B" w:rsidRPr="006D7C48" w14:paraId="104B799F" w14:textId="77777777" w:rsidTr="00F3611D">
        <w:trPr>
          <w:trHeight w:val="1119"/>
        </w:trPr>
        <w:tc>
          <w:tcPr>
            <w:tcW w:w="1654" w:type="dxa"/>
            <w:tcBorders>
              <w:top w:val="single" w:sz="4" w:space="0" w:color="auto"/>
              <w:left w:val="single" w:sz="4" w:space="0" w:color="auto"/>
              <w:bottom w:val="single" w:sz="4" w:space="0" w:color="auto"/>
              <w:right w:val="single" w:sz="4" w:space="0" w:color="auto"/>
            </w:tcBorders>
            <w:shd w:val="clear" w:color="auto" w:fill="auto"/>
          </w:tcPr>
          <w:p w14:paraId="2CCF44FC" w14:textId="77777777" w:rsidR="00296C2B" w:rsidRPr="000A7344" w:rsidRDefault="00296C2B" w:rsidP="00296C2B">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0A7344">
              <w:rPr>
                <w:rFonts w:ascii="Times New Roman" w:eastAsia="Times New Roman" w:hAnsi="Times New Roman" w:cs="Times New Roman"/>
                <w:sz w:val="24"/>
                <w:szCs w:val="24"/>
                <w:lang w:val="kk-KZ" w:eastAsia="ru-RU"/>
              </w:rPr>
              <w:t>Гурьевич П.С.</w:t>
            </w:r>
          </w:p>
        </w:tc>
        <w:tc>
          <w:tcPr>
            <w:tcW w:w="4062" w:type="dxa"/>
            <w:tcBorders>
              <w:top w:val="single" w:sz="4" w:space="0" w:color="auto"/>
              <w:left w:val="single" w:sz="4" w:space="0" w:color="auto"/>
              <w:bottom w:val="single" w:sz="4" w:space="0" w:color="auto"/>
              <w:right w:val="single" w:sz="4" w:space="0" w:color="auto"/>
            </w:tcBorders>
            <w:shd w:val="clear" w:color="auto" w:fill="auto"/>
          </w:tcPr>
          <w:p w14:paraId="26964A0C" w14:textId="77777777" w:rsidR="00296C2B" w:rsidRPr="000A7344" w:rsidRDefault="00296C2B" w:rsidP="00296C2B">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0A7344">
              <w:rPr>
                <w:rFonts w:ascii="Times New Roman" w:eastAsia="Times New Roman" w:hAnsi="Times New Roman" w:cs="Times New Roman"/>
                <w:sz w:val="24"/>
                <w:szCs w:val="24"/>
                <w:lang w:val="kk-KZ" w:eastAsia="ru-RU"/>
              </w:rPr>
              <w:t>қабілеттерінің, адамның барлық ақыл-ой танымдық дағдыларының жиынтығы</w:t>
            </w:r>
          </w:p>
        </w:tc>
        <w:tc>
          <w:tcPr>
            <w:tcW w:w="3923" w:type="dxa"/>
            <w:tcBorders>
              <w:top w:val="single" w:sz="4" w:space="0" w:color="auto"/>
              <w:left w:val="single" w:sz="4" w:space="0" w:color="auto"/>
              <w:bottom w:val="single" w:sz="4" w:space="0" w:color="auto"/>
              <w:right w:val="single" w:sz="4" w:space="0" w:color="auto"/>
            </w:tcBorders>
            <w:shd w:val="clear" w:color="auto" w:fill="auto"/>
          </w:tcPr>
          <w:p w14:paraId="6EA37850" w14:textId="77777777" w:rsidR="00296C2B" w:rsidRPr="000A7344" w:rsidRDefault="00296C2B" w:rsidP="00296C2B">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0A7344">
              <w:rPr>
                <w:rFonts w:ascii="Times New Roman" w:eastAsia="Times New Roman" w:hAnsi="Times New Roman" w:cs="Times New Roman"/>
                <w:sz w:val="24"/>
                <w:szCs w:val="24"/>
                <w:lang w:val="kk-KZ" w:eastAsia="ru-RU"/>
              </w:rPr>
              <w:t>мақсатқа байланысты ақыл-ой қабілеттерін, отырып, түпкілікті өмірлік тәжірибеде білім мен дағдыларды қолдана шешім қабылдау</w:t>
            </w:r>
          </w:p>
        </w:tc>
      </w:tr>
      <w:tr w:rsidR="00296C2B" w:rsidRPr="006D7C48" w14:paraId="7A59B875" w14:textId="77777777" w:rsidTr="00F3611D">
        <w:trPr>
          <w:trHeight w:val="559"/>
        </w:trPr>
        <w:tc>
          <w:tcPr>
            <w:tcW w:w="1654" w:type="dxa"/>
            <w:tcBorders>
              <w:top w:val="single" w:sz="4" w:space="0" w:color="auto"/>
              <w:left w:val="single" w:sz="4" w:space="0" w:color="auto"/>
              <w:bottom w:val="nil"/>
              <w:right w:val="single" w:sz="4" w:space="0" w:color="auto"/>
            </w:tcBorders>
            <w:shd w:val="clear" w:color="auto" w:fill="auto"/>
          </w:tcPr>
          <w:p w14:paraId="3A85733F" w14:textId="77777777" w:rsidR="00296C2B" w:rsidRPr="000A7344" w:rsidRDefault="00296C2B" w:rsidP="00296C2B">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0A7344">
              <w:rPr>
                <w:rFonts w:ascii="Times New Roman" w:eastAsia="Times New Roman" w:hAnsi="Times New Roman" w:cs="Times New Roman"/>
                <w:sz w:val="24"/>
                <w:szCs w:val="24"/>
                <w:lang w:val="kk-KZ" w:eastAsia="ru-RU"/>
              </w:rPr>
              <w:t>Пиаже С.</w:t>
            </w:r>
          </w:p>
        </w:tc>
        <w:tc>
          <w:tcPr>
            <w:tcW w:w="4062" w:type="dxa"/>
            <w:tcBorders>
              <w:top w:val="single" w:sz="4" w:space="0" w:color="auto"/>
              <w:left w:val="single" w:sz="4" w:space="0" w:color="auto"/>
              <w:bottom w:val="nil"/>
              <w:right w:val="single" w:sz="4" w:space="0" w:color="auto"/>
            </w:tcBorders>
            <w:shd w:val="clear" w:color="auto" w:fill="auto"/>
          </w:tcPr>
          <w:p w14:paraId="2CA3115A" w14:textId="77777777" w:rsidR="00296C2B" w:rsidRPr="000A7344" w:rsidRDefault="00296C2B" w:rsidP="00296C2B">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0A7344">
              <w:rPr>
                <w:rFonts w:ascii="Times New Roman" w:eastAsia="Times New Roman" w:hAnsi="Times New Roman" w:cs="Times New Roman"/>
                <w:sz w:val="24"/>
                <w:szCs w:val="24"/>
                <w:lang w:val="kk-KZ" w:eastAsia="ru-RU"/>
              </w:rPr>
              <w:t xml:space="preserve">бейімделуі Субъектінің өзгеретін ортаға </w:t>
            </w:r>
          </w:p>
        </w:tc>
        <w:tc>
          <w:tcPr>
            <w:tcW w:w="3923" w:type="dxa"/>
            <w:tcBorders>
              <w:top w:val="single" w:sz="4" w:space="0" w:color="auto"/>
              <w:left w:val="single" w:sz="4" w:space="0" w:color="auto"/>
              <w:bottom w:val="nil"/>
              <w:right w:val="single" w:sz="4" w:space="0" w:color="auto"/>
            </w:tcBorders>
            <w:shd w:val="clear" w:color="auto" w:fill="auto"/>
          </w:tcPr>
          <w:p w14:paraId="06DD7EE5" w14:textId="77777777" w:rsidR="00296C2B" w:rsidRPr="000A7344" w:rsidRDefault="00296C2B" w:rsidP="00296C2B">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0A7344">
              <w:rPr>
                <w:rFonts w:ascii="Times New Roman" w:eastAsia="Times New Roman" w:hAnsi="Times New Roman" w:cs="Times New Roman"/>
                <w:sz w:val="24"/>
                <w:szCs w:val="24"/>
                <w:lang w:val="kk-KZ" w:eastAsia="ru-RU"/>
              </w:rPr>
              <w:t>жаңа сүру жағдайына білім алу арқылы адамның өмір бейімделуі</w:t>
            </w:r>
          </w:p>
        </w:tc>
      </w:tr>
    </w:tbl>
    <w:p w14:paraId="39856E98" w14:textId="52B2C1F6" w:rsidR="00F3611D" w:rsidRDefault="00F3611D" w:rsidP="00F3611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lastRenderedPageBreak/>
        <w:t>3</w:t>
      </w:r>
      <w:r w:rsidRPr="0005312B">
        <w:rPr>
          <w:rFonts w:ascii="Times New Roman" w:hAnsi="Times New Roman" w:cs="Times New Roman"/>
          <w:sz w:val="28"/>
          <w:szCs w:val="28"/>
          <w:lang w:val="kk-KZ"/>
        </w:rPr>
        <w:t xml:space="preserve"> -  кестенің  жалғасы</w:t>
      </w:r>
    </w:p>
    <w:p w14:paraId="2EC7DE07" w14:textId="77777777" w:rsidR="00F3611D" w:rsidRPr="00F3611D" w:rsidRDefault="00F3611D" w:rsidP="00F3611D">
      <w:pPr>
        <w:spacing w:after="0" w:line="240" w:lineRule="auto"/>
        <w:rPr>
          <w:rFonts w:ascii="Times New Roman" w:hAnsi="Times New Roman" w:cs="Times New Roman"/>
          <w:sz w:val="28"/>
          <w:szCs w:val="28"/>
          <w:lang w:val="kk-KZ"/>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4"/>
        <w:gridCol w:w="4062"/>
        <w:gridCol w:w="3923"/>
      </w:tblGrid>
      <w:tr w:rsidR="00F3611D" w:rsidRPr="00AF5E35" w14:paraId="2D75078A" w14:textId="77777777" w:rsidTr="00DE07B7">
        <w:trPr>
          <w:trHeight w:val="70"/>
        </w:trPr>
        <w:tc>
          <w:tcPr>
            <w:tcW w:w="1654" w:type="dxa"/>
            <w:tcBorders>
              <w:top w:val="single" w:sz="4" w:space="0" w:color="auto"/>
              <w:left w:val="single" w:sz="4" w:space="0" w:color="auto"/>
              <w:bottom w:val="single" w:sz="4" w:space="0" w:color="auto"/>
              <w:right w:val="single" w:sz="4" w:space="0" w:color="auto"/>
            </w:tcBorders>
            <w:shd w:val="clear" w:color="auto" w:fill="auto"/>
          </w:tcPr>
          <w:p w14:paraId="49A9BAAF" w14:textId="46D82B4D" w:rsidR="00F3611D" w:rsidRPr="000A7344" w:rsidRDefault="00F3611D" w:rsidP="00F3611D">
            <w:pPr>
              <w:widowControl w:val="0"/>
              <w:autoSpaceDE w:val="0"/>
              <w:autoSpaceDN w:val="0"/>
              <w:adjustRightInd w:val="0"/>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c>
          <w:tcPr>
            <w:tcW w:w="4062" w:type="dxa"/>
            <w:tcBorders>
              <w:top w:val="single" w:sz="4" w:space="0" w:color="auto"/>
              <w:left w:val="single" w:sz="4" w:space="0" w:color="auto"/>
              <w:bottom w:val="single" w:sz="4" w:space="0" w:color="auto"/>
              <w:right w:val="single" w:sz="4" w:space="0" w:color="auto"/>
            </w:tcBorders>
            <w:shd w:val="clear" w:color="auto" w:fill="auto"/>
          </w:tcPr>
          <w:p w14:paraId="0F6BA51E" w14:textId="6E01F519" w:rsidR="00F3611D" w:rsidRPr="000A7344" w:rsidRDefault="00F3611D" w:rsidP="00F3611D">
            <w:pPr>
              <w:widowControl w:val="0"/>
              <w:autoSpaceDE w:val="0"/>
              <w:autoSpaceDN w:val="0"/>
              <w:adjustRightInd w:val="0"/>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w:t>
            </w:r>
          </w:p>
        </w:tc>
        <w:tc>
          <w:tcPr>
            <w:tcW w:w="3923" w:type="dxa"/>
            <w:tcBorders>
              <w:top w:val="single" w:sz="4" w:space="0" w:color="auto"/>
              <w:left w:val="single" w:sz="4" w:space="0" w:color="auto"/>
              <w:bottom w:val="single" w:sz="4" w:space="0" w:color="auto"/>
              <w:right w:val="single" w:sz="4" w:space="0" w:color="auto"/>
            </w:tcBorders>
            <w:shd w:val="clear" w:color="auto" w:fill="auto"/>
          </w:tcPr>
          <w:p w14:paraId="2FAA25B3" w14:textId="5C24AEE6" w:rsidR="00F3611D" w:rsidRPr="000A7344" w:rsidRDefault="00F3611D" w:rsidP="00F3611D">
            <w:pPr>
              <w:widowControl w:val="0"/>
              <w:autoSpaceDE w:val="0"/>
              <w:autoSpaceDN w:val="0"/>
              <w:adjustRightInd w:val="0"/>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w:t>
            </w:r>
          </w:p>
        </w:tc>
      </w:tr>
      <w:tr w:rsidR="00F3611D" w:rsidRPr="006D7C48" w14:paraId="7AA78C86" w14:textId="77777777" w:rsidTr="00DE07B7">
        <w:trPr>
          <w:trHeight w:val="849"/>
        </w:trPr>
        <w:tc>
          <w:tcPr>
            <w:tcW w:w="1654" w:type="dxa"/>
            <w:tcBorders>
              <w:top w:val="single" w:sz="4" w:space="0" w:color="auto"/>
              <w:left w:val="single" w:sz="4" w:space="0" w:color="auto"/>
              <w:bottom w:val="single" w:sz="4" w:space="0" w:color="auto"/>
              <w:right w:val="single" w:sz="4" w:space="0" w:color="auto"/>
            </w:tcBorders>
            <w:shd w:val="clear" w:color="auto" w:fill="auto"/>
          </w:tcPr>
          <w:p w14:paraId="5F065338" w14:textId="39F2FA9F" w:rsidR="00F3611D" w:rsidRPr="000A7344" w:rsidRDefault="00F3611D" w:rsidP="00F3611D">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0A7344">
              <w:rPr>
                <w:rFonts w:ascii="Times New Roman" w:eastAsia="Times New Roman" w:hAnsi="Times New Roman" w:cs="Times New Roman"/>
                <w:sz w:val="24"/>
                <w:szCs w:val="24"/>
                <w:lang w:val="kk-KZ" w:eastAsia="ru-RU"/>
              </w:rPr>
              <w:t xml:space="preserve">Бине </w:t>
            </w:r>
            <w:r w:rsidRPr="000A7344">
              <w:rPr>
                <w:rFonts w:ascii="Times New Roman" w:eastAsia="Consolas" w:hAnsi="Times New Roman" w:cs="Times New Roman"/>
                <w:sz w:val="24"/>
                <w:szCs w:val="24"/>
                <w:lang w:eastAsia="ru-RU"/>
              </w:rPr>
              <w:t>А.</w:t>
            </w:r>
          </w:p>
        </w:tc>
        <w:tc>
          <w:tcPr>
            <w:tcW w:w="4062" w:type="dxa"/>
            <w:tcBorders>
              <w:top w:val="single" w:sz="4" w:space="0" w:color="auto"/>
              <w:left w:val="single" w:sz="4" w:space="0" w:color="auto"/>
              <w:bottom w:val="single" w:sz="4" w:space="0" w:color="auto"/>
              <w:right w:val="single" w:sz="4" w:space="0" w:color="auto"/>
            </w:tcBorders>
            <w:shd w:val="clear" w:color="auto" w:fill="auto"/>
          </w:tcPr>
          <w:p w14:paraId="10B368C8" w14:textId="77777777" w:rsidR="00F3611D" w:rsidRPr="000A7344" w:rsidRDefault="00F3611D" w:rsidP="00F3611D">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0A7344">
              <w:rPr>
                <w:rFonts w:ascii="Times New Roman" w:eastAsia="Times New Roman" w:hAnsi="Times New Roman" w:cs="Times New Roman"/>
                <w:sz w:val="24"/>
                <w:szCs w:val="24"/>
                <w:lang w:val="kk-KZ" w:eastAsia="ru-RU"/>
              </w:rPr>
              <w:t xml:space="preserve">өзінің ақыл-ойының, сондай-ақ өмірге бейімделе алатын адам </w:t>
            </w:r>
          </w:p>
        </w:tc>
        <w:tc>
          <w:tcPr>
            <w:tcW w:w="3923" w:type="dxa"/>
            <w:tcBorders>
              <w:top w:val="single" w:sz="4" w:space="0" w:color="auto"/>
              <w:left w:val="single" w:sz="4" w:space="0" w:color="auto"/>
              <w:bottom w:val="single" w:sz="4" w:space="0" w:color="auto"/>
              <w:right w:val="single" w:sz="4" w:space="0" w:color="auto"/>
            </w:tcBorders>
            <w:shd w:val="clear" w:color="auto" w:fill="auto"/>
          </w:tcPr>
          <w:p w14:paraId="4DC7878A" w14:textId="77777777" w:rsidR="00F3611D" w:rsidRPr="000A7344" w:rsidRDefault="00F3611D" w:rsidP="00F3611D">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0A7344">
              <w:rPr>
                <w:rFonts w:ascii="Times New Roman" w:eastAsia="Times New Roman" w:hAnsi="Times New Roman" w:cs="Times New Roman"/>
                <w:sz w:val="24"/>
                <w:szCs w:val="24"/>
                <w:lang w:val="kk-KZ" w:eastAsia="ru-RU"/>
              </w:rPr>
              <w:t>адамның бастамашылығының арқасында қоршаған ортаға бейімделу қабілеті</w:t>
            </w:r>
          </w:p>
        </w:tc>
      </w:tr>
      <w:tr w:rsidR="00F3611D" w:rsidRPr="000A7344" w14:paraId="46516792" w14:textId="77777777" w:rsidTr="00DE07B7">
        <w:trPr>
          <w:trHeight w:val="849"/>
        </w:trPr>
        <w:tc>
          <w:tcPr>
            <w:tcW w:w="1654" w:type="dxa"/>
            <w:tcBorders>
              <w:top w:val="single" w:sz="4" w:space="0" w:color="auto"/>
              <w:left w:val="single" w:sz="4" w:space="0" w:color="auto"/>
              <w:bottom w:val="single" w:sz="4" w:space="0" w:color="auto"/>
              <w:right w:val="single" w:sz="4" w:space="0" w:color="auto"/>
            </w:tcBorders>
            <w:shd w:val="clear" w:color="auto" w:fill="auto"/>
          </w:tcPr>
          <w:p w14:paraId="08C6F741" w14:textId="77777777" w:rsidR="00F3611D" w:rsidRPr="000A7344" w:rsidRDefault="00F3611D" w:rsidP="00F3611D">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0A7344">
              <w:rPr>
                <w:rFonts w:ascii="Times New Roman" w:eastAsia="Times New Roman" w:hAnsi="Times New Roman" w:cs="Times New Roman"/>
                <w:sz w:val="24"/>
                <w:szCs w:val="24"/>
                <w:lang w:val="kk-KZ" w:eastAsia="ru-RU"/>
              </w:rPr>
              <w:t>Бердибаева С.Қ.</w:t>
            </w:r>
          </w:p>
          <w:p w14:paraId="540834C8" w14:textId="77777777" w:rsidR="00F3611D" w:rsidRPr="000A7344" w:rsidRDefault="00F3611D" w:rsidP="00F3611D">
            <w:pPr>
              <w:widowControl w:val="0"/>
              <w:tabs>
                <w:tab w:val="left" w:pos="284"/>
              </w:tabs>
              <w:autoSpaceDE w:val="0"/>
              <w:autoSpaceDN w:val="0"/>
              <w:adjustRightInd w:val="0"/>
              <w:spacing w:after="0" w:line="240" w:lineRule="auto"/>
              <w:rPr>
                <w:rFonts w:ascii="Times New Roman" w:eastAsia="Times New Roman" w:hAnsi="Times New Roman" w:cs="Times New Roman"/>
                <w:sz w:val="24"/>
                <w:szCs w:val="24"/>
                <w:lang w:val="kk-KZ" w:eastAsia="ru-RU"/>
              </w:rPr>
            </w:pPr>
          </w:p>
        </w:tc>
        <w:tc>
          <w:tcPr>
            <w:tcW w:w="4062" w:type="dxa"/>
            <w:tcBorders>
              <w:top w:val="single" w:sz="4" w:space="0" w:color="auto"/>
              <w:left w:val="single" w:sz="4" w:space="0" w:color="auto"/>
              <w:bottom w:val="single" w:sz="4" w:space="0" w:color="auto"/>
              <w:right w:val="single" w:sz="4" w:space="0" w:color="auto"/>
            </w:tcBorders>
            <w:shd w:val="clear" w:color="auto" w:fill="auto"/>
          </w:tcPr>
          <w:p w14:paraId="59DDB106" w14:textId="77777777" w:rsidR="00F3611D" w:rsidRPr="000A7344" w:rsidRDefault="00F3611D" w:rsidP="00F3611D">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0A7344">
              <w:rPr>
                <w:rFonts w:ascii="Times New Roman" w:eastAsia="Times New Roman" w:hAnsi="Times New Roman" w:cs="Times New Roman"/>
                <w:sz w:val="24"/>
                <w:szCs w:val="24"/>
                <w:lang w:val="kk-KZ" w:eastAsia="ru-RU"/>
              </w:rPr>
              <w:t>нақты танымдық іс-қабілеттер, әрекет</w:t>
            </w:r>
          </w:p>
        </w:tc>
        <w:tc>
          <w:tcPr>
            <w:tcW w:w="3923" w:type="dxa"/>
            <w:tcBorders>
              <w:top w:val="single" w:sz="4" w:space="0" w:color="auto"/>
              <w:left w:val="single" w:sz="4" w:space="0" w:color="auto"/>
              <w:bottom w:val="single" w:sz="4" w:space="0" w:color="auto"/>
              <w:right w:val="single" w:sz="4" w:space="0" w:color="auto"/>
            </w:tcBorders>
            <w:shd w:val="clear" w:color="auto" w:fill="auto"/>
          </w:tcPr>
          <w:p w14:paraId="28DD2140" w14:textId="77777777" w:rsidR="00F3611D" w:rsidRPr="000A7344" w:rsidRDefault="00F3611D" w:rsidP="00F3611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0A7344">
              <w:rPr>
                <w:rFonts w:ascii="Times New Roman" w:eastAsia="Times New Roman" w:hAnsi="Times New Roman" w:cs="Times New Roman"/>
                <w:sz w:val="24"/>
                <w:szCs w:val="24"/>
                <w:lang w:eastAsia="ru-RU"/>
              </w:rPr>
              <w:t>қызметінің</w:t>
            </w:r>
            <w:proofErr w:type="spellEnd"/>
            <w:r w:rsidRPr="000A7344">
              <w:rPr>
                <w:rFonts w:ascii="Times New Roman" w:eastAsia="Times New Roman" w:hAnsi="Times New Roman" w:cs="Times New Roman"/>
                <w:sz w:val="24"/>
                <w:szCs w:val="24"/>
                <w:lang w:eastAsia="ru-RU"/>
              </w:rPr>
              <w:t xml:space="preserve"> шығармашылық шарттары </w:t>
            </w:r>
            <w:proofErr w:type="spellStart"/>
            <w:r w:rsidRPr="000A7344">
              <w:rPr>
                <w:rFonts w:ascii="Times New Roman" w:eastAsia="Times New Roman" w:hAnsi="Times New Roman" w:cs="Times New Roman"/>
                <w:sz w:val="24"/>
                <w:szCs w:val="24"/>
                <w:lang w:eastAsia="ru-RU"/>
              </w:rPr>
              <w:t>адамның</w:t>
            </w:r>
            <w:proofErr w:type="spellEnd"/>
            <w:r w:rsidRPr="000A7344">
              <w:rPr>
                <w:rFonts w:ascii="Times New Roman" w:eastAsia="Times New Roman" w:hAnsi="Times New Roman" w:cs="Times New Roman"/>
                <w:sz w:val="24"/>
                <w:szCs w:val="24"/>
                <w:lang w:eastAsia="ru-RU"/>
              </w:rPr>
              <w:t xml:space="preserve"> </w:t>
            </w:r>
          </w:p>
        </w:tc>
      </w:tr>
      <w:tr w:rsidR="00F3611D" w:rsidRPr="006D7C48" w14:paraId="01D13F60" w14:textId="77777777" w:rsidTr="00DE07B7">
        <w:trPr>
          <w:trHeight w:val="753"/>
        </w:trPr>
        <w:tc>
          <w:tcPr>
            <w:tcW w:w="1654" w:type="dxa"/>
            <w:tcBorders>
              <w:top w:val="single" w:sz="4" w:space="0" w:color="auto"/>
              <w:left w:val="single" w:sz="4" w:space="0" w:color="auto"/>
              <w:bottom w:val="single" w:sz="4" w:space="0" w:color="auto"/>
              <w:right w:val="single" w:sz="4" w:space="0" w:color="auto"/>
            </w:tcBorders>
            <w:shd w:val="clear" w:color="auto" w:fill="auto"/>
          </w:tcPr>
          <w:p w14:paraId="3BFF2547" w14:textId="77777777" w:rsidR="00F3611D" w:rsidRPr="000A7344" w:rsidRDefault="00F3611D" w:rsidP="00F3611D">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0A7344">
              <w:rPr>
                <w:rFonts w:ascii="Times New Roman" w:eastAsia="Times New Roman" w:hAnsi="Times New Roman" w:cs="Times New Roman"/>
                <w:sz w:val="24"/>
                <w:szCs w:val="24"/>
                <w:lang w:val="kk-KZ" w:eastAsia="ru-RU"/>
              </w:rPr>
              <w:t>Жарыкбаев Қ.Б., Сангилбаев О.С.</w:t>
            </w:r>
          </w:p>
        </w:tc>
        <w:tc>
          <w:tcPr>
            <w:tcW w:w="4062" w:type="dxa"/>
            <w:tcBorders>
              <w:top w:val="single" w:sz="4" w:space="0" w:color="auto"/>
              <w:left w:val="single" w:sz="4" w:space="0" w:color="auto"/>
              <w:bottom w:val="single" w:sz="4" w:space="0" w:color="auto"/>
              <w:right w:val="single" w:sz="4" w:space="0" w:color="auto"/>
            </w:tcBorders>
            <w:shd w:val="clear" w:color="auto" w:fill="auto"/>
          </w:tcPr>
          <w:p w14:paraId="4645FB72" w14:textId="77777777" w:rsidR="00F3611D" w:rsidRPr="000A7344" w:rsidRDefault="00F3611D" w:rsidP="00F3611D">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0A7344">
              <w:rPr>
                <w:rFonts w:ascii="Times New Roman" w:eastAsia="Times New Roman" w:hAnsi="Times New Roman" w:cs="Times New Roman"/>
                <w:sz w:val="24"/>
                <w:szCs w:val="24"/>
                <w:lang w:val="kk-KZ" w:eastAsia="ru-RU"/>
              </w:rPr>
              <w:t xml:space="preserve">ақыл-ой бастауы қабілеттері, адам санасының </w:t>
            </w:r>
          </w:p>
        </w:tc>
        <w:tc>
          <w:tcPr>
            <w:tcW w:w="3923" w:type="dxa"/>
            <w:tcBorders>
              <w:top w:val="single" w:sz="4" w:space="0" w:color="auto"/>
              <w:left w:val="single" w:sz="4" w:space="0" w:color="auto"/>
              <w:bottom w:val="single" w:sz="4" w:space="0" w:color="auto"/>
              <w:right w:val="single" w:sz="4" w:space="0" w:color="auto"/>
            </w:tcBorders>
            <w:shd w:val="clear" w:color="auto" w:fill="auto"/>
          </w:tcPr>
          <w:p w14:paraId="05CC186A" w14:textId="77777777" w:rsidR="00F3611D" w:rsidRPr="000A7344" w:rsidRDefault="00F3611D" w:rsidP="00F3611D">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0A7344">
              <w:rPr>
                <w:rFonts w:ascii="Times New Roman" w:eastAsia="Times New Roman" w:hAnsi="Times New Roman" w:cs="Times New Roman"/>
                <w:sz w:val="24"/>
                <w:szCs w:val="24"/>
                <w:lang w:val="kk-KZ" w:eastAsia="ru-RU"/>
              </w:rPr>
              <w:t>түзету, оқу ақпаратты мақсатты бағытта өңдеу, мүмкіндігі</w:t>
            </w:r>
          </w:p>
        </w:tc>
      </w:tr>
      <w:tr w:rsidR="00F3611D" w:rsidRPr="000A7344" w14:paraId="704515DA" w14:textId="77777777" w:rsidTr="00DE07B7">
        <w:trPr>
          <w:trHeight w:val="1106"/>
        </w:trPr>
        <w:tc>
          <w:tcPr>
            <w:tcW w:w="1654" w:type="dxa"/>
            <w:tcBorders>
              <w:top w:val="single" w:sz="4" w:space="0" w:color="auto"/>
              <w:left w:val="single" w:sz="4" w:space="0" w:color="auto"/>
              <w:bottom w:val="single" w:sz="4" w:space="0" w:color="auto"/>
              <w:right w:val="single" w:sz="4" w:space="0" w:color="auto"/>
            </w:tcBorders>
            <w:shd w:val="clear" w:color="auto" w:fill="auto"/>
          </w:tcPr>
          <w:p w14:paraId="53790770" w14:textId="77777777" w:rsidR="00F3611D" w:rsidRPr="000A7344" w:rsidRDefault="00F3611D" w:rsidP="00F3611D">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0A7344">
              <w:rPr>
                <w:rFonts w:ascii="Times New Roman" w:eastAsia="Times New Roman" w:hAnsi="Times New Roman" w:cs="Times New Roman"/>
                <w:sz w:val="24"/>
                <w:szCs w:val="24"/>
                <w:lang w:val="kk-KZ" w:eastAsia="ru-RU"/>
              </w:rPr>
              <w:t>Нурғалиева Г.Қ.</w:t>
            </w:r>
          </w:p>
          <w:p w14:paraId="651F2B0E" w14:textId="77777777" w:rsidR="00F3611D" w:rsidRPr="000A7344" w:rsidRDefault="00F3611D" w:rsidP="00F3611D">
            <w:pPr>
              <w:widowControl w:val="0"/>
              <w:tabs>
                <w:tab w:val="left" w:pos="284"/>
              </w:tabs>
              <w:autoSpaceDE w:val="0"/>
              <w:autoSpaceDN w:val="0"/>
              <w:adjustRightInd w:val="0"/>
              <w:spacing w:after="0" w:line="240" w:lineRule="auto"/>
              <w:rPr>
                <w:rFonts w:ascii="Times New Roman" w:eastAsia="Times New Roman" w:hAnsi="Times New Roman" w:cs="Times New Roman"/>
                <w:sz w:val="24"/>
                <w:szCs w:val="24"/>
                <w:lang w:eastAsia="ru-RU"/>
              </w:rPr>
            </w:pPr>
          </w:p>
          <w:p w14:paraId="77C3A0FC" w14:textId="77777777" w:rsidR="00F3611D" w:rsidRPr="000A7344" w:rsidRDefault="00F3611D" w:rsidP="00F3611D">
            <w:pPr>
              <w:widowControl w:val="0"/>
              <w:tabs>
                <w:tab w:val="left" w:pos="284"/>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062" w:type="dxa"/>
            <w:tcBorders>
              <w:top w:val="single" w:sz="4" w:space="0" w:color="auto"/>
              <w:left w:val="single" w:sz="4" w:space="0" w:color="auto"/>
              <w:bottom w:val="single" w:sz="4" w:space="0" w:color="auto"/>
              <w:right w:val="single" w:sz="4" w:space="0" w:color="auto"/>
            </w:tcBorders>
            <w:shd w:val="clear" w:color="auto" w:fill="auto"/>
          </w:tcPr>
          <w:p w14:paraId="2703C8C7" w14:textId="77777777" w:rsidR="00F3611D" w:rsidRPr="000A7344" w:rsidRDefault="00F3611D" w:rsidP="00F3611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0A7344">
              <w:rPr>
                <w:rFonts w:ascii="Times New Roman" w:eastAsia="Times New Roman" w:hAnsi="Times New Roman" w:cs="Times New Roman"/>
                <w:sz w:val="24"/>
                <w:szCs w:val="24"/>
                <w:lang w:eastAsia="ru-RU"/>
              </w:rPr>
              <w:t>негізделген</w:t>
            </w:r>
            <w:proofErr w:type="spellEnd"/>
            <w:r w:rsidRPr="000A7344">
              <w:rPr>
                <w:rFonts w:ascii="Times New Roman" w:eastAsia="Times New Roman" w:hAnsi="Times New Roman" w:cs="Times New Roman"/>
                <w:sz w:val="24"/>
                <w:szCs w:val="24"/>
                <w:lang w:eastAsia="ru-RU"/>
              </w:rPr>
              <w:t xml:space="preserve"> </w:t>
            </w:r>
            <w:proofErr w:type="spellStart"/>
            <w:r w:rsidRPr="000A7344">
              <w:rPr>
                <w:rFonts w:ascii="Times New Roman" w:eastAsia="Times New Roman" w:hAnsi="Times New Roman" w:cs="Times New Roman"/>
                <w:sz w:val="24"/>
                <w:szCs w:val="24"/>
                <w:lang w:eastAsia="ru-RU"/>
              </w:rPr>
              <w:t>жеке</w:t>
            </w:r>
            <w:proofErr w:type="spellEnd"/>
            <w:r w:rsidRPr="000A7344">
              <w:rPr>
                <w:rFonts w:ascii="Times New Roman" w:eastAsia="Times New Roman" w:hAnsi="Times New Roman" w:cs="Times New Roman"/>
                <w:sz w:val="24"/>
                <w:szCs w:val="24"/>
                <w:lang w:eastAsia="ru-RU"/>
              </w:rPr>
              <w:t xml:space="preserve"> </w:t>
            </w:r>
            <w:proofErr w:type="spellStart"/>
            <w:r w:rsidRPr="000A7344">
              <w:rPr>
                <w:rFonts w:ascii="Times New Roman" w:eastAsia="Times New Roman" w:hAnsi="Times New Roman" w:cs="Times New Roman"/>
                <w:sz w:val="24"/>
                <w:szCs w:val="24"/>
                <w:lang w:eastAsia="ru-RU"/>
              </w:rPr>
              <w:t>алғышарттар</w:t>
            </w:r>
            <w:proofErr w:type="spellEnd"/>
            <w:r w:rsidRPr="000A7344">
              <w:rPr>
                <w:rFonts w:ascii="Times New Roman" w:eastAsia="Times New Roman" w:hAnsi="Times New Roman" w:cs="Times New Roman"/>
                <w:sz w:val="24"/>
                <w:szCs w:val="24"/>
                <w:lang w:eastAsia="ru-RU"/>
              </w:rPr>
              <w:t xml:space="preserve"> </w:t>
            </w:r>
            <w:proofErr w:type="spellStart"/>
            <w:r w:rsidRPr="000A7344">
              <w:rPr>
                <w:rFonts w:ascii="Times New Roman" w:eastAsia="Times New Roman" w:hAnsi="Times New Roman" w:cs="Times New Roman"/>
                <w:sz w:val="24"/>
                <w:szCs w:val="24"/>
                <w:lang w:eastAsia="ru-RU"/>
              </w:rPr>
              <w:t>табиғи</w:t>
            </w:r>
            <w:proofErr w:type="spellEnd"/>
            <w:r w:rsidRPr="000A7344">
              <w:rPr>
                <w:rFonts w:ascii="Times New Roman" w:eastAsia="Times New Roman" w:hAnsi="Times New Roman" w:cs="Times New Roman"/>
                <w:sz w:val="24"/>
                <w:szCs w:val="24"/>
                <w:lang w:eastAsia="ru-RU"/>
              </w:rPr>
              <w:t xml:space="preserve"> және </w:t>
            </w:r>
            <w:proofErr w:type="spellStart"/>
            <w:r w:rsidRPr="000A7344">
              <w:rPr>
                <w:rFonts w:ascii="Times New Roman" w:eastAsia="Times New Roman" w:hAnsi="Times New Roman" w:cs="Times New Roman"/>
                <w:sz w:val="24"/>
                <w:szCs w:val="24"/>
                <w:lang w:eastAsia="ru-RU"/>
              </w:rPr>
              <w:t>генетикалық</w:t>
            </w:r>
            <w:proofErr w:type="spellEnd"/>
            <w:r w:rsidRPr="000A7344">
              <w:rPr>
                <w:rFonts w:ascii="Times New Roman" w:eastAsia="Times New Roman" w:hAnsi="Times New Roman" w:cs="Times New Roman"/>
                <w:sz w:val="24"/>
                <w:szCs w:val="24"/>
                <w:lang w:eastAsia="ru-RU"/>
              </w:rPr>
              <w:t xml:space="preserve"> </w:t>
            </w:r>
            <w:proofErr w:type="spellStart"/>
            <w:r w:rsidRPr="000A7344">
              <w:rPr>
                <w:rFonts w:ascii="Times New Roman" w:eastAsia="Times New Roman" w:hAnsi="Times New Roman" w:cs="Times New Roman"/>
                <w:sz w:val="24"/>
                <w:szCs w:val="24"/>
                <w:lang w:eastAsia="ru-RU"/>
              </w:rPr>
              <w:t>негізге</w:t>
            </w:r>
            <w:proofErr w:type="spellEnd"/>
            <w:r w:rsidRPr="000A7344">
              <w:rPr>
                <w:rFonts w:ascii="Times New Roman" w:eastAsia="Times New Roman" w:hAnsi="Times New Roman" w:cs="Times New Roman"/>
                <w:sz w:val="24"/>
                <w:szCs w:val="24"/>
                <w:lang w:eastAsia="ru-RU"/>
              </w:rPr>
              <w:t xml:space="preserve"> белсенділік, </w:t>
            </w:r>
            <w:proofErr w:type="spellStart"/>
            <w:r w:rsidRPr="000A7344">
              <w:rPr>
                <w:rFonts w:ascii="Times New Roman" w:eastAsia="Times New Roman" w:hAnsi="Times New Roman" w:cs="Times New Roman"/>
                <w:sz w:val="24"/>
                <w:szCs w:val="24"/>
                <w:lang w:eastAsia="ru-RU"/>
              </w:rPr>
              <w:t>ақыл</w:t>
            </w:r>
            <w:proofErr w:type="spellEnd"/>
            <w:r w:rsidRPr="000A7344">
              <w:rPr>
                <w:rFonts w:ascii="Times New Roman" w:eastAsia="Times New Roman" w:hAnsi="Times New Roman" w:cs="Times New Roman"/>
                <w:sz w:val="24"/>
                <w:szCs w:val="24"/>
                <w:lang w:eastAsia="ru-RU"/>
              </w:rPr>
              <w:t xml:space="preserve">-ой </w:t>
            </w:r>
            <w:proofErr w:type="spellStart"/>
            <w:r w:rsidRPr="000A7344">
              <w:rPr>
                <w:rFonts w:ascii="Times New Roman" w:eastAsia="Times New Roman" w:hAnsi="Times New Roman" w:cs="Times New Roman"/>
                <w:sz w:val="24"/>
                <w:szCs w:val="24"/>
                <w:lang w:eastAsia="ru-RU"/>
              </w:rPr>
              <w:t>әрекеті</w:t>
            </w:r>
            <w:proofErr w:type="spellEnd"/>
            <w:r w:rsidRPr="000A7344">
              <w:rPr>
                <w:rFonts w:ascii="Times New Roman" w:eastAsia="Times New Roman" w:hAnsi="Times New Roman" w:cs="Times New Roman"/>
                <w:sz w:val="24"/>
                <w:szCs w:val="24"/>
                <w:lang w:val="kk-KZ" w:eastAsia="ru-RU"/>
              </w:rPr>
              <w:t xml:space="preserve"> </w:t>
            </w:r>
            <w:proofErr w:type="spellStart"/>
            <w:r w:rsidRPr="000A7344">
              <w:rPr>
                <w:rFonts w:ascii="Times New Roman" w:eastAsia="Times New Roman" w:hAnsi="Times New Roman" w:cs="Times New Roman"/>
                <w:sz w:val="24"/>
                <w:szCs w:val="24"/>
                <w:lang w:eastAsia="ru-RU"/>
              </w:rPr>
              <w:t>жиынтығы</w:t>
            </w:r>
            <w:proofErr w:type="spellEnd"/>
            <w:r w:rsidRPr="000A7344">
              <w:rPr>
                <w:rFonts w:ascii="Times New Roman" w:eastAsia="Times New Roman" w:hAnsi="Times New Roman" w:cs="Times New Roman"/>
                <w:sz w:val="24"/>
                <w:szCs w:val="24"/>
                <w:lang w:eastAsia="ru-RU"/>
              </w:rPr>
              <w:t>,</w:t>
            </w:r>
            <w:r w:rsidRPr="000A7344">
              <w:rPr>
                <w:rFonts w:ascii="Times New Roman" w:eastAsia="Times New Roman" w:hAnsi="Times New Roman" w:cs="Times New Roman"/>
                <w:sz w:val="24"/>
                <w:szCs w:val="24"/>
                <w:lang w:val="kk-KZ" w:eastAsia="ru-RU"/>
              </w:rPr>
              <w:t xml:space="preserve"> </w:t>
            </w:r>
            <w:proofErr w:type="spellStart"/>
            <w:r w:rsidRPr="000A7344">
              <w:rPr>
                <w:rFonts w:ascii="Times New Roman" w:eastAsia="Times New Roman" w:hAnsi="Times New Roman" w:cs="Times New Roman"/>
                <w:sz w:val="24"/>
                <w:szCs w:val="24"/>
                <w:lang w:eastAsia="ru-RU"/>
              </w:rPr>
              <w:t>әлеуметтік</w:t>
            </w:r>
            <w:proofErr w:type="spellEnd"/>
            <w:r w:rsidRPr="000A7344">
              <w:rPr>
                <w:rFonts w:ascii="Times New Roman" w:eastAsia="Times New Roman" w:hAnsi="Times New Roman" w:cs="Times New Roman"/>
                <w:sz w:val="24"/>
                <w:szCs w:val="24"/>
                <w:lang w:eastAsia="ru-RU"/>
              </w:rPr>
              <w:t xml:space="preserve"> </w:t>
            </w:r>
            <w:proofErr w:type="spellStart"/>
            <w:r w:rsidRPr="000A7344">
              <w:rPr>
                <w:rFonts w:ascii="Times New Roman" w:eastAsia="Times New Roman" w:hAnsi="Times New Roman" w:cs="Times New Roman"/>
                <w:sz w:val="24"/>
                <w:szCs w:val="24"/>
                <w:lang w:eastAsia="ru-RU"/>
              </w:rPr>
              <w:t>түсіну</w:t>
            </w:r>
            <w:proofErr w:type="spellEnd"/>
          </w:p>
        </w:tc>
        <w:tc>
          <w:tcPr>
            <w:tcW w:w="3923" w:type="dxa"/>
            <w:tcBorders>
              <w:top w:val="single" w:sz="4" w:space="0" w:color="auto"/>
              <w:left w:val="single" w:sz="4" w:space="0" w:color="auto"/>
              <w:bottom w:val="single" w:sz="4" w:space="0" w:color="auto"/>
              <w:right w:val="single" w:sz="4" w:space="0" w:color="auto"/>
            </w:tcBorders>
            <w:shd w:val="clear" w:color="auto" w:fill="auto"/>
          </w:tcPr>
          <w:p w14:paraId="573A3D0E" w14:textId="77777777" w:rsidR="00F3611D" w:rsidRPr="000A7344" w:rsidRDefault="00F3611D" w:rsidP="00F3611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A7344">
              <w:rPr>
                <w:rFonts w:ascii="Times New Roman" w:eastAsia="Times New Roman" w:hAnsi="Times New Roman" w:cs="Times New Roman"/>
                <w:sz w:val="24"/>
                <w:szCs w:val="24"/>
                <w:lang w:eastAsia="ru-RU"/>
              </w:rPr>
              <w:t xml:space="preserve">шынайы, </w:t>
            </w:r>
            <w:proofErr w:type="spellStart"/>
            <w:r w:rsidRPr="000A7344">
              <w:rPr>
                <w:rFonts w:ascii="Times New Roman" w:eastAsia="Times New Roman" w:hAnsi="Times New Roman" w:cs="Times New Roman"/>
                <w:sz w:val="24"/>
                <w:szCs w:val="24"/>
                <w:lang w:eastAsia="ru-RU"/>
              </w:rPr>
              <w:t>гностикалық</w:t>
            </w:r>
            <w:proofErr w:type="spellEnd"/>
            <w:r w:rsidRPr="000A7344">
              <w:rPr>
                <w:rFonts w:ascii="Times New Roman" w:eastAsia="Times New Roman" w:hAnsi="Times New Roman" w:cs="Times New Roman"/>
                <w:sz w:val="24"/>
                <w:szCs w:val="24"/>
                <w:lang w:eastAsia="ru-RU"/>
              </w:rPr>
              <w:t xml:space="preserve">, </w:t>
            </w:r>
            <w:proofErr w:type="spellStart"/>
            <w:r w:rsidRPr="000A7344">
              <w:rPr>
                <w:rFonts w:ascii="Times New Roman" w:eastAsia="Times New Roman" w:hAnsi="Times New Roman" w:cs="Times New Roman"/>
                <w:sz w:val="24"/>
                <w:szCs w:val="24"/>
                <w:lang w:eastAsia="ru-RU"/>
              </w:rPr>
              <w:t>конструктивті</w:t>
            </w:r>
            <w:proofErr w:type="spellEnd"/>
            <w:r w:rsidRPr="000A7344">
              <w:rPr>
                <w:rFonts w:ascii="Times New Roman" w:eastAsia="Times New Roman" w:hAnsi="Times New Roman" w:cs="Times New Roman"/>
                <w:sz w:val="24"/>
                <w:szCs w:val="24"/>
                <w:lang w:eastAsia="ru-RU"/>
              </w:rPr>
              <w:t xml:space="preserve"> және </w:t>
            </w:r>
            <w:proofErr w:type="spellStart"/>
            <w:r w:rsidRPr="000A7344">
              <w:rPr>
                <w:rFonts w:ascii="Times New Roman" w:eastAsia="Times New Roman" w:hAnsi="Times New Roman" w:cs="Times New Roman"/>
                <w:sz w:val="24"/>
                <w:szCs w:val="24"/>
                <w:lang w:eastAsia="ru-RU"/>
              </w:rPr>
              <w:t>рефлексиялық</w:t>
            </w:r>
            <w:proofErr w:type="spellEnd"/>
          </w:p>
        </w:tc>
      </w:tr>
      <w:tr w:rsidR="00F3611D" w:rsidRPr="000A7344" w14:paraId="187EBB31" w14:textId="77777777" w:rsidTr="00DE07B7">
        <w:trPr>
          <w:trHeight w:val="1698"/>
        </w:trPr>
        <w:tc>
          <w:tcPr>
            <w:tcW w:w="1654" w:type="dxa"/>
            <w:tcBorders>
              <w:top w:val="single" w:sz="4" w:space="0" w:color="auto"/>
              <w:left w:val="single" w:sz="4" w:space="0" w:color="auto"/>
              <w:bottom w:val="single" w:sz="4" w:space="0" w:color="auto"/>
              <w:right w:val="single" w:sz="4" w:space="0" w:color="auto"/>
            </w:tcBorders>
            <w:shd w:val="clear" w:color="auto" w:fill="auto"/>
          </w:tcPr>
          <w:p w14:paraId="25644F3F" w14:textId="77777777" w:rsidR="00F3611D" w:rsidRPr="000A7344" w:rsidRDefault="00F3611D" w:rsidP="00F3611D">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0A7344">
              <w:rPr>
                <w:rFonts w:ascii="Times New Roman" w:eastAsia="Times New Roman" w:hAnsi="Times New Roman" w:cs="Times New Roman"/>
                <w:sz w:val="24"/>
                <w:szCs w:val="24"/>
                <w:lang w:val="kk-KZ" w:eastAsia="ru-RU"/>
              </w:rPr>
              <w:t>Кенжебаева Т.Б.</w:t>
            </w:r>
          </w:p>
        </w:tc>
        <w:tc>
          <w:tcPr>
            <w:tcW w:w="4062" w:type="dxa"/>
            <w:tcBorders>
              <w:top w:val="single" w:sz="4" w:space="0" w:color="auto"/>
              <w:left w:val="single" w:sz="4" w:space="0" w:color="auto"/>
              <w:bottom w:val="single" w:sz="4" w:space="0" w:color="auto"/>
              <w:right w:val="single" w:sz="4" w:space="0" w:color="auto"/>
            </w:tcBorders>
            <w:shd w:val="clear" w:color="auto" w:fill="auto"/>
          </w:tcPr>
          <w:p w14:paraId="1440F1E4" w14:textId="77777777" w:rsidR="00F3611D" w:rsidRPr="000A7344" w:rsidRDefault="00F3611D" w:rsidP="00F3611D">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0A7344">
              <w:rPr>
                <w:rFonts w:ascii="Times New Roman" w:eastAsia="Times New Roman" w:hAnsi="Times New Roman" w:cs="Times New Roman"/>
                <w:sz w:val="24"/>
                <w:szCs w:val="24"/>
                <w:lang w:val="kk-KZ" w:eastAsia="ru-RU"/>
              </w:rPr>
              <w:t>тапқырлық қорынан, қиылысу, ассоциация қабілетінен, дивергентті ойлаудан еркіндігінен, мотивациядан және өзгермелі зияткерлік бағдардан тұратын психологиялық құрылым</w:t>
            </w:r>
          </w:p>
        </w:tc>
        <w:tc>
          <w:tcPr>
            <w:tcW w:w="3923" w:type="dxa"/>
            <w:tcBorders>
              <w:top w:val="single" w:sz="4" w:space="0" w:color="auto"/>
              <w:left w:val="single" w:sz="4" w:space="0" w:color="auto"/>
              <w:bottom w:val="single" w:sz="4" w:space="0" w:color="auto"/>
              <w:right w:val="single" w:sz="4" w:space="0" w:color="auto"/>
            </w:tcBorders>
            <w:shd w:val="clear" w:color="auto" w:fill="auto"/>
          </w:tcPr>
          <w:p w14:paraId="1A8C6EAE" w14:textId="77777777" w:rsidR="00F3611D" w:rsidRPr="000A7344" w:rsidRDefault="00F3611D" w:rsidP="00F3611D">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0A7344">
              <w:rPr>
                <w:rFonts w:ascii="Times New Roman" w:eastAsia="Times New Roman" w:hAnsi="Times New Roman" w:cs="Times New Roman"/>
                <w:sz w:val="24"/>
                <w:szCs w:val="24"/>
                <w:lang w:eastAsia="ru-RU"/>
              </w:rPr>
              <w:t>білім</w:t>
            </w:r>
            <w:proofErr w:type="spellEnd"/>
            <w:r w:rsidRPr="000A7344">
              <w:rPr>
                <w:rFonts w:ascii="Times New Roman" w:eastAsia="Times New Roman" w:hAnsi="Times New Roman" w:cs="Times New Roman"/>
                <w:sz w:val="24"/>
                <w:szCs w:val="24"/>
                <w:lang w:eastAsia="ru-RU"/>
              </w:rPr>
              <w:t xml:space="preserve"> мен </w:t>
            </w:r>
            <w:proofErr w:type="spellStart"/>
            <w:r w:rsidRPr="000A7344">
              <w:rPr>
                <w:rFonts w:ascii="Times New Roman" w:eastAsia="Times New Roman" w:hAnsi="Times New Roman" w:cs="Times New Roman"/>
                <w:sz w:val="24"/>
                <w:szCs w:val="24"/>
                <w:lang w:eastAsia="ru-RU"/>
              </w:rPr>
              <w:t>дағдыларды</w:t>
            </w:r>
            <w:proofErr w:type="spellEnd"/>
            <w:r w:rsidRPr="000A7344">
              <w:rPr>
                <w:rFonts w:ascii="Times New Roman" w:eastAsia="Times New Roman" w:hAnsi="Times New Roman" w:cs="Times New Roman"/>
                <w:sz w:val="24"/>
                <w:szCs w:val="24"/>
                <w:lang w:eastAsia="ru-RU"/>
              </w:rPr>
              <w:t xml:space="preserve"> </w:t>
            </w:r>
            <w:proofErr w:type="spellStart"/>
            <w:r w:rsidRPr="000A7344">
              <w:rPr>
                <w:rFonts w:ascii="Times New Roman" w:eastAsia="Times New Roman" w:hAnsi="Times New Roman" w:cs="Times New Roman"/>
                <w:sz w:val="24"/>
                <w:szCs w:val="24"/>
                <w:lang w:eastAsia="ru-RU"/>
              </w:rPr>
              <w:t>практикада</w:t>
            </w:r>
            <w:proofErr w:type="spellEnd"/>
            <w:r w:rsidRPr="000A7344">
              <w:rPr>
                <w:rFonts w:ascii="Times New Roman" w:eastAsia="Times New Roman" w:hAnsi="Times New Roman" w:cs="Times New Roman"/>
                <w:sz w:val="24"/>
                <w:szCs w:val="24"/>
                <w:lang w:eastAsia="ru-RU"/>
              </w:rPr>
              <w:t xml:space="preserve"> </w:t>
            </w:r>
            <w:proofErr w:type="spellStart"/>
            <w:r w:rsidRPr="000A7344">
              <w:rPr>
                <w:rFonts w:ascii="Times New Roman" w:eastAsia="Times New Roman" w:hAnsi="Times New Roman" w:cs="Times New Roman"/>
                <w:sz w:val="24"/>
                <w:szCs w:val="24"/>
                <w:lang w:eastAsia="ru-RU"/>
              </w:rPr>
              <w:t>қолдана</w:t>
            </w:r>
            <w:proofErr w:type="spellEnd"/>
            <w:r w:rsidRPr="000A7344">
              <w:rPr>
                <w:rFonts w:ascii="Times New Roman" w:eastAsia="Times New Roman" w:hAnsi="Times New Roman" w:cs="Times New Roman"/>
                <w:sz w:val="24"/>
                <w:szCs w:val="24"/>
                <w:lang w:eastAsia="ru-RU"/>
              </w:rPr>
              <w:t xml:space="preserve"> </w:t>
            </w:r>
            <w:proofErr w:type="spellStart"/>
            <w:r w:rsidRPr="000A7344">
              <w:rPr>
                <w:rFonts w:ascii="Times New Roman" w:eastAsia="Times New Roman" w:hAnsi="Times New Roman" w:cs="Times New Roman"/>
                <w:sz w:val="24"/>
                <w:szCs w:val="24"/>
                <w:lang w:eastAsia="ru-RU"/>
              </w:rPr>
              <w:t>білу</w:t>
            </w:r>
            <w:proofErr w:type="spellEnd"/>
          </w:p>
        </w:tc>
      </w:tr>
      <w:tr w:rsidR="00F3611D" w:rsidRPr="006D7C48" w14:paraId="07265702" w14:textId="77777777" w:rsidTr="00DE07B7">
        <w:trPr>
          <w:trHeight w:val="829"/>
        </w:trPr>
        <w:tc>
          <w:tcPr>
            <w:tcW w:w="1654" w:type="dxa"/>
            <w:tcBorders>
              <w:top w:val="single" w:sz="4" w:space="0" w:color="auto"/>
              <w:left w:val="single" w:sz="4" w:space="0" w:color="auto"/>
              <w:bottom w:val="single" w:sz="4" w:space="0" w:color="auto"/>
              <w:right w:val="single" w:sz="4" w:space="0" w:color="auto"/>
            </w:tcBorders>
            <w:shd w:val="clear" w:color="auto" w:fill="auto"/>
          </w:tcPr>
          <w:p w14:paraId="50E00032" w14:textId="77777777" w:rsidR="00F3611D" w:rsidRPr="000A7344" w:rsidRDefault="00F3611D" w:rsidP="00F3611D">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0A7344">
              <w:rPr>
                <w:rFonts w:ascii="Times New Roman" w:eastAsia="Times New Roman" w:hAnsi="Times New Roman" w:cs="Times New Roman"/>
                <w:sz w:val="24"/>
                <w:szCs w:val="24"/>
                <w:lang w:val="kk-KZ" w:eastAsia="ru-RU"/>
              </w:rPr>
              <w:t>Умирбекова А.Н.</w:t>
            </w:r>
          </w:p>
        </w:tc>
        <w:tc>
          <w:tcPr>
            <w:tcW w:w="4062" w:type="dxa"/>
            <w:tcBorders>
              <w:top w:val="single" w:sz="4" w:space="0" w:color="auto"/>
              <w:left w:val="single" w:sz="4" w:space="0" w:color="auto"/>
              <w:bottom w:val="single" w:sz="4" w:space="0" w:color="auto"/>
              <w:right w:val="single" w:sz="4" w:space="0" w:color="auto"/>
            </w:tcBorders>
            <w:shd w:val="clear" w:color="auto" w:fill="auto"/>
          </w:tcPr>
          <w:p w14:paraId="3C745D40" w14:textId="77777777" w:rsidR="00F3611D" w:rsidRPr="000A7344" w:rsidRDefault="00F3611D" w:rsidP="00F3611D">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0A7344">
              <w:rPr>
                <w:rFonts w:ascii="Times New Roman" w:eastAsia="Times New Roman" w:hAnsi="Times New Roman" w:cs="Times New Roman"/>
                <w:sz w:val="24"/>
                <w:szCs w:val="24"/>
                <w:lang w:val="kk-KZ" w:eastAsia="ru-RU"/>
              </w:rPr>
              <w:t xml:space="preserve">ақпаратты түсіндіру адамның кәсіби ететін жеке және кәсіби құрылым жетістігіне ықпал, </w:t>
            </w:r>
          </w:p>
        </w:tc>
        <w:tc>
          <w:tcPr>
            <w:tcW w:w="3923" w:type="dxa"/>
            <w:tcBorders>
              <w:top w:val="single" w:sz="4" w:space="0" w:color="auto"/>
              <w:left w:val="single" w:sz="4" w:space="0" w:color="auto"/>
              <w:bottom w:val="single" w:sz="4" w:space="0" w:color="auto"/>
              <w:right w:val="single" w:sz="4" w:space="0" w:color="auto"/>
            </w:tcBorders>
            <w:shd w:val="clear" w:color="auto" w:fill="auto"/>
          </w:tcPr>
          <w:p w14:paraId="572A26FB" w14:textId="46619BEB" w:rsidR="00F3611D" w:rsidRPr="000A7344" w:rsidRDefault="00F3611D" w:rsidP="00F3611D">
            <w:pPr>
              <w:widowControl w:val="0"/>
              <w:kinsoku w:val="0"/>
              <w:overflowPunct w:val="0"/>
              <w:autoSpaceDE w:val="0"/>
              <w:autoSpaceDN w:val="0"/>
              <w:adjustRightInd w:val="0"/>
              <w:spacing w:after="0" w:line="240" w:lineRule="auto"/>
              <w:jc w:val="both"/>
              <w:rPr>
                <w:rFonts w:ascii="Times New Roman" w:eastAsia="Times New Roman" w:hAnsi="Times New Roman" w:cs="Times New Roman"/>
                <w:sz w:val="28"/>
                <w:szCs w:val="28"/>
                <w:lang w:val="kk-KZ" w:eastAsia="ru-RU"/>
              </w:rPr>
            </w:pPr>
            <w:r w:rsidRPr="000A7344">
              <w:rPr>
                <w:rFonts w:ascii="Times New Roman" w:eastAsia="Times New Roman" w:hAnsi="Times New Roman" w:cs="Times New Roman"/>
                <w:sz w:val="24"/>
                <w:szCs w:val="24"/>
                <w:lang w:val="kk-KZ" w:eastAsia="ru-RU"/>
              </w:rPr>
              <w:t>асыруға қабілетті компоненттер</w:t>
            </w:r>
            <w:r w:rsidRPr="000A7344">
              <w:rPr>
                <w:rFonts w:ascii="Times New Roman" w:eastAsia="Times New Roman" w:hAnsi="Times New Roman" w:cs="Times New Roman"/>
                <w:sz w:val="28"/>
                <w:szCs w:val="28"/>
                <w:lang w:val="kk-KZ" w:eastAsia="ru-RU"/>
              </w:rPr>
              <w:t xml:space="preserve"> </w:t>
            </w:r>
            <w:r w:rsidRPr="000A7344">
              <w:rPr>
                <w:rFonts w:ascii="Times New Roman" w:eastAsia="Times New Roman" w:hAnsi="Times New Roman" w:cs="Times New Roman"/>
                <w:sz w:val="24"/>
                <w:szCs w:val="24"/>
                <w:lang w:val="kk-KZ" w:eastAsia="ru-RU"/>
              </w:rPr>
              <w:t>зияткерлік дағдыларды жүзеге жиынтығы  [</w:t>
            </w:r>
            <w:r>
              <w:rPr>
                <w:rFonts w:ascii="Times New Roman" w:eastAsia="Times New Roman" w:hAnsi="Times New Roman" w:cs="Times New Roman"/>
                <w:sz w:val="24"/>
                <w:szCs w:val="24"/>
                <w:lang w:val="kk-KZ" w:eastAsia="ru-RU"/>
              </w:rPr>
              <w:t>91</w:t>
            </w:r>
            <w:r w:rsidRPr="000A7344">
              <w:rPr>
                <w:rFonts w:ascii="Times New Roman" w:eastAsia="Times New Roman" w:hAnsi="Times New Roman" w:cs="Times New Roman"/>
                <w:sz w:val="24"/>
                <w:szCs w:val="24"/>
                <w:lang w:val="kk-KZ" w:eastAsia="ru-RU"/>
              </w:rPr>
              <w:t>,</w:t>
            </w:r>
            <w:r w:rsidR="00B740B5">
              <w:rPr>
                <w:rFonts w:ascii="Times New Roman" w:eastAsia="Times New Roman" w:hAnsi="Times New Roman" w:cs="Times New Roman"/>
                <w:sz w:val="24"/>
                <w:szCs w:val="24"/>
                <w:lang w:val="kk-KZ" w:eastAsia="ru-RU"/>
              </w:rPr>
              <w:t xml:space="preserve"> б.</w:t>
            </w:r>
            <w:r w:rsidRPr="000A7344">
              <w:rPr>
                <w:rFonts w:ascii="Times New Roman" w:eastAsia="Times New Roman" w:hAnsi="Times New Roman" w:cs="Times New Roman"/>
                <w:sz w:val="24"/>
                <w:szCs w:val="24"/>
                <w:lang w:val="kk-KZ" w:eastAsia="ru-RU"/>
              </w:rPr>
              <w:t xml:space="preserve"> 757].</w:t>
            </w:r>
          </w:p>
        </w:tc>
      </w:tr>
      <w:bookmarkEnd w:id="8"/>
    </w:tbl>
    <w:p w14:paraId="64E4A9D0" w14:textId="77777777" w:rsidR="00296C2B" w:rsidRDefault="00296C2B" w:rsidP="00992A02">
      <w:pPr>
        <w:spacing w:after="0"/>
        <w:ind w:firstLine="709"/>
        <w:jc w:val="both"/>
        <w:rPr>
          <w:rFonts w:ascii="Times New Roman" w:hAnsi="Times New Roman" w:cs="Times New Roman"/>
          <w:sz w:val="28"/>
          <w:szCs w:val="28"/>
          <w:lang w:val="kk-KZ"/>
        </w:rPr>
      </w:pPr>
    </w:p>
    <w:p w14:paraId="33537258" w14:textId="77777777" w:rsidR="00296C2B" w:rsidRPr="00296C2B" w:rsidRDefault="00296C2B" w:rsidP="00DE07B7">
      <w:pPr>
        <w:spacing w:after="0" w:line="240" w:lineRule="auto"/>
        <w:ind w:firstLine="567"/>
        <w:jc w:val="both"/>
        <w:rPr>
          <w:rFonts w:ascii="Times New Roman" w:hAnsi="Times New Roman" w:cs="Times New Roman"/>
          <w:sz w:val="28"/>
          <w:szCs w:val="28"/>
          <w:lang w:val="kk-KZ"/>
        </w:rPr>
      </w:pPr>
      <w:r w:rsidRPr="00296C2B">
        <w:rPr>
          <w:rFonts w:ascii="Times New Roman" w:hAnsi="Times New Roman" w:cs="Times New Roman"/>
          <w:sz w:val="28"/>
          <w:szCs w:val="28"/>
          <w:lang w:val="kk-KZ"/>
        </w:rPr>
        <w:t>Қазіргі психологияның кең мағынасында танымдық функцияларының ақыл адамның барлық (эмоциялар, қабылдаулар және т.б.) күрделі денесі ретінде анықталады. Тар мағынада бұл орынды ой.</w:t>
      </w:r>
    </w:p>
    <w:p w14:paraId="23567562" w14:textId="77777777" w:rsidR="00BB2ED6" w:rsidRDefault="00296C2B" w:rsidP="00DE07B7">
      <w:pPr>
        <w:spacing w:after="0" w:line="240" w:lineRule="auto"/>
        <w:ind w:firstLine="567"/>
        <w:jc w:val="both"/>
        <w:rPr>
          <w:rFonts w:ascii="Times New Roman" w:hAnsi="Times New Roman" w:cs="Times New Roman"/>
          <w:sz w:val="28"/>
          <w:szCs w:val="28"/>
          <w:lang w:val="kk-KZ"/>
        </w:rPr>
      </w:pPr>
      <w:r w:rsidRPr="00296C2B">
        <w:rPr>
          <w:rFonts w:ascii="Times New Roman" w:hAnsi="Times New Roman" w:cs="Times New Roman"/>
          <w:sz w:val="28"/>
          <w:szCs w:val="28"/>
          <w:lang w:val="kk-KZ"/>
        </w:rPr>
        <w:t>Психологиялық сөздіктер «студент» терминіне негізгі үш түрлі анықтама береді. Біріншіден, төмендететін басқа ықтимал үшін , проблемаларды анықтау және шешу қызметтің пайдасын қиялдар, ойлар, елестетулер) арналған жеке. Екінші идея тұлғаның жалпы қабілеті адамның барлық, естеліктер. Үшіншіден, психикалық танымдық азғыруларға қарсы қабілеттеріне (эмоциялар, эмоциялар аурулар мен тұру қабілеті.</w:t>
      </w:r>
    </w:p>
    <w:p w14:paraId="46E1FB28" w14:textId="77777777" w:rsidR="00296C2B" w:rsidRPr="00296C2B" w:rsidRDefault="00296C2B" w:rsidP="00DE07B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Гарднер Халқы а</w:t>
      </w:r>
      <w:r w:rsidRPr="00296C2B">
        <w:rPr>
          <w:rFonts w:ascii="Times New Roman" w:hAnsi="Times New Roman" w:cs="Times New Roman"/>
          <w:sz w:val="28"/>
          <w:szCs w:val="28"/>
          <w:lang w:val="kk-KZ"/>
        </w:rPr>
        <w:t>дамның екендігі дәлелденді ақыл-ойының орталығы бар (ауызша, логикалық,визуалды, кеңістіктік,музыкалық, кинестетикалық, кем дегенде сегіз табиғи(табиғи) және жеке-гримас) және тек біреу іс-әрекетті үстемдік ету және көру қабілетіне ие. Оның айтуынша, қызметтің күнделікті айналысады түрлерімен әртүрлі зияткерлер олар дамы</w:t>
      </w:r>
      <w:r>
        <w:rPr>
          <w:rFonts w:ascii="Times New Roman" w:hAnsi="Times New Roman" w:cs="Times New Roman"/>
          <w:sz w:val="28"/>
          <w:szCs w:val="28"/>
          <w:lang w:val="kk-KZ"/>
        </w:rPr>
        <w:t xml:space="preserve">п </w:t>
      </w:r>
      <w:r w:rsidRPr="00296C2B">
        <w:rPr>
          <w:rFonts w:ascii="Times New Roman" w:hAnsi="Times New Roman" w:cs="Times New Roman"/>
          <w:sz w:val="28"/>
          <w:szCs w:val="28"/>
          <w:lang w:val="kk-KZ"/>
        </w:rPr>
        <w:t xml:space="preserve">(мектеп, кәсіптік білім,жұмыс және т.б.).) Формулируют, </w:t>
      </w:r>
      <w:r>
        <w:rPr>
          <w:rFonts w:ascii="Times New Roman" w:hAnsi="Times New Roman" w:cs="Times New Roman"/>
          <w:sz w:val="28"/>
          <w:szCs w:val="28"/>
          <w:lang w:val="kk-KZ"/>
        </w:rPr>
        <w:t>келеді. О</w:t>
      </w:r>
      <w:r w:rsidRPr="00296C2B">
        <w:rPr>
          <w:rFonts w:ascii="Times New Roman" w:hAnsi="Times New Roman" w:cs="Times New Roman"/>
          <w:sz w:val="28"/>
          <w:szCs w:val="28"/>
          <w:lang w:val="kk-KZ"/>
        </w:rPr>
        <w:t>нымен жазатайым оқиғалардың әртүрлі байланысты түрлерін ажыратады. Олар:</w:t>
      </w:r>
    </w:p>
    <w:p w14:paraId="666CFD1A" w14:textId="77777777" w:rsidR="00296C2B" w:rsidRPr="00296C2B" w:rsidRDefault="00296C2B" w:rsidP="00DE07B7">
      <w:pPr>
        <w:spacing w:after="0" w:line="240" w:lineRule="auto"/>
        <w:ind w:firstLine="567"/>
        <w:jc w:val="both"/>
        <w:rPr>
          <w:rFonts w:ascii="Times New Roman" w:hAnsi="Times New Roman" w:cs="Times New Roman"/>
          <w:sz w:val="28"/>
          <w:szCs w:val="28"/>
          <w:lang w:val="kk-KZ"/>
        </w:rPr>
      </w:pPr>
      <w:r w:rsidRPr="00296C2B">
        <w:rPr>
          <w:rFonts w:ascii="Times New Roman" w:hAnsi="Times New Roman" w:cs="Times New Roman"/>
          <w:sz w:val="28"/>
          <w:szCs w:val="28"/>
          <w:lang w:val="kk-KZ"/>
        </w:rPr>
        <w:t xml:space="preserve">- Ойлау пәнінің түрі-адам кем дегенде бір түсіндіреді (пәннің тақырыбын немесе пән кәсібін қалай ойлау үлгісі бар деп түсінуге болады); </w:t>
      </w:r>
    </w:p>
    <w:p w14:paraId="7E36CAE6" w14:textId="77777777" w:rsidR="00296C2B" w:rsidRPr="00296C2B" w:rsidRDefault="00296C2B" w:rsidP="00DE07B7">
      <w:pPr>
        <w:spacing w:after="0" w:line="240" w:lineRule="auto"/>
        <w:ind w:firstLine="567"/>
        <w:jc w:val="both"/>
        <w:rPr>
          <w:rFonts w:ascii="Times New Roman" w:hAnsi="Times New Roman" w:cs="Times New Roman"/>
          <w:sz w:val="28"/>
          <w:szCs w:val="28"/>
          <w:lang w:val="kk-KZ"/>
        </w:rPr>
      </w:pPr>
      <w:r w:rsidRPr="00296C2B">
        <w:rPr>
          <w:rFonts w:ascii="Times New Roman" w:hAnsi="Times New Roman" w:cs="Times New Roman"/>
          <w:sz w:val="28"/>
          <w:szCs w:val="28"/>
          <w:lang w:val="kk-KZ"/>
        </w:rPr>
        <w:lastRenderedPageBreak/>
        <w:t>- Ойлау түрлерінің салаларынан идеяларды байланыстыру интеграциясы-әртүрлі білім тұжырымдамалар негізінде салалары мен және оларға жаңа идеялар мен жақындау мүмкіндігі;</w:t>
      </w:r>
    </w:p>
    <w:p w14:paraId="1712CE72" w14:textId="77747517" w:rsidR="00296C2B" w:rsidRPr="00296C2B" w:rsidRDefault="00296C2B" w:rsidP="00DE07B7">
      <w:pPr>
        <w:spacing w:after="0" w:line="240" w:lineRule="auto"/>
        <w:ind w:firstLine="567"/>
        <w:jc w:val="both"/>
        <w:rPr>
          <w:rFonts w:ascii="Times New Roman" w:hAnsi="Times New Roman" w:cs="Times New Roman"/>
          <w:sz w:val="28"/>
          <w:szCs w:val="28"/>
          <w:lang w:val="kk-KZ"/>
        </w:rPr>
      </w:pPr>
      <w:r w:rsidRPr="00296C2B">
        <w:rPr>
          <w:rFonts w:ascii="Times New Roman" w:hAnsi="Times New Roman" w:cs="Times New Roman"/>
          <w:sz w:val="28"/>
          <w:szCs w:val="28"/>
          <w:lang w:val="kk-KZ"/>
        </w:rPr>
        <w:t>- Шығармашылық құбылыстарды түсіндіру түрлері-жаңа мәселелердің дәстүрлі емес идеялар мен тұжырымдамалар құру,бар шешімдерін ашу,жаңа сұрақтарға жауап беру</w:t>
      </w:r>
      <w:r w:rsidR="00B740B5">
        <w:rPr>
          <w:rFonts w:ascii="Times New Roman" w:hAnsi="Times New Roman" w:cs="Times New Roman"/>
          <w:sz w:val="28"/>
          <w:szCs w:val="28"/>
          <w:lang w:val="kk-KZ"/>
        </w:rPr>
        <w:t>.</w:t>
      </w:r>
    </w:p>
    <w:p w14:paraId="4786ACAD" w14:textId="77777777" w:rsidR="00296C2B" w:rsidRPr="00296C2B" w:rsidRDefault="00296C2B" w:rsidP="00DE07B7">
      <w:pPr>
        <w:spacing w:after="0" w:line="240" w:lineRule="auto"/>
        <w:ind w:firstLine="567"/>
        <w:jc w:val="both"/>
        <w:rPr>
          <w:rFonts w:ascii="Times New Roman" w:hAnsi="Times New Roman" w:cs="Times New Roman"/>
          <w:sz w:val="28"/>
          <w:szCs w:val="28"/>
          <w:lang w:val="kk-KZ"/>
        </w:rPr>
      </w:pPr>
      <w:r w:rsidRPr="00296C2B">
        <w:rPr>
          <w:rFonts w:ascii="Times New Roman" w:hAnsi="Times New Roman" w:cs="Times New Roman"/>
          <w:sz w:val="28"/>
          <w:szCs w:val="28"/>
          <w:lang w:val="kk-KZ"/>
        </w:rPr>
        <w:t>- Құрметпен асыруға,ұлттық немесе кәсіби ойлау түрлері-әр түрлі елдердің мәдениетін жүзеге қасиеттеріне жеке және әлеуметтік құрылымдардың қарамастан, барлық түрлерімен адамдарды құрметтеуге байланысуға деген ұмтылыс.;</w:t>
      </w:r>
    </w:p>
    <w:p w14:paraId="149B4AB5" w14:textId="77777777" w:rsidR="00296C2B" w:rsidRPr="00296C2B" w:rsidRDefault="00296C2B" w:rsidP="00DE07B7">
      <w:pPr>
        <w:spacing w:after="0" w:line="240" w:lineRule="auto"/>
        <w:ind w:firstLine="567"/>
        <w:jc w:val="both"/>
        <w:rPr>
          <w:rFonts w:ascii="Times New Roman" w:hAnsi="Times New Roman" w:cs="Times New Roman"/>
          <w:sz w:val="28"/>
          <w:szCs w:val="28"/>
          <w:lang w:val="kk-KZ"/>
        </w:rPr>
      </w:pPr>
      <w:r w:rsidRPr="00296C2B">
        <w:rPr>
          <w:rFonts w:ascii="Times New Roman" w:hAnsi="Times New Roman" w:cs="Times New Roman"/>
          <w:sz w:val="28"/>
          <w:szCs w:val="28"/>
          <w:lang w:val="kk-KZ"/>
        </w:rPr>
        <w:t xml:space="preserve">- Ойлаудың міндеттердің орындалуына этикалық (жарғы) түрі - адамның, адамның, түсінуге, кез-келген саладағы әрекеттерге жауап кәсіби, орындау қажеттілігін беруге қатысты. </w:t>
      </w:r>
    </w:p>
    <w:p w14:paraId="248DBDC6" w14:textId="77777777" w:rsidR="00296C2B" w:rsidRPr="00296C2B" w:rsidRDefault="00296C2B" w:rsidP="00DE07B7">
      <w:pPr>
        <w:spacing w:after="0" w:line="240" w:lineRule="auto"/>
        <w:ind w:firstLine="567"/>
        <w:jc w:val="both"/>
        <w:rPr>
          <w:rFonts w:ascii="Times New Roman" w:hAnsi="Times New Roman" w:cs="Times New Roman"/>
          <w:sz w:val="28"/>
          <w:szCs w:val="28"/>
          <w:lang w:val="kk-KZ"/>
        </w:rPr>
      </w:pPr>
      <w:r w:rsidRPr="00296C2B">
        <w:rPr>
          <w:rFonts w:ascii="Times New Roman" w:hAnsi="Times New Roman" w:cs="Times New Roman"/>
          <w:sz w:val="28"/>
          <w:szCs w:val="28"/>
          <w:lang w:val="kk-KZ"/>
        </w:rPr>
        <w:t xml:space="preserve">"Егер сіз белгілі бір саланы игермесеңіз, жаңа өнімдерді жасай алмайсыз."    </w:t>
      </w:r>
    </w:p>
    <w:p w14:paraId="6CB61B5C" w14:textId="4E384B9B" w:rsidR="00296C2B" w:rsidRDefault="00296C2B" w:rsidP="00DE07B7">
      <w:pPr>
        <w:spacing w:after="0" w:line="240" w:lineRule="auto"/>
        <w:ind w:firstLine="567"/>
        <w:jc w:val="both"/>
        <w:rPr>
          <w:rFonts w:ascii="Times New Roman" w:hAnsi="Times New Roman" w:cs="Times New Roman"/>
          <w:sz w:val="28"/>
          <w:szCs w:val="28"/>
          <w:lang w:val="kk-KZ"/>
        </w:rPr>
      </w:pPr>
      <w:r w:rsidRPr="00296C2B">
        <w:rPr>
          <w:rFonts w:ascii="Times New Roman" w:hAnsi="Times New Roman" w:cs="Times New Roman"/>
          <w:sz w:val="28"/>
          <w:szCs w:val="28"/>
          <w:lang w:val="kk-KZ"/>
        </w:rPr>
        <w:t>Яғни, интеллектуалды дағдылардың және адам тәжірибесінің белсенділік, белгілі бір мөлшерін қажет етеді. Сондықтан жинақталған білімнің, күрделі моделін ұсынады дағдылардың адамның жеке басының зияткерлік әлем деп айта аламыз жағы әрқашан ерекше. Таурат әр түрлі, құрылымдық интеллекттің ойлау қабілеттерін қоса алғанда [18</w:t>
      </w:r>
      <w:r w:rsidR="00B740B5">
        <w:rPr>
          <w:rFonts w:ascii="Times New Roman" w:hAnsi="Times New Roman" w:cs="Times New Roman"/>
          <w:sz w:val="28"/>
          <w:szCs w:val="28"/>
          <w:lang w:val="kk-KZ"/>
        </w:rPr>
        <w:t>,б. 32</w:t>
      </w:r>
      <w:r w:rsidRPr="00296C2B">
        <w:rPr>
          <w:rFonts w:ascii="Times New Roman" w:hAnsi="Times New Roman" w:cs="Times New Roman"/>
          <w:sz w:val="28"/>
          <w:szCs w:val="28"/>
          <w:lang w:val="kk-KZ"/>
        </w:rPr>
        <w:t>].</w:t>
      </w:r>
    </w:p>
    <w:p w14:paraId="21448EBC" w14:textId="77777777" w:rsidR="00296C2B" w:rsidRDefault="00296C2B" w:rsidP="00DE07B7">
      <w:pPr>
        <w:spacing w:after="0" w:line="240" w:lineRule="auto"/>
        <w:ind w:firstLine="567"/>
        <w:jc w:val="both"/>
        <w:rPr>
          <w:rFonts w:ascii="Times New Roman" w:hAnsi="Times New Roman" w:cs="Times New Roman"/>
          <w:sz w:val="28"/>
          <w:szCs w:val="28"/>
          <w:lang w:val="kk-KZ"/>
        </w:rPr>
      </w:pPr>
    </w:p>
    <w:p w14:paraId="5E2494F1" w14:textId="77777777" w:rsidR="00296C2B" w:rsidRDefault="00296C2B" w:rsidP="00DE07B7">
      <w:pPr>
        <w:spacing w:after="0"/>
        <w:jc w:val="center"/>
        <w:rPr>
          <w:rFonts w:ascii="Times New Roman" w:hAnsi="Times New Roman" w:cs="Times New Roman"/>
          <w:sz w:val="28"/>
          <w:szCs w:val="28"/>
          <w:lang w:val="kk-KZ"/>
        </w:rPr>
      </w:pPr>
      <w:r w:rsidRPr="000A7344">
        <w:rPr>
          <w:rFonts w:ascii="Times New Roman" w:eastAsia="Times New Roman" w:hAnsi="Times New Roman" w:cs="Times New Roman"/>
          <w:noProof/>
          <w:sz w:val="28"/>
          <w:szCs w:val="28"/>
          <w:shd w:val="clear" w:color="auto" w:fill="00B0F0"/>
          <w:lang w:eastAsia="ru-RU"/>
        </w:rPr>
        <w:drawing>
          <wp:inline distT="0" distB="0" distL="0" distR="0" wp14:anchorId="5C4D1461" wp14:editId="165D1BA1">
            <wp:extent cx="5323437" cy="1964055"/>
            <wp:effectExtent l="38100" t="57150" r="48895" b="55245"/>
            <wp:docPr id="21" name="Схема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3C72C8CD" w14:textId="77777777" w:rsidR="00296C2B" w:rsidRDefault="00296C2B" w:rsidP="00296C2B">
      <w:pPr>
        <w:spacing w:after="0"/>
        <w:ind w:firstLine="709"/>
        <w:jc w:val="center"/>
        <w:rPr>
          <w:rFonts w:ascii="Times New Roman" w:hAnsi="Times New Roman" w:cs="Times New Roman"/>
          <w:sz w:val="28"/>
          <w:szCs w:val="28"/>
          <w:lang w:val="kk-KZ"/>
        </w:rPr>
      </w:pPr>
    </w:p>
    <w:p w14:paraId="1A8E45DA" w14:textId="496A4A6C" w:rsidR="00296C2B" w:rsidRDefault="00296C2B" w:rsidP="00DE07B7">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r w:rsidRPr="000A7344">
        <w:rPr>
          <w:rFonts w:ascii="Times New Roman" w:eastAsia="Times New Roman" w:hAnsi="Times New Roman" w:cs="Times New Roman"/>
          <w:sz w:val="28"/>
          <w:szCs w:val="28"/>
          <w:lang w:val="kk-KZ" w:eastAsia="ru-RU"/>
        </w:rPr>
        <w:t xml:space="preserve">Сурет </w:t>
      </w:r>
      <w:r>
        <w:rPr>
          <w:rFonts w:ascii="Times New Roman" w:eastAsia="Times New Roman" w:hAnsi="Times New Roman" w:cs="Times New Roman"/>
          <w:sz w:val="28"/>
          <w:szCs w:val="28"/>
          <w:lang w:val="kk-KZ" w:eastAsia="ru-RU"/>
        </w:rPr>
        <w:t>3</w:t>
      </w:r>
      <w:r w:rsidR="00DE07B7">
        <w:rPr>
          <w:rFonts w:ascii="Times New Roman" w:eastAsia="Times New Roman" w:hAnsi="Times New Roman" w:cs="Times New Roman"/>
          <w:sz w:val="28"/>
          <w:szCs w:val="28"/>
          <w:lang w:val="kk-KZ" w:eastAsia="ru-RU"/>
        </w:rPr>
        <w:t xml:space="preserve"> </w:t>
      </w:r>
      <w:r w:rsidRPr="000A7344">
        <w:rPr>
          <w:rFonts w:ascii="Times New Roman" w:eastAsia="Times New Roman" w:hAnsi="Times New Roman" w:cs="Times New Roman"/>
          <w:sz w:val="28"/>
          <w:szCs w:val="28"/>
          <w:lang w:val="kk-KZ" w:eastAsia="ru-RU"/>
        </w:rPr>
        <w:t xml:space="preserve">– </w:t>
      </w:r>
      <w:r w:rsidR="00DE07B7">
        <w:rPr>
          <w:rFonts w:ascii="Times New Roman" w:eastAsia="Times New Roman" w:hAnsi="Times New Roman" w:cs="Times New Roman"/>
          <w:sz w:val="28"/>
          <w:szCs w:val="28"/>
          <w:lang w:val="kk-KZ" w:eastAsia="ru-RU"/>
        </w:rPr>
        <w:t>З</w:t>
      </w:r>
      <w:r w:rsidRPr="000A7344">
        <w:rPr>
          <w:rFonts w:ascii="Times New Roman" w:eastAsia="Times New Roman" w:hAnsi="Times New Roman" w:cs="Times New Roman"/>
          <w:sz w:val="28"/>
          <w:szCs w:val="28"/>
          <w:lang w:val="kk-KZ" w:eastAsia="ru-RU"/>
        </w:rPr>
        <w:t>ияткерліктің Дж.Гилфорд құрылымдық күрделі моделі</w:t>
      </w:r>
    </w:p>
    <w:p w14:paraId="5F1A8CD1" w14:textId="77777777" w:rsidR="00296C2B" w:rsidRDefault="00296C2B" w:rsidP="00296C2B">
      <w:pPr>
        <w:widowControl w:val="0"/>
        <w:kinsoku w:val="0"/>
        <w:overflowPunct w:val="0"/>
        <w:autoSpaceDE w:val="0"/>
        <w:autoSpaceDN w:val="0"/>
        <w:adjustRightInd w:val="0"/>
        <w:spacing w:after="0" w:line="240" w:lineRule="auto"/>
        <w:ind w:firstLine="284"/>
        <w:jc w:val="both"/>
        <w:rPr>
          <w:rFonts w:ascii="Times New Roman" w:eastAsia="Times New Roman" w:hAnsi="Times New Roman" w:cs="Times New Roman"/>
          <w:sz w:val="28"/>
          <w:szCs w:val="28"/>
          <w:lang w:val="kk-KZ" w:eastAsia="ru-RU"/>
        </w:rPr>
      </w:pPr>
    </w:p>
    <w:p w14:paraId="189918DA" w14:textId="77777777" w:rsidR="00296C2B" w:rsidRPr="00296C2B" w:rsidRDefault="00296C2B" w:rsidP="00DE07B7">
      <w:pPr>
        <w:widowControl w:val="0"/>
        <w:kinsoku w:val="0"/>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296C2B">
        <w:rPr>
          <w:rFonts w:ascii="Times New Roman" w:eastAsia="Times New Roman" w:hAnsi="Times New Roman" w:cs="Times New Roman"/>
          <w:sz w:val="28"/>
          <w:szCs w:val="28"/>
          <w:lang w:val="kk-KZ" w:eastAsia="ru-RU"/>
        </w:rPr>
        <w:t>Ақыл-ойды зерттеген танымдық қажеттіліктерді және жеке бағдарлауды кезде жеке құрылымда ақыл-ойдың рөлін атқаратын жеке аспектіні анықтау маңызды. Зерттеуде жеке қасиеттерді, мотивтерді, қарастыру қажеттілігі талқылануы мүмкін.</w:t>
      </w:r>
    </w:p>
    <w:p w14:paraId="445B1E64" w14:textId="40DD08CC" w:rsidR="00296C2B" w:rsidRPr="00296C2B" w:rsidRDefault="00296C2B" w:rsidP="00DE07B7">
      <w:pPr>
        <w:widowControl w:val="0"/>
        <w:kinsoku w:val="0"/>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296C2B">
        <w:rPr>
          <w:rFonts w:ascii="Times New Roman" w:eastAsia="Times New Roman" w:hAnsi="Times New Roman" w:cs="Times New Roman"/>
          <w:sz w:val="28"/>
          <w:szCs w:val="28"/>
          <w:lang w:val="kk-KZ" w:eastAsia="ru-RU"/>
        </w:rPr>
        <w:t>R. Штернберг</w:t>
      </w:r>
      <w:r w:rsidR="00026E8C">
        <w:rPr>
          <w:rFonts w:ascii="Times New Roman" w:eastAsia="Times New Roman" w:hAnsi="Times New Roman" w:cs="Times New Roman"/>
          <w:sz w:val="28"/>
          <w:szCs w:val="28"/>
          <w:lang w:val="kk-KZ" w:eastAsia="ru-RU"/>
        </w:rPr>
        <w:t xml:space="preserve"> </w:t>
      </w:r>
      <w:r w:rsidR="00026E8C" w:rsidRPr="00296C2B">
        <w:rPr>
          <w:rFonts w:ascii="Times New Roman" w:hAnsi="Times New Roman" w:cs="Times New Roman"/>
          <w:sz w:val="28"/>
          <w:szCs w:val="28"/>
          <w:lang w:val="kk-KZ"/>
        </w:rPr>
        <w:t xml:space="preserve">проблемаларды анықтау және шешу қызметтің пайдасын қиялдар, ойлар, елестетулер) арналған жеке. </w:t>
      </w:r>
      <w:r w:rsidRPr="00296C2B">
        <w:rPr>
          <w:rFonts w:ascii="Times New Roman" w:eastAsia="Times New Roman" w:hAnsi="Times New Roman" w:cs="Times New Roman"/>
          <w:sz w:val="28"/>
          <w:szCs w:val="28"/>
          <w:lang w:val="kk-KZ" w:eastAsia="ru-RU"/>
        </w:rPr>
        <w:t xml:space="preserve"> өзін және оның қызметін басқаратын субъектінің жағдайына күмән келтіре отырып, ақыл-ойды кең мағынада қарау керек деп санайды. Сонымен бірге 3 сұраққа жауап табу керек: 1) ақыл-ойдың әлемге қатынасы; 2) сыртқы әлемге қатынасы; 3) ақыл-ойдың адам тәжірибесіне қатынасы. Штернберг-ақпаратты өңдеудегі зияткерлік жауапкершіліктің үш түрінің құрамдас бөлігі.</w:t>
      </w:r>
      <w:r w:rsidR="00B740B5">
        <w:rPr>
          <w:rFonts w:ascii="Times New Roman" w:eastAsia="Times New Roman" w:hAnsi="Times New Roman" w:cs="Times New Roman"/>
          <w:sz w:val="28"/>
          <w:szCs w:val="28"/>
          <w:lang w:val="kk-KZ" w:eastAsia="ru-RU"/>
        </w:rPr>
        <w:t xml:space="preserve"> </w:t>
      </w:r>
    </w:p>
    <w:p w14:paraId="76A9A8D5" w14:textId="77777777" w:rsidR="00296C2B" w:rsidRPr="00296C2B" w:rsidRDefault="00296C2B" w:rsidP="00DE07B7">
      <w:pPr>
        <w:widowControl w:val="0"/>
        <w:kinsoku w:val="0"/>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296C2B">
        <w:rPr>
          <w:rFonts w:ascii="Times New Roman" w:eastAsia="Times New Roman" w:hAnsi="Times New Roman" w:cs="Times New Roman"/>
          <w:sz w:val="28"/>
          <w:szCs w:val="28"/>
          <w:lang w:val="kk-KZ" w:eastAsia="ru-RU"/>
        </w:rPr>
        <w:lastRenderedPageBreak/>
        <w:t>- Нақты метакалкуляцияны бақылау процесі</w:t>
      </w:r>
      <w:r w:rsidR="00026E8C" w:rsidRPr="00026E8C">
        <w:rPr>
          <w:rFonts w:ascii="Times New Roman" w:eastAsia="Times New Roman" w:hAnsi="Times New Roman" w:cs="Times New Roman"/>
          <w:sz w:val="28"/>
          <w:szCs w:val="28"/>
          <w:lang w:val="kk-KZ" w:eastAsia="ru-RU"/>
        </w:rPr>
        <w:t xml:space="preserve"> </w:t>
      </w:r>
      <w:r w:rsidR="00026E8C" w:rsidRPr="00296C2B">
        <w:rPr>
          <w:rFonts w:ascii="Times New Roman" w:eastAsia="Times New Roman" w:hAnsi="Times New Roman" w:cs="Times New Roman"/>
          <w:sz w:val="28"/>
          <w:szCs w:val="28"/>
          <w:lang w:val="kk-KZ" w:eastAsia="ru-RU"/>
        </w:rPr>
        <w:t>ақпаратты өңдеу процесін реттейтін</w:t>
      </w:r>
      <w:r w:rsidRPr="00296C2B">
        <w:rPr>
          <w:rFonts w:ascii="Times New Roman" w:eastAsia="Times New Roman" w:hAnsi="Times New Roman" w:cs="Times New Roman"/>
          <w:sz w:val="28"/>
          <w:szCs w:val="28"/>
          <w:lang w:val="kk-KZ" w:eastAsia="ru-RU"/>
        </w:rPr>
        <w:t xml:space="preserve">. Бұған мыналар кіреді: 1) мәселені тану, 2) </w:t>
      </w:r>
      <w:r w:rsidR="00026E8C" w:rsidRPr="00296C2B">
        <w:rPr>
          <w:rFonts w:ascii="Times New Roman" w:eastAsia="Times New Roman" w:hAnsi="Times New Roman" w:cs="Times New Roman"/>
          <w:sz w:val="28"/>
          <w:szCs w:val="28"/>
          <w:lang w:val="kk-KZ" w:eastAsia="ru-RU"/>
        </w:rPr>
        <w:t xml:space="preserve">дұрыс таңдау процесі, </w:t>
      </w:r>
      <w:r w:rsidRPr="00296C2B">
        <w:rPr>
          <w:rFonts w:ascii="Times New Roman" w:eastAsia="Times New Roman" w:hAnsi="Times New Roman" w:cs="Times New Roman"/>
          <w:sz w:val="28"/>
          <w:szCs w:val="28"/>
          <w:lang w:val="kk-KZ" w:eastAsia="ru-RU"/>
        </w:rPr>
        <w:t>мәселені түсіну және оны 3) стратегияларды таңдау, 4) ақыл-ой өрнектерін таңдау, 5) "ақыл-ой ресурстарын" бөлу, 6) проблемаларды шешу барысын бақылау және 7) шешімнің тиімділігін бағалау.</w:t>
      </w:r>
    </w:p>
    <w:p w14:paraId="65BEF0A8" w14:textId="77777777" w:rsidR="00296C2B" w:rsidRDefault="00296C2B" w:rsidP="00DE07B7">
      <w:pPr>
        <w:widowControl w:val="0"/>
        <w:kinsoku w:val="0"/>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296C2B">
        <w:rPr>
          <w:rFonts w:ascii="Times New Roman" w:eastAsia="Times New Roman" w:hAnsi="Times New Roman" w:cs="Times New Roman"/>
          <w:sz w:val="28"/>
          <w:szCs w:val="28"/>
          <w:lang w:val="kk-KZ" w:eastAsia="ru-RU"/>
        </w:rPr>
        <w:t xml:space="preserve">- Орындау операция. Атап айтқанда, </w:t>
      </w:r>
      <w:r w:rsidR="00026E8C" w:rsidRPr="00296C2B">
        <w:rPr>
          <w:rFonts w:ascii="Times New Roman" w:eastAsia="Times New Roman" w:hAnsi="Times New Roman" w:cs="Times New Roman"/>
          <w:sz w:val="28"/>
          <w:szCs w:val="28"/>
          <w:lang w:val="kk-KZ" w:eastAsia="ru-RU"/>
        </w:rPr>
        <w:t xml:space="preserve">компоненті-бұл "индуктивті, ойлау" иерархиядағы төмен деңгейлі </w:t>
      </w:r>
      <w:r w:rsidRPr="00296C2B">
        <w:rPr>
          <w:rFonts w:ascii="Times New Roman" w:eastAsia="Times New Roman" w:hAnsi="Times New Roman" w:cs="Times New Roman"/>
          <w:sz w:val="28"/>
          <w:szCs w:val="28"/>
          <w:lang w:val="kk-KZ" w:eastAsia="ru-RU"/>
        </w:rPr>
        <w:t xml:space="preserve">процесі индуктивті, </w:t>
      </w:r>
      <w:r w:rsidR="00026E8C" w:rsidRPr="00296C2B">
        <w:rPr>
          <w:rFonts w:ascii="Times New Roman" w:eastAsia="Times New Roman" w:hAnsi="Times New Roman" w:cs="Times New Roman"/>
          <w:sz w:val="28"/>
          <w:szCs w:val="28"/>
          <w:lang w:val="kk-KZ" w:eastAsia="ru-RU"/>
        </w:rPr>
        <w:t xml:space="preserve">реакцияны қолданады </w:t>
      </w:r>
      <w:r w:rsidRPr="00296C2B">
        <w:rPr>
          <w:rFonts w:ascii="Times New Roman" w:eastAsia="Times New Roman" w:hAnsi="Times New Roman" w:cs="Times New Roman"/>
          <w:sz w:val="28"/>
          <w:szCs w:val="28"/>
          <w:lang w:val="kk-KZ" w:eastAsia="ru-RU"/>
        </w:rPr>
        <w:t>жұптасу, салыстыру және.</w:t>
      </w:r>
    </w:p>
    <w:p w14:paraId="692351D8" w14:textId="699AF244" w:rsidR="00026E8C" w:rsidRPr="00026E8C" w:rsidRDefault="00026E8C" w:rsidP="00DE07B7">
      <w:pPr>
        <w:widowControl w:val="0"/>
        <w:kinsoku w:val="0"/>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026E8C">
        <w:rPr>
          <w:rFonts w:ascii="Times New Roman" w:eastAsia="Times New Roman" w:hAnsi="Times New Roman" w:cs="Times New Roman"/>
          <w:sz w:val="28"/>
          <w:szCs w:val="28"/>
          <w:lang w:val="kk-KZ" w:eastAsia="ru-RU"/>
        </w:rPr>
        <w:t>-Мета компоненттері мен әкімші компоненттерін қажет ететін тапсырманы қалай орындау керектігін білу үшін осы тақырыпқа қажетті компоненттерді зерттеңіз [19,</w:t>
      </w:r>
      <w:r w:rsidR="00B740B5">
        <w:rPr>
          <w:rFonts w:ascii="Times New Roman" w:eastAsia="Times New Roman" w:hAnsi="Times New Roman" w:cs="Times New Roman"/>
          <w:sz w:val="28"/>
          <w:szCs w:val="28"/>
          <w:lang w:val="kk-KZ" w:eastAsia="ru-RU"/>
        </w:rPr>
        <w:t>б.</w:t>
      </w:r>
      <w:r w:rsidRPr="00026E8C">
        <w:rPr>
          <w:rFonts w:ascii="Times New Roman" w:eastAsia="Times New Roman" w:hAnsi="Times New Roman" w:cs="Times New Roman"/>
          <w:sz w:val="28"/>
          <w:szCs w:val="28"/>
          <w:lang w:val="kk-KZ" w:eastAsia="ru-RU"/>
        </w:rPr>
        <w:t xml:space="preserve"> 1</w:t>
      </w:r>
      <w:r w:rsidR="00B740B5" w:rsidRPr="00296C2B">
        <w:rPr>
          <w:rFonts w:ascii="Times New Roman" w:hAnsi="Times New Roman" w:cs="Times New Roman"/>
          <w:sz w:val="28"/>
          <w:szCs w:val="28"/>
          <w:lang w:val="kk-KZ"/>
        </w:rPr>
        <w:t>].</w:t>
      </w:r>
      <w:r w:rsidRPr="00026E8C">
        <w:rPr>
          <w:rFonts w:ascii="Times New Roman" w:eastAsia="Times New Roman" w:hAnsi="Times New Roman" w:cs="Times New Roman"/>
          <w:sz w:val="28"/>
          <w:szCs w:val="28"/>
          <w:lang w:val="kk-KZ" w:eastAsia="ru-RU"/>
        </w:rPr>
        <w:t xml:space="preserve"> Біздің ойымызша, мұндай интеллект бір-бірін және дамып келе жатқан қатынастарды толықтыратынын атап өткен жөн. Сонымен қатар, интеллект түрлері белгілі бір жастағы қазан айында интеллектуалды даму динамикасын көре алады.</w:t>
      </w:r>
    </w:p>
    <w:p w14:paraId="0B07AC21" w14:textId="77777777" w:rsidR="00026E8C" w:rsidRDefault="00026E8C" w:rsidP="00DE07B7">
      <w:pPr>
        <w:widowControl w:val="0"/>
        <w:kinsoku w:val="0"/>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026E8C">
        <w:rPr>
          <w:rFonts w:ascii="Times New Roman" w:eastAsia="Times New Roman" w:hAnsi="Times New Roman" w:cs="Times New Roman"/>
          <w:sz w:val="28"/>
          <w:szCs w:val="28"/>
          <w:lang w:val="kk-KZ" w:eastAsia="ru-RU"/>
        </w:rPr>
        <w:t>Таубаева интеллект ұғымын адам таланты ретінде түсіндіреді. Адам ақыл-ойының маңызды белгілерінің қатарына дәлдік, тереңдік, ойлау жылдамдығы, логикалық ойлау, ойлаудың дұрыстығы, декритикалық ойлау, ойлаудың кеңдігі, түйсіктің дамуы жатады. Интеллект құбылысын толық түсіну үшін оны көп деңгейлі құрылым ретінде қарастырған жөн. Генетикалық, әлеуметтік, белсенді, ерекше және басқалардан көрініп тұрғандай.</w:t>
      </w:r>
    </w:p>
    <w:p w14:paraId="40632D9A" w14:textId="3968B26E" w:rsidR="00026E8C" w:rsidRDefault="00026E8C" w:rsidP="00DE07B7">
      <w:pPr>
        <w:widowControl w:val="0"/>
        <w:autoSpaceDE w:val="0"/>
        <w:autoSpaceDN w:val="0"/>
        <w:adjustRightInd w:val="0"/>
        <w:spacing w:after="0" w:line="240" w:lineRule="auto"/>
        <w:ind w:firstLine="567"/>
        <w:contextualSpacing/>
        <w:jc w:val="both"/>
        <w:rPr>
          <w:rFonts w:ascii="Times New Roman" w:eastAsia="Times New Roman" w:hAnsi="Times New Roman" w:cs="Times New Roman"/>
          <w:sz w:val="28"/>
          <w:szCs w:val="24"/>
          <w:lang w:val="kk-KZ" w:eastAsia="ru-RU"/>
        </w:rPr>
      </w:pPr>
      <w:r>
        <w:rPr>
          <w:rFonts w:ascii="Times New Roman" w:eastAsia="Times New Roman" w:hAnsi="Times New Roman" w:cs="Times New Roman"/>
          <w:sz w:val="28"/>
          <w:szCs w:val="24"/>
          <w:lang w:val="kk-KZ" w:eastAsia="ru-RU"/>
        </w:rPr>
        <w:t xml:space="preserve">Келесі кестеге </w:t>
      </w:r>
      <w:r w:rsidRPr="000A7344">
        <w:rPr>
          <w:rFonts w:ascii="Times New Roman" w:eastAsia="Times New Roman" w:hAnsi="Times New Roman" w:cs="Times New Roman"/>
          <w:sz w:val="28"/>
          <w:szCs w:val="24"/>
          <w:lang w:val="kk-KZ" w:eastAsia="ru-RU"/>
        </w:rPr>
        <w:t xml:space="preserve">сәйкес графикалық бейнесін зияткерлік сәйкес төмендегідей көпдеңгейлік құрылымының </w:t>
      </w:r>
      <w:r>
        <w:rPr>
          <w:rFonts w:ascii="Times New Roman" w:eastAsia="Times New Roman" w:hAnsi="Times New Roman" w:cs="Times New Roman"/>
          <w:sz w:val="28"/>
          <w:szCs w:val="24"/>
          <w:lang w:val="kk-KZ" w:eastAsia="ru-RU"/>
        </w:rPr>
        <w:t>4</w:t>
      </w:r>
      <w:r w:rsidRPr="000A7344">
        <w:rPr>
          <w:rFonts w:ascii="Times New Roman" w:eastAsia="Times New Roman" w:hAnsi="Times New Roman" w:cs="Times New Roman"/>
          <w:sz w:val="28"/>
          <w:szCs w:val="24"/>
          <w:lang w:val="kk-KZ" w:eastAsia="ru-RU"/>
        </w:rPr>
        <w:t xml:space="preserve"> – суретке бейнеледік.  </w:t>
      </w:r>
    </w:p>
    <w:p w14:paraId="00920580" w14:textId="77777777" w:rsidR="00DE07B7" w:rsidRDefault="00DE07B7" w:rsidP="00DE07B7">
      <w:pPr>
        <w:widowControl w:val="0"/>
        <w:autoSpaceDE w:val="0"/>
        <w:autoSpaceDN w:val="0"/>
        <w:adjustRightInd w:val="0"/>
        <w:spacing w:after="0" w:line="240" w:lineRule="auto"/>
        <w:ind w:firstLine="567"/>
        <w:contextualSpacing/>
        <w:jc w:val="both"/>
        <w:rPr>
          <w:rFonts w:ascii="Times New Roman" w:eastAsia="Times New Roman" w:hAnsi="Times New Roman" w:cs="Times New Roman"/>
          <w:sz w:val="28"/>
          <w:szCs w:val="24"/>
          <w:lang w:val="kk-KZ" w:eastAsia="ru-RU"/>
        </w:rPr>
      </w:pPr>
    </w:p>
    <w:p w14:paraId="37D94EF4" w14:textId="77777777" w:rsidR="00026E8C" w:rsidRDefault="00026E8C" w:rsidP="00026E8C">
      <w:pPr>
        <w:widowControl w:val="0"/>
        <w:autoSpaceDE w:val="0"/>
        <w:autoSpaceDN w:val="0"/>
        <w:adjustRightInd w:val="0"/>
        <w:spacing w:after="0" w:line="240" w:lineRule="auto"/>
        <w:ind w:firstLine="567"/>
        <w:contextualSpacing/>
        <w:jc w:val="center"/>
        <w:rPr>
          <w:rFonts w:ascii="Times New Roman" w:eastAsia="Times New Roman" w:hAnsi="Times New Roman" w:cs="Times New Roman"/>
          <w:sz w:val="28"/>
          <w:szCs w:val="24"/>
          <w:lang w:val="kk-KZ" w:eastAsia="ru-RU"/>
        </w:rPr>
      </w:pPr>
      <w:r w:rsidRPr="000A7344">
        <w:rPr>
          <w:rFonts w:ascii="Times New Roman" w:eastAsia="Times New Roman" w:hAnsi="Times New Roman" w:cs="Times New Roman"/>
          <w:noProof/>
          <w:sz w:val="28"/>
          <w:szCs w:val="28"/>
          <w:lang w:eastAsia="ru-RU"/>
        </w:rPr>
        <w:drawing>
          <wp:inline distT="0" distB="0" distL="0" distR="0" wp14:anchorId="51C3D303" wp14:editId="60830A08">
            <wp:extent cx="4476750" cy="1857375"/>
            <wp:effectExtent l="0" t="0" r="0" b="9525"/>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r="10438"/>
                    <a:stretch>
                      <a:fillRect/>
                    </a:stretch>
                  </pic:blipFill>
                  <pic:spPr bwMode="auto">
                    <a:xfrm>
                      <a:off x="0" y="0"/>
                      <a:ext cx="4476750" cy="1857375"/>
                    </a:xfrm>
                    <a:prstGeom prst="rect">
                      <a:avLst/>
                    </a:prstGeom>
                    <a:noFill/>
                    <a:ln w="9525">
                      <a:noFill/>
                      <a:miter lim="800000"/>
                      <a:headEnd/>
                      <a:tailEnd/>
                    </a:ln>
                  </pic:spPr>
                </pic:pic>
              </a:graphicData>
            </a:graphic>
          </wp:inline>
        </w:drawing>
      </w:r>
    </w:p>
    <w:p w14:paraId="2A2B2D86" w14:textId="77777777" w:rsidR="00DE07B7" w:rsidRDefault="00DE07B7" w:rsidP="00026E8C">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p>
    <w:p w14:paraId="26B6B099" w14:textId="30CEAC35" w:rsidR="00026E8C" w:rsidRPr="00DE07B7" w:rsidRDefault="00026E8C" w:rsidP="00026E8C">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r w:rsidRPr="000A7344">
        <w:rPr>
          <w:rFonts w:ascii="Times New Roman" w:eastAsia="Times New Roman" w:hAnsi="Times New Roman" w:cs="Times New Roman"/>
          <w:sz w:val="28"/>
          <w:szCs w:val="28"/>
          <w:lang w:val="kk-KZ" w:eastAsia="ru-RU"/>
        </w:rPr>
        <w:t xml:space="preserve">Сурет </w:t>
      </w:r>
      <w:r>
        <w:rPr>
          <w:rFonts w:ascii="Times New Roman" w:eastAsia="Times New Roman" w:hAnsi="Times New Roman" w:cs="Times New Roman"/>
          <w:sz w:val="28"/>
          <w:szCs w:val="28"/>
          <w:lang w:val="kk-KZ" w:eastAsia="ru-RU"/>
        </w:rPr>
        <w:t>4</w:t>
      </w:r>
      <w:r w:rsidRPr="000A7344">
        <w:rPr>
          <w:rFonts w:ascii="Times New Roman" w:eastAsia="Times New Roman" w:hAnsi="Times New Roman" w:cs="Times New Roman"/>
          <w:sz w:val="28"/>
          <w:szCs w:val="28"/>
          <w:lang w:val="kk-KZ" w:eastAsia="ru-RU"/>
        </w:rPr>
        <w:t xml:space="preserve"> – А.Е.Берикхановалар бойынша</w:t>
      </w:r>
      <w:r w:rsidR="00DE07B7">
        <w:rPr>
          <w:rFonts w:ascii="Times New Roman" w:eastAsia="Times New Roman" w:hAnsi="Times New Roman" w:cs="Times New Roman"/>
          <w:sz w:val="28"/>
          <w:szCs w:val="28"/>
          <w:lang w:val="kk-KZ" w:eastAsia="ru-RU"/>
        </w:rPr>
        <w:t xml:space="preserve">  </w:t>
      </w:r>
      <w:r w:rsidRPr="000A7344">
        <w:rPr>
          <w:rFonts w:ascii="Times New Roman" w:eastAsia="Times New Roman" w:hAnsi="Times New Roman" w:cs="Times New Roman"/>
          <w:sz w:val="28"/>
          <w:szCs w:val="28"/>
          <w:lang w:val="kk-KZ" w:eastAsia="ru-RU"/>
        </w:rPr>
        <w:t>Зияткерлік (Ш.Т.Таубаева, құрылымы С.Т.Иманбаева</w:t>
      </w:r>
      <w:r w:rsidR="00DE07B7" w:rsidRPr="00DE07B7">
        <w:rPr>
          <w:rFonts w:ascii="Times New Roman" w:eastAsia="Times New Roman" w:hAnsi="Times New Roman" w:cs="Times New Roman"/>
          <w:sz w:val="28"/>
          <w:szCs w:val="28"/>
          <w:lang w:val="kk-KZ" w:eastAsia="ru-RU"/>
        </w:rPr>
        <w:t>)</w:t>
      </w:r>
    </w:p>
    <w:p w14:paraId="49A19BC6" w14:textId="77777777" w:rsidR="00026E8C" w:rsidRDefault="00026E8C" w:rsidP="00026E8C">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p>
    <w:p w14:paraId="57E1CBA0" w14:textId="355AE02E" w:rsidR="00026E8C" w:rsidRPr="00026E8C" w:rsidRDefault="00026E8C" w:rsidP="00DE07B7">
      <w:pPr>
        <w:widowControl w:val="0"/>
        <w:kinsoku w:val="0"/>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026E8C">
        <w:rPr>
          <w:rFonts w:ascii="Times New Roman" w:eastAsia="Times New Roman" w:hAnsi="Times New Roman" w:cs="Times New Roman"/>
          <w:sz w:val="28"/>
          <w:szCs w:val="28"/>
          <w:lang w:val="kk-KZ" w:eastAsia="ru-RU"/>
        </w:rPr>
        <w:t>Зияткерлік құрылымдарын меншіктің көп деңгейлі анықтау:</w:t>
      </w:r>
    </w:p>
    <w:p w14:paraId="0C4DAB05" w14:textId="77777777" w:rsidR="00026E8C" w:rsidRPr="00026E8C" w:rsidRDefault="00026E8C" w:rsidP="00DE07B7">
      <w:pPr>
        <w:widowControl w:val="0"/>
        <w:kinsoku w:val="0"/>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026E8C">
        <w:rPr>
          <w:rFonts w:ascii="Times New Roman" w:eastAsia="Times New Roman" w:hAnsi="Times New Roman" w:cs="Times New Roman"/>
          <w:sz w:val="28"/>
          <w:szCs w:val="28"/>
          <w:lang w:val="kk-KZ" w:eastAsia="ru-RU"/>
        </w:rPr>
        <w:t>- Бүкіл салдарын әлеуметтік тұрғыдан мәдениеттің таралуы мен әсерінің қарастыру атап өтілді.;</w:t>
      </w:r>
    </w:p>
    <w:p w14:paraId="1AA695E4" w14:textId="77777777" w:rsidR="00026E8C" w:rsidRPr="00026E8C" w:rsidRDefault="00026E8C" w:rsidP="00DE07B7">
      <w:pPr>
        <w:widowControl w:val="0"/>
        <w:kinsoku w:val="0"/>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026E8C">
        <w:rPr>
          <w:rFonts w:ascii="Times New Roman" w:eastAsia="Times New Roman" w:hAnsi="Times New Roman" w:cs="Times New Roman"/>
          <w:sz w:val="28"/>
          <w:szCs w:val="28"/>
          <w:lang w:val="kk-KZ" w:eastAsia="ru-RU"/>
        </w:rPr>
        <w:t>- талаптарына бейімделуінің нәтижесі Генетикалық, интеллектуалдық-адамның сыртқы әлеммен өзара әрекеттесу табиғат жағдайында;</w:t>
      </w:r>
    </w:p>
    <w:p w14:paraId="03D112B7" w14:textId="7A5706DF" w:rsidR="00026E8C" w:rsidRPr="00026E8C" w:rsidRDefault="00026E8C" w:rsidP="00DE07B7">
      <w:pPr>
        <w:widowControl w:val="0"/>
        <w:kinsoku w:val="0"/>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026E8C">
        <w:rPr>
          <w:rFonts w:ascii="Times New Roman" w:eastAsia="Times New Roman" w:hAnsi="Times New Roman" w:cs="Times New Roman"/>
          <w:sz w:val="28"/>
          <w:szCs w:val="28"/>
          <w:lang w:val="kk-KZ" w:eastAsia="ru-RU"/>
        </w:rPr>
        <w:t>- Дидактикалық, интеллектуалдық-оқу үрдісінің басты бағыты;</w:t>
      </w:r>
    </w:p>
    <w:p w14:paraId="06C7A384" w14:textId="77777777" w:rsidR="00026E8C" w:rsidRPr="00026E8C" w:rsidRDefault="00026E8C" w:rsidP="00DE07B7">
      <w:pPr>
        <w:widowControl w:val="0"/>
        <w:kinsoku w:val="0"/>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026E8C">
        <w:rPr>
          <w:rFonts w:ascii="Times New Roman" w:eastAsia="Times New Roman" w:hAnsi="Times New Roman" w:cs="Times New Roman"/>
          <w:sz w:val="28"/>
          <w:szCs w:val="28"/>
          <w:lang w:val="kk-KZ" w:eastAsia="ru-RU"/>
        </w:rPr>
        <w:t>- Рәсімдер-әрекеттер, зияткерлік меншік құқықтары-адам қызметінің ерекше нысандары;</w:t>
      </w:r>
    </w:p>
    <w:p w14:paraId="33D8B8CD" w14:textId="77777777" w:rsidR="00026E8C" w:rsidRPr="00026E8C" w:rsidRDefault="00026E8C" w:rsidP="00DE07B7">
      <w:pPr>
        <w:widowControl w:val="0"/>
        <w:kinsoku w:val="0"/>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026E8C">
        <w:rPr>
          <w:rFonts w:ascii="Times New Roman" w:eastAsia="Times New Roman" w:hAnsi="Times New Roman" w:cs="Times New Roman"/>
          <w:sz w:val="28"/>
          <w:szCs w:val="28"/>
          <w:lang w:val="kk-KZ" w:eastAsia="ru-RU"/>
        </w:rPr>
        <w:lastRenderedPageBreak/>
        <w:t>- Ақпарат бойынша-бұл процесте ақпаратты және кадастр өңдеу негіздерінің жиынтығы;</w:t>
      </w:r>
    </w:p>
    <w:p w14:paraId="1C364CA5" w14:textId="77777777" w:rsidR="00026E8C" w:rsidRPr="00026E8C" w:rsidRDefault="00026E8C" w:rsidP="00DE07B7">
      <w:pPr>
        <w:widowControl w:val="0"/>
        <w:kinsoku w:val="0"/>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026E8C">
        <w:rPr>
          <w:rFonts w:ascii="Times New Roman" w:eastAsia="Times New Roman" w:hAnsi="Times New Roman" w:cs="Times New Roman"/>
          <w:sz w:val="28"/>
          <w:szCs w:val="28"/>
          <w:lang w:val="kk-KZ" w:eastAsia="ru-RU"/>
        </w:rPr>
        <w:t>- Феноменологиялық тұрғыдан формасының мазмұны интеллектуалды-бұл сананың ерекше;</w:t>
      </w:r>
    </w:p>
    <w:p w14:paraId="6A2703F2" w14:textId="77777777" w:rsidR="00026E8C" w:rsidRPr="000A7344" w:rsidRDefault="00026E8C" w:rsidP="00DE07B7">
      <w:pPr>
        <w:widowControl w:val="0"/>
        <w:kinsoku w:val="0"/>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026E8C">
        <w:rPr>
          <w:rFonts w:ascii="Times New Roman" w:eastAsia="Times New Roman" w:hAnsi="Times New Roman" w:cs="Times New Roman"/>
          <w:sz w:val="28"/>
          <w:szCs w:val="28"/>
          <w:lang w:val="kk-KZ" w:eastAsia="ru-RU"/>
        </w:rPr>
        <w:t>- Құрылымдық деңгейдегі танымдық процестер деңгей, зияткерлік меншік-әр түрлі жүйесі;</w:t>
      </w:r>
    </w:p>
    <w:p w14:paraId="75CF48FB" w14:textId="2EE7465B" w:rsidR="00026E8C" w:rsidRPr="00026E8C" w:rsidRDefault="00026E8C" w:rsidP="00DE07B7">
      <w:pPr>
        <w:widowControl w:val="0"/>
        <w:autoSpaceDE w:val="0"/>
        <w:autoSpaceDN w:val="0"/>
        <w:adjustRightInd w:val="0"/>
        <w:spacing w:after="0" w:line="240" w:lineRule="auto"/>
        <w:ind w:firstLine="567"/>
        <w:contextualSpacing/>
        <w:jc w:val="both"/>
        <w:rPr>
          <w:rFonts w:ascii="Times New Roman" w:eastAsia="Times New Roman" w:hAnsi="Times New Roman" w:cs="Times New Roman"/>
          <w:sz w:val="28"/>
          <w:szCs w:val="24"/>
          <w:lang w:val="kk-KZ" w:eastAsia="ru-RU"/>
        </w:rPr>
      </w:pPr>
      <w:r w:rsidRPr="00026E8C">
        <w:rPr>
          <w:rFonts w:ascii="Times New Roman" w:eastAsia="Times New Roman" w:hAnsi="Times New Roman" w:cs="Times New Roman"/>
          <w:sz w:val="28"/>
          <w:szCs w:val="24"/>
          <w:lang w:val="kk-KZ" w:eastAsia="ru-RU"/>
        </w:rPr>
        <w:t>- Реттеуші, және өзін-өзі зияткерлік реттейтін факторлар [93,</w:t>
      </w:r>
      <w:r w:rsidR="00B740B5">
        <w:rPr>
          <w:rFonts w:ascii="Times New Roman" w:eastAsia="Times New Roman" w:hAnsi="Times New Roman" w:cs="Times New Roman"/>
          <w:sz w:val="28"/>
          <w:szCs w:val="24"/>
          <w:lang w:val="kk-KZ" w:eastAsia="ru-RU"/>
        </w:rPr>
        <w:t xml:space="preserve">б. </w:t>
      </w:r>
      <w:r w:rsidRPr="00026E8C">
        <w:rPr>
          <w:rFonts w:ascii="Times New Roman" w:eastAsia="Times New Roman" w:hAnsi="Times New Roman" w:cs="Times New Roman"/>
          <w:sz w:val="28"/>
          <w:szCs w:val="24"/>
          <w:lang w:val="kk-KZ" w:eastAsia="ru-RU"/>
        </w:rPr>
        <w:t>275].</w:t>
      </w:r>
    </w:p>
    <w:p w14:paraId="2C2FBEDE" w14:textId="77AF81C2" w:rsidR="00026E8C" w:rsidRDefault="00026E8C" w:rsidP="00DE07B7">
      <w:pPr>
        <w:widowControl w:val="0"/>
        <w:autoSpaceDE w:val="0"/>
        <w:autoSpaceDN w:val="0"/>
        <w:adjustRightInd w:val="0"/>
        <w:spacing w:after="0" w:line="240" w:lineRule="auto"/>
        <w:ind w:firstLine="567"/>
        <w:contextualSpacing/>
        <w:jc w:val="both"/>
        <w:rPr>
          <w:rFonts w:ascii="Times New Roman" w:eastAsia="Times New Roman" w:hAnsi="Times New Roman" w:cs="Times New Roman"/>
          <w:sz w:val="28"/>
          <w:szCs w:val="24"/>
          <w:lang w:val="kk-KZ" w:eastAsia="ru-RU"/>
        </w:rPr>
      </w:pPr>
      <w:r w:rsidRPr="00026E8C">
        <w:rPr>
          <w:rFonts w:ascii="Times New Roman" w:eastAsia="Times New Roman" w:hAnsi="Times New Roman" w:cs="Times New Roman"/>
          <w:sz w:val="28"/>
          <w:szCs w:val="24"/>
          <w:lang w:val="kk-KZ" w:eastAsia="ru-RU"/>
        </w:rPr>
        <w:t>Ғалымдардың саласында маңызды интеллекттің төрт пікірінше, білім беру негізгі түрі бар. Графикалық сурет төмендегі 5-суретте көрсетілген.</w:t>
      </w:r>
    </w:p>
    <w:p w14:paraId="2311ED49" w14:textId="77777777" w:rsidR="00DE07B7" w:rsidRDefault="00DE07B7" w:rsidP="00DE07B7">
      <w:pPr>
        <w:widowControl w:val="0"/>
        <w:autoSpaceDE w:val="0"/>
        <w:autoSpaceDN w:val="0"/>
        <w:adjustRightInd w:val="0"/>
        <w:spacing w:after="0" w:line="240" w:lineRule="auto"/>
        <w:ind w:firstLine="567"/>
        <w:contextualSpacing/>
        <w:jc w:val="both"/>
        <w:rPr>
          <w:rFonts w:ascii="Times New Roman" w:eastAsia="Times New Roman" w:hAnsi="Times New Roman" w:cs="Times New Roman"/>
          <w:sz w:val="28"/>
          <w:szCs w:val="24"/>
          <w:lang w:val="kk-KZ" w:eastAsia="ru-RU"/>
        </w:rPr>
      </w:pPr>
    </w:p>
    <w:p w14:paraId="3EBA23E3" w14:textId="77777777" w:rsidR="00026E8C" w:rsidRPr="000A7344" w:rsidRDefault="00026E8C" w:rsidP="00DE07B7">
      <w:pPr>
        <w:widowControl w:val="0"/>
        <w:autoSpaceDE w:val="0"/>
        <w:autoSpaceDN w:val="0"/>
        <w:adjustRightInd w:val="0"/>
        <w:spacing w:after="0" w:line="240" w:lineRule="auto"/>
        <w:ind w:firstLine="567"/>
        <w:contextualSpacing/>
        <w:jc w:val="center"/>
        <w:rPr>
          <w:rFonts w:ascii="Times New Roman" w:eastAsia="Times New Roman" w:hAnsi="Times New Roman" w:cs="Times New Roman"/>
          <w:sz w:val="28"/>
          <w:szCs w:val="24"/>
          <w:lang w:val="kk-KZ" w:eastAsia="ru-RU"/>
        </w:rPr>
      </w:pPr>
      <w:r w:rsidRPr="000A7344">
        <w:rPr>
          <w:rFonts w:ascii="Times New Roman" w:eastAsia="Times New Roman" w:hAnsi="Times New Roman" w:cs="Times New Roman"/>
          <w:noProof/>
          <w:sz w:val="28"/>
          <w:szCs w:val="28"/>
          <w:lang w:eastAsia="ru-RU"/>
        </w:rPr>
        <w:drawing>
          <wp:inline distT="0" distB="0" distL="0" distR="0" wp14:anchorId="1E24BCFC" wp14:editId="0272CE7E">
            <wp:extent cx="4305300" cy="1990725"/>
            <wp:effectExtent l="0" t="0" r="0" b="9525"/>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l="5357" t="5325" r="3214" b="7692"/>
                    <a:stretch>
                      <a:fillRect/>
                    </a:stretch>
                  </pic:blipFill>
                  <pic:spPr bwMode="auto">
                    <a:xfrm>
                      <a:off x="0" y="0"/>
                      <a:ext cx="4305300" cy="1990725"/>
                    </a:xfrm>
                    <a:prstGeom prst="rect">
                      <a:avLst/>
                    </a:prstGeom>
                    <a:noFill/>
                    <a:ln w="9525">
                      <a:noFill/>
                      <a:miter lim="800000"/>
                      <a:headEnd/>
                      <a:tailEnd/>
                    </a:ln>
                  </pic:spPr>
                </pic:pic>
              </a:graphicData>
            </a:graphic>
          </wp:inline>
        </w:drawing>
      </w:r>
    </w:p>
    <w:p w14:paraId="0CE4D5DD" w14:textId="77777777" w:rsidR="00DE07B7" w:rsidRDefault="00DE07B7" w:rsidP="00026E8C">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p>
    <w:p w14:paraId="05FFA21F" w14:textId="26BA0E00" w:rsidR="00026E8C" w:rsidRDefault="00026E8C" w:rsidP="00026E8C">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r w:rsidRPr="000A7344">
        <w:rPr>
          <w:rFonts w:ascii="Times New Roman" w:eastAsia="Times New Roman" w:hAnsi="Times New Roman" w:cs="Times New Roman"/>
          <w:sz w:val="28"/>
          <w:szCs w:val="28"/>
          <w:lang w:val="kk-KZ" w:eastAsia="ru-RU"/>
        </w:rPr>
        <w:t xml:space="preserve">Сурет </w:t>
      </w:r>
      <w:r>
        <w:rPr>
          <w:rFonts w:ascii="Times New Roman" w:eastAsia="Times New Roman" w:hAnsi="Times New Roman" w:cs="Times New Roman"/>
          <w:sz w:val="28"/>
          <w:szCs w:val="28"/>
          <w:lang w:val="kk-KZ" w:eastAsia="ru-RU"/>
        </w:rPr>
        <w:t>5</w:t>
      </w:r>
      <w:r w:rsidRPr="000A7344">
        <w:rPr>
          <w:rFonts w:ascii="Times New Roman" w:eastAsia="Times New Roman" w:hAnsi="Times New Roman" w:cs="Times New Roman"/>
          <w:sz w:val="28"/>
          <w:szCs w:val="28"/>
          <w:lang w:val="kk-KZ" w:eastAsia="ru-RU"/>
        </w:rPr>
        <w:t xml:space="preserve"> – </w:t>
      </w:r>
      <w:r w:rsidR="00B740B5">
        <w:rPr>
          <w:rFonts w:ascii="Times New Roman" w:eastAsia="Times New Roman" w:hAnsi="Times New Roman" w:cs="Times New Roman"/>
          <w:sz w:val="28"/>
          <w:szCs w:val="28"/>
          <w:lang w:val="kk-KZ" w:eastAsia="ru-RU"/>
        </w:rPr>
        <w:t xml:space="preserve"> </w:t>
      </w:r>
      <w:r w:rsidRPr="000A7344">
        <w:rPr>
          <w:rFonts w:ascii="Times New Roman" w:eastAsia="Times New Roman" w:hAnsi="Times New Roman" w:cs="Times New Roman"/>
          <w:sz w:val="28"/>
          <w:szCs w:val="28"/>
          <w:lang w:val="kk-KZ" w:eastAsia="ru-RU"/>
        </w:rPr>
        <w:t>Ш.Т.Таубаева, С.Т.Иманбаева, А.Е.Берикхановалар Зияткерлік түрлері бойынша</w:t>
      </w:r>
      <w:r w:rsidR="00B740B5">
        <w:rPr>
          <w:rFonts w:ascii="Times New Roman" w:eastAsia="Times New Roman" w:hAnsi="Times New Roman" w:cs="Times New Roman"/>
          <w:sz w:val="28"/>
          <w:szCs w:val="28"/>
          <w:lang w:val="kk-KZ" w:eastAsia="ru-RU"/>
        </w:rPr>
        <w:t xml:space="preserve"> </w:t>
      </w:r>
    </w:p>
    <w:p w14:paraId="3AFB2CE5" w14:textId="77777777" w:rsidR="00026E8C" w:rsidRPr="000A7344" w:rsidRDefault="00026E8C" w:rsidP="00026E8C">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p>
    <w:p w14:paraId="50F6186B" w14:textId="77777777" w:rsidR="00026E8C" w:rsidRPr="00026E8C" w:rsidRDefault="00026E8C" w:rsidP="00DE07B7">
      <w:pPr>
        <w:widowControl w:val="0"/>
        <w:kinsoku w:val="0"/>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026E8C">
        <w:rPr>
          <w:rFonts w:ascii="Times New Roman" w:eastAsia="Times New Roman" w:hAnsi="Times New Roman" w:cs="Times New Roman"/>
          <w:sz w:val="28"/>
          <w:szCs w:val="28"/>
          <w:lang w:val="kk-KZ" w:eastAsia="ru-RU"/>
        </w:rPr>
        <w:t>- Әлеуметтік интеллект-бұл логотиптер әлеуметтік жағдайдағы жеке қасиеттер және әлеуметтік Байланыс, білім, дағды немесе қабіл</w:t>
      </w:r>
      <w:r w:rsidR="00DD5DAC">
        <w:rPr>
          <w:rFonts w:ascii="Times New Roman" w:eastAsia="Times New Roman" w:hAnsi="Times New Roman" w:cs="Times New Roman"/>
          <w:sz w:val="28"/>
          <w:szCs w:val="28"/>
          <w:lang w:val="kk-KZ" w:eastAsia="ru-RU"/>
        </w:rPr>
        <w:t xml:space="preserve">ет қасиеттері екенін қабылдау. </w:t>
      </w:r>
      <w:r w:rsidRPr="00026E8C">
        <w:rPr>
          <w:rFonts w:ascii="Times New Roman" w:eastAsia="Times New Roman" w:hAnsi="Times New Roman" w:cs="Times New Roman"/>
          <w:sz w:val="28"/>
          <w:szCs w:val="28"/>
          <w:lang w:val="kk-KZ" w:eastAsia="ru-RU"/>
        </w:rPr>
        <w:t xml:space="preserve">  </w:t>
      </w:r>
    </w:p>
    <w:p w14:paraId="0C13A8CD" w14:textId="77777777" w:rsidR="00026E8C" w:rsidRPr="00026E8C" w:rsidRDefault="00026E8C" w:rsidP="00DE07B7">
      <w:pPr>
        <w:widowControl w:val="0"/>
        <w:kinsoku w:val="0"/>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026E8C">
        <w:rPr>
          <w:rFonts w:ascii="Times New Roman" w:eastAsia="Times New Roman" w:hAnsi="Times New Roman" w:cs="Times New Roman"/>
          <w:sz w:val="28"/>
          <w:szCs w:val="28"/>
          <w:lang w:val="kk-KZ" w:eastAsia="ru-RU"/>
        </w:rPr>
        <w:t xml:space="preserve">- Өмірлік проблемаларды тану және төтенше жағдайларға жауап беру қабілетінде жалпы мағынаны қолдану; тәжірибе мен проблемалардың орталық жүйесімен бірге "жеке танымдық процестер: бейімделу, эмоциялар, қабылдау, есте сақтау, қиял"бірге қолдануға болатын жалпы танымдық қабілеттерді табады. )  </w:t>
      </w:r>
    </w:p>
    <w:p w14:paraId="693F7179" w14:textId="77777777" w:rsidR="00026E8C" w:rsidRPr="00026E8C" w:rsidRDefault="00026E8C" w:rsidP="00DE07B7">
      <w:pPr>
        <w:widowControl w:val="0"/>
        <w:kinsoku w:val="0"/>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026E8C">
        <w:rPr>
          <w:rFonts w:ascii="Times New Roman" w:eastAsia="Times New Roman" w:hAnsi="Times New Roman" w:cs="Times New Roman"/>
          <w:sz w:val="28"/>
          <w:szCs w:val="28"/>
          <w:lang w:val="kk-KZ" w:eastAsia="ru-RU"/>
        </w:rPr>
        <w:t xml:space="preserve"> Эмоционалды білімді адам қарым-қатынасында қозу немесе шешім қабылдау түрінде қолдану мүмкіндігі </w:t>
      </w:r>
    </w:p>
    <w:p w14:paraId="41F12738" w14:textId="77777777" w:rsidR="00026E8C" w:rsidRDefault="00026E8C" w:rsidP="00DE07B7">
      <w:pPr>
        <w:widowControl w:val="0"/>
        <w:kinsoku w:val="0"/>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026E8C">
        <w:rPr>
          <w:rFonts w:ascii="Times New Roman" w:eastAsia="Times New Roman" w:hAnsi="Times New Roman" w:cs="Times New Roman"/>
          <w:sz w:val="28"/>
          <w:szCs w:val="28"/>
          <w:lang w:val="kk-KZ" w:eastAsia="ru-RU"/>
        </w:rPr>
        <w:t>- Практикалық-пайдаланушылардың белсенділігі мен процедуралық интеграция құралдарына сүйене отырып, сіз тәжірибе жинап, ұяшықтың үздіксіз жұмысы туралы ақпаратты тиімді пайдалана аласыз.</w:t>
      </w:r>
    </w:p>
    <w:p w14:paraId="5B7A5746" w14:textId="77777777" w:rsidR="00026E8C" w:rsidRPr="00026E8C" w:rsidRDefault="00026E8C" w:rsidP="00DE07B7">
      <w:pPr>
        <w:widowControl w:val="0"/>
        <w:kinsoku w:val="0"/>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026E8C">
        <w:rPr>
          <w:rFonts w:ascii="Times New Roman" w:eastAsia="Times New Roman" w:hAnsi="Times New Roman" w:cs="Times New Roman"/>
          <w:sz w:val="28"/>
          <w:szCs w:val="28"/>
          <w:lang w:val="kk-KZ" w:eastAsia="ru-RU"/>
        </w:rPr>
        <w:t xml:space="preserve">Зияткерлік қабілеттер негізінен басқа қабілеттерге байланысты жүзеге асырылады: таным, оқыту, ойлау, талдау, ақпаратты синтездеу, пайдаланудың дұрыстығын анықтау, байланыс, заңдылықтар, айырмашылықтарды іздеу, ұқсас ақпаратпен сәйкестендіру арқылы жүйелеу. Орналасқан жері. </w:t>
      </w:r>
    </w:p>
    <w:p w14:paraId="7F7300A7" w14:textId="303C19E1" w:rsidR="00026E8C" w:rsidRDefault="00026E8C" w:rsidP="00DE07B7">
      <w:pPr>
        <w:widowControl w:val="0"/>
        <w:kinsoku w:val="0"/>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026E8C">
        <w:rPr>
          <w:rFonts w:ascii="Times New Roman" w:eastAsia="Times New Roman" w:hAnsi="Times New Roman" w:cs="Times New Roman"/>
          <w:sz w:val="28"/>
          <w:szCs w:val="28"/>
          <w:lang w:val="kk-KZ" w:eastAsia="ru-RU"/>
        </w:rPr>
        <w:t xml:space="preserve">Бұл </w:t>
      </w:r>
      <w:r w:rsidR="00DD5DAC" w:rsidRPr="00026E8C">
        <w:rPr>
          <w:rFonts w:ascii="Times New Roman" w:eastAsia="Times New Roman" w:hAnsi="Times New Roman" w:cs="Times New Roman"/>
          <w:sz w:val="28"/>
          <w:szCs w:val="28"/>
          <w:lang w:val="kk-KZ" w:eastAsia="ru-RU"/>
        </w:rPr>
        <w:t xml:space="preserve">бағдарлауды және танымдық процестерді және нақты қабылдауын психологиялық </w:t>
      </w:r>
      <w:r w:rsidRPr="00026E8C">
        <w:rPr>
          <w:rFonts w:ascii="Times New Roman" w:eastAsia="Times New Roman" w:hAnsi="Times New Roman" w:cs="Times New Roman"/>
          <w:sz w:val="28"/>
          <w:szCs w:val="28"/>
          <w:lang w:val="kk-KZ" w:eastAsia="ru-RU"/>
        </w:rPr>
        <w:t xml:space="preserve">құбылыс </w:t>
      </w:r>
      <w:r w:rsidR="00DD5DAC" w:rsidRPr="00026E8C">
        <w:rPr>
          <w:rFonts w:ascii="Times New Roman" w:eastAsia="Times New Roman" w:hAnsi="Times New Roman" w:cs="Times New Roman"/>
          <w:sz w:val="28"/>
          <w:szCs w:val="28"/>
          <w:lang w:val="kk-KZ" w:eastAsia="ru-RU"/>
        </w:rPr>
        <w:t xml:space="preserve">сананың нақты </w:t>
      </w:r>
      <w:r w:rsidRPr="00026E8C">
        <w:rPr>
          <w:rFonts w:ascii="Times New Roman" w:eastAsia="Times New Roman" w:hAnsi="Times New Roman" w:cs="Times New Roman"/>
          <w:sz w:val="28"/>
          <w:szCs w:val="28"/>
          <w:lang w:val="kk-KZ" w:eastAsia="ru-RU"/>
        </w:rPr>
        <w:t xml:space="preserve">құбылыс. Зейінді, таңдау бір-бірімен тығыз байланысты. Назар </w:t>
      </w:r>
      <w:r w:rsidR="00DD5DAC" w:rsidRPr="00026E8C">
        <w:rPr>
          <w:rFonts w:ascii="Times New Roman" w:eastAsia="Times New Roman" w:hAnsi="Times New Roman" w:cs="Times New Roman"/>
          <w:sz w:val="28"/>
          <w:szCs w:val="28"/>
          <w:lang w:val="kk-KZ" w:eastAsia="ru-RU"/>
        </w:rPr>
        <w:t xml:space="preserve">күші мен әрекетінің анықтайды бағыты мен тиімділігін </w:t>
      </w:r>
      <w:r w:rsidR="00DD5DAC" w:rsidRPr="00026E8C">
        <w:rPr>
          <w:rFonts w:ascii="Times New Roman" w:eastAsia="Times New Roman" w:hAnsi="Times New Roman" w:cs="Times New Roman"/>
          <w:sz w:val="28"/>
          <w:szCs w:val="28"/>
          <w:lang w:val="kk-KZ" w:eastAsia="ru-RU"/>
        </w:rPr>
        <w:lastRenderedPageBreak/>
        <w:t xml:space="preserve">селективтілігін, ақыл-ой </w:t>
      </w:r>
      <w:r w:rsidRPr="00026E8C">
        <w:rPr>
          <w:rFonts w:ascii="Times New Roman" w:eastAsia="Times New Roman" w:hAnsi="Times New Roman" w:cs="Times New Roman"/>
          <w:sz w:val="28"/>
          <w:szCs w:val="28"/>
          <w:lang w:val="kk-KZ" w:eastAsia="ru-RU"/>
        </w:rPr>
        <w:t xml:space="preserve">аудару,. Барлық </w:t>
      </w:r>
      <w:r w:rsidR="00DD5DAC" w:rsidRPr="00026E8C">
        <w:rPr>
          <w:rFonts w:ascii="Times New Roman" w:eastAsia="Times New Roman" w:hAnsi="Times New Roman" w:cs="Times New Roman"/>
          <w:sz w:val="28"/>
          <w:szCs w:val="28"/>
          <w:lang w:val="kk-KZ" w:eastAsia="ru-RU"/>
        </w:rPr>
        <w:t xml:space="preserve">ықпал оның назарына танымдық тиімділігі және шешуге </w:t>
      </w:r>
      <w:r w:rsidRPr="00026E8C">
        <w:rPr>
          <w:rFonts w:ascii="Times New Roman" w:eastAsia="Times New Roman" w:hAnsi="Times New Roman" w:cs="Times New Roman"/>
          <w:sz w:val="28"/>
          <w:szCs w:val="28"/>
          <w:lang w:val="kk-KZ" w:eastAsia="ru-RU"/>
        </w:rPr>
        <w:t xml:space="preserve">іс-әрекеттің сапасы мен байланысты. Нақты </w:t>
      </w:r>
      <w:r w:rsidR="00DD5DAC" w:rsidRPr="00026E8C">
        <w:rPr>
          <w:rFonts w:ascii="Times New Roman" w:eastAsia="Times New Roman" w:hAnsi="Times New Roman" w:cs="Times New Roman"/>
          <w:sz w:val="28"/>
          <w:szCs w:val="28"/>
          <w:lang w:val="kk-KZ" w:eastAsia="ru-RU"/>
        </w:rPr>
        <w:t xml:space="preserve">аудару және фокустау арқылы </w:t>
      </w:r>
      <w:r w:rsidRPr="00026E8C">
        <w:rPr>
          <w:rFonts w:ascii="Times New Roman" w:eastAsia="Times New Roman" w:hAnsi="Times New Roman" w:cs="Times New Roman"/>
          <w:sz w:val="28"/>
          <w:szCs w:val="28"/>
          <w:lang w:val="kk-KZ" w:eastAsia="ru-RU"/>
        </w:rPr>
        <w:t xml:space="preserve">суреттер белгілі </w:t>
      </w:r>
      <w:r w:rsidR="00DD5DAC" w:rsidRPr="00026E8C">
        <w:rPr>
          <w:rFonts w:ascii="Times New Roman" w:eastAsia="Times New Roman" w:hAnsi="Times New Roman" w:cs="Times New Roman"/>
          <w:sz w:val="28"/>
          <w:szCs w:val="28"/>
          <w:lang w:val="kk-KZ" w:eastAsia="ru-RU"/>
        </w:rPr>
        <w:t xml:space="preserve">ойлау тұрғысынан дұрыс түсінуге </w:t>
      </w:r>
      <w:r w:rsidRPr="00026E8C">
        <w:rPr>
          <w:rFonts w:ascii="Times New Roman" w:eastAsia="Times New Roman" w:hAnsi="Times New Roman" w:cs="Times New Roman"/>
          <w:sz w:val="28"/>
          <w:szCs w:val="28"/>
          <w:lang w:val="kk-KZ" w:eastAsia="ru-RU"/>
        </w:rPr>
        <w:t>бір объектіге назар жасалады (</w:t>
      </w:r>
      <w:r w:rsidR="00DD5DAC" w:rsidRPr="00026E8C">
        <w:rPr>
          <w:rFonts w:ascii="Times New Roman" w:eastAsia="Times New Roman" w:hAnsi="Times New Roman" w:cs="Times New Roman"/>
          <w:sz w:val="28"/>
          <w:szCs w:val="28"/>
          <w:lang w:val="kk-KZ" w:eastAsia="ru-RU"/>
        </w:rPr>
        <w:t xml:space="preserve">ойластырылған ететін факторлар </w:t>
      </w:r>
      <w:r w:rsidRPr="00026E8C">
        <w:rPr>
          <w:rFonts w:ascii="Times New Roman" w:eastAsia="Times New Roman" w:hAnsi="Times New Roman" w:cs="Times New Roman"/>
          <w:sz w:val="28"/>
          <w:szCs w:val="28"/>
          <w:lang w:val="kk-KZ" w:eastAsia="ru-RU"/>
        </w:rPr>
        <w:t xml:space="preserve">ақыл-ой белсенділігі). Мәселені </w:t>
      </w:r>
      <w:r w:rsidR="00DD5DAC" w:rsidRPr="00026E8C">
        <w:rPr>
          <w:rFonts w:ascii="Times New Roman" w:eastAsia="Times New Roman" w:hAnsi="Times New Roman" w:cs="Times New Roman"/>
          <w:sz w:val="28"/>
          <w:szCs w:val="28"/>
          <w:lang w:val="kk-KZ" w:eastAsia="ru-RU"/>
        </w:rPr>
        <w:t>шешу сияқты назар</w:t>
      </w:r>
      <w:r w:rsidRPr="00026E8C">
        <w:rPr>
          <w:rFonts w:ascii="Times New Roman" w:eastAsia="Times New Roman" w:hAnsi="Times New Roman" w:cs="Times New Roman"/>
          <w:sz w:val="28"/>
          <w:szCs w:val="28"/>
          <w:lang w:val="kk-KZ" w:eastAsia="ru-RU"/>
        </w:rPr>
        <w:t xml:space="preserve">. Әлеуметтік, </w:t>
      </w:r>
      <w:r w:rsidR="00DD5DAC" w:rsidRPr="00026E8C">
        <w:rPr>
          <w:rFonts w:ascii="Times New Roman" w:eastAsia="Times New Roman" w:hAnsi="Times New Roman" w:cs="Times New Roman"/>
          <w:sz w:val="28"/>
          <w:szCs w:val="28"/>
          <w:lang w:val="kk-KZ" w:eastAsia="ru-RU"/>
        </w:rPr>
        <w:t xml:space="preserve">адамдарды құрметтеу фактор </w:t>
      </w:r>
      <w:r w:rsidRPr="00026E8C">
        <w:rPr>
          <w:rFonts w:ascii="Times New Roman" w:eastAsia="Times New Roman" w:hAnsi="Times New Roman" w:cs="Times New Roman"/>
          <w:sz w:val="28"/>
          <w:szCs w:val="28"/>
          <w:lang w:val="kk-KZ" w:eastAsia="ru-RU"/>
        </w:rPr>
        <w:t xml:space="preserve">үйлесімділік, </w:t>
      </w:r>
      <w:r w:rsidR="00DD5DAC" w:rsidRPr="00026E8C">
        <w:rPr>
          <w:rFonts w:ascii="Times New Roman" w:eastAsia="Times New Roman" w:hAnsi="Times New Roman" w:cs="Times New Roman"/>
          <w:sz w:val="28"/>
          <w:szCs w:val="28"/>
          <w:lang w:val="kk-KZ" w:eastAsia="ru-RU"/>
        </w:rPr>
        <w:t xml:space="preserve">болып табылатын </w:t>
      </w:r>
      <w:r w:rsidRPr="00026E8C">
        <w:rPr>
          <w:rFonts w:ascii="Times New Roman" w:eastAsia="Times New Roman" w:hAnsi="Times New Roman" w:cs="Times New Roman"/>
          <w:sz w:val="28"/>
          <w:szCs w:val="28"/>
          <w:lang w:val="kk-KZ" w:eastAsia="ru-RU"/>
        </w:rPr>
        <w:t xml:space="preserve">және жанжал жағдайларын назардың рөлін білдіреді </w:t>
      </w:r>
      <w:r w:rsidR="00DD5DAC" w:rsidRPr="00026E8C">
        <w:rPr>
          <w:rFonts w:ascii="Times New Roman" w:eastAsia="Times New Roman" w:hAnsi="Times New Roman" w:cs="Times New Roman"/>
          <w:sz w:val="28"/>
          <w:szCs w:val="28"/>
          <w:lang w:val="kk-KZ" w:eastAsia="ru-RU"/>
        </w:rPr>
        <w:t xml:space="preserve">мұқият коммуникация жүйесінде өзара түсіністік </w:t>
      </w:r>
      <w:r w:rsidRPr="00026E8C">
        <w:rPr>
          <w:rFonts w:ascii="Times New Roman" w:eastAsia="Times New Roman" w:hAnsi="Times New Roman" w:cs="Times New Roman"/>
          <w:sz w:val="28"/>
          <w:szCs w:val="28"/>
          <w:lang w:val="kk-KZ" w:eastAsia="ru-RU"/>
        </w:rPr>
        <w:t>[37,</w:t>
      </w:r>
      <w:r w:rsidR="00B740B5">
        <w:rPr>
          <w:rFonts w:ascii="Times New Roman" w:eastAsia="Times New Roman" w:hAnsi="Times New Roman" w:cs="Times New Roman"/>
          <w:sz w:val="28"/>
          <w:szCs w:val="28"/>
          <w:lang w:val="kk-KZ" w:eastAsia="ru-RU"/>
        </w:rPr>
        <w:t xml:space="preserve">б. </w:t>
      </w:r>
      <w:r w:rsidRPr="00026E8C">
        <w:rPr>
          <w:rFonts w:ascii="Times New Roman" w:eastAsia="Times New Roman" w:hAnsi="Times New Roman" w:cs="Times New Roman"/>
          <w:sz w:val="28"/>
          <w:szCs w:val="28"/>
          <w:lang w:val="kk-KZ" w:eastAsia="ru-RU"/>
        </w:rPr>
        <w:t>49].</w:t>
      </w:r>
    </w:p>
    <w:p w14:paraId="79ECF9E8" w14:textId="77777777" w:rsidR="00DD5DAC" w:rsidRPr="00DD5DAC" w:rsidRDefault="00DD5DAC" w:rsidP="00DE07B7">
      <w:pPr>
        <w:widowControl w:val="0"/>
        <w:kinsoku w:val="0"/>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DD5DAC">
        <w:rPr>
          <w:rFonts w:ascii="Times New Roman" w:eastAsia="Times New Roman" w:hAnsi="Times New Roman" w:cs="Times New Roman"/>
          <w:sz w:val="28"/>
          <w:szCs w:val="28"/>
          <w:lang w:val="kk-KZ" w:eastAsia="ru-RU"/>
        </w:rPr>
        <w:t>Бұл жүйенің функционалды мәні-субъектілер кездесетін және жаңа проблемалар туындайтын әртүрлі мәселелерді шешу.:</w:t>
      </w:r>
    </w:p>
    <w:p w14:paraId="133C2136" w14:textId="77777777" w:rsidR="00DD5DAC" w:rsidRPr="00DD5DAC" w:rsidRDefault="00DD5DAC" w:rsidP="00DE07B7">
      <w:pPr>
        <w:widowControl w:val="0"/>
        <w:kinsoku w:val="0"/>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DD5DAC">
        <w:rPr>
          <w:rFonts w:ascii="Times New Roman" w:eastAsia="Times New Roman" w:hAnsi="Times New Roman" w:cs="Times New Roman"/>
          <w:sz w:val="28"/>
          <w:szCs w:val="28"/>
          <w:lang w:val="kk-KZ" w:eastAsia="ru-RU"/>
        </w:rPr>
        <w:t>1) нәтижелердің жинақталуын өлшеу жүйеден алынған, жаңа шарттарды беру мүмкіндігі;</w:t>
      </w:r>
    </w:p>
    <w:p w14:paraId="04D2C5B3" w14:textId="77777777" w:rsidR="00DD5DAC" w:rsidRPr="00DD5DAC" w:rsidRDefault="00DD5DAC" w:rsidP="00DE07B7">
      <w:pPr>
        <w:widowControl w:val="0"/>
        <w:kinsoku w:val="0"/>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DD5DAC">
        <w:rPr>
          <w:rFonts w:ascii="Times New Roman" w:eastAsia="Times New Roman" w:hAnsi="Times New Roman" w:cs="Times New Roman"/>
          <w:sz w:val="28"/>
          <w:szCs w:val="28"/>
          <w:lang w:val="kk-KZ" w:eastAsia="ru-RU"/>
        </w:rPr>
        <w:t xml:space="preserve">2) негізі үнемді және ақыл-ой қарапайым шешімнің жүктемесін азайтады: </w:t>
      </w:r>
    </w:p>
    <w:p w14:paraId="24F71688" w14:textId="4B0D8F34" w:rsidR="00DD5DAC" w:rsidRPr="00DD5DAC" w:rsidRDefault="00DD5DAC" w:rsidP="00DE07B7">
      <w:pPr>
        <w:widowControl w:val="0"/>
        <w:kinsoku w:val="0"/>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DD5DAC">
        <w:rPr>
          <w:rFonts w:ascii="Times New Roman" w:eastAsia="Times New Roman" w:hAnsi="Times New Roman" w:cs="Times New Roman"/>
          <w:sz w:val="28"/>
          <w:szCs w:val="28"/>
          <w:lang w:val="kk-KZ" w:eastAsia="ru-RU"/>
        </w:rPr>
        <w:t xml:space="preserve">Рубинштейн анықтау мүмкін еместігін баса адамның ақыл-ой қабілеттерін, анықталғанға дейін оның іс-әрекеті оның ақыл-ойын, оған әкелетін зияткерлік процестер нәтижесінде қабілеттерінің негізгі компоненті айтады </w:t>
      </w:r>
      <w:r w:rsidR="00B740B5" w:rsidRPr="00026E8C">
        <w:rPr>
          <w:rFonts w:ascii="Times New Roman" w:eastAsia="Times New Roman" w:hAnsi="Times New Roman" w:cs="Times New Roman"/>
          <w:sz w:val="28"/>
          <w:szCs w:val="28"/>
          <w:lang w:val="kk-KZ" w:eastAsia="ru-RU"/>
        </w:rPr>
        <w:t>[37,</w:t>
      </w:r>
      <w:r w:rsidR="00B740B5">
        <w:rPr>
          <w:rFonts w:ascii="Times New Roman" w:eastAsia="Times New Roman" w:hAnsi="Times New Roman" w:cs="Times New Roman"/>
          <w:sz w:val="28"/>
          <w:szCs w:val="28"/>
          <w:lang w:val="kk-KZ" w:eastAsia="ru-RU"/>
        </w:rPr>
        <w:t xml:space="preserve">б. </w:t>
      </w:r>
      <w:r w:rsidR="00B740B5" w:rsidRPr="00026E8C">
        <w:rPr>
          <w:rFonts w:ascii="Times New Roman" w:eastAsia="Times New Roman" w:hAnsi="Times New Roman" w:cs="Times New Roman"/>
          <w:sz w:val="28"/>
          <w:szCs w:val="28"/>
          <w:lang w:val="kk-KZ" w:eastAsia="ru-RU"/>
        </w:rPr>
        <w:t>49]</w:t>
      </w:r>
      <w:r w:rsidR="00B740B5">
        <w:rPr>
          <w:rFonts w:ascii="Times New Roman" w:eastAsia="Times New Roman" w:hAnsi="Times New Roman" w:cs="Times New Roman"/>
          <w:sz w:val="28"/>
          <w:szCs w:val="28"/>
          <w:lang w:val="kk-KZ" w:eastAsia="ru-RU"/>
        </w:rPr>
        <w:t xml:space="preserve">. </w:t>
      </w:r>
      <w:r w:rsidRPr="00DD5DAC">
        <w:rPr>
          <w:rFonts w:ascii="Times New Roman" w:eastAsia="Times New Roman" w:hAnsi="Times New Roman" w:cs="Times New Roman"/>
          <w:sz w:val="28"/>
          <w:szCs w:val="28"/>
          <w:lang w:val="kk-KZ" w:eastAsia="ru-RU"/>
        </w:rPr>
        <w:t xml:space="preserve">Барлық ақыл-ой -бұл адамға тән ас қорыту процестерінің аналитикалық, ұғымын енгізе отырып, операциялық динамикасының ішкі ол ойлаудың синтетикалық және сапалы нәтижесі. "Ақыл-ой қабілеттері" процестерін және процедуралық зерттеу сипаттауға жүгіну керек екарқылы зияткерлік тетіктерді енін атап өтті. </w:t>
      </w:r>
    </w:p>
    <w:p w14:paraId="36282338" w14:textId="2AFB1361" w:rsidR="00DD5DAC" w:rsidRDefault="00DD5DAC" w:rsidP="00DE07B7">
      <w:pPr>
        <w:widowControl w:val="0"/>
        <w:kinsoku w:val="0"/>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DD5DAC">
        <w:rPr>
          <w:rFonts w:ascii="Times New Roman" w:eastAsia="Times New Roman" w:hAnsi="Times New Roman" w:cs="Times New Roman"/>
          <w:sz w:val="28"/>
          <w:szCs w:val="28"/>
          <w:lang w:val="kk-KZ" w:eastAsia="ru-RU"/>
        </w:rPr>
        <w:t>О.К." болжамды және интуитивті психоэмоционалды, яғни тұтастықтың жоғары деңгейіне психикалық әрекеттегі ісіктердің біріктірілген интегративті функцияны орындайтын семанти</w:t>
      </w:r>
      <w:r>
        <w:rPr>
          <w:rFonts w:ascii="Times New Roman" w:eastAsia="Times New Roman" w:hAnsi="Times New Roman" w:cs="Times New Roman"/>
          <w:sz w:val="28"/>
          <w:szCs w:val="28"/>
          <w:lang w:val="kk-KZ" w:eastAsia="ru-RU"/>
        </w:rPr>
        <w:t>калық қалыптасуы " [94,</w:t>
      </w:r>
      <w:r w:rsidR="00B740B5">
        <w:rPr>
          <w:rFonts w:ascii="Times New Roman" w:eastAsia="Times New Roman" w:hAnsi="Times New Roman" w:cs="Times New Roman"/>
          <w:sz w:val="28"/>
          <w:szCs w:val="28"/>
          <w:lang w:val="kk-KZ" w:eastAsia="ru-RU"/>
        </w:rPr>
        <w:t xml:space="preserve">с. </w:t>
      </w:r>
      <w:r>
        <w:rPr>
          <w:rFonts w:ascii="Times New Roman" w:eastAsia="Times New Roman" w:hAnsi="Times New Roman" w:cs="Times New Roman"/>
          <w:sz w:val="28"/>
          <w:szCs w:val="28"/>
          <w:lang w:val="kk-KZ" w:eastAsia="ru-RU"/>
        </w:rPr>
        <w:t>395]</w:t>
      </w:r>
      <w:r w:rsidR="00B740B5">
        <w:rPr>
          <w:rFonts w:ascii="Times New Roman" w:eastAsia="Times New Roman" w:hAnsi="Times New Roman" w:cs="Times New Roman"/>
          <w:sz w:val="28"/>
          <w:szCs w:val="28"/>
          <w:lang w:val="kk-KZ" w:eastAsia="ru-RU"/>
        </w:rPr>
        <w:t>.</w:t>
      </w:r>
    </w:p>
    <w:p w14:paraId="3CDBDD95" w14:textId="6C0E1FC8" w:rsidR="00DD5DAC" w:rsidRPr="00DD5DAC" w:rsidRDefault="00DD5DAC" w:rsidP="00DE07B7">
      <w:pPr>
        <w:widowControl w:val="0"/>
        <w:kinsoku w:val="0"/>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DD5DAC">
        <w:rPr>
          <w:rFonts w:ascii="Times New Roman" w:eastAsia="Times New Roman" w:hAnsi="Times New Roman" w:cs="Times New Roman"/>
          <w:sz w:val="28"/>
          <w:szCs w:val="28"/>
          <w:lang w:val="kk-KZ" w:eastAsia="ru-RU"/>
        </w:rPr>
        <w:t xml:space="preserve">Әбілқанова-Славская </w:t>
      </w:r>
      <w:r w:rsidR="00B513D6" w:rsidRPr="00DD5DAC">
        <w:rPr>
          <w:rFonts w:ascii="Times New Roman" w:eastAsia="Times New Roman" w:hAnsi="Times New Roman" w:cs="Times New Roman"/>
          <w:sz w:val="28"/>
          <w:szCs w:val="28"/>
          <w:lang w:val="kk-KZ" w:eastAsia="ru-RU"/>
        </w:rPr>
        <w:t xml:space="preserve">эмоцияларға, мотивацияға, мақсат қоюға және оларды </w:t>
      </w:r>
      <w:r w:rsidRPr="00DD5DAC">
        <w:rPr>
          <w:rFonts w:ascii="Times New Roman" w:eastAsia="Times New Roman" w:hAnsi="Times New Roman" w:cs="Times New Roman"/>
          <w:sz w:val="28"/>
          <w:szCs w:val="28"/>
          <w:lang w:val="kk-KZ" w:eastAsia="ru-RU"/>
        </w:rPr>
        <w:t>қызмет теориясы аясында зияткерлік қызмет тетіктерін түсіндірудің балама әдісін ұсынды. Ғалымдар жеке факторларды анықтады: шешуге әсері [95</w:t>
      </w:r>
      <w:r w:rsidR="00B740B5">
        <w:rPr>
          <w:rFonts w:ascii="Times New Roman" w:eastAsia="Times New Roman" w:hAnsi="Times New Roman" w:cs="Times New Roman"/>
          <w:sz w:val="28"/>
          <w:szCs w:val="28"/>
          <w:lang w:val="kk-KZ" w:eastAsia="ru-RU"/>
        </w:rPr>
        <w:t>,с.</w:t>
      </w:r>
      <w:r w:rsidRPr="00DD5DAC">
        <w:rPr>
          <w:rFonts w:ascii="Times New Roman" w:eastAsia="Times New Roman" w:hAnsi="Times New Roman" w:cs="Times New Roman"/>
          <w:sz w:val="28"/>
          <w:szCs w:val="28"/>
          <w:lang w:val="kk-KZ" w:eastAsia="ru-RU"/>
        </w:rPr>
        <w:t xml:space="preserve"> 238]. Біз ақыл-ойды мен сипаттамаларының тұрақты </w:t>
      </w:r>
      <w:r w:rsidR="00B513D6" w:rsidRPr="00DD5DAC">
        <w:rPr>
          <w:rFonts w:ascii="Times New Roman" w:eastAsia="Times New Roman" w:hAnsi="Times New Roman" w:cs="Times New Roman"/>
          <w:sz w:val="28"/>
          <w:szCs w:val="28"/>
          <w:lang w:val="kk-KZ" w:eastAsia="ru-RU"/>
        </w:rPr>
        <w:t xml:space="preserve">адамның танымдық іс-әрекетінің қасиеттері </w:t>
      </w:r>
      <w:r w:rsidRPr="00DD5DAC">
        <w:rPr>
          <w:rFonts w:ascii="Times New Roman" w:eastAsia="Times New Roman" w:hAnsi="Times New Roman" w:cs="Times New Roman"/>
          <w:sz w:val="28"/>
          <w:szCs w:val="28"/>
          <w:lang w:val="kk-KZ" w:eastAsia="ru-RU"/>
        </w:rPr>
        <w:t xml:space="preserve">және дамыған жүйесі ретінде қарастырамыз, ол өмірлік мәселелерді шешу қабілетінен тұрады. </w:t>
      </w:r>
    </w:p>
    <w:p w14:paraId="59D0667C" w14:textId="18442648" w:rsidR="00DD5DAC" w:rsidRPr="00DD5DAC" w:rsidRDefault="00DD5DAC" w:rsidP="00DE07B7">
      <w:pPr>
        <w:widowControl w:val="0"/>
        <w:kinsoku w:val="0"/>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DD5DAC">
        <w:rPr>
          <w:rFonts w:ascii="Times New Roman" w:eastAsia="Times New Roman" w:hAnsi="Times New Roman" w:cs="Times New Roman"/>
          <w:sz w:val="28"/>
          <w:szCs w:val="28"/>
          <w:lang w:val="kk-KZ" w:eastAsia="ru-RU"/>
        </w:rPr>
        <w:t xml:space="preserve">Калмыкова өнімді ойлау арқылы зияткерлік қасиеттерді анықтауды ұсынады.Оның мәні - жаңа </w:t>
      </w:r>
      <w:r w:rsidR="00B513D6" w:rsidRPr="00DD5DAC">
        <w:rPr>
          <w:rFonts w:ascii="Times New Roman" w:eastAsia="Times New Roman" w:hAnsi="Times New Roman" w:cs="Times New Roman"/>
          <w:sz w:val="28"/>
          <w:szCs w:val="28"/>
          <w:lang w:val="kk-KZ" w:eastAsia="ru-RU"/>
        </w:rPr>
        <w:t xml:space="preserve">жағдайларда қолдану </w:t>
      </w:r>
      <w:r w:rsidR="004C2F04" w:rsidRPr="00DD5DAC">
        <w:rPr>
          <w:rFonts w:ascii="Times New Roman" w:eastAsia="Times New Roman" w:hAnsi="Times New Roman" w:cs="Times New Roman"/>
          <w:sz w:val="28"/>
          <w:szCs w:val="28"/>
          <w:lang w:val="kk-KZ" w:eastAsia="ru-RU"/>
        </w:rPr>
        <w:t xml:space="preserve">өз бетінше алу игеру </w:t>
      </w:r>
      <w:r w:rsidR="00B513D6" w:rsidRPr="00DD5DAC">
        <w:rPr>
          <w:rFonts w:ascii="Times New Roman" w:eastAsia="Times New Roman" w:hAnsi="Times New Roman" w:cs="Times New Roman"/>
          <w:sz w:val="28"/>
          <w:szCs w:val="28"/>
          <w:lang w:val="kk-KZ" w:eastAsia="ru-RU"/>
        </w:rPr>
        <w:t xml:space="preserve">қабілеті, </w:t>
      </w:r>
      <w:r w:rsidRPr="00DD5DAC">
        <w:rPr>
          <w:rFonts w:ascii="Times New Roman" w:eastAsia="Times New Roman" w:hAnsi="Times New Roman" w:cs="Times New Roman"/>
          <w:sz w:val="28"/>
          <w:szCs w:val="28"/>
          <w:lang w:val="kk-KZ" w:eastAsia="ru-RU"/>
        </w:rPr>
        <w:t xml:space="preserve">білім алу қабілеті, жаңа білімді </w:t>
      </w:r>
      <w:r w:rsidR="00B513D6" w:rsidRPr="00DD5DAC">
        <w:rPr>
          <w:rFonts w:ascii="Times New Roman" w:eastAsia="Times New Roman" w:hAnsi="Times New Roman" w:cs="Times New Roman"/>
          <w:sz w:val="28"/>
          <w:szCs w:val="28"/>
          <w:lang w:val="kk-KZ" w:eastAsia="ru-RU"/>
        </w:rPr>
        <w:t xml:space="preserve">көрсеткіштері-білімді жалпылау </w:t>
      </w:r>
      <w:r w:rsidRPr="00DD5DAC">
        <w:rPr>
          <w:rFonts w:ascii="Times New Roman" w:eastAsia="Times New Roman" w:hAnsi="Times New Roman" w:cs="Times New Roman"/>
          <w:sz w:val="28"/>
          <w:szCs w:val="28"/>
          <w:lang w:val="kk-KZ" w:eastAsia="ru-RU"/>
        </w:rPr>
        <w:t xml:space="preserve">және оны стандартты </w:t>
      </w:r>
      <w:r w:rsidR="00B513D6" w:rsidRPr="00DD5DAC">
        <w:rPr>
          <w:rFonts w:ascii="Times New Roman" w:eastAsia="Times New Roman" w:hAnsi="Times New Roman" w:cs="Times New Roman"/>
          <w:sz w:val="28"/>
          <w:szCs w:val="28"/>
          <w:lang w:val="kk-KZ" w:eastAsia="ru-RU"/>
        </w:rPr>
        <w:t xml:space="preserve">қолдану кеңдігі, игеру </w:t>
      </w:r>
      <w:r w:rsidRPr="00DD5DAC">
        <w:rPr>
          <w:rFonts w:ascii="Times New Roman" w:eastAsia="Times New Roman" w:hAnsi="Times New Roman" w:cs="Times New Roman"/>
          <w:sz w:val="28"/>
          <w:szCs w:val="28"/>
          <w:lang w:val="kk-KZ" w:eastAsia="ru-RU"/>
        </w:rPr>
        <w:t>емес жеке ақылдың "өзегі" [96,</w:t>
      </w:r>
      <w:r w:rsidR="00B740B5">
        <w:rPr>
          <w:rFonts w:ascii="Times New Roman" w:eastAsia="Times New Roman" w:hAnsi="Times New Roman" w:cs="Times New Roman"/>
          <w:sz w:val="28"/>
          <w:szCs w:val="28"/>
          <w:lang w:val="kk-KZ" w:eastAsia="ru-RU"/>
        </w:rPr>
        <w:t xml:space="preserve">с. </w:t>
      </w:r>
      <w:r w:rsidRPr="00DD5DAC">
        <w:rPr>
          <w:rFonts w:ascii="Times New Roman" w:eastAsia="Times New Roman" w:hAnsi="Times New Roman" w:cs="Times New Roman"/>
          <w:sz w:val="28"/>
          <w:szCs w:val="28"/>
          <w:lang w:val="kk-KZ" w:eastAsia="ru-RU"/>
        </w:rPr>
        <w:t xml:space="preserve">135]. Білімді деңгейі, оларды жылдамдығы, оқу жылдамдығы. </w:t>
      </w:r>
    </w:p>
    <w:p w14:paraId="2AF87638" w14:textId="49AFE6F6" w:rsidR="00DD5DAC" w:rsidRDefault="00DD5DAC" w:rsidP="00DE07B7">
      <w:pPr>
        <w:widowControl w:val="0"/>
        <w:kinsoku w:val="0"/>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DD5DAC">
        <w:rPr>
          <w:rFonts w:ascii="Times New Roman" w:eastAsia="Times New Roman" w:hAnsi="Times New Roman" w:cs="Times New Roman"/>
          <w:sz w:val="28"/>
          <w:szCs w:val="28"/>
          <w:lang w:val="kk-KZ" w:eastAsia="ru-RU"/>
        </w:rPr>
        <w:t xml:space="preserve">Бұл теорияға сәйкес, бұл тіркесімін </w:t>
      </w:r>
      <w:r w:rsidR="00B513D6" w:rsidRPr="00DD5DAC">
        <w:rPr>
          <w:rFonts w:ascii="Times New Roman" w:eastAsia="Times New Roman" w:hAnsi="Times New Roman" w:cs="Times New Roman"/>
          <w:sz w:val="28"/>
          <w:szCs w:val="28"/>
          <w:lang w:val="kk-KZ" w:eastAsia="ru-RU"/>
        </w:rPr>
        <w:t xml:space="preserve">теория ақыл мен тұлға теориясының </w:t>
      </w:r>
      <w:r w:rsidRPr="00DD5DAC">
        <w:rPr>
          <w:rFonts w:ascii="Times New Roman" w:eastAsia="Times New Roman" w:hAnsi="Times New Roman" w:cs="Times New Roman"/>
          <w:sz w:val="28"/>
          <w:szCs w:val="28"/>
          <w:lang w:val="kk-KZ" w:eastAsia="ru-RU"/>
        </w:rPr>
        <w:t xml:space="preserve">егжей-тегжейлі сипаттайды. Бір жағынан, </w:t>
      </w:r>
      <w:r w:rsidR="00B513D6" w:rsidRPr="00DD5DAC">
        <w:rPr>
          <w:rFonts w:ascii="Times New Roman" w:eastAsia="Times New Roman" w:hAnsi="Times New Roman" w:cs="Times New Roman"/>
          <w:sz w:val="28"/>
          <w:szCs w:val="28"/>
          <w:lang w:val="kk-KZ" w:eastAsia="ru-RU"/>
        </w:rPr>
        <w:t xml:space="preserve">қасиеттер зияткерлік </w:t>
      </w:r>
      <w:r w:rsidR="004C2F04" w:rsidRPr="00DD5DAC">
        <w:rPr>
          <w:rFonts w:ascii="Times New Roman" w:eastAsia="Times New Roman" w:hAnsi="Times New Roman" w:cs="Times New Roman"/>
          <w:sz w:val="28"/>
          <w:szCs w:val="28"/>
          <w:lang w:val="kk-KZ" w:eastAsia="ru-RU"/>
        </w:rPr>
        <w:t xml:space="preserve">қажеттіліктер, қабылдау мен жалпы </w:t>
      </w:r>
      <w:r w:rsidR="00B513D6" w:rsidRPr="00DD5DAC">
        <w:rPr>
          <w:rFonts w:ascii="Times New Roman" w:eastAsia="Times New Roman" w:hAnsi="Times New Roman" w:cs="Times New Roman"/>
          <w:sz w:val="28"/>
          <w:szCs w:val="28"/>
          <w:lang w:val="kk-KZ" w:eastAsia="ru-RU"/>
        </w:rPr>
        <w:t xml:space="preserve">белсенділікті </w:t>
      </w:r>
      <w:r w:rsidRPr="00DD5DAC">
        <w:rPr>
          <w:rFonts w:ascii="Times New Roman" w:eastAsia="Times New Roman" w:hAnsi="Times New Roman" w:cs="Times New Roman"/>
          <w:sz w:val="28"/>
          <w:szCs w:val="28"/>
          <w:lang w:val="kk-KZ" w:eastAsia="ru-RU"/>
        </w:rPr>
        <w:t xml:space="preserve">және </w:t>
      </w:r>
      <w:r w:rsidR="00B513D6" w:rsidRPr="00DD5DAC">
        <w:rPr>
          <w:rFonts w:ascii="Times New Roman" w:eastAsia="Times New Roman" w:hAnsi="Times New Roman" w:cs="Times New Roman"/>
          <w:sz w:val="28"/>
          <w:szCs w:val="28"/>
          <w:lang w:val="kk-KZ" w:eastAsia="ru-RU"/>
        </w:rPr>
        <w:t xml:space="preserve">ақыл-ой мүдделер, мәртебе </w:t>
      </w:r>
      <w:r w:rsidRPr="00DD5DAC">
        <w:rPr>
          <w:rFonts w:ascii="Times New Roman" w:eastAsia="Times New Roman" w:hAnsi="Times New Roman" w:cs="Times New Roman"/>
          <w:sz w:val="28"/>
          <w:szCs w:val="28"/>
          <w:lang w:val="kk-KZ" w:eastAsia="ru-RU"/>
        </w:rPr>
        <w:t>басқа да жеке анықтайды. Екінші жағынан, мінез-құлық сипаты мен мотивация құрылымы қоршаған ортаны тәжірибесінің қаншалықты дұрыс болуына байланысты [97,</w:t>
      </w:r>
      <w:r w:rsidR="00B740B5">
        <w:rPr>
          <w:rFonts w:ascii="Times New Roman" w:eastAsia="Times New Roman" w:hAnsi="Times New Roman" w:cs="Times New Roman"/>
          <w:sz w:val="28"/>
          <w:szCs w:val="28"/>
          <w:lang w:val="kk-KZ" w:eastAsia="ru-RU"/>
        </w:rPr>
        <w:t xml:space="preserve">с. </w:t>
      </w:r>
      <w:r w:rsidRPr="00DD5DAC">
        <w:rPr>
          <w:rFonts w:ascii="Times New Roman" w:eastAsia="Times New Roman" w:hAnsi="Times New Roman" w:cs="Times New Roman"/>
          <w:sz w:val="28"/>
          <w:szCs w:val="28"/>
          <w:lang w:val="kk-KZ" w:eastAsia="ru-RU"/>
        </w:rPr>
        <w:t xml:space="preserve">125]. Автордың көзқарасын қорытындылай </w:t>
      </w:r>
      <w:r w:rsidR="004C2F04" w:rsidRPr="00DD5DAC">
        <w:rPr>
          <w:rFonts w:ascii="Times New Roman" w:eastAsia="Times New Roman" w:hAnsi="Times New Roman" w:cs="Times New Roman"/>
          <w:sz w:val="28"/>
          <w:szCs w:val="28"/>
          <w:lang w:val="kk-KZ" w:eastAsia="ru-RU"/>
        </w:rPr>
        <w:t xml:space="preserve">қажеттіліктеріне, мақсаттары </w:t>
      </w:r>
      <w:r w:rsidRPr="00DD5DAC">
        <w:rPr>
          <w:rFonts w:ascii="Times New Roman" w:eastAsia="Times New Roman" w:hAnsi="Times New Roman" w:cs="Times New Roman"/>
          <w:sz w:val="28"/>
          <w:szCs w:val="28"/>
          <w:lang w:val="kk-KZ" w:eastAsia="ru-RU"/>
        </w:rPr>
        <w:t xml:space="preserve">келе, біз адамның </w:t>
      </w:r>
      <w:r w:rsidR="004C2F04" w:rsidRPr="00DD5DAC">
        <w:rPr>
          <w:rFonts w:ascii="Times New Roman" w:eastAsia="Times New Roman" w:hAnsi="Times New Roman" w:cs="Times New Roman"/>
          <w:sz w:val="28"/>
          <w:szCs w:val="28"/>
          <w:lang w:val="kk-KZ" w:eastAsia="ru-RU"/>
        </w:rPr>
        <w:t xml:space="preserve">ұстанымдарына, сондай-ақ оларға </w:t>
      </w:r>
      <w:r w:rsidRPr="00DD5DAC">
        <w:rPr>
          <w:rFonts w:ascii="Times New Roman" w:eastAsia="Times New Roman" w:hAnsi="Times New Roman" w:cs="Times New Roman"/>
          <w:sz w:val="28"/>
          <w:szCs w:val="28"/>
          <w:lang w:val="kk-KZ" w:eastAsia="ru-RU"/>
        </w:rPr>
        <w:t xml:space="preserve">өз </w:t>
      </w:r>
      <w:r w:rsidR="004C2F04" w:rsidRPr="00DD5DAC">
        <w:rPr>
          <w:rFonts w:ascii="Times New Roman" w:eastAsia="Times New Roman" w:hAnsi="Times New Roman" w:cs="Times New Roman"/>
          <w:sz w:val="28"/>
          <w:szCs w:val="28"/>
          <w:lang w:val="kk-KZ" w:eastAsia="ru-RU"/>
        </w:rPr>
        <w:t xml:space="preserve">үшін оң әрекеттерге қараймыз </w:t>
      </w:r>
      <w:r w:rsidRPr="00DD5DAC">
        <w:rPr>
          <w:rFonts w:ascii="Times New Roman" w:eastAsia="Times New Roman" w:hAnsi="Times New Roman" w:cs="Times New Roman"/>
          <w:sz w:val="28"/>
          <w:szCs w:val="28"/>
          <w:lang w:val="kk-KZ" w:eastAsia="ru-RU"/>
        </w:rPr>
        <w:t xml:space="preserve">алдына қойған мен қол жеткізу. Екінші, қызығушылықтар және адамның қоршаған </w:t>
      </w:r>
      <w:r w:rsidR="004C2F04" w:rsidRPr="00DD5DAC">
        <w:rPr>
          <w:rFonts w:ascii="Times New Roman" w:eastAsia="Times New Roman" w:hAnsi="Times New Roman" w:cs="Times New Roman"/>
          <w:sz w:val="28"/>
          <w:szCs w:val="28"/>
          <w:lang w:val="kk-KZ" w:eastAsia="ru-RU"/>
        </w:rPr>
        <w:t xml:space="preserve">жағынан, сапа көрсеткіштері </w:t>
      </w:r>
      <w:r w:rsidRPr="00DD5DAC">
        <w:rPr>
          <w:rFonts w:ascii="Times New Roman" w:eastAsia="Times New Roman" w:hAnsi="Times New Roman" w:cs="Times New Roman"/>
          <w:sz w:val="28"/>
          <w:szCs w:val="28"/>
          <w:lang w:val="kk-KZ" w:eastAsia="ru-RU"/>
        </w:rPr>
        <w:t>ортаны қабылдау тәжірибесі.</w:t>
      </w:r>
    </w:p>
    <w:p w14:paraId="18DC0DA6" w14:textId="77777777" w:rsidR="004C2F04" w:rsidRPr="004C2F04" w:rsidRDefault="004C2F04" w:rsidP="00DE07B7">
      <w:pPr>
        <w:widowControl w:val="0"/>
        <w:kinsoku w:val="0"/>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4C2F04">
        <w:rPr>
          <w:rFonts w:ascii="Times New Roman" w:eastAsia="Times New Roman" w:hAnsi="Times New Roman" w:cs="Times New Roman"/>
          <w:sz w:val="28"/>
          <w:szCs w:val="28"/>
          <w:lang w:val="kk-KZ" w:eastAsia="ru-RU"/>
        </w:rPr>
        <w:t xml:space="preserve">B. M. Величковский зияткерлікті деменция ортадағы қатынастарды оның </w:t>
      </w:r>
      <w:r w:rsidRPr="004C2F04">
        <w:rPr>
          <w:rFonts w:ascii="Times New Roman" w:eastAsia="Times New Roman" w:hAnsi="Times New Roman" w:cs="Times New Roman"/>
          <w:sz w:val="28"/>
          <w:szCs w:val="28"/>
          <w:lang w:val="kk-KZ" w:eastAsia="ru-RU"/>
        </w:rPr>
        <w:lastRenderedPageBreak/>
        <w:t>ішінде жоғары белгілерінің 6 деңгейі, а және В деңгейі иерархия ретінде ұсынады: танымдық процестер, - пәндік жағдайды (қарапайым қозғалтқыш реакциялары, кеңістіктегі объектілерді құратын жағдайларда пәндік локализациялау); "пәндік ортадағы қатынастарды символдық (мінез - құлықты) реттеу; E және F реттеу - С процестердің иерархиясын зерттеу бойынша және Д деңгейлері, ынтымақтастық."Танымдық біз авторлар ұсынған деңгейлерді басшылыққа зерттеу барысында аламыз.</w:t>
      </w:r>
    </w:p>
    <w:p w14:paraId="4D0461D6" w14:textId="52EE9723" w:rsidR="004C2F04" w:rsidRDefault="004C2F04" w:rsidP="00DE07B7">
      <w:pPr>
        <w:widowControl w:val="0"/>
        <w:kinsoku w:val="0"/>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4C2F04">
        <w:rPr>
          <w:rFonts w:ascii="Times New Roman" w:eastAsia="Times New Roman" w:hAnsi="Times New Roman" w:cs="Times New Roman"/>
          <w:sz w:val="28"/>
          <w:szCs w:val="28"/>
          <w:lang w:val="kk-KZ" w:eastAsia="ru-RU"/>
        </w:rPr>
        <w:t>V.N. Дружинин сонымен қатар танымдық қабілеттерін жүйелеуге мүмкіндік береді. 1) ақыл-ойды танудың басқа да негізгі қабілеттерді анықтайтын және кез-келген әрекеттің сәттілігін жалпы қабілеті; адамның барлық танымдық қабілеттерінің эмоциялар, қабылдау, есте сақтау, қиял, ойлау, және: қиял, 2), 3) ақыл-ойдағы мен қателіктерсіз "проблемаларды мәселелерді шешудің жүйесі сынақтар шешу" мүмкіндігі.</w:t>
      </w:r>
    </w:p>
    <w:p w14:paraId="3C2A21FD" w14:textId="099D8FEE" w:rsidR="004C2F04" w:rsidRPr="004C2F04" w:rsidRDefault="004C2F04" w:rsidP="00DE07B7">
      <w:pPr>
        <w:widowControl w:val="0"/>
        <w:kinsoku w:val="0"/>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4C2F04">
        <w:rPr>
          <w:rFonts w:ascii="Times New Roman" w:eastAsia="Times New Roman" w:hAnsi="Times New Roman" w:cs="Times New Roman"/>
          <w:sz w:val="28"/>
          <w:szCs w:val="28"/>
          <w:lang w:val="kk-KZ" w:eastAsia="ru-RU"/>
        </w:rPr>
        <w:t xml:space="preserve">Друдзинин олардың барлығы бір-бірімен сабақтастық пен толықтырылу тәртібімен дамиды деген қорытындыға </w:t>
      </w:r>
      <w:r w:rsidR="006D7F86" w:rsidRPr="004C2F04">
        <w:rPr>
          <w:rFonts w:ascii="Times New Roman" w:eastAsia="Times New Roman" w:hAnsi="Times New Roman" w:cs="Times New Roman"/>
          <w:sz w:val="28"/>
          <w:szCs w:val="28"/>
          <w:lang w:val="kk-KZ" w:eastAsia="ru-RU"/>
        </w:rPr>
        <w:t xml:space="preserve">және интеллект ұғымын талдау интеллект тек реттеуші </w:t>
      </w:r>
      <w:r w:rsidRPr="004C2F04">
        <w:rPr>
          <w:rFonts w:ascii="Times New Roman" w:eastAsia="Times New Roman" w:hAnsi="Times New Roman" w:cs="Times New Roman"/>
          <w:sz w:val="28"/>
          <w:szCs w:val="28"/>
          <w:lang w:val="kk-KZ" w:eastAsia="ru-RU"/>
        </w:rPr>
        <w:t xml:space="preserve">келеді".Бұл құбылыстарды анықтау әрекетті ғана емес, сонымен бірге адамның жеке дамуынан бөлінбейтін белсенді </w:t>
      </w:r>
      <w:r w:rsidR="006D7F86" w:rsidRPr="004C2F04">
        <w:rPr>
          <w:rFonts w:ascii="Times New Roman" w:eastAsia="Times New Roman" w:hAnsi="Times New Roman" w:cs="Times New Roman"/>
          <w:sz w:val="28"/>
          <w:szCs w:val="28"/>
          <w:lang w:val="kk-KZ" w:eastAsia="ru-RU"/>
        </w:rPr>
        <w:t xml:space="preserve">сипатқа ие деген қорытындыға </w:t>
      </w:r>
      <w:r w:rsidRPr="004C2F04">
        <w:rPr>
          <w:rFonts w:ascii="Times New Roman" w:eastAsia="Times New Roman" w:hAnsi="Times New Roman" w:cs="Times New Roman"/>
          <w:sz w:val="28"/>
          <w:szCs w:val="28"/>
          <w:lang w:val="kk-KZ" w:eastAsia="ru-RU"/>
        </w:rPr>
        <w:t>және әлеуметтік әкеледі [99,</w:t>
      </w:r>
      <w:r w:rsidR="00B740B5">
        <w:rPr>
          <w:rFonts w:ascii="Times New Roman" w:eastAsia="Times New Roman" w:hAnsi="Times New Roman" w:cs="Times New Roman"/>
          <w:sz w:val="28"/>
          <w:szCs w:val="28"/>
          <w:lang w:val="kk-KZ" w:eastAsia="ru-RU"/>
        </w:rPr>
        <w:t xml:space="preserve">с. </w:t>
      </w:r>
      <w:r w:rsidRPr="004C2F04">
        <w:rPr>
          <w:rFonts w:ascii="Times New Roman" w:eastAsia="Times New Roman" w:hAnsi="Times New Roman" w:cs="Times New Roman"/>
          <w:sz w:val="28"/>
          <w:szCs w:val="28"/>
          <w:lang w:val="kk-KZ" w:eastAsia="ru-RU"/>
        </w:rPr>
        <w:t xml:space="preserve">349]. Нәтижесінде жеке тұлғаның ақыл-ойының дамуы іс жүзінде </w:t>
      </w:r>
      <w:r w:rsidR="006D7F86" w:rsidRPr="004C2F04">
        <w:rPr>
          <w:rFonts w:ascii="Times New Roman" w:eastAsia="Times New Roman" w:hAnsi="Times New Roman" w:cs="Times New Roman"/>
          <w:sz w:val="28"/>
          <w:szCs w:val="28"/>
          <w:lang w:val="kk-KZ" w:eastAsia="ru-RU"/>
        </w:rPr>
        <w:t xml:space="preserve">ортада жүзеге асырумен, яғни әлеуметтену </w:t>
      </w:r>
      <w:r w:rsidRPr="004C2F04">
        <w:rPr>
          <w:rFonts w:ascii="Times New Roman" w:eastAsia="Times New Roman" w:hAnsi="Times New Roman" w:cs="Times New Roman"/>
          <w:sz w:val="28"/>
          <w:szCs w:val="28"/>
          <w:lang w:val="kk-KZ" w:eastAsia="ru-RU"/>
        </w:rPr>
        <w:t xml:space="preserve">өмір тәжірибесімен, оны </w:t>
      </w:r>
      <w:r w:rsidR="006D7F86" w:rsidRPr="004C2F04">
        <w:rPr>
          <w:rFonts w:ascii="Times New Roman" w:eastAsia="Times New Roman" w:hAnsi="Times New Roman" w:cs="Times New Roman"/>
          <w:sz w:val="28"/>
          <w:szCs w:val="28"/>
          <w:lang w:val="kk-KZ" w:eastAsia="ru-RU"/>
        </w:rPr>
        <w:t xml:space="preserve">сүйене отырып, ғалымдар жеке </w:t>
      </w:r>
      <w:r w:rsidRPr="004C2F04">
        <w:rPr>
          <w:rFonts w:ascii="Times New Roman" w:eastAsia="Times New Roman" w:hAnsi="Times New Roman" w:cs="Times New Roman"/>
          <w:sz w:val="28"/>
          <w:szCs w:val="28"/>
          <w:lang w:val="kk-KZ" w:eastAsia="ru-RU"/>
        </w:rPr>
        <w:t>кез-келген процесінде қажет білім беру қызметін жүзеге асырумен сипатталады. Жоғарыда келтірілген теориялық талдауға тұлғаның зияткерлік тұжырымдамасы үйлесімді және оқу процесінде алынған білім мен дағдыларға негізделген тікелей дамуға қабілетті деп санайды.</w:t>
      </w:r>
    </w:p>
    <w:p w14:paraId="3766B92F" w14:textId="77777777" w:rsidR="004C2F04" w:rsidRDefault="004C2F04" w:rsidP="00DE07B7">
      <w:pPr>
        <w:widowControl w:val="0"/>
        <w:kinsoku w:val="0"/>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4C2F04">
        <w:rPr>
          <w:rFonts w:ascii="Times New Roman" w:eastAsia="Times New Roman" w:hAnsi="Times New Roman" w:cs="Times New Roman"/>
          <w:sz w:val="28"/>
          <w:szCs w:val="28"/>
          <w:lang w:val="kk-KZ" w:eastAsia="ru-RU"/>
        </w:rPr>
        <w:t>Танымдық көзқарас шеңберіндегі Айдын тұжырымдамасы туралы пікір білдіріңіз: рухани және рухани рухани кеңістік жеке (рухани) жеке ұйымның рухани тәжірибесін жасайды, бұл рухани тәжірибе рухани білім берудің қолданыстағы жүйесін білдіреді, оның психикалық күйі, бұл адамның әлемге танымдық қатынасының негізі, оның білімі.рухани тәжірибе үш негізгі формада көрінеді. "Ақыл-ой тәжірибесі" категориясы тұрғысынан ақыл-ойды сипаттайтын негізгі ұғымдардың өзара байланысының графикалық көрінісі 1.6 суретте көрсетілген.</w:t>
      </w:r>
    </w:p>
    <w:p w14:paraId="7ADB047B" w14:textId="77777777" w:rsidR="00B347E0" w:rsidRDefault="00B347E0" w:rsidP="00DE07B7">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14:anchorId="09685B11" wp14:editId="037A63DD">
            <wp:extent cx="3838669" cy="1999254"/>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55420" cy="2007978"/>
                    </a:xfrm>
                    <a:prstGeom prst="rect">
                      <a:avLst/>
                    </a:prstGeom>
                    <a:noFill/>
                  </pic:spPr>
                </pic:pic>
              </a:graphicData>
            </a:graphic>
          </wp:inline>
        </w:drawing>
      </w:r>
    </w:p>
    <w:p w14:paraId="3F47DCAB" w14:textId="77777777" w:rsidR="00B347E0" w:rsidRPr="000A7344" w:rsidRDefault="00B347E0" w:rsidP="00B347E0">
      <w:pPr>
        <w:widowControl w:val="0"/>
        <w:spacing w:after="0" w:line="240" w:lineRule="auto"/>
        <w:jc w:val="center"/>
        <w:rPr>
          <w:rFonts w:ascii="Times New Roman" w:eastAsia="Times New Roman" w:hAnsi="Times New Roman" w:cs="Times New Roman"/>
          <w:bCs/>
          <w:sz w:val="28"/>
          <w:szCs w:val="28"/>
          <w:lang w:val="kk-KZ"/>
        </w:rPr>
      </w:pPr>
      <w:r w:rsidRPr="000A7344">
        <w:rPr>
          <w:rFonts w:ascii="Times New Roman" w:eastAsia="Times New Roman" w:hAnsi="Times New Roman" w:cs="Times New Roman"/>
          <w:bCs/>
          <w:sz w:val="28"/>
          <w:szCs w:val="28"/>
          <w:lang w:val="kk-KZ"/>
        </w:rPr>
        <w:t xml:space="preserve">Сурет </w:t>
      </w:r>
      <w:r>
        <w:rPr>
          <w:rFonts w:ascii="Times New Roman" w:eastAsia="Times New Roman" w:hAnsi="Times New Roman" w:cs="Times New Roman"/>
          <w:bCs/>
          <w:sz w:val="28"/>
          <w:szCs w:val="28"/>
          <w:lang w:val="kk-KZ"/>
        </w:rPr>
        <w:t>6</w:t>
      </w:r>
      <w:r w:rsidRPr="000A7344">
        <w:rPr>
          <w:rFonts w:ascii="Times New Roman" w:eastAsia="Times New Roman" w:hAnsi="Times New Roman" w:cs="Times New Roman"/>
          <w:bCs/>
          <w:sz w:val="28"/>
          <w:szCs w:val="28"/>
          <w:lang w:val="kk-KZ"/>
        </w:rPr>
        <w:t xml:space="preserve"> – «Менталдық ұғымдардың арақатынасы сипаттайтын санатындағы терминдерде негізгі тәжірибе» зияткерлікті </w:t>
      </w:r>
    </w:p>
    <w:p w14:paraId="42E95ADF" w14:textId="77777777" w:rsidR="00B347E0" w:rsidRPr="00B347E0" w:rsidRDefault="00B347E0" w:rsidP="00DE07B7">
      <w:pPr>
        <w:widowControl w:val="0"/>
        <w:kinsoku w:val="0"/>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B347E0">
        <w:rPr>
          <w:rFonts w:ascii="Times New Roman" w:eastAsia="Times New Roman" w:hAnsi="Times New Roman" w:cs="Times New Roman"/>
          <w:sz w:val="28"/>
          <w:szCs w:val="28"/>
          <w:lang w:val="kk-KZ" w:eastAsia="ru-RU"/>
        </w:rPr>
        <w:lastRenderedPageBreak/>
        <w:t>Бар және келіп түсетін қамтамасыз ету, саналы субъектілердің ақпаратты сақтау, тәртіп пен түзетуді және қасақана тәжірибені (бірыңғай зияткерлік процестің негізіндегі психикалық құрылым) психикалық ортасының тұрақты құқықтық аспектілерін, танымдық тәжірибені (Ji психикалық құрылымы) қамтамасыз ету үшін зияткерлік қызметті ерікті және еріксіз бақылау үшін рухани тәжірибе.</w:t>
      </w:r>
    </w:p>
    <w:p w14:paraId="0D4FF32F" w14:textId="3EB73E02" w:rsidR="00DD5DAC" w:rsidRDefault="00B347E0" w:rsidP="00DE07B7">
      <w:pPr>
        <w:widowControl w:val="0"/>
        <w:kinsoku w:val="0"/>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B347E0">
        <w:rPr>
          <w:rFonts w:ascii="Times New Roman" w:eastAsia="Times New Roman" w:hAnsi="Times New Roman" w:cs="Times New Roman"/>
          <w:sz w:val="28"/>
          <w:szCs w:val="28"/>
          <w:lang w:val="kk-KZ" w:eastAsia="ru-RU"/>
        </w:rPr>
        <w:t>Зияткерлік және психикасының ұтымды психикалық ақыл-ой қабілеттері-адамның рухани бастамасы.   Зияткерлік (ақыл, зият), (ендік. Интеллект-ақыл, ақыл, ақыл) - адамның ақыл-ой қабілеттерінің жеткілікті тұрақты құрылымы. Егер бастапқыда бұл термин адам функциясын білдірсе, қазір ол барлық танымдық процестерді қамтиды. Интеллектуалды тұлғаның өмір сүруінің негізгі формасы. Интеллектуалды ақпаратты саналы түрде өңдеуге, ұйымдастыруға еңбектерін зерттей отырып және оқуға адамның білімі, деген қабілетті мәселелерді түсіну және шешу қабілеті күрделі жүйелердегі танымдық белсенділік [90</w:t>
      </w:r>
      <w:r w:rsidR="00DE07B7">
        <w:rPr>
          <w:rFonts w:ascii="Times New Roman" w:eastAsia="Times New Roman" w:hAnsi="Times New Roman" w:cs="Times New Roman"/>
          <w:sz w:val="28"/>
          <w:szCs w:val="28"/>
          <w:lang w:val="kk-KZ" w:eastAsia="ru-RU"/>
        </w:rPr>
        <w:t xml:space="preserve">,б. </w:t>
      </w:r>
      <w:r w:rsidRPr="00B347E0">
        <w:rPr>
          <w:rFonts w:ascii="Times New Roman" w:eastAsia="Times New Roman" w:hAnsi="Times New Roman" w:cs="Times New Roman"/>
          <w:sz w:val="28"/>
          <w:szCs w:val="28"/>
          <w:lang w:val="kk-KZ" w:eastAsia="ru-RU"/>
        </w:rPr>
        <w:t>255]. Ғалымдардың, біз интеллект - бұл қорытындыға келдік. Барлық танымдық эмоциялар, есте сақтау, ақылды процестер, мысалы, қиял мен қабылдау, адамның ойлауы және т. б.</w:t>
      </w:r>
    </w:p>
    <w:p w14:paraId="4F310134" w14:textId="3EAB189D" w:rsidR="005E5BCA" w:rsidRPr="005E5BCA" w:rsidRDefault="005E5BCA" w:rsidP="00DE07B7">
      <w:pPr>
        <w:widowControl w:val="0"/>
        <w:kinsoku w:val="0"/>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Бердібаева К. </w:t>
      </w:r>
      <w:r w:rsidRPr="005E5BCA">
        <w:rPr>
          <w:rFonts w:ascii="Times New Roman" w:eastAsia="Times New Roman" w:hAnsi="Times New Roman" w:cs="Times New Roman"/>
          <w:sz w:val="28"/>
          <w:szCs w:val="28"/>
          <w:lang w:val="kk-KZ" w:eastAsia="ru-RU"/>
        </w:rPr>
        <w:t>бұл адамның шығармашылық белсенділігі жағдайында болу үшін сылтау қабілеттерге және белгілі маңызды танымдық болып саналды. Ол "интеллект" ұғымын өлшемдер мен іс-әрекеттерге ресми сипаттама ретінде тұжырымдады [101,</w:t>
      </w:r>
      <w:r w:rsidR="00DE07B7">
        <w:rPr>
          <w:rFonts w:ascii="Times New Roman" w:eastAsia="Times New Roman" w:hAnsi="Times New Roman" w:cs="Times New Roman"/>
          <w:sz w:val="28"/>
          <w:szCs w:val="28"/>
          <w:lang w:val="kk-KZ" w:eastAsia="ru-RU"/>
        </w:rPr>
        <w:t>б.</w:t>
      </w:r>
      <w:r w:rsidRPr="005E5BCA">
        <w:rPr>
          <w:rFonts w:ascii="Times New Roman" w:eastAsia="Times New Roman" w:hAnsi="Times New Roman" w:cs="Times New Roman"/>
          <w:sz w:val="28"/>
          <w:szCs w:val="28"/>
          <w:lang w:val="kk-KZ" w:eastAsia="ru-RU"/>
        </w:rPr>
        <w:t xml:space="preserve"> 4</w:t>
      </w:r>
      <w:r w:rsidR="00DE07B7">
        <w:rPr>
          <w:rFonts w:ascii="Times New Roman" w:eastAsia="Times New Roman" w:hAnsi="Times New Roman" w:cs="Times New Roman"/>
          <w:sz w:val="28"/>
          <w:szCs w:val="28"/>
          <w:lang w:val="kk-KZ" w:eastAsia="ru-RU"/>
        </w:rPr>
        <w:t>9</w:t>
      </w:r>
      <w:r w:rsidRPr="005E5BCA">
        <w:rPr>
          <w:rFonts w:ascii="Times New Roman" w:eastAsia="Times New Roman" w:hAnsi="Times New Roman" w:cs="Times New Roman"/>
          <w:sz w:val="28"/>
          <w:szCs w:val="28"/>
          <w:lang w:val="kk-KZ" w:eastAsia="ru-RU"/>
        </w:rPr>
        <w:t>]. Шығармашылық туралы қорытынды. Интеллект іс-әрекеттерді жүзеге асырудан қабілеттерге сәйкес педагогикалық және танымдық тұрады, өйткені ол жеке адамға тікелей байланысты.</w:t>
      </w:r>
    </w:p>
    <w:p w14:paraId="26080B66" w14:textId="77777777" w:rsidR="005E5BCA" w:rsidRPr="005E5BCA" w:rsidRDefault="005E5BCA" w:rsidP="00DE07B7">
      <w:pPr>
        <w:widowControl w:val="0"/>
        <w:kinsoku w:val="0"/>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5E5BCA">
        <w:rPr>
          <w:rFonts w:ascii="Times New Roman" w:eastAsia="Times New Roman" w:hAnsi="Times New Roman" w:cs="Times New Roman"/>
          <w:sz w:val="28"/>
          <w:szCs w:val="28"/>
          <w:lang w:val="kk-KZ" w:eastAsia="ru-RU"/>
        </w:rPr>
        <w:t xml:space="preserve">Психологиялық іргелі олар адамның табиғи қабілеттеріне анықтамалық ғылымында психиканың деңгейін анықтау </w:t>
      </w:r>
      <w:r w:rsidR="00713636" w:rsidRPr="005E5BCA">
        <w:rPr>
          <w:rFonts w:ascii="Times New Roman" w:eastAsia="Times New Roman" w:hAnsi="Times New Roman" w:cs="Times New Roman"/>
          <w:sz w:val="28"/>
          <w:szCs w:val="28"/>
          <w:lang w:val="kk-KZ" w:eastAsia="ru-RU"/>
        </w:rPr>
        <w:t xml:space="preserve">процедурамен зерттеулер </w:t>
      </w:r>
      <w:r w:rsidRPr="005E5BCA">
        <w:rPr>
          <w:rFonts w:ascii="Times New Roman" w:eastAsia="Times New Roman" w:hAnsi="Times New Roman" w:cs="Times New Roman"/>
          <w:sz w:val="28"/>
          <w:szCs w:val="28"/>
          <w:lang w:val="kk-KZ" w:eastAsia="ru-RU"/>
        </w:rPr>
        <w:t xml:space="preserve">және адамның ақыл қорытындыға келді: негізделген. Сондықтан Батыс ұғымы байланысты. Осыған сүйене отырып, </w:t>
      </w:r>
      <w:r w:rsidR="00713636" w:rsidRPr="005E5BCA">
        <w:rPr>
          <w:rFonts w:ascii="Times New Roman" w:eastAsia="Times New Roman" w:hAnsi="Times New Roman" w:cs="Times New Roman"/>
          <w:sz w:val="28"/>
          <w:szCs w:val="28"/>
          <w:lang w:val="kk-KZ" w:eastAsia="ru-RU"/>
        </w:rPr>
        <w:t xml:space="preserve">бағалау үшін тестілеу әдістері </w:t>
      </w:r>
      <w:r w:rsidRPr="005E5BCA">
        <w:rPr>
          <w:rFonts w:ascii="Times New Roman" w:eastAsia="Times New Roman" w:hAnsi="Times New Roman" w:cs="Times New Roman"/>
          <w:sz w:val="28"/>
          <w:szCs w:val="28"/>
          <w:lang w:val="kk-KZ" w:eastAsia="ru-RU"/>
        </w:rPr>
        <w:t>туа біткен генетикалық жағдайын қолданылды.</w:t>
      </w:r>
    </w:p>
    <w:p w14:paraId="1DAA03ED" w14:textId="77777777" w:rsidR="005E5BCA" w:rsidRPr="005E5BCA" w:rsidRDefault="005E5BCA" w:rsidP="00DE07B7">
      <w:pPr>
        <w:widowControl w:val="0"/>
        <w:kinsoku w:val="0"/>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5E5BCA">
        <w:rPr>
          <w:rFonts w:ascii="Times New Roman" w:eastAsia="Times New Roman" w:hAnsi="Times New Roman" w:cs="Times New Roman"/>
          <w:sz w:val="28"/>
          <w:szCs w:val="28"/>
          <w:lang w:val="kk-KZ" w:eastAsia="ru-RU"/>
        </w:rPr>
        <w:t xml:space="preserve">Осылайша, өзара әрекеттесудің психикалық </w:t>
      </w:r>
      <w:r w:rsidR="00713636" w:rsidRPr="005E5BCA">
        <w:rPr>
          <w:rFonts w:ascii="Times New Roman" w:eastAsia="Times New Roman" w:hAnsi="Times New Roman" w:cs="Times New Roman"/>
          <w:sz w:val="28"/>
          <w:szCs w:val="28"/>
          <w:lang w:val="kk-KZ" w:eastAsia="ru-RU"/>
        </w:rPr>
        <w:t xml:space="preserve">биогенетикалық ерекшеліктерінің </w:t>
      </w:r>
      <w:r w:rsidRPr="005E5BCA">
        <w:rPr>
          <w:rFonts w:ascii="Times New Roman" w:eastAsia="Times New Roman" w:hAnsi="Times New Roman" w:cs="Times New Roman"/>
          <w:sz w:val="28"/>
          <w:szCs w:val="28"/>
          <w:lang w:val="kk-KZ" w:eastAsia="ru-RU"/>
        </w:rPr>
        <w:t xml:space="preserve">дамуы, адамның нәтижесінде жаңа белгілер пайда болады өлшенбейді, яғни </w:t>
      </w:r>
      <w:r w:rsidR="00713636" w:rsidRPr="005E5BCA">
        <w:rPr>
          <w:rFonts w:ascii="Times New Roman" w:eastAsia="Times New Roman" w:hAnsi="Times New Roman" w:cs="Times New Roman"/>
          <w:sz w:val="28"/>
          <w:szCs w:val="28"/>
          <w:lang w:val="kk-KZ" w:eastAsia="ru-RU"/>
        </w:rPr>
        <w:t xml:space="preserve">әлеуметтік ортамен ұшымен </w:t>
      </w:r>
      <w:r w:rsidRPr="005E5BCA">
        <w:rPr>
          <w:rFonts w:ascii="Times New Roman" w:eastAsia="Times New Roman" w:hAnsi="Times New Roman" w:cs="Times New Roman"/>
          <w:sz w:val="28"/>
          <w:szCs w:val="28"/>
          <w:lang w:val="kk-KZ" w:eastAsia="ru-RU"/>
        </w:rPr>
        <w:t xml:space="preserve">әрекеттесуі. Осы тәсілдің, олар нәрсемен олар және адамның биологиялық детерминанттың санасындағы </w:t>
      </w:r>
      <w:r w:rsidR="00713636" w:rsidRPr="005E5BCA">
        <w:rPr>
          <w:rFonts w:ascii="Times New Roman" w:eastAsia="Times New Roman" w:hAnsi="Times New Roman" w:cs="Times New Roman"/>
          <w:sz w:val="28"/>
          <w:szCs w:val="28"/>
          <w:lang w:val="kk-KZ" w:eastAsia="ru-RU"/>
        </w:rPr>
        <w:t xml:space="preserve">адам өзара өлшенбейді </w:t>
      </w:r>
      <w:r w:rsidRPr="005E5BCA">
        <w:rPr>
          <w:rFonts w:ascii="Times New Roman" w:eastAsia="Times New Roman" w:hAnsi="Times New Roman" w:cs="Times New Roman"/>
          <w:sz w:val="28"/>
          <w:szCs w:val="28"/>
          <w:lang w:val="kk-KZ" w:eastAsia="ru-RU"/>
        </w:rPr>
        <w:t>ерекшеліктері анықталады.</w:t>
      </w:r>
    </w:p>
    <w:p w14:paraId="1E655399" w14:textId="77777777" w:rsidR="00B347E0" w:rsidRDefault="005E5BCA" w:rsidP="00DE07B7">
      <w:pPr>
        <w:widowControl w:val="0"/>
        <w:kinsoku w:val="0"/>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5E5BCA">
        <w:rPr>
          <w:rFonts w:ascii="Times New Roman" w:eastAsia="Times New Roman" w:hAnsi="Times New Roman" w:cs="Times New Roman"/>
          <w:sz w:val="28"/>
          <w:szCs w:val="28"/>
          <w:lang w:val="kk-KZ" w:eastAsia="ru-RU"/>
        </w:rPr>
        <w:t xml:space="preserve">Бірақ егер адам немесе жоққа шығара әлеуметтік қарым-қатынаста болса, ол ұтымды жеке айырмашылықтар жоққа </w:t>
      </w:r>
      <w:r w:rsidR="00713636" w:rsidRPr="005E5BCA">
        <w:rPr>
          <w:rFonts w:ascii="Times New Roman" w:eastAsia="Times New Roman" w:hAnsi="Times New Roman" w:cs="Times New Roman"/>
          <w:sz w:val="28"/>
          <w:szCs w:val="28"/>
          <w:lang w:val="kk-KZ" w:eastAsia="ru-RU"/>
        </w:rPr>
        <w:t xml:space="preserve">адамды әлеуметтік басқарудағы </w:t>
      </w:r>
      <w:r w:rsidRPr="005E5BCA">
        <w:rPr>
          <w:rFonts w:ascii="Times New Roman" w:eastAsia="Times New Roman" w:hAnsi="Times New Roman" w:cs="Times New Roman"/>
          <w:sz w:val="28"/>
          <w:szCs w:val="28"/>
          <w:lang w:val="kk-KZ" w:eastAsia="ru-RU"/>
        </w:rPr>
        <w:t xml:space="preserve">шығара алмайды. Психофизикалық және олардың салдарымен мүлдем сәйкес келмейді. Ғалымдардың сүйене отырып, біз интеллект түрлеріне </w:t>
      </w:r>
      <w:r w:rsidR="00713636" w:rsidRPr="005E5BCA">
        <w:rPr>
          <w:rFonts w:ascii="Times New Roman" w:eastAsia="Times New Roman" w:hAnsi="Times New Roman" w:cs="Times New Roman"/>
          <w:sz w:val="28"/>
          <w:szCs w:val="28"/>
          <w:lang w:val="kk-KZ" w:eastAsia="ru-RU"/>
        </w:rPr>
        <w:t xml:space="preserve">зерттеулерінің нәтижелеріне </w:t>
      </w:r>
      <w:r w:rsidRPr="005E5BCA">
        <w:rPr>
          <w:rFonts w:ascii="Times New Roman" w:eastAsia="Times New Roman" w:hAnsi="Times New Roman" w:cs="Times New Roman"/>
          <w:sz w:val="28"/>
          <w:szCs w:val="28"/>
          <w:lang w:val="kk-KZ" w:eastAsia="ru-RU"/>
        </w:rPr>
        <w:t>мазмұнды талдау жүргіземіз.</w:t>
      </w:r>
    </w:p>
    <w:p w14:paraId="3044C669" w14:textId="77777777" w:rsidR="00713636" w:rsidRDefault="00713636" w:rsidP="00713636">
      <w:pPr>
        <w:widowControl w:val="0"/>
        <w:kinsoku w:val="0"/>
        <w:overflowPunct w:val="0"/>
        <w:autoSpaceDE w:val="0"/>
        <w:autoSpaceDN w:val="0"/>
        <w:adjustRightInd w:val="0"/>
        <w:spacing w:after="0" w:line="240" w:lineRule="auto"/>
        <w:jc w:val="both"/>
        <w:rPr>
          <w:rFonts w:ascii="Times New Roman" w:eastAsia="Times New Roman" w:hAnsi="Times New Roman" w:cs="Times New Roman"/>
          <w:iCs/>
          <w:sz w:val="28"/>
          <w:szCs w:val="28"/>
          <w:lang w:val="kk-KZ" w:eastAsia="ru-RU"/>
        </w:rPr>
      </w:pPr>
    </w:p>
    <w:p w14:paraId="597C7BF7" w14:textId="77777777" w:rsidR="00713636" w:rsidRDefault="00713636" w:rsidP="00713636">
      <w:pPr>
        <w:widowControl w:val="0"/>
        <w:kinsoku w:val="0"/>
        <w:overflowPunct w:val="0"/>
        <w:autoSpaceDE w:val="0"/>
        <w:autoSpaceDN w:val="0"/>
        <w:adjustRightInd w:val="0"/>
        <w:spacing w:after="0" w:line="240" w:lineRule="auto"/>
        <w:jc w:val="both"/>
        <w:rPr>
          <w:rFonts w:ascii="Times New Roman" w:eastAsia="Times New Roman" w:hAnsi="Times New Roman" w:cs="Times New Roman"/>
          <w:iCs/>
          <w:sz w:val="28"/>
          <w:szCs w:val="28"/>
          <w:lang w:val="kk-KZ" w:eastAsia="ru-RU"/>
        </w:rPr>
      </w:pPr>
    </w:p>
    <w:p w14:paraId="17AC9A0F" w14:textId="77777777" w:rsidR="00713636" w:rsidRDefault="00713636" w:rsidP="00713636">
      <w:pPr>
        <w:widowControl w:val="0"/>
        <w:kinsoku w:val="0"/>
        <w:overflowPunct w:val="0"/>
        <w:autoSpaceDE w:val="0"/>
        <w:autoSpaceDN w:val="0"/>
        <w:adjustRightInd w:val="0"/>
        <w:spacing w:after="0" w:line="240" w:lineRule="auto"/>
        <w:jc w:val="both"/>
        <w:rPr>
          <w:rFonts w:ascii="Times New Roman" w:eastAsia="Times New Roman" w:hAnsi="Times New Roman" w:cs="Times New Roman"/>
          <w:iCs/>
          <w:sz w:val="28"/>
          <w:szCs w:val="28"/>
          <w:lang w:val="kk-KZ" w:eastAsia="ru-RU"/>
        </w:rPr>
      </w:pPr>
    </w:p>
    <w:p w14:paraId="539EF76E" w14:textId="77777777" w:rsidR="00713636" w:rsidRDefault="00713636" w:rsidP="00713636">
      <w:pPr>
        <w:widowControl w:val="0"/>
        <w:kinsoku w:val="0"/>
        <w:overflowPunct w:val="0"/>
        <w:autoSpaceDE w:val="0"/>
        <w:autoSpaceDN w:val="0"/>
        <w:adjustRightInd w:val="0"/>
        <w:spacing w:after="0" w:line="240" w:lineRule="auto"/>
        <w:jc w:val="both"/>
        <w:rPr>
          <w:rFonts w:ascii="Times New Roman" w:eastAsia="Times New Roman" w:hAnsi="Times New Roman" w:cs="Times New Roman"/>
          <w:iCs/>
          <w:sz w:val="28"/>
          <w:szCs w:val="28"/>
          <w:lang w:val="kk-KZ" w:eastAsia="ru-RU"/>
        </w:rPr>
      </w:pPr>
    </w:p>
    <w:p w14:paraId="148729D4" w14:textId="77777777" w:rsidR="00713636" w:rsidRDefault="00713636" w:rsidP="00713636">
      <w:pPr>
        <w:widowControl w:val="0"/>
        <w:kinsoku w:val="0"/>
        <w:overflowPunct w:val="0"/>
        <w:autoSpaceDE w:val="0"/>
        <w:autoSpaceDN w:val="0"/>
        <w:adjustRightInd w:val="0"/>
        <w:spacing w:after="0" w:line="240" w:lineRule="auto"/>
        <w:jc w:val="both"/>
        <w:rPr>
          <w:rFonts w:ascii="Times New Roman" w:eastAsia="Times New Roman" w:hAnsi="Times New Roman" w:cs="Times New Roman"/>
          <w:iCs/>
          <w:sz w:val="28"/>
          <w:szCs w:val="28"/>
          <w:lang w:val="kk-KZ" w:eastAsia="ru-RU"/>
        </w:rPr>
      </w:pPr>
    </w:p>
    <w:p w14:paraId="0F411D7C" w14:textId="77777777" w:rsidR="00DE07B7" w:rsidRDefault="00DE07B7" w:rsidP="00713636">
      <w:pPr>
        <w:widowControl w:val="0"/>
        <w:kinsoku w:val="0"/>
        <w:overflowPunct w:val="0"/>
        <w:autoSpaceDE w:val="0"/>
        <w:autoSpaceDN w:val="0"/>
        <w:adjustRightInd w:val="0"/>
        <w:spacing w:after="0" w:line="240" w:lineRule="auto"/>
        <w:jc w:val="both"/>
        <w:rPr>
          <w:rFonts w:ascii="Times New Roman" w:eastAsia="Times New Roman" w:hAnsi="Times New Roman" w:cs="Times New Roman"/>
          <w:iCs/>
          <w:sz w:val="28"/>
          <w:szCs w:val="28"/>
          <w:lang w:val="kk-KZ" w:eastAsia="ru-RU"/>
        </w:rPr>
      </w:pPr>
      <w:r>
        <w:rPr>
          <w:rFonts w:ascii="Times New Roman" w:eastAsia="Times New Roman" w:hAnsi="Times New Roman" w:cs="Times New Roman"/>
          <w:iCs/>
          <w:sz w:val="28"/>
          <w:szCs w:val="28"/>
          <w:lang w:val="kk-KZ" w:eastAsia="ru-RU"/>
        </w:rPr>
        <w:br w:type="page"/>
      </w:r>
    </w:p>
    <w:p w14:paraId="205C6EF4" w14:textId="4A6B3E48" w:rsidR="00713636" w:rsidRDefault="00713636" w:rsidP="00713636">
      <w:pPr>
        <w:widowControl w:val="0"/>
        <w:kinsoku w:val="0"/>
        <w:overflowPunct w:val="0"/>
        <w:autoSpaceDE w:val="0"/>
        <w:autoSpaceDN w:val="0"/>
        <w:adjustRightInd w:val="0"/>
        <w:spacing w:after="0" w:line="240" w:lineRule="auto"/>
        <w:jc w:val="both"/>
        <w:rPr>
          <w:rFonts w:ascii="Times New Roman" w:eastAsia="Times New Roman" w:hAnsi="Times New Roman" w:cs="Times New Roman"/>
          <w:iCs/>
          <w:sz w:val="28"/>
          <w:szCs w:val="28"/>
          <w:lang w:val="kk-KZ" w:eastAsia="ru-RU"/>
        </w:rPr>
      </w:pPr>
      <w:r w:rsidRPr="000A7344">
        <w:rPr>
          <w:rFonts w:ascii="Times New Roman" w:eastAsia="Times New Roman" w:hAnsi="Times New Roman" w:cs="Times New Roman"/>
          <w:iCs/>
          <w:sz w:val="28"/>
          <w:szCs w:val="28"/>
          <w:lang w:val="kk-KZ" w:eastAsia="ru-RU"/>
        </w:rPr>
        <w:lastRenderedPageBreak/>
        <w:t xml:space="preserve">Кесте 4 – </w:t>
      </w:r>
      <w:r>
        <w:rPr>
          <w:rFonts w:ascii="Times New Roman" w:eastAsia="Times New Roman" w:hAnsi="Times New Roman" w:cs="Times New Roman"/>
          <w:iCs/>
          <w:sz w:val="28"/>
          <w:szCs w:val="28"/>
          <w:lang w:val="kk-KZ" w:eastAsia="ru-RU"/>
        </w:rPr>
        <w:t xml:space="preserve">Интелектің </w:t>
      </w:r>
      <w:r w:rsidRPr="000A7344">
        <w:rPr>
          <w:rFonts w:ascii="Times New Roman" w:eastAsia="Times New Roman" w:hAnsi="Times New Roman" w:cs="Times New Roman"/>
          <w:iCs/>
          <w:sz w:val="28"/>
          <w:szCs w:val="28"/>
          <w:lang w:val="kk-KZ" w:eastAsia="ru-RU"/>
        </w:rPr>
        <w:t>контенттік түрлеріне талдау</w:t>
      </w:r>
    </w:p>
    <w:p w14:paraId="15193E51" w14:textId="77777777" w:rsidR="00713636" w:rsidRPr="000A7344" w:rsidRDefault="00713636" w:rsidP="00713636">
      <w:pPr>
        <w:widowControl w:val="0"/>
        <w:kinsoku w:val="0"/>
        <w:overflowPunct w:val="0"/>
        <w:autoSpaceDE w:val="0"/>
        <w:autoSpaceDN w:val="0"/>
        <w:adjustRightInd w:val="0"/>
        <w:spacing w:after="0" w:line="240" w:lineRule="auto"/>
        <w:jc w:val="both"/>
        <w:rPr>
          <w:rFonts w:ascii="Times New Roman" w:eastAsia="Times New Roman" w:hAnsi="Times New Roman" w:cs="Times New Roman"/>
          <w:iCs/>
          <w:sz w:val="28"/>
          <w:szCs w:val="28"/>
          <w:lang w:val="kk-KZ" w:eastAsia="ru-RU"/>
        </w:rPr>
      </w:pPr>
    </w:p>
    <w:tbl>
      <w:tblPr>
        <w:tblStyle w:val="a6"/>
        <w:tblW w:w="9639" w:type="dxa"/>
        <w:tblInd w:w="-5" w:type="dxa"/>
        <w:tblLook w:val="04A0" w:firstRow="1" w:lastRow="0" w:firstColumn="1" w:lastColumn="0" w:noHBand="0" w:noVBand="1"/>
      </w:tblPr>
      <w:tblGrid>
        <w:gridCol w:w="2120"/>
        <w:gridCol w:w="7"/>
        <w:gridCol w:w="7512"/>
      </w:tblGrid>
      <w:tr w:rsidR="00DE07B7" w:rsidRPr="000A7344" w14:paraId="163DEFDB" w14:textId="77777777" w:rsidTr="00DE07B7">
        <w:tc>
          <w:tcPr>
            <w:tcW w:w="2120" w:type="dxa"/>
          </w:tcPr>
          <w:p w14:paraId="18547E4F" w14:textId="77777777" w:rsidR="00DE07B7" w:rsidRPr="000A7344" w:rsidRDefault="00DE07B7" w:rsidP="007754F9">
            <w:pPr>
              <w:widowControl w:val="0"/>
              <w:autoSpaceDE w:val="0"/>
              <w:autoSpaceDN w:val="0"/>
              <w:adjustRightInd w:val="0"/>
              <w:jc w:val="center"/>
              <w:rPr>
                <w:rFonts w:ascii="Times New Roman" w:eastAsia="Times New Roman" w:hAnsi="Times New Roman" w:cs="Times New Roman"/>
                <w:sz w:val="24"/>
                <w:szCs w:val="24"/>
                <w:lang w:val="kk-KZ" w:eastAsia="ru-RU"/>
              </w:rPr>
            </w:pPr>
            <w:r w:rsidRPr="000A7344">
              <w:rPr>
                <w:rFonts w:ascii="Times New Roman" w:eastAsia="Times New Roman" w:hAnsi="Times New Roman" w:cs="Times New Roman"/>
                <w:sz w:val="24"/>
                <w:szCs w:val="24"/>
                <w:lang w:val="kk-KZ" w:eastAsia="ru-RU"/>
              </w:rPr>
              <w:t>Зияткерлік түрлері</w:t>
            </w:r>
          </w:p>
        </w:tc>
        <w:tc>
          <w:tcPr>
            <w:tcW w:w="7519" w:type="dxa"/>
            <w:gridSpan w:val="2"/>
          </w:tcPr>
          <w:p w14:paraId="7C7E598A" w14:textId="77777777" w:rsidR="00DE07B7" w:rsidRPr="000A7344" w:rsidRDefault="00DE07B7" w:rsidP="007754F9">
            <w:pPr>
              <w:widowControl w:val="0"/>
              <w:autoSpaceDE w:val="0"/>
              <w:autoSpaceDN w:val="0"/>
              <w:adjustRightInd w:val="0"/>
              <w:jc w:val="center"/>
              <w:rPr>
                <w:rFonts w:ascii="Times New Roman" w:eastAsia="Times New Roman" w:hAnsi="Times New Roman" w:cs="Times New Roman"/>
                <w:sz w:val="24"/>
                <w:szCs w:val="24"/>
                <w:lang w:val="kk-KZ" w:eastAsia="ru-RU"/>
              </w:rPr>
            </w:pPr>
            <w:r w:rsidRPr="000A7344">
              <w:rPr>
                <w:rFonts w:ascii="Times New Roman" w:eastAsia="Times New Roman" w:hAnsi="Times New Roman" w:cs="Times New Roman"/>
                <w:sz w:val="24"/>
                <w:szCs w:val="24"/>
                <w:lang w:val="kk-KZ" w:eastAsia="ru-RU"/>
              </w:rPr>
              <w:t>Анықтамасы</w:t>
            </w:r>
          </w:p>
        </w:tc>
      </w:tr>
      <w:tr w:rsidR="00DE07B7" w:rsidRPr="00451ED8" w14:paraId="18711752" w14:textId="77777777" w:rsidTr="00DE07B7">
        <w:trPr>
          <w:trHeight w:val="1232"/>
        </w:trPr>
        <w:tc>
          <w:tcPr>
            <w:tcW w:w="2120" w:type="dxa"/>
          </w:tcPr>
          <w:p w14:paraId="40A4FDB2" w14:textId="77777777" w:rsidR="00DE07B7" w:rsidRPr="000A7344" w:rsidRDefault="00DE07B7" w:rsidP="007754F9">
            <w:pPr>
              <w:widowControl w:val="0"/>
              <w:autoSpaceDE w:val="0"/>
              <w:autoSpaceDN w:val="0"/>
              <w:adjustRightInd w:val="0"/>
              <w:jc w:val="both"/>
              <w:rPr>
                <w:rFonts w:ascii="Times New Roman" w:eastAsia="Times New Roman" w:hAnsi="Times New Roman" w:cs="Times New Roman"/>
                <w:sz w:val="24"/>
                <w:szCs w:val="24"/>
                <w:lang w:val="kk-KZ" w:eastAsia="ru-RU"/>
              </w:rPr>
            </w:pPr>
            <w:r w:rsidRPr="000A7344">
              <w:rPr>
                <w:rFonts w:ascii="Times New Roman" w:eastAsia="Times New Roman" w:hAnsi="Times New Roman" w:cs="Times New Roman"/>
                <w:sz w:val="24"/>
                <w:szCs w:val="24"/>
                <w:lang w:val="kk-KZ" w:eastAsia="ru-RU"/>
              </w:rPr>
              <w:t>Академиялық</w:t>
            </w:r>
          </w:p>
          <w:p w14:paraId="14A57174" w14:textId="77777777" w:rsidR="00DE07B7" w:rsidRPr="000A7344" w:rsidRDefault="00DE07B7" w:rsidP="007754F9">
            <w:pPr>
              <w:widowControl w:val="0"/>
              <w:autoSpaceDE w:val="0"/>
              <w:autoSpaceDN w:val="0"/>
              <w:adjustRightInd w:val="0"/>
              <w:jc w:val="both"/>
              <w:rPr>
                <w:rFonts w:ascii="Times New Roman" w:eastAsia="Times New Roman" w:hAnsi="Times New Roman" w:cs="Times New Roman"/>
                <w:b/>
                <w:bCs/>
                <w:sz w:val="24"/>
                <w:szCs w:val="24"/>
                <w:lang w:val="kk-KZ" w:eastAsia="ru-RU"/>
              </w:rPr>
            </w:pPr>
            <w:r w:rsidRPr="000A7344">
              <w:rPr>
                <w:rFonts w:ascii="Times New Roman" w:eastAsia="Times New Roman" w:hAnsi="Times New Roman" w:cs="Times New Roman"/>
                <w:sz w:val="24"/>
                <w:szCs w:val="24"/>
                <w:lang w:val="kk-KZ" w:eastAsia="ru-RU"/>
              </w:rPr>
              <w:t>Г.Айзенк бойынша</w:t>
            </w:r>
          </w:p>
        </w:tc>
        <w:tc>
          <w:tcPr>
            <w:tcW w:w="7519" w:type="dxa"/>
            <w:gridSpan w:val="2"/>
          </w:tcPr>
          <w:p w14:paraId="29FE362D" w14:textId="437BD3E5" w:rsidR="00DE07B7" w:rsidRPr="000A7344" w:rsidRDefault="00DE07B7" w:rsidP="007754F9">
            <w:pPr>
              <w:widowControl w:val="0"/>
              <w:autoSpaceDE w:val="0"/>
              <w:autoSpaceDN w:val="0"/>
              <w:adjustRightInd w:val="0"/>
              <w:jc w:val="both"/>
              <w:rPr>
                <w:rFonts w:ascii="Times New Roman" w:eastAsia="Times New Roman" w:hAnsi="Times New Roman" w:cs="Times New Roman"/>
                <w:sz w:val="24"/>
                <w:szCs w:val="24"/>
                <w:lang w:val="kk-KZ" w:eastAsia="ru-RU"/>
              </w:rPr>
            </w:pPr>
            <w:r w:rsidRPr="00713636">
              <w:rPr>
                <w:rFonts w:ascii="Times New Roman" w:eastAsia="Times New Roman" w:hAnsi="Times New Roman" w:cs="Times New Roman"/>
                <w:sz w:val="24"/>
                <w:szCs w:val="24"/>
                <w:lang w:val="kk-KZ" w:eastAsia="ru-RU"/>
              </w:rPr>
              <w:t>Сапалы және жылдам қабылдау, білімді игеру, білім беру жағдайында (мысалы, мектепте, университетте және т.б.) реттелетін (әлеуметтік бекітілген, қоғамда ұйымдастырылған, заңды түрде бекітілген).) Адамның дағдыларда көріну қабілеті.) [16,</w:t>
            </w:r>
            <w:r w:rsidR="00B740B5">
              <w:rPr>
                <w:rFonts w:ascii="Times New Roman" w:eastAsia="Times New Roman" w:hAnsi="Times New Roman" w:cs="Times New Roman"/>
                <w:sz w:val="24"/>
                <w:szCs w:val="24"/>
                <w:lang w:val="kk-KZ" w:eastAsia="ru-RU"/>
              </w:rPr>
              <w:t>с.</w:t>
            </w:r>
            <w:r w:rsidRPr="00713636">
              <w:rPr>
                <w:rFonts w:ascii="Times New Roman" w:eastAsia="Times New Roman" w:hAnsi="Times New Roman" w:cs="Times New Roman"/>
                <w:sz w:val="24"/>
                <w:szCs w:val="24"/>
                <w:lang w:val="kk-KZ" w:eastAsia="ru-RU"/>
              </w:rPr>
              <w:t xml:space="preserve"> 47].</w:t>
            </w:r>
          </w:p>
        </w:tc>
      </w:tr>
      <w:tr w:rsidR="00DE07B7" w:rsidRPr="006D7C48" w14:paraId="2202C060" w14:textId="77777777" w:rsidTr="00DE07B7">
        <w:tc>
          <w:tcPr>
            <w:tcW w:w="2120" w:type="dxa"/>
          </w:tcPr>
          <w:p w14:paraId="00371D9D" w14:textId="77777777" w:rsidR="00DE07B7" w:rsidRPr="000A7344" w:rsidRDefault="00DE07B7" w:rsidP="007754F9">
            <w:pPr>
              <w:widowControl w:val="0"/>
              <w:autoSpaceDE w:val="0"/>
              <w:autoSpaceDN w:val="0"/>
              <w:adjustRightInd w:val="0"/>
              <w:jc w:val="both"/>
              <w:rPr>
                <w:rFonts w:ascii="Times New Roman" w:eastAsia="Times New Roman" w:hAnsi="Times New Roman" w:cs="Times New Roman"/>
                <w:sz w:val="24"/>
                <w:szCs w:val="24"/>
                <w:lang w:val="kk-KZ" w:eastAsia="ru-RU"/>
              </w:rPr>
            </w:pPr>
            <w:r w:rsidRPr="000A7344">
              <w:rPr>
                <w:rFonts w:ascii="Times New Roman" w:eastAsia="Times New Roman" w:hAnsi="Times New Roman" w:cs="Times New Roman"/>
                <w:sz w:val="24"/>
                <w:szCs w:val="24"/>
                <w:lang w:val="kk-KZ" w:eastAsia="ru-RU"/>
              </w:rPr>
              <w:t>Аналитикалық</w:t>
            </w:r>
          </w:p>
          <w:p w14:paraId="5D77B6FF" w14:textId="77777777" w:rsidR="00DE07B7" w:rsidRPr="000A7344" w:rsidRDefault="00DE07B7" w:rsidP="007754F9">
            <w:pPr>
              <w:widowControl w:val="0"/>
              <w:autoSpaceDE w:val="0"/>
              <w:autoSpaceDN w:val="0"/>
              <w:adjustRightInd w:val="0"/>
              <w:jc w:val="both"/>
              <w:rPr>
                <w:rFonts w:ascii="Times New Roman" w:eastAsia="Times New Roman" w:hAnsi="Times New Roman" w:cs="Times New Roman"/>
                <w:sz w:val="24"/>
                <w:szCs w:val="24"/>
                <w:lang w:val="kk-KZ" w:eastAsia="ru-RU"/>
              </w:rPr>
            </w:pPr>
            <w:r w:rsidRPr="000A7344">
              <w:rPr>
                <w:rFonts w:ascii="Times New Roman" w:eastAsia="Times New Roman" w:hAnsi="Times New Roman" w:cs="Times New Roman"/>
                <w:color w:val="262626"/>
                <w:sz w:val="24"/>
                <w:szCs w:val="24"/>
                <w:shd w:val="clear" w:color="auto" w:fill="FFFFFF"/>
                <w:lang w:val="kk-KZ" w:eastAsia="ru-RU"/>
              </w:rPr>
              <w:t>Стернберг бойынша</w:t>
            </w:r>
          </w:p>
        </w:tc>
        <w:tc>
          <w:tcPr>
            <w:tcW w:w="7519" w:type="dxa"/>
            <w:gridSpan w:val="2"/>
          </w:tcPr>
          <w:p w14:paraId="54B43FDC" w14:textId="1F355A06" w:rsidR="00DE07B7" w:rsidRPr="000A7344" w:rsidRDefault="00DE07B7" w:rsidP="007754F9">
            <w:pPr>
              <w:widowControl w:val="0"/>
              <w:autoSpaceDE w:val="0"/>
              <w:autoSpaceDN w:val="0"/>
              <w:adjustRightInd w:val="0"/>
              <w:jc w:val="both"/>
              <w:rPr>
                <w:rFonts w:ascii="Times New Roman" w:eastAsia="Times New Roman" w:hAnsi="Times New Roman" w:cs="Times New Roman"/>
                <w:sz w:val="24"/>
                <w:szCs w:val="24"/>
                <w:lang w:val="kk-KZ" w:eastAsia="ru-RU"/>
              </w:rPr>
            </w:pPr>
            <w:r w:rsidRPr="00713636">
              <w:rPr>
                <w:rFonts w:ascii="Times New Roman" w:eastAsia="Times New Roman" w:hAnsi="Times New Roman" w:cs="Times New Roman"/>
                <w:sz w:val="24"/>
                <w:szCs w:val="24"/>
                <w:lang w:val="kk-KZ" w:eastAsia="ru-RU"/>
              </w:rPr>
              <w:t>Бұл логикалық ойлау қажетті тапсырмалар орындалатын зияткерлік тесттер арқылы бағаланған кезде ақылды әдіс. Аналитикалық интеллект мәселені талдау немесе шешу қажет болған кезде қолданылады. Ақыл-ойдың бұл түрі тек мидың аналитикалық қабілеттеріне назар аударатын және ақыл-ойдың жалпы деңгейін анықтауға жарамсыз интеллект сынақтарымен өлшенеді [19,</w:t>
            </w:r>
            <w:r w:rsidR="00B740B5">
              <w:rPr>
                <w:rFonts w:ascii="Times New Roman" w:eastAsia="Times New Roman" w:hAnsi="Times New Roman" w:cs="Times New Roman"/>
                <w:sz w:val="24"/>
                <w:szCs w:val="24"/>
                <w:lang w:val="kk-KZ" w:eastAsia="ru-RU"/>
              </w:rPr>
              <w:t xml:space="preserve">б. </w:t>
            </w:r>
            <w:r w:rsidRPr="00713636">
              <w:rPr>
                <w:rFonts w:ascii="Times New Roman" w:eastAsia="Times New Roman" w:hAnsi="Times New Roman" w:cs="Times New Roman"/>
                <w:sz w:val="24"/>
                <w:szCs w:val="24"/>
                <w:lang w:val="kk-KZ" w:eastAsia="ru-RU"/>
              </w:rPr>
              <w:t>247].</w:t>
            </w:r>
          </w:p>
        </w:tc>
      </w:tr>
      <w:tr w:rsidR="00DE07B7" w:rsidRPr="00283922" w14:paraId="721AE11E" w14:textId="77777777" w:rsidTr="00DE07B7">
        <w:trPr>
          <w:trHeight w:val="778"/>
        </w:trPr>
        <w:tc>
          <w:tcPr>
            <w:tcW w:w="2120" w:type="dxa"/>
          </w:tcPr>
          <w:p w14:paraId="7A878E07" w14:textId="77777777" w:rsidR="00DE07B7" w:rsidRPr="000A7344" w:rsidRDefault="00DE07B7" w:rsidP="007754F9">
            <w:pPr>
              <w:widowControl w:val="0"/>
              <w:autoSpaceDE w:val="0"/>
              <w:autoSpaceDN w:val="0"/>
              <w:adjustRightInd w:val="0"/>
              <w:jc w:val="both"/>
              <w:rPr>
                <w:rFonts w:ascii="Times New Roman" w:eastAsia="Times New Roman" w:hAnsi="Times New Roman" w:cs="Times New Roman"/>
                <w:sz w:val="24"/>
                <w:szCs w:val="24"/>
                <w:lang w:val="kk-KZ" w:eastAsia="ru-RU"/>
              </w:rPr>
            </w:pPr>
            <w:r w:rsidRPr="000A7344">
              <w:rPr>
                <w:rFonts w:ascii="Times New Roman" w:eastAsia="Times New Roman" w:hAnsi="Times New Roman" w:cs="Times New Roman"/>
                <w:sz w:val="24"/>
                <w:szCs w:val="24"/>
                <w:lang w:val="kk-KZ" w:eastAsia="ru-RU"/>
              </w:rPr>
              <w:t xml:space="preserve">Биологиялық </w:t>
            </w:r>
          </w:p>
          <w:p w14:paraId="3D60AAD7" w14:textId="77777777" w:rsidR="00DE07B7" w:rsidRPr="000A7344" w:rsidRDefault="00DE07B7" w:rsidP="007754F9">
            <w:pPr>
              <w:widowControl w:val="0"/>
              <w:autoSpaceDE w:val="0"/>
              <w:autoSpaceDN w:val="0"/>
              <w:adjustRightInd w:val="0"/>
              <w:jc w:val="both"/>
              <w:rPr>
                <w:rFonts w:ascii="Times New Roman" w:eastAsia="Times New Roman" w:hAnsi="Times New Roman" w:cs="Times New Roman"/>
                <w:sz w:val="24"/>
                <w:szCs w:val="24"/>
                <w:lang w:val="kk-KZ" w:eastAsia="ru-RU"/>
              </w:rPr>
            </w:pPr>
            <w:r w:rsidRPr="000A7344">
              <w:rPr>
                <w:rFonts w:ascii="Times New Roman" w:eastAsia="Times New Roman" w:hAnsi="Times New Roman" w:cs="Times New Roman"/>
                <w:sz w:val="24"/>
                <w:szCs w:val="24"/>
                <w:lang w:val="kk-KZ" w:eastAsia="ru-RU"/>
              </w:rPr>
              <w:t xml:space="preserve">Г.Айзенк </w:t>
            </w:r>
          </w:p>
          <w:p w14:paraId="4086BD2B" w14:textId="77777777" w:rsidR="00DE07B7" w:rsidRPr="000A7344" w:rsidRDefault="00DE07B7" w:rsidP="007754F9">
            <w:pPr>
              <w:widowControl w:val="0"/>
              <w:autoSpaceDE w:val="0"/>
              <w:autoSpaceDN w:val="0"/>
              <w:adjustRightInd w:val="0"/>
              <w:jc w:val="both"/>
              <w:rPr>
                <w:rFonts w:ascii="Times New Roman" w:eastAsia="Times New Roman" w:hAnsi="Times New Roman" w:cs="Times New Roman"/>
                <w:sz w:val="24"/>
                <w:szCs w:val="24"/>
                <w:lang w:val="kk-KZ" w:eastAsia="ru-RU"/>
              </w:rPr>
            </w:pPr>
          </w:p>
        </w:tc>
        <w:tc>
          <w:tcPr>
            <w:tcW w:w="7519" w:type="dxa"/>
            <w:gridSpan w:val="2"/>
          </w:tcPr>
          <w:p w14:paraId="0C13E3E8" w14:textId="75BCC831" w:rsidR="00DE07B7" w:rsidRPr="000A7344" w:rsidRDefault="00DE07B7" w:rsidP="00713636">
            <w:pPr>
              <w:widowControl w:val="0"/>
              <w:autoSpaceDE w:val="0"/>
              <w:autoSpaceDN w:val="0"/>
              <w:adjustRightInd w:val="0"/>
              <w:jc w:val="both"/>
              <w:rPr>
                <w:rFonts w:ascii="Times New Roman" w:eastAsia="Times New Roman" w:hAnsi="Times New Roman" w:cs="Times New Roman"/>
                <w:sz w:val="24"/>
                <w:szCs w:val="24"/>
                <w:lang w:val="kk-KZ" w:eastAsia="ru-RU"/>
              </w:rPr>
            </w:pPr>
            <w:r w:rsidRPr="000A7344">
              <w:rPr>
                <w:rFonts w:ascii="Times New Roman" w:eastAsia="Times New Roman" w:hAnsi="Times New Roman" w:cs="Times New Roman"/>
                <w:sz w:val="24"/>
                <w:szCs w:val="24"/>
                <w:lang w:val="kk-KZ" w:eastAsia="ru-RU"/>
              </w:rPr>
              <w:t>Адам</w:t>
            </w:r>
            <w:r w:rsidRPr="00713636">
              <w:rPr>
                <w:rFonts w:ascii="Times New Roman" w:eastAsia="Times New Roman" w:hAnsi="Times New Roman" w:cs="Times New Roman"/>
                <w:sz w:val="24"/>
                <w:szCs w:val="24"/>
                <w:lang w:val="kk-KZ" w:eastAsia="ru-RU"/>
              </w:rPr>
              <w:t xml:space="preserve"> аналитикалық қабілеттеріне назар аударатын</w:t>
            </w:r>
            <w:r w:rsidRPr="000A7344">
              <w:rPr>
                <w:rFonts w:ascii="Times New Roman" w:eastAsia="Times New Roman" w:hAnsi="Times New Roman" w:cs="Times New Roman"/>
                <w:sz w:val="24"/>
                <w:szCs w:val="24"/>
                <w:lang w:val="kk-KZ" w:eastAsia="ru-RU"/>
              </w:rPr>
              <w:t xml:space="preserve"> ағзасының туа біткен дамитын жалпы зияткерлік қызмет ету ерекшелігіне негізделген, арнайы оқытусыз қабілеттері </w:t>
            </w:r>
            <w:r w:rsidRPr="000A7344">
              <w:rPr>
                <w:rFonts w:ascii="Times New Roman" w:eastAsia="Times New Roman" w:hAnsi="Times New Roman" w:cs="Times New Roman"/>
                <w:iCs/>
                <w:sz w:val="24"/>
                <w:szCs w:val="24"/>
                <w:lang w:val="kk-KZ" w:eastAsia="ru-RU"/>
              </w:rPr>
              <w:t>[16</w:t>
            </w:r>
            <w:r w:rsidRPr="000A7344">
              <w:rPr>
                <w:rFonts w:ascii="Times New Roman" w:eastAsia="Times New Roman" w:hAnsi="Times New Roman" w:cs="Times New Roman"/>
                <w:sz w:val="24"/>
                <w:szCs w:val="24"/>
                <w:lang w:val="kk-KZ" w:eastAsia="ru-RU"/>
              </w:rPr>
              <w:t>,</w:t>
            </w:r>
            <w:r w:rsidR="00B740B5">
              <w:rPr>
                <w:rFonts w:ascii="Times New Roman" w:eastAsia="Times New Roman" w:hAnsi="Times New Roman" w:cs="Times New Roman"/>
                <w:sz w:val="24"/>
                <w:szCs w:val="24"/>
                <w:lang w:val="kk-KZ" w:eastAsia="ru-RU"/>
              </w:rPr>
              <w:t xml:space="preserve"> б. </w:t>
            </w:r>
            <w:r w:rsidRPr="000A7344">
              <w:rPr>
                <w:rFonts w:ascii="Times New Roman" w:eastAsia="Times New Roman" w:hAnsi="Times New Roman" w:cs="Times New Roman"/>
                <w:sz w:val="24"/>
                <w:szCs w:val="24"/>
                <w:lang w:val="kk-KZ" w:eastAsia="ru-RU"/>
              </w:rPr>
              <w:t xml:space="preserve"> 47</w:t>
            </w:r>
            <w:r w:rsidRPr="000A7344">
              <w:rPr>
                <w:rFonts w:ascii="Times New Roman" w:eastAsia="Times New Roman" w:hAnsi="Times New Roman" w:cs="Times New Roman"/>
                <w:iCs/>
                <w:sz w:val="24"/>
                <w:szCs w:val="24"/>
                <w:lang w:val="kk-KZ" w:eastAsia="ru-RU"/>
              </w:rPr>
              <w:t>]</w:t>
            </w:r>
            <w:r w:rsidRPr="000A7344">
              <w:rPr>
                <w:rFonts w:ascii="Times New Roman" w:eastAsia="Times New Roman" w:hAnsi="Times New Roman" w:cs="Times New Roman"/>
                <w:sz w:val="24"/>
                <w:szCs w:val="24"/>
                <w:lang w:val="kk-KZ" w:eastAsia="ru-RU"/>
              </w:rPr>
              <w:t xml:space="preserve">. </w:t>
            </w:r>
          </w:p>
        </w:tc>
      </w:tr>
      <w:tr w:rsidR="00DE07B7" w:rsidRPr="00283922" w14:paraId="58C9E5A2" w14:textId="77777777" w:rsidTr="00DE07B7">
        <w:tc>
          <w:tcPr>
            <w:tcW w:w="2120" w:type="dxa"/>
          </w:tcPr>
          <w:p w14:paraId="55EDF518" w14:textId="77777777" w:rsidR="00DE07B7" w:rsidRPr="000A7344" w:rsidRDefault="00DE07B7" w:rsidP="007754F9">
            <w:pPr>
              <w:widowControl w:val="0"/>
              <w:autoSpaceDE w:val="0"/>
              <w:autoSpaceDN w:val="0"/>
              <w:adjustRightInd w:val="0"/>
              <w:jc w:val="both"/>
              <w:rPr>
                <w:rFonts w:ascii="Times New Roman" w:eastAsia="Times New Roman" w:hAnsi="Times New Roman" w:cs="Times New Roman"/>
                <w:sz w:val="24"/>
                <w:szCs w:val="24"/>
                <w:lang w:val="kk-KZ" w:eastAsia="ru-RU"/>
              </w:rPr>
            </w:pPr>
            <w:r w:rsidRPr="000A7344">
              <w:rPr>
                <w:rFonts w:ascii="Times New Roman" w:eastAsia="Times New Roman" w:hAnsi="Times New Roman" w:cs="Times New Roman"/>
                <w:sz w:val="24"/>
                <w:szCs w:val="24"/>
                <w:lang w:val="kk-KZ" w:eastAsia="ru-RU"/>
              </w:rPr>
              <w:t>Вербалды</w:t>
            </w:r>
          </w:p>
          <w:p w14:paraId="24E0707D" w14:textId="77777777" w:rsidR="00DE07B7" w:rsidRPr="000A7344" w:rsidRDefault="00DE07B7" w:rsidP="007754F9">
            <w:pPr>
              <w:widowControl w:val="0"/>
              <w:autoSpaceDE w:val="0"/>
              <w:autoSpaceDN w:val="0"/>
              <w:adjustRightInd w:val="0"/>
              <w:jc w:val="both"/>
              <w:rPr>
                <w:rFonts w:ascii="Times New Roman" w:eastAsia="Times New Roman" w:hAnsi="Times New Roman" w:cs="Times New Roman"/>
                <w:sz w:val="24"/>
                <w:szCs w:val="24"/>
                <w:lang w:val="kk-KZ" w:eastAsia="ru-RU"/>
              </w:rPr>
            </w:pPr>
            <w:r w:rsidRPr="000A7344">
              <w:rPr>
                <w:rFonts w:ascii="Times New Roman" w:eastAsia="Times New Roman" w:hAnsi="Times New Roman" w:cs="Times New Roman"/>
                <w:sz w:val="24"/>
                <w:szCs w:val="24"/>
                <w:lang w:val="kk-KZ" w:eastAsia="ru-RU"/>
              </w:rPr>
              <w:t>Д.Векслер</w:t>
            </w:r>
          </w:p>
        </w:tc>
        <w:tc>
          <w:tcPr>
            <w:tcW w:w="7519" w:type="dxa"/>
            <w:gridSpan w:val="2"/>
          </w:tcPr>
          <w:p w14:paraId="51482BEC" w14:textId="33078C38" w:rsidR="00DE07B7" w:rsidRPr="000A7344" w:rsidRDefault="00DE07B7" w:rsidP="007754F9">
            <w:pPr>
              <w:widowControl w:val="0"/>
              <w:autoSpaceDE w:val="0"/>
              <w:autoSpaceDN w:val="0"/>
              <w:adjustRightInd w:val="0"/>
              <w:jc w:val="both"/>
              <w:rPr>
                <w:rFonts w:ascii="Times New Roman" w:eastAsia="Times New Roman" w:hAnsi="Times New Roman" w:cs="Times New Roman"/>
                <w:sz w:val="24"/>
                <w:szCs w:val="24"/>
                <w:lang w:val="kk-KZ" w:eastAsia="ru-RU"/>
              </w:rPr>
            </w:pPr>
            <w:r w:rsidRPr="000A7344">
              <w:rPr>
                <w:rFonts w:ascii="Times New Roman" w:eastAsia="Times New Roman" w:hAnsi="Times New Roman" w:cs="Times New Roman"/>
                <w:sz w:val="24"/>
                <w:szCs w:val="24"/>
                <w:lang w:val="kk-KZ" w:eastAsia="ru-RU"/>
              </w:rPr>
              <w:t xml:space="preserve">Адамның зияткерлі іс-әрекетінде өзінің тілін, сөйлеуін қолдана алу қабілеті </w:t>
            </w:r>
            <w:r w:rsidRPr="000A7344">
              <w:rPr>
                <w:rFonts w:ascii="Times New Roman" w:eastAsia="Times New Roman" w:hAnsi="Times New Roman" w:cs="Times New Roman"/>
                <w:iCs/>
                <w:sz w:val="24"/>
                <w:szCs w:val="24"/>
                <w:lang w:val="kk-KZ" w:eastAsia="ru-RU"/>
              </w:rPr>
              <w:t>[8</w:t>
            </w:r>
            <w:r>
              <w:rPr>
                <w:rFonts w:ascii="Times New Roman" w:eastAsia="Times New Roman" w:hAnsi="Times New Roman" w:cs="Times New Roman"/>
                <w:iCs/>
                <w:sz w:val="24"/>
                <w:szCs w:val="24"/>
                <w:lang w:val="kk-KZ" w:eastAsia="ru-RU"/>
              </w:rPr>
              <w:t>7</w:t>
            </w:r>
            <w:r w:rsidRPr="000A7344">
              <w:rPr>
                <w:rFonts w:ascii="Times New Roman" w:eastAsia="Times New Roman" w:hAnsi="Times New Roman" w:cs="Times New Roman"/>
                <w:sz w:val="24"/>
                <w:szCs w:val="24"/>
                <w:lang w:val="kk-KZ" w:eastAsia="ru-RU"/>
              </w:rPr>
              <w:t>,</w:t>
            </w:r>
            <w:r w:rsidR="00B740B5">
              <w:rPr>
                <w:rFonts w:ascii="Times New Roman" w:eastAsia="Times New Roman" w:hAnsi="Times New Roman" w:cs="Times New Roman"/>
                <w:sz w:val="24"/>
                <w:szCs w:val="24"/>
                <w:lang w:val="kk-KZ" w:eastAsia="ru-RU"/>
              </w:rPr>
              <w:t xml:space="preserve"> б. </w:t>
            </w:r>
            <w:r w:rsidRPr="000A7344">
              <w:rPr>
                <w:rFonts w:ascii="Times New Roman" w:eastAsia="Times New Roman" w:hAnsi="Times New Roman" w:cs="Times New Roman"/>
                <w:sz w:val="24"/>
                <w:szCs w:val="24"/>
                <w:lang w:val="kk-KZ" w:eastAsia="ru-RU"/>
              </w:rPr>
              <w:t xml:space="preserve"> 147</w:t>
            </w:r>
            <w:r w:rsidRPr="000A7344">
              <w:rPr>
                <w:rFonts w:ascii="Times New Roman" w:eastAsia="Times New Roman" w:hAnsi="Times New Roman" w:cs="Times New Roman"/>
                <w:iCs/>
                <w:sz w:val="24"/>
                <w:szCs w:val="24"/>
                <w:lang w:val="kk-KZ" w:eastAsia="ru-RU"/>
              </w:rPr>
              <w:t>]</w:t>
            </w:r>
            <w:r w:rsidRPr="000A7344">
              <w:rPr>
                <w:rFonts w:ascii="Times New Roman" w:eastAsia="Times New Roman" w:hAnsi="Times New Roman" w:cs="Times New Roman"/>
                <w:sz w:val="24"/>
                <w:szCs w:val="24"/>
                <w:lang w:val="kk-KZ" w:eastAsia="ru-RU"/>
              </w:rPr>
              <w:t>.</w:t>
            </w:r>
          </w:p>
        </w:tc>
      </w:tr>
      <w:tr w:rsidR="00DE07B7" w:rsidRPr="00283922" w14:paraId="4D00174A" w14:textId="77777777" w:rsidTr="00DE07B7">
        <w:tc>
          <w:tcPr>
            <w:tcW w:w="2120" w:type="dxa"/>
          </w:tcPr>
          <w:p w14:paraId="1BAEB151" w14:textId="77777777" w:rsidR="00DE07B7" w:rsidRPr="000A7344" w:rsidRDefault="00DE07B7" w:rsidP="007754F9">
            <w:pPr>
              <w:widowControl w:val="0"/>
              <w:autoSpaceDE w:val="0"/>
              <w:autoSpaceDN w:val="0"/>
              <w:adjustRightInd w:val="0"/>
              <w:jc w:val="both"/>
              <w:rPr>
                <w:rFonts w:ascii="Times New Roman" w:eastAsia="Times New Roman" w:hAnsi="Times New Roman" w:cs="Times New Roman"/>
                <w:sz w:val="24"/>
                <w:szCs w:val="24"/>
                <w:lang w:val="kk-KZ" w:eastAsia="ru-RU"/>
              </w:rPr>
            </w:pPr>
            <w:r w:rsidRPr="000A7344">
              <w:rPr>
                <w:rFonts w:ascii="Times New Roman" w:eastAsia="Times New Roman" w:hAnsi="Times New Roman" w:cs="Times New Roman"/>
                <w:sz w:val="24"/>
                <w:szCs w:val="24"/>
                <w:lang w:val="kk-KZ" w:eastAsia="ru-RU"/>
              </w:rPr>
              <w:t>Математикалық</w:t>
            </w:r>
          </w:p>
          <w:p w14:paraId="17D53D3B" w14:textId="77777777" w:rsidR="00DE07B7" w:rsidRPr="000A7344" w:rsidRDefault="00DE07B7" w:rsidP="007754F9">
            <w:pPr>
              <w:widowControl w:val="0"/>
              <w:autoSpaceDE w:val="0"/>
              <w:autoSpaceDN w:val="0"/>
              <w:adjustRightInd w:val="0"/>
              <w:jc w:val="both"/>
              <w:rPr>
                <w:rFonts w:ascii="Times New Roman" w:eastAsia="Times New Roman" w:hAnsi="Times New Roman" w:cs="Times New Roman"/>
                <w:sz w:val="24"/>
                <w:szCs w:val="24"/>
                <w:lang w:val="kk-KZ" w:eastAsia="ru-RU"/>
              </w:rPr>
            </w:pPr>
            <w:r w:rsidRPr="000A7344">
              <w:rPr>
                <w:rFonts w:ascii="Times New Roman" w:eastAsia="Times New Roman" w:hAnsi="Times New Roman" w:cs="Times New Roman"/>
                <w:sz w:val="24"/>
                <w:szCs w:val="24"/>
                <w:lang w:val="kk-KZ" w:eastAsia="ru-RU"/>
              </w:rPr>
              <w:t>Л. Терстоун</w:t>
            </w:r>
          </w:p>
        </w:tc>
        <w:tc>
          <w:tcPr>
            <w:tcW w:w="7519" w:type="dxa"/>
            <w:gridSpan w:val="2"/>
          </w:tcPr>
          <w:p w14:paraId="6A9ABAE0" w14:textId="29943F14" w:rsidR="00DE07B7" w:rsidRPr="000A7344" w:rsidRDefault="00DE07B7" w:rsidP="00713636">
            <w:pPr>
              <w:widowControl w:val="0"/>
              <w:autoSpaceDE w:val="0"/>
              <w:autoSpaceDN w:val="0"/>
              <w:adjustRightInd w:val="0"/>
              <w:jc w:val="both"/>
              <w:rPr>
                <w:rFonts w:ascii="Times New Roman" w:eastAsia="Times New Roman" w:hAnsi="Times New Roman" w:cs="Times New Roman"/>
                <w:sz w:val="24"/>
                <w:szCs w:val="24"/>
                <w:lang w:val="kk-KZ" w:eastAsia="ru-RU"/>
              </w:rPr>
            </w:pPr>
            <w:r w:rsidRPr="000A7344">
              <w:rPr>
                <w:rFonts w:ascii="Times New Roman" w:eastAsia="Times New Roman" w:hAnsi="Times New Roman" w:cs="Times New Roman"/>
                <w:sz w:val="24"/>
                <w:szCs w:val="24"/>
                <w:lang w:val="kk-KZ" w:eastAsia="ru-RU"/>
              </w:rPr>
              <w:t xml:space="preserve">Жалпы </w:t>
            </w:r>
            <w:r w:rsidRPr="00713636">
              <w:rPr>
                <w:rFonts w:ascii="Times New Roman" w:eastAsia="Times New Roman" w:hAnsi="Times New Roman" w:cs="Times New Roman"/>
                <w:sz w:val="24"/>
                <w:szCs w:val="24"/>
                <w:lang w:val="kk-KZ" w:eastAsia="ru-RU"/>
              </w:rPr>
              <w:t>аударатын</w:t>
            </w:r>
            <w:r w:rsidRPr="000A7344">
              <w:rPr>
                <w:rFonts w:ascii="Times New Roman" w:eastAsia="Times New Roman" w:hAnsi="Times New Roman" w:cs="Times New Roman"/>
                <w:sz w:val="24"/>
                <w:szCs w:val="24"/>
                <w:lang w:val="kk-KZ" w:eastAsia="ru-RU"/>
              </w:rPr>
              <w:t xml:space="preserve"> көрінетін алғанда – адамның математикалық білімдерді </w:t>
            </w:r>
            <w:r w:rsidRPr="00713636">
              <w:rPr>
                <w:rFonts w:ascii="Times New Roman" w:eastAsia="Times New Roman" w:hAnsi="Times New Roman" w:cs="Times New Roman"/>
                <w:sz w:val="24"/>
                <w:szCs w:val="24"/>
                <w:lang w:val="kk-KZ" w:eastAsia="ru-RU"/>
              </w:rPr>
              <w:t xml:space="preserve">аналитикалық қабілеттеріне назар </w:t>
            </w:r>
            <w:r w:rsidRPr="000A7344">
              <w:rPr>
                <w:rFonts w:ascii="Times New Roman" w:eastAsia="Times New Roman" w:hAnsi="Times New Roman" w:cs="Times New Roman"/>
                <w:sz w:val="24"/>
                <w:szCs w:val="24"/>
                <w:lang w:val="kk-KZ" w:eastAsia="ru-RU"/>
              </w:rPr>
              <w:t>зияткерлік меңгеруде және қолдануда</w:t>
            </w:r>
            <w:r w:rsidRPr="00713636">
              <w:rPr>
                <w:rFonts w:ascii="Times New Roman" w:eastAsia="Times New Roman" w:hAnsi="Times New Roman" w:cs="Times New Roman"/>
                <w:sz w:val="24"/>
                <w:szCs w:val="24"/>
                <w:lang w:val="kk-KZ" w:eastAsia="ru-RU"/>
              </w:rPr>
              <w:t xml:space="preserve"> </w:t>
            </w:r>
            <w:r w:rsidRPr="000A7344">
              <w:rPr>
                <w:rFonts w:ascii="Times New Roman" w:eastAsia="Times New Roman" w:hAnsi="Times New Roman" w:cs="Times New Roman"/>
                <w:sz w:val="24"/>
                <w:szCs w:val="24"/>
                <w:lang w:val="kk-KZ" w:eastAsia="ru-RU"/>
              </w:rPr>
              <w:t xml:space="preserve">қабілеттері </w:t>
            </w:r>
            <w:r w:rsidRPr="000A7344">
              <w:rPr>
                <w:rFonts w:ascii="Times New Roman" w:eastAsia="Times New Roman" w:hAnsi="Times New Roman" w:cs="Times New Roman"/>
                <w:iCs/>
                <w:sz w:val="24"/>
                <w:szCs w:val="24"/>
                <w:lang w:val="kk-KZ" w:eastAsia="ru-RU"/>
              </w:rPr>
              <w:t>[</w:t>
            </w:r>
            <w:r>
              <w:rPr>
                <w:rFonts w:ascii="Times New Roman" w:eastAsia="Times New Roman" w:hAnsi="Times New Roman" w:cs="Times New Roman"/>
                <w:iCs/>
                <w:sz w:val="24"/>
                <w:szCs w:val="24"/>
                <w:lang w:val="kk-KZ" w:eastAsia="ru-RU"/>
              </w:rPr>
              <w:t>102</w:t>
            </w:r>
            <w:r w:rsidRPr="000A7344">
              <w:rPr>
                <w:rFonts w:ascii="Times New Roman" w:eastAsia="Times New Roman" w:hAnsi="Times New Roman" w:cs="Times New Roman"/>
                <w:iCs/>
                <w:sz w:val="24"/>
                <w:szCs w:val="24"/>
                <w:lang w:val="kk-KZ" w:eastAsia="ru-RU"/>
              </w:rPr>
              <w:t>,</w:t>
            </w:r>
            <w:r w:rsidR="00B740B5">
              <w:rPr>
                <w:rFonts w:ascii="Times New Roman" w:eastAsia="Times New Roman" w:hAnsi="Times New Roman" w:cs="Times New Roman"/>
                <w:sz w:val="24"/>
                <w:szCs w:val="24"/>
                <w:lang w:val="kk-KZ" w:eastAsia="ru-RU"/>
              </w:rPr>
              <w:t xml:space="preserve"> б. </w:t>
            </w:r>
            <w:r w:rsidRPr="000A7344">
              <w:rPr>
                <w:rFonts w:ascii="Times New Roman" w:eastAsia="Times New Roman" w:hAnsi="Times New Roman" w:cs="Times New Roman"/>
                <w:iCs/>
                <w:sz w:val="24"/>
                <w:szCs w:val="24"/>
                <w:lang w:val="kk-KZ" w:eastAsia="ru-RU"/>
              </w:rPr>
              <w:t xml:space="preserve"> 156]</w:t>
            </w:r>
            <w:r w:rsidRPr="000A7344">
              <w:rPr>
                <w:rFonts w:ascii="Times New Roman" w:eastAsia="Times New Roman" w:hAnsi="Times New Roman" w:cs="Times New Roman"/>
                <w:sz w:val="24"/>
                <w:szCs w:val="24"/>
                <w:lang w:val="kk-KZ" w:eastAsia="ru-RU"/>
              </w:rPr>
              <w:t>.</w:t>
            </w:r>
          </w:p>
        </w:tc>
      </w:tr>
      <w:tr w:rsidR="00DE07B7" w:rsidRPr="00283922" w14:paraId="21B2B85E" w14:textId="77777777" w:rsidTr="00DE07B7">
        <w:tc>
          <w:tcPr>
            <w:tcW w:w="2120" w:type="dxa"/>
          </w:tcPr>
          <w:p w14:paraId="2F84EA02" w14:textId="77777777" w:rsidR="00DE07B7" w:rsidRPr="000A7344" w:rsidRDefault="00DE07B7" w:rsidP="007754F9">
            <w:pPr>
              <w:widowControl w:val="0"/>
              <w:autoSpaceDE w:val="0"/>
              <w:autoSpaceDN w:val="0"/>
              <w:adjustRightInd w:val="0"/>
              <w:jc w:val="both"/>
              <w:rPr>
                <w:rFonts w:ascii="Times New Roman" w:eastAsia="Times New Roman" w:hAnsi="Times New Roman" w:cs="Times New Roman"/>
                <w:sz w:val="24"/>
                <w:szCs w:val="24"/>
                <w:lang w:val="kk-KZ" w:eastAsia="ru-RU"/>
              </w:rPr>
            </w:pPr>
            <w:r w:rsidRPr="000A7344">
              <w:rPr>
                <w:rFonts w:ascii="Times New Roman" w:eastAsia="Times New Roman" w:hAnsi="Times New Roman" w:cs="Times New Roman"/>
                <w:sz w:val="24"/>
                <w:szCs w:val="24"/>
                <w:lang w:val="kk-KZ" w:eastAsia="ru-RU"/>
              </w:rPr>
              <w:t>Вербалды емес</w:t>
            </w:r>
          </w:p>
          <w:p w14:paraId="19122C3D" w14:textId="77777777" w:rsidR="00DE07B7" w:rsidRPr="000A7344" w:rsidRDefault="00DE07B7" w:rsidP="007754F9">
            <w:pPr>
              <w:widowControl w:val="0"/>
              <w:autoSpaceDE w:val="0"/>
              <w:autoSpaceDN w:val="0"/>
              <w:adjustRightInd w:val="0"/>
              <w:jc w:val="both"/>
              <w:rPr>
                <w:rFonts w:ascii="Times New Roman" w:eastAsia="Times New Roman" w:hAnsi="Times New Roman" w:cs="Times New Roman"/>
                <w:sz w:val="24"/>
                <w:szCs w:val="24"/>
                <w:lang w:val="kk-KZ" w:eastAsia="ru-RU"/>
              </w:rPr>
            </w:pPr>
            <w:r w:rsidRPr="000A7344">
              <w:rPr>
                <w:rFonts w:ascii="Times New Roman" w:eastAsia="Times New Roman" w:hAnsi="Times New Roman" w:cs="Times New Roman"/>
                <w:sz w:val="24"/>
                <w:szCs w:val="24"/>
                <w:lang w:eastAsia="ru-RU"/>
              </w:rPr>
              <w:t>Д. Векслер</w:t>
            </w:r>
          </w:p>
        </w:tc>
        <w:tc>
          <w:tcPr>
            <w:tcW w:w="7519" w:type="dxa"/>
            <w:gridSpan w:val="2"/>
          </w:tcPr>
          <w:p w14:paraId="6937EE02" w14:textId="6FFDF990" w:rsidR="00DE07B7" w:rsidRPr="000A7344" w:rsidRDefault="00DE07B7" w:rsidP="00713636">
            <w:pPr>
              <w:widowControl w:val="0"/>
              <w:autoSpaceDE w:val="0"/>
              <w:autoSpaceDN w:val="0"/>
              <w:adjustRightInd w:val="0"/>
              <w:jc w:val="both"/>
              <w:rPr>
                <w:rFonts w:ascii="Times New Roman" w:eastAsia="Times New Roman" w:hAnsi="Times New Roman" w:cs="Times New Roman"/>
                <w:sz w:val="24"/>
                <w:szCs w:val="24"/>
                <w:lang w:val="kk-KZ" w:eastAsia="ru-RU"/>
              </w:rPr>
            </w:pPr>
            <w:r w:rsidRPr="000A7344">
              <w:rPr>
                <w:rFonts w:ascii="Times New Roman" w:eastAsia="Times New Roman" w:hAnsi="Times New Roman" w:cs="Times New Roman"/>
                <w:sz w:val="24"/>
                <w:szCs w:val="24"/>
                <w:lang w:val="kk-KZ" w:eastAsia="ru-RU"/>
              </w:rPr>
              <w:t xml:space="preserve">Ойлау әдісі ретінде зияткерлік және адамның тілмен, байланысты әрекеттер көмегімен шешу жағдайында емес тапсырмаларды практикалық көрінеді сөйлеумен </w:t>
            </w:r>
            <w:r w:rsidRPr="000A7344">
              <w:rPr>
                <w:rFonts w:ascii="Times New Roman" w:eastAsia="Times New Roman" w:hAnsi="Times New Roman" w:cs="Times New Roman"/>
                <w:iCs/>
                <w:sz w:val="24"/>
                <w:szCs w:val="24"/>
                <w:lang w:val="kk-KZ" w:eastAsia="ru-RU"/>
              </w:rPr>
              <w:t>[8</w:t>
            </w:r>
            <w:r>
              <w:rPr>
                <w:rFonts w:ascii="Times New Roman" w:eastAsia="Times New Roman" w:hAnsi="Times New Roman" w:cs="Times New Roman"/>
                <w:iCs/>
                <w:sz w:val="24"/>
                <w:szCs w:val="24"/>
                <w:lang w:val="kk-KZ" w:eastAsia="ru-RU"/>
              </w:rPr>
              <w:t>7</w:t>
            </w:r>
            <w:r w:rsidRPr="000A7344">
              <w:rPr>
                <w:rFonts w:ascii="Times New Roman" w:eastAsia="Times New Roman" w:hAnsi="Times New Roman" w:cs="Times New Roman"/>
                <w:sz w:val="24"/>
                <w:szCs w:val="24"/>
                <w:lang w:val="kk-KZ" w:eastAsia="ru-RU"/>
              </w:rPr>
              <w:t>,</w:t>
            </w:r>
            <w:r w:rsidR="00B740B5">
              <w:rPr>
                <w:rFonts w:ascii="Times New Roman" w:eastAsia="Times New Roman" w:hAnsi="Times New Roman" w:cs="Times New Roman"/>
                <w:sz w:val="24"/>
                <w:szCs w:val="24"/>
                <w:lang w:val="kk-KZ" w:eastAsia="ru-RU"/>
              </w:rPr>
              <w:t xml:space="preserve"> б. </w:t>
            </w:r>
            <w:r w:rsidRPr="000A7344">
              <w:rPr>
                <w:rFonts w:ascii="Times New Roman" w:eastAsia="Times New Roman" w:hAnsi="Times New Roman" w:cs="Times New Roman"/>
                <w:sz w:val="24"/>
                <w:szCs w:val="24"/>
                <w:lang w:val="kk-KZ" w:eastAsia="ru-RU"/>
              </w:rPr>
              <w:t xml:space="preserve"> 147</w:t>
            </w:r>
            <w:r w:rsidRPr="000A7344">
              <w:rPr>
                <w:rFonts w:ascii="Times New Roman" w:eastAsia="Times New Roman" w:hAnsi="Times New Roman" w:cs="Times New Roman"/>
                <w:iCs/>
                <w:sz w:val="24"/>
                <w:szCs w:val="24"/>
                <w:lang w:val="kk-KZ" w:eastAsia="ru-RU"/>
              </w:rPr>
              <w:t>]</w:t>
            </w:r>
            <w:r w:rsidRPr="000A7344">
              <w:rPr>
                <w:rFonts w:ascii="Times New Roman" w:eastAsia="Times New Roman" w:hAnsi="Times New Roman" w:cs="Times New Roman"/>
                <w:sz w:val="24"/>
                <w:szCs w:val="24"/>
                <w:lang w:val="kk-KZ" w:eastAsia="ru-RU"/>
              </w:rPr>
              <w:t>.</w:t>
            </w:r>
          </w:p>
        </w:tc>
      </w:tr>
      <w:tr w:rsidR="00DE07B7" w:rsidRPr="00283922" w14:paraId="62725988" w14:textId="77777777" w:rsidTr="00DE07B7">
        <w:tc>
          <w:tcPr>
            <w:tcW w:w="2120" w:type="dxa"/>
          </w:tcPr>
          <w:p w14:paraId="1DE2FD29" w14:textId="77777777" w:rsidR="00DE07B7" w:rsidRPr="000A7344" w:rsidRDefault="00DE07B7" w:rsidP="007754F9">
            <w:pPr>
              <w:widowControl w:val="0"/>
              <w:autoSpaceDE w:val="0"/>
              <w:autoSpaceDN w:val="0"/>
              <w:adjustRightInd w:val="0"/>
              <w:jc w:val="both"/>
              <w:rPr>
                <w:rFonts w:ascii="Times New Roman" w:eastAsia="Times New Roman" w:hAnsi="Times New Roman" w:cs="Times New Roman"/>
                <w:sz w:val="24"/>
                <w:szCs w:val="24"/>
                <w:lang w:val="kk-KZ" w:eastAsia="ru-RU"/>
              </w:rPr>
            </w:pPr>
            <w:r w:rsidRPr="000A7344">
              <w:rPr>
                <w:rFonts w:ascii="Times New Roman" w:eastAsia="Times New Roman" w:hAnsi="Times New Roman" w:cs="Times New Roman"/>
                <w:sz w:val="24"/>
                <w:szCs w:val="24"/>
                <w:lang w:val="kk-KZ" w:eastAsia="ru-RU"/>
              </w:rPr>
              <w:t>Жалпы</w:t>
            </w:r>
          </w:p>
          <w:p w14:paraId="2816CDA9" w14:textId="77777777" w:rsidR="00DE07B7" w:rsidRPr="000A7344" w:rsidRDefault="00DE07B7" w:rsidP="007754F9">
            <w:pPr>
              <w:widowControl w:val="0"/>
              <w:autoSpaceDE w:val="0"/>
              <w:autoSpaceDN w:val="0"/>
              <w:adjustRightInd w:val="0"/>
              <w:jc w:val="both"/>
              <w:rPr>
                <w:rFonts w:ascii="Times New Roman" w:eastAsia="Times New Roman" w:hAnsi="Times New Roman" w:cs="Times New Roman"/>
                <w:sz w:val="24"/>
                <w:szCs w:val="24"/>
                <w:lang w:val="kk-KZ" w:eastAsia="ru-RU"/>
              </w:rPr>
            </w:pPr>
            <w:r w:rsidRPr="000A7344">
              <w:rPr>
                <w:rFonts w:ascii="Times New Roman" w:eastAsia="Times New Roman" w:hAnsi="Times New Roman" w:cs="Times New Roman"/>
                <w:sz w:val="24"/>
                <w:szCs w:val="24"/>
                <w:lang w:eastAsia="ru-RU"/>
              </w:rPr>
              <w:t xml:space="preserve">Ч. </w:t>
            </w:r>
            <w:proofErr w:type="spellStart"/>
            <w:r w:rsidRPr="000A7344">
              <w:rPr>
                <w:rFonts w:ascii="Times New Roman" w:eastAsia="Times New Roman" w:hAnsi="Times New Roman" w:cs="Times New Roman"/>
                <w:sz w:val="24"/>
                <w:szCs w:val="24"/>
                <w:lang w:eastAsia="ru-RU"/>
              </w:rPr>
              <w:t>Спирмен</w:t>
            </w:r>
            <w:proofErr w:type="spellEnd"/>
          </w:p>
        </w:tc>
        <w:tc>
          <w:tcPr>
            <w:tcW w:w="7519" w:type="dxa"/>
            <w:gridSpan w:val="2"/>
          </w:tcPr>
          <w:p w14:paraId="0DDC95FA" w14:textId="5E1A2924" w:rsidR="00DE07B7" w:rsidRPr="000A7344" w:rsidRDefault="00DE07B7" w:rsidP="00713636">
            <w:pPr>
              <w:widowControl w:val="0"/>
              <w:autoSpaceDE w:val="0"/>
              <w:autoSpaceDN w:val="0"/>
              <w:adjustRightInd w:val="0"/>
              <w:jc w:val="both"/>
              <w:rPr>
                <w:rFonts w:ascii="Times New Roman" w:eastAsia="Times New Roman" w:hAnsi="Times New Roman" w:cs="Times New Roman"/>
                <w:sz w:val="24"/>
                <w:szCs w:val="24"/>
                <w:lang w:val="kk-KZ" w:eastAsia="ru-RU"/>
              </w:rPr>
            </w:pPr>
            <w:r w:rsidRPr="000A7344">
              <w:rPr>
                <w:rFonts w:ascii="Times New Roman" w:eastAsia="Times New Roman" w:hAnsi="Times New Roman" w:cs="Times New Roman"/>
                <w:sz w:val="24"/>
                <w:szCs w:val="24"/>
                <w:lang w:val="kk-KZ" w:eastAsia="ru-RU"/>
              </w:rPr>
              <w:t xml:space="preserve">Адамның жалпы ақыл-ой қабілеттері түрлі іс-әрекеттерді орындау табыстылығына әсер ететін сипаттамасы </w:t>
            </w:r>
            <w:r w:rsidRPr="000A7344">
              <w:rPr>
                <w:rFonts w:ascii="Times New Roman" w:eastAsia="Times New Roman" w:hAnsi="Times New Roman" w:cs="Times New Roman"/>
                <w:iCs/>
                <w:sz w:val="24"/>
                <w:szCs w:val="24"/>
                <w:lang w:val="kk-KZ" w:eastAsia="ru-RU"/>
              </w:rPr>
              <w:t>[16</w:t>
            </w:r>
            <w:r w:rsidRPr="000A7344">
              <w:rPr>
                <w:rFonts w:ascii="Times New Roman" w:eastAsia="Times New Roman" w:hAnsi="Times New Roman" w:cs="Times New Roman"/>
                <w:sz w:val="24"/>
                <w:szCs w:val="24"/>
                <w:lang w:val="kk-KZ" w:eastAsia="ru-RU"/>
              </w:rPr>
              <w:t>,</w:t>
            </w:r>
            <w:r w:rsidR="00B740B5">
              <w:rPr>
                <w:rFonts w:ascii="Times New Roman" w:eastAsia="Times New Roman" w:hAnsi="Times New Roman" w:cs="Times New Roman"/>
                <w:sz w:val="24"/>
                <w:szCs w:val="24"/>
                <w:lang w:val="kk-KZ" w:eastAsia="ru-RU"/>
              </w:rPr>
              <w:t xml:space="preserve"> б. </w:t>
            </w:r>
            <w:r w:rsidRPr="000A7344">
              <w:rPr>
                <w:rFonts w:ascii="Times New Roman" w:eastAsia="Times New Roman" w:hAnsi="Times New Roman" w:cs="Times New Roman"/>
                <w:sz w:val="24"/>
                <w:szCs w:val="24"/>
                <w:lang w:val="kk-KZ" w:eastAsia="ru-RU"/>
              </w:rPr>
              <w:t xml:space="preserve"> 82</w:t>
            </w:r>
            <w:r w:rsidRPr="000A7344">
              <w:rPr>
                <w:rFonts w:ascii="Times New Roman" w:eastAsia="Times New Roman" w:hAnsi="Times New Roman" w:cs="Times New Roman"/>
                <w:iCs/>
                <w:sz w:val="24"/>
                <w:szCs w:val="24"/>
                <w:lang w:val="kk-KZ" w:eastAsia="ru-RU"/>
              </w:rPr>
              <w:t>]</w:t>
            </w:r>
            <w:r w:rsidRPr="000A7344">
              <w:rPr>
                <w:rFonts w:ascii="Times New Roman" w:eastAsia="Times New Roman" w:hAnsi="Times New Roman" w:cs="Times New Roman"/>
                <w:sz w:val="24"/>
                <w:szCs w:val="24"/>
                <w:lang w:val="kk-KZ" w:eastAsia="ru-RU"/>
              </w:rPr>
              <w:t>.</w:t>
            </w:r>
          </w:p>
        </w:tc>
      </w:tr>
      <w:tr w:rsidR="00DE07B7" w:rsidRPr="00283922" w14:paraId="26052297" w14:textId="77777777" w:rsidTr="00DE07B7">
        <w:tc>
          <w:tcPr>
            <w:tcW w:w="2127" w:type="dxa"/>
            <w:gridSpan w:val="2"/>
          </w:tcPr>
          <w:p w14:paraId="051F5EC7" w14:textId="77777777" w:rsidR="00DE07B7" w:rsidRPr="000A7344" w:rsidRDefault="00DE07B7" w:rsidP="007754F9">
            <w:pPr>
              <w:widowControl w:val="0"/>
              <w:autoSpaceDE w:val="0"/>
              <w:autoSpaceDN w:val="0"/>
              <w:adjustRightInd w:val="0"/>
              <w:jc w:val="both"/>
              <w:rPr>
                <w:rFonts w:ascii="Times New Roman" w:eastAsia="Times New Roman" w:hAnsi="Times New Roman" w:cs="Times New Roman"/>
                <w:sz w:val="24"/>
                <w:szCs w:val="24"/>
                <w:lang w:val="kk-KZ" w:eastAsia="ru-RU"/>
              </w:rPr>
            </w:pPr>
            <w:r w:rsidRPr="000A7344">
              <w:rPr>
                <w:rFonts w:ascii="Times New Roman" w:eastAsia="Times New Roman" w:hAnsi="Times New Roman" w:cs="Times New Roman"/>
                <w:sz w:val="24"/>
                <w:szCs w:val="24"/>
                <w:lang w:val="kk-KZ" w:eastAsia="ru-RU"/>
              </w:rPr>
              <w:t>Психометриялық</w:t>
            </w:r>
          </w:p>
          <w:p w14:paraId="1F839A9D" w14:textId="77777777" w:rsidR="00DE07B7" w:rsidRPr="000A7344" w:rsidRDefault="00DE07B7" w:rsidP="007754F9">
            <w:pPr>
              <w:widowControl w:val="0"/>
              <w:autoSpaceDE w:val="0"/>
              <w:autoSpaceDN w:val="0"/>
              <w:adjustRightInd w:val="0"/>
              <w:jc w:val="both"/>
              <w:rPr>
                <w:rFonts w:ascii="Times New Roman" w:eastAsia="Times New Roman" w:hAnsi="Times New Roman" w:cs="Times New Roman"/>
                <w:sz w:val="24"/>
                <w:szCs w:val="24"/>
                <w:lang w:val="kk-KZ" w:eastAsia="ru-RU"/>
              </w:rPr>
            </w:pPr>
            <w:r w:rsidRPr="000A7344">
              <w:rPr>
                <w:rFonts w:ascii="Times New Roman" w:eastAsia="Times New Roman" w:hAnsi="Times New Roman" w:cs="Times New Roman"/>
                <w:sz w:val="24"/>
                <w:szCs w:val="24"/>
                <w:lang w:eastAsia="ru-RU"/>
              </w:rPr>
              <w:t xml:space="preserve">Г. </w:t>
            </w:r>
            <w:proofErr w:type="spellStart"/>
            <w:r w:rsidRPr="000A7344">
              <w:rPr>
                <w:rFonts w:ascii="Times New Roman" w:eastAsia="Times New Roman" w:hAnsi="Times New Roman" w:cs="Times New Roman"/>
                <w:sz w:val="24"/>
                <w:szCs w:val="24"/>
                <w:lang w:eastAsia="ru-RU"/>
              </w:rPr>
              <w:t>Айзенк</w:t>
            </w:r>
            <w:proofErr w:type="spellEnd"/>
          </w:p>
        </w:tc>
        <w:tc>
          <w:tcPr>
            <w:tcW w:w="7512" w:type="dxa"/>
          </w:tcPr>
          <w:p w14:paraId="16CF33DB" w14:textId="5DADCCFA" w:rsidR="00DE07B7" w:rsidRPr="000A7344" w:rsidRDefault="00DE07B7" w:rsidP="007754F9">
            <w:pPr>
              <w:widowControl w:val="0"/>
              <w:autoSpaceDE w:val="0"/>
              <w:autoSpaceDN w:val="0"/>
              <w:adjustRightInd w:val="0"/>
              <w:jc w:val="both"/>
              <w:rPr>
                <w:rFonts w:ascii="Times New Roman" w:eastAsia="Times New Roman" w:hAnsi="Times New Roman" w:cs="Times New Roman"/>
                <w:sz w:val="24"/>
                <w:szCs w:val="24"/>
                <w:lang w:val="kk-KZ" w:eastAsia="ru-RU"/>
              </w:rPr>
            </w:pPr>
            <w:r w:rsidRPr="000A7344">
              <w:rPr>
                <w:rFonts w:ascii="Times New Roman" w:eastAsia="Times New Roman" w:hAnsi="Times New Roman" w:cs="Times New Roman"/>
                <w:sz w:val="24"/>
                <w:szCs w:val="24"/>
                <w:lang w:val="kk-KZ" w:eastAsia="ru-RU"/>
              </w:rPr>
              <w:t xml:space="preserve">Психологиялық тесттер арқылы бағаланатын адамның зияткерлігінің </w:t>
            </w:r>
            <w:r w:rsidRPr="00713636">
              <w:rPr>
                <w:rFonts w:ascii="Times New Roman" w:eastAsia="Times New Roman" w:hAnsi="Times New Roman" w:cs="Times New Roman"/>
                <w:sz w:val="24"/>
                <w:szCs w:val="24"/>
                <w:lang w:val="kk-KZ" w:eastAsia="ru-RU"/>
              </w:rPr>
              <w:t xml:space="preserve">қабілеттеріне назар аударатын </w:t>
            </w:r>
            <w:r w:rsidRPr="000A7344">
              <w:rPr>
                <w:rFonts w:ascii="Times New Roman" w:eastAsia="Times New Roman" w:hAnsi="Times New Roman" w:cs="Times New Roman"/>
                <w:sz w:val="24"/>
                <w:szCs w:val="24"/>
                <w:lang w:val="kk-KZ" w:eastAsia="ru-RU"/>
              </w:rPr>
              <w:t>даму деңгейі [</w:t>
            </w:r>
            <w:r>
              <w:rPr>
                <w:rFonts w:ascii="Times New Roman" w:eastAsia="Times New Roman" w:hAnsi="Times New Roman" w:cs="Times New Roman"/>
                <w:sz w:val="24"/>
                <w:szCs w:val="24"/>
                <w:lang w:val="kk-KZ" w:eastAsia="ru-RU"/>
              </w:rPr>
              <w:t>103</w:t>
            </w:r>
            <w:r w:rsidRPr="000A7344">
              <w:rPr>
                <w:rFonts w:ascii="Times New Roman" w:eastAsia="Times New Roman" w:hAnsi="Times New Roman" w:cs="Times New Roman"/>
                <w:sz w:val="24"/>
                <w:szCs w:val="24"/>
                <w:lang w:val="kk-KZ" w:eastAsia="ru-RU"/>
              </w:rPr>
              <w:t>,</w:t>
            </w:r>
            <w:r w:rsidR="00B740B5">
              <w:rPr>
                <w:rFonts w:ascii="Times New Roman" w:eastAsia="Times New Roman" w:hAnsi="Times New Roman" w:cs="Times New Roman"/>
                <w:sz w:val="24"/>
                <w:szCs w:val="24"/>
                <w:lang w:val="kk-KZ" w:eastAsia="ru-RU"/>
              </w:rPr>
              <w:t xml:space="preserve"> б. </w:t>
            </w:r>
            <w:r w:rsidRPr="000A7344">
              <w:rPr>
                <w:rFonts w:ascii="Times New Roman" w:eastAsia="Times New Roman" w:hAnsi="Times New Roman" w:cs="Times New Roman"/>
                <w:sz w:val="24"/>
                <w:szCs w:val="24"/>
                <w:lang w:val="kk-KZ" w:eastAsia="ru-RU"/>
              </w:rPr>
              <w:t xml:space="preserve"> 45].</w:t>
            </w:r>
          </w:p>
        </w:tc>
      </w:tr>
      <w:tr w:rsidR="00DE07B7" w:rsidRPr="00283922" w14:paraId="5C39602D" w14:textId="77777777" w:rsidTr="00B740B5">
        <w:trPr>
          <w:trHeight w:val="178"/>
        </w:trPr>
        <w:tc>
          <w:tcPr>
            <w:tcW w:w="2127" w:type="dxa"/>
            <w:gridSpan w:val="2"/>
          </w:tcPr>
          <w:p w14:paraId="3A2F2608" w14:textId="77777777" w:rsidR="00DE07B7" w:rsidRPr="000A7344" w:rsidRDefault="00DE07B7" w:rsidP="007754F9">
            <w:pPr>
              <w:widowControl w:val="0"/>
              <w:autoSpaceDE w:val="0"/>
              <w:autoSpaceDN w:val="0"/>
              <w:adjustRightInd w:val="0"/>
              <w:jc w:val="both"/>
              <w:rPr>
                <w:rFonts w:ascii="Times New Roman" w:eastAsia="Times New Roman" w:hAnsi="Times New Roman" w:cs="Times New Roman"/>
                <w:sz w:val="24"/>
                <w:szCs w:val="24"/>
                <w:lang w:val="kk-KZ" w:eastAsia="ru-RU"/>
              </w:rPr>
            </w:pPr>
            <w:r w:rsidRPr="000A7344">
              <w:rPr>
                <w:rFonts w:ascii="Times New Roman" w:eastAsia="Times New Roman" w:hAnsi="Times New Roman" w:cs="Times New Roman"/>
                <w:sz w:val="24"/>
                <w:szCs w:val="24"/>
                <w:lang w:val="kk-KZ" w:eastAsia="ru-RU"/>
              </w:rPr>
              <w:t xml:space="preserve">Әлеуметтік </w:t>
            </w:r>
          </w:p>
          <w:p w14:paraId="3DD2CCCF" w14:textId="77777777" w:rsidR="00DE07B7" w:rsidRPr="000A7344" w:rsidRDefault="00DE07B7" w:rsidP="007754F9">
            <w:pPr>
              <w:widowControl w:val="0"/>
              <w:autoSpaceDE w:val="0"/>
              <w:autoSpaceDN w:val="0"/>
              <w:adjustRightInd w:val="0"/>
              <w:jc w:val="both"/>
              <w:rPr>
                <w:rFonts w:ascii="Times New Roman" w:eastAsia="Times New Roman" w:hAnsi="Times New Roman" w:cs="Times New Roman"/>
                <w:sz w:val="24"/>
                <w:szCs w:val="24"/>
                <w:lang w:val="kk-KZ" w:eastAsia="ru-RU"/>
              </w:rPr>
            </w:pPr>
            <w:r w:rsidRPr="000A7344">
              <w:rPr>
                <w:rFonts w:ascii="Times New Roman" w:eastAsia="Times New Roman" w:hAnsi="Times New Roman" w:cs="Times New Roman"/>
                <w:sz w:val="24"/>
                <w:szCs w:val="24"/>
                <w:lang w:val="kk-KZ" w:eastAsia="ru-RU"/>
              </w:rPr>
              <w:t>Э.Торндайк</w:t>
            </w:r>
          </w:p>
        </w:tc>
        <w:tc>
          <w:tcPr>
            <w:tcW w:w="7512" w:type="dxa"/>
          </w:tcPr>
          <w:p w14:paraId="5B07FB1D" w14:textId="5E6CFF9E" w:rsidR="00DE07B7" w:rsidRPr="000A7344" w:rsidRDefault="00DE07B7" w:rsidP="00713636">
            <w:pPr>
              <w:widowControl w:val="0"/>
              <w:autoSpaceDE w:val="0"/>
              <w:autoSpaceDN w:val="0"/>
              <w:adjustRightInd w:val="0"/>
              <w:jc w:val="both"/>
              <w:rPr>
                <w:rFonts w:ascii="Times New Roman" w:eastAsia="Times New Roman" w:hAnsi="Times New Roman" w:cs="Times New Roman"/>
                <w:sz w:val="24"/>
                <w:szCs w:val="24"/>
                <w:lang w:val="kk-KZ" w:eastAsia="ru-RU"/>
              </w:rPr>
            </w:pPr>
            <w:r w:rsidRPr="000A7344">
              <w:rPr>
                <w:rFonts w:ascii="Times New Roman" w:eastAsia="Times New Roman" w:hAnsi="Times New Roman" w:cs="Times New Roman"/>
                <w:sz w:val="24"/>
                <w:szCs w:val="24"/>
                <w:lang w:val="kk-KZ" w:eastAsia="ru-RU"/>
              </w:rPr>
              <w:t>Адамның дұрыс  қабылдауға, бағалауға басқа адамдарды, оқиғаларды мүмкіндік беретін ақыл-ой және табыстылықты олардың мінез-құлқын, әлеуметтік қамтамасыз ету қабілеті [10</w:t>
            </w:r>
            <w:r>
              <w:rPr>
                <w:rFonts w:ascii="Times New Roman" w:eastAsia="Times New Roman" w:hAnsi="Times New Roman" w:cs="Times New Roman"/>
                <w:sz w:val="24"/>
                <w:szCs w:val="24"/>
                <w:lang w:val="kk-KZ" w:eastAsia="ru-RU"/>
              </w:rPr>
              <w:t>4</w:t>
            </w:r>
            <w:r w:rsidRPr="000A7344">
              <w:rPr>
                <w:rFonts w:ascii="Times New Roman" w:eastAsia="Times New Roman" w:hAnsi="Times New Roman" w:cs="Times New Roman"/>
                <w:sz w:val="24"/>
                <w:szCs w:val="24"/>
                <w:lang w:val="kk-KZ" w:eastAsia="ru-RU"/>
              </w:rPr>
              <w:t>,</w:t>
            </w:r>
            <w:r w:rsidR="00B740B5">
              <w:rPr>
                <w:rFonts w:ascii="Times New Roman" w:eastAsia="Times New Roman" w:hAnsi="Times New Roman" w:cs="Times New Roman"/>
                <w:sz w:val="24"/>
                <w:szCs w:val="24"/>
                <w:lang w:val="kk-KZ" w:eastAsia="ru-RU"/>
              </w:rPr>
              <w:t xml:space="preserve"> б. </w:t>
            </w:r>
            <w:r w:rsidRPr="000A7344">
              <w:rPr>
                <w:rFonts w:ascii="Times New Roman" w:eastAsia="Times New Roman" w:hAnsi="Times New Roman" w:cs="Times New Roman"/>
                <w:sz w:val="24"/>
                <w:szCs w:val="24"/>
                <w:lang w:val="kk-KZ" w:eastAsia="ru-RU"/>
              </w:rPr>
              <w:t xml:space="preserve"> 114].</w:t>
            </w:r>
          </w:p>
        </w:tc>
      </w:tr>
    </w:tbl>
    <w:p w14:paraId="000B10CF" w14:textId="77777777" w:rsidR="00DE07B7" w:rsidRDefault="00DE07B7" w:rsidP="00713636">
      <w:pPr>
        <w:widowControl w:val="0"/>
        <w:kinsoku w:val="0"/>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p>
    <w:p w14:paraId="202B739E" w14:textId="555A30B2" w:rsidR="00713636" w:rsidRPr="00713636" w:rsidRDefault="00713636" w:rsidP="00DE07B7">
      <w:pPr>
        <w:widowControl w:val="0"/>
        <w:kinsoku w:val="0"/>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713636">
        <w:rPr>
          <w:rFonts w:ascii="Times New Roman" w:eastAsia="Times New Roman" w:hAnsi="Times New Roman" w:cs="Times New Roman"/>
          <w:sz w:val="28"/>
          <w:szCs w:val="28"/>
          <w:lang w:val="kk-KZ" w:eastAsia="ru-RU"/>
        </w:rPr>
        <w:t xml:space="preserve">Осылайша, интеллект кез-келген интеллект жеткілікті тұрақты құрылымға іс-әрекетте, тәрбиелік және танымдық іс-әрекетте сәттілікке әкеледі (интеллект, интеллект, эс) шығармашылық негізделген, біз өз бетінше білім алу, мәселені тану және түсіну, мәселені көтеру және оны шешудің жолын іздеуде оң нәтижеге қол жеткізу қабілетін анықтауды ұсынамыз. </w:t>
      </w:r>
    </w:p>
    <w:p w14:paraId="3DFF4300" w14:textId="3D132A9C" w:rsidR="00B347E0" w:rsidRDefault="00713636" w:rsidP="00DE07B7">
      <w:pPr>
        <w:widowControl w:val="0"/>
        <w:kinsoku w:val="0"/>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713636">
        <w:rPr>
          <w:rFonts w:ascii="Times New Roman" w:eastAsia="Times New Roman" w:hAnsi="Times New Roman" w:cs="Times New Roman"/>
          <w:sz w:val="28"/>
          <w:szCs w:val="28"/>
          <w:lang w:val="kk-KZ" w:eastAsia="ru-RU"/>
        </w:rPr>
        <w:t>Ол өзін сыни тұрғыдан бағалау және оқуды қалай жақсарту студенттердің сыни ойлауын дамыту керектігін түсіну қажеттілігімен сипатталады. Сыни тұрғыдан ойлау екі мағынада қарастырылады: сыни ойлауына жұмыс тәжірибесі және мұғалімдердің сыни ойлауын дамыту. Мұғалімдердің кіреді [2</w:t>
      </w:r>
      <w:r w:rsidR="00B740B5">
        <w:rPr>
          <w:rFonts w:ascii="Times New Roman" w:eastAsia="Times New Roman" w:hAnsi="Times New Roman" w:cs="Times New Roman"/>
          <w:sz w:val="28"/>
          <w:szCs w:val="28"/>
          <w:lang w:val="kk-KZ" w:eastAsia="ru-RU"/>
        </w:rPr>
        <w:t>,б. 38</w:t>
      </w:r>
      <w:r w:rsidRPr="00713636">
        <w:rPr>
          <w:rFonts w:ascii="Times New Roman" w:eastAsia="Times New Roman" w:hAnsi="Times New Roman" w:cs="Times New Roman"/>
          <w:sz w:val="28"/>
          <w:szCs w:val="28"/>
          <w:lang w:val="kk-KZ" w:eastAsia="ru-RU"/>
        </w:rPr>
        <w:t>], жаңа тәсілдерді қолдану, мінез-құлықты студенттердің сыни ойлауына Жеке оқу туралы бағалау және сыни бағалау, синтездеу қабілеті, ақпарат пен идеялардың ал ақпарат маңыздылығы туралы пен идеяларды дәлдігі мен салыстырмалы ойлау қабілеті кіреді.таңдау.</w:t>
      </w:r>
    </w:p>
    <w:p w14:paraId="04BA1F3C" w14:textId="77777777" w:rsidR="00713636" w:rsidRPr="00713636" w:rsidRDefault="00713636" w:rsidP="00DE07B7">
      <w:pPr>
        <w:widowControl w:val="0"/>
        <w:kinsoku w:val="0"/>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713636">
        <w:rPr>
          <w:rFonts w:ascii="Times New Roman" w:eastAsia="Times New Roman" w:hAnsi="Times New Roman" w:cs="Times New Roman"/>
          <w:sz w:val="28"/>
          <w:szCs w:val="28"/>
          <w:lang w:val="kk-KZ" w:eastAsia="ru-RU"/>
        </w:rPr>
        <w:t xml:space="preserve">Сыни тұрғыдан ойлау-байқау,тәжірибе, алынған ақпаратты ойлау, бағалау, талдау және синтездеу үшін дұрыс шешім. Бұл одан әрі шаралар үшін күрес, </w:t>
      </w:r>
      <w:r w:rsidRPr="00713636">
        <w:rPr>
          <w:rFonts w:ascii="Times New Roman" w:eastAsia="Times New Roman" w:hAnsi="Times New Roman" w:cs="Times New Roman"/>
          <w:sz w:val="28"/>
          <w:szCs w:val="28"/>
          <w:lang w:val="kk-KZ" w:eastAsia="ru-RU"/>
        </w:rPr>
        <w:lastRenderedPageBreak/>
        <w:t>шешім қабылдауға балама үшін негіз бола алады. Сыни тұрғыдан ойлау,әдетте,оппозиция, ойлар мен іс-әрекеттерге жаңа немесе болу, өзгертілген тәсілдерді енгізуге ойлау және талқылау нәтижесінде дайын және қоғамды ұйымдастыруға дайын болу басқалардың ойлау дегенді іс-әрекеттерін сыни тұрғыдан білдіреді.</w:t>
      </w:r>
    </w:p>
    <w:p w14:paraId="734CF82B" w14:textId="4835A7C0" w:rsidR="00DD5DAC" w:rsidRDefault="00713636" w:rsidP="00DE07B7">
      <w:pPr>
        <w:widowControl w:val="0"/>
        <w:kinsoku w:val="0"/>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713636">
        <w:rPr>
          <w:rFonts w:ascii="Times New Roman" w:eastAsia="Times New Roman" w:hAnsi="Times New Roman" w:cs="Times New Roman"/>
          <w:sz w:val="28"/>
          <w:szCs w:val="28"/>
          <w:lang w:val="kk-KZ" w:eastAsia="ru-RU"/>
        </w:rPr>
        <w:t>Джон Дьюи "сыни ойлау" түрде қарауға мүмкіндік ұғымы нені білдіреді, ол белгілі бір көзқарастарын, пікірлерін, зерттеулер идеяларды қабылдауға,</w:t>
      </w:r>
      <w:r>
        <w:rPr>
          <w:rFonts w:ascii="Times New Roman" w:eastAsia="Times New Roman" w:hAnsi="Times New Roman" w:cs="Times New Roman"/>
          <w:sz w:val="28"/>
          <w:szCs w:val="28"/>
          <w:lang w:val="kk-KZ" w:eastAsia="ru-RU"/>
        </w:rPr>
        <w:t xml:space="preserve"> - </w:t>
      </w:r>
      <w:r w:rsidRPr="00713636">
        <w:rPr>
          <w:rFonts w:ascii="Times New Roman" w:eastAsia="Times New Roman" w:hAnsi="Times New Roman" w:cs="Times New Roman"/>
          <w:sz w:val="28"/>
          <w:szCs w:val="28"/>
          <w:lang w:val="kk-KZ" w:eastAsia="ru-RU"/>
        </w:rPr>
        <w:t>идеялармен теңестіруге қайшылыққа,салыстыру, жалпы және кәсіби көзқарастарын бәсекелестердің пікірлерін осы септикалық ойлармен және оларға қарама сенімді береді</w:t>
      </w:r>
      <w:r w:rsidR="00DE07B7">
        <w:rPr>
          <w:rFonts w:ascii="Times New Roman" w:eastAsia="Times New Roman" w:hAnsi="Times New Roman" w:cs="Times New Roman"/>
          <w:sz w:val="28"/>
          <w:szCs w:val="28"/>
          <w:lang w:val="kk-KZ" w:eastAsia="ru-RU"/>
        </w:rPr>
        <w:t xml:space="preserve"> </w:t>
      </w:r>
      <w:r w:rsidRPr="00713636">
        <w:rPr>
          <w:rFonts w:ascii="Times New Roman" w:eastAsia="Times New Roman" w:hAnsi="Times New Roman" w:cs="Times New Roman"/>
          <w:sz w:val="28"/>
          <w:szCs w:val="28"/>
          <w:lang w:val="kk-KZ" w:eastAsia="ru-RU"/>
        </w:rPr>
        <w:t>[105,</w:t>
      </w:r>
      <w:r w:rsidR="00B740B5">
        <w:rPr>
          <w:rFonts w:ascii="Times New Roman" w:eastAsia="Times New Roman" w:hAnsi="Times New Roman" w:cs="Times New Roman"/>
          <w:sz w:val="28"/>
          <w:szCs w:val="28"/>
          <w:lang w:val="kk-KZ" w:eastAsia="ru-RU"/>
        </w:rPr>
        <w:t>р</w:t>
      </w:r>
      <w:r w:rsidR="00DE07B7">
        <w:rPr>
          <w:rFonts w:ascii="Times New Roman" w:eastAsia="Times New Roman" w:hAnsi="Times New Roman" w:cs="Times New Roman"/>
          <w:sz w:val="28"/>
          <w:szCs w:val="28"/>
          <w:lang w:val="kk-KZ" w:eastAsia="ru-RU"/>
        </w:rPr>
        <w:t xml:space="preserve">. </w:t>
      </w:r>
      <w:r w:rsidRPr="00713636">
        <w:rPr>
          <w:rFonts w:ascii="Times New Roman" w:eastAsia="Times New Roman" w:hAnsi="Times New Roman" w:cs="Times New Roman"/>
          <w:sz w:val="28"/>
          <w:szCs w:val="28"/>
          <w:lang w:val="kk-KZ" w:eastAsia="ru-RU"/>
        </w:rPr>
        <w:t>26]. Университетте студенттер білімді игерудегі жаңа ұғымдарды түсінеді, дұрыс шешімдер қабылдайды, өз жалпылау аясында көзқарастарын, жүргізеді. Көптеген шешімдерді,мәселенің маңыздылығын талдаңыз,оларды қайта ойластырыңыз өзінің шешімдерін қабылдамады, оң сүйікті шешімін қабылдамады, өз және сол жақтарын сонымен қатар оны ынталандыратын түсінуге тырысыңыз, біреу дәлелдер іздеді. Іздеу және зерттеу болжамдарды қайта құруға, осы ажыратып, мұқият ойластырды, арқылы үнемі іздеуге,жаңа кезеңде қолданылатын қылмыссыздандырудың болмайтын ойлар жасауға болады баламаларын сыни ойлау деп аталатын стратегияға ие.</w:t>
      </w:r>
    </w:p>
    <w:p w14:paraId="6AD96C60" w14:textId="17CBAB87" w:rsidR="00713636" w:rsidRDefault="009A7E86" w:rsidP="00DE07B7">
      <w:pPr>
        <w:widowControl w:val="0"/>
        <w:kinsoku w:val="0"/>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9A7E86">
        <w:rPr>
          <w:rFonts w:ascii="Times New Roman" w:eastAsia="Times New Roman" w:hAnsi="Times New Roman" w:cs="Times New Roman"/>
          <w:sz w:val="28"/>
          <w:szCs w:val="28"/>
          <w:lang w:val="kk-KZ" w:eastAsia="ru-RU"/>
        </w:rPr>
        <w:t>Джон Дьюидің сыни ойлау кезеңінде қолданылатын стратегияларының графикалық сипаттамасы 7-суретке сәйкес төменде келтірілген.</w:t>
      </w:r>
    </w:p>
    <w:p w14:paraId="7B80299D" w14:textId="77777777" w:rsidR="00DE07B7" w:rsidRPr="000A7344" w:rsidRDefault="00DE07B7" w:rsidP="00DE07B7">
      <w:pPr>
        <w:widowControl w:val="0"/>
        <w:kinsoku w:val="0"/>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p>
    <w:p w14:paraId="321F884D" w14:textId="77777777" w:rsidR="00296C2B" w:rsidRDefault="009A7E86" w:rsidP="00DE07B7">
      <w:pPr>
        <w:spacing w:after="0"/>
        <w:jc w:val="center"/>
        <w:rPr>
          <w:rFonts w:ascii="Times New Roman" w:hAnsi="Times New Roman" w:cs="Times New Roman"/>
          <w:sz w:val="28"/>
          <w:szCs w:val="28"/>
          <w:lang w:val="kk-KZ"/>
        </w:rPr>
      </w:pPr>
      <w:r w:rsidRPr="000A7344">
        <w:rPr>
          <w:rFonts w:ascii="Times New Roman" w:eastAsia="Times New Roman" w:hAnsi="Times New Roman" w:cs="Times New Roman"/>
          <w:noProof/>
          <w:sz w:val="28"/>
          <w:szCs w:val="28"/>
          <w:lang w:eastAsia="ru-RU"/>
        </w:rPr>
        <w:drawing>
          <wp:inline distT="0" distB="0" distL="0" distR="0" wp14:anchorId="0955C0BD" wp14:editId="39CFC45E">
            <wp:extent cx="4983170" cy="2867377"/>
            <wp:effectExtent l="0" t="0" r="8255" b="9525"/>
            <wp:docPr id="31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srcRect/>
                    <a:stretch>
                      <a:fillRect/>
                    </a:stretch>
                  </pic:blipFill>
                  <pic:spPr bwMode="auto">
                    <a:xfrm>
                      <a:off x="0" y="0"/>
                      <a:ext cx="5000916" cy="2877588"/>
                    </a:xfrm>
                    <a:prstGeom prst="rect">
                      <a:avLst/>
                    </a:prstGeom>
                    <a:noFill/>
                    <a:ln w="9525">
                      <a:noFill/>
                      <a:miter lim="800000"/>
                      <a:headEnd/>
                      <a:tailEnd/>
                    </a:ln>
                  </pic:spPr>
                </pic:pic>
              </a:graphicData>
            </a:graphic>
          </wp:inline>
        </w:drawing>
      </w:r>
    </w:p>
    <w:p w14:paraId="1289346B" w14:textId="77777777" w:rsidR="00DE07B7" w:rsidRDefault="00DE07B7" w:rsidP="00296C2B">
      <w:pPr>
        <w:spacing w:after="0"/>
        <w:ind w:firstLine="709"/>
        <w:jc w:val="center"/>
        <w:rPr>
          <w:rFonts w:ascii="Times New Roman" w:hAnsi="Times New Roman" w:cs="Times New Roman"/>
          <w:sz w:val="28"/>
          <w:szCs w:val="28"/>
          <w:lang w:val="kk-KZ"/>
        </w:rPr>
      </w:pPr>
    </w:p>
    <w:p w14:paraId="7EBCBB53" w14:textId="0F205F68" w:rsidR="00026E8C" w:rsidRDefault="00DE07B7" w:rsidP="00AB6006">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9A7E86" w:rsidRPr="009A7E86">
        <w:rPr>
          <w:rFonts w:ascii="Times New Roman" w:hAnsi="Times New Roman" w:cs="Times New Roman"/>
          <w:sz w:val="28"/>
          <w:szCs w:val="28"/>
          <w:lang w:val="kk-KZ"/>
        </w:rPr>
        <w:t>7</w:t>
      </w:r>
      <w:r>
        <w:rPr>
          <w:rFonts w:ascii="Times New Roman" w:hAnsi="Times New Roman" w:cs="Times New Roman"/>
          <w:sz w:val="28"/>
          <w:szCs w:val="28"/>
          <w:lang w:val="kk-KZ"/>
        </w:rPr>
        <w:t xml:space="preserve"> </w:t>
      </w:r>
      <w:r w:rsidR="009A7E86" w:rsidRPr="009A7E86">
        <w:rPr>
          <w:rFonts w:ascii="Times New Roman" w:hAnsi="Times New Roman" w:cs="Times New Roman"/>
          <w:sz w:val="28"/>
          <w:szCs w:val="28"/>
          <w:lang w:val="kk-KZ"/>
        </w:rPr>
        <w:t>-</w:t>
      </w:r>
      <w:r>
        <w:rPr>
          <w:rFonts w:ascii="Times New Roman" w:hAnsi="Times New Roman" w:cs="Times New Roman"/>
          <w:sz w:val="28"/>
          <w:szCs w:val="28"/>
          <w:lang w:val="kk-KZ"/>
        </w:rPr>
        <w:t xml:space="preserve"> С</w:t>
      </w:r>
      <w:r w:rsidR="009A7E86" w:rsidRPr="009A7E86">
        <w:rPr>
          <w:rFonts w:ascii="Times New Roman" w:hAnsi="Times New Roman" w:cs="Times New Roman"/>
          <w:sz w:val="28"/>
          <w:szCs w:val="28"/>
          <w:lang w:val="kk-KZ"/>
        </w:rPr>
        <w:t>ыни ойлау кезеңінде қолданылатын Стратегия (Джон Дьюидің айтуы бойынша)</w:t>
      </w:r>
    </w:p>
    <w:p w14:paraId="67F8C237" w14:textId="77777777" w:rsidR="00DE07B7" w:rsidRDefault="00DE07B7" w:rsidP="00296C2B">
      <w:pPr>
        <w:spacing w:after="0"/>
        <w:ind w:firstLine="709"/>
        <w:jc w:val="center"/>
        <w:rPr>
          <w:rFonts w:ascii="Times New Roman" w:hAnsi="Times New Roman" w:cs="Times New Roman"/>
          <w:sz w:val="28"/>
          <w:szCs w:val="28"/>
          <w:lang w:val="kk-KZ"/>
        </w:rPr>
      </w:pPr>
    </w:p>
    <w:p w14:paraId="296B58B0" w14:textId="77777777" w:rsidR="009A7E86" w:rsidRPr="009A7E86" w:rsidRDefault="009A7E86" w:rsidP="00AB6006">
      <w:pPr>
        <w:spacing w:after="0" w:line="240" w:lineRule="auto"/>
        <w:ind w:firstLine="567"/>
        <w:jc w:val="both"/>
        <w:rPr>
          <w:rFonts w:ascii="Times New Roman" w:hAnsi="Times New Roman" w:cs="Times New Roman"/>
          <w:sz w:val="28"/>
          <w:szCs w:val="28"/>
          <w:lang w:val="kk-KZ"/>
        </w:rPr>
      </w:pPr>
      <w:r w:rsidRPr="009A7E86">
        <w:rPr>
          <w:rFonts w:ascii="Times New Roman" w:hAnsi="Times New Roman" w:cs="Times New Roman"/>
          <w:sz w:val="28"/>
          <w:szCs w:val="28"/>
          <w:lang w:val="kk-KZ"/>
        </w:rPr>
        <w:t xml:space="preserve">Қажетті өзгерістер және қажетті зерттеулерді қарау уақыт талабына сәйкес білім берудің мақсаты мен мазмұны өзгереді. Сыни ойлаудың мақсаты-екі рейтингтің біреуін таңдау туралы негізделген шешім қабылдау. Бұл өзіңізге сұрақ қоюды және олардан үнемі жауап іздеуді, әр сұрақ бойынша өз пікіріңізді білдіруді және дәлелдеуді, сонымен қатар басқалардың пікірлерін дәл бағалауды </w:t>
      </w:r>
      <w:r w:rsidRPr="009A7E86">
        <w:rPr>
          <w:rFonts w:ascii="Times New Roman" w:hAnsi="Times New Roman" w:cs="Times New Roman"/>
          <w:sz w:val="28"/>
          <w:szCs w:val="28"/>
          <w:lang w:val="kk-KZ"/>
        </w:rPr>
        <w:lastRenderedPageBreak/>
        <w:t xml:space="preserve">және осы дәлелдің логикасын зерттеуді білдіреді. Сыни тұрғыдан ойлау-адам өмірінің бір саласы. Біз айтып отырғанымыз - адамдарға өздері үшін көптеген маңызды және пайдалы тәсілдер мен шешімдерді табуға, тек қажетті ақпаратты жинауға және ескіден жаңа ақпарат алуға көмектесетін философиялық талдау. </w:t>
      </w:r>
    </w:p>
    <w:p w14:paraId="16362365" w14:textId="77777777" w:rsidR="009A7E86" w:rsidRPr="009A7E86" w:rsidRDefault="009A7E86" w:rsidP="00AB6006">
      <w:pPr>
        <w:spacing w:after="0" w:line="240" w:lineRule="auto"/>
        <w:ind w:firstLine="567"/>
        <w:jc w:val="both"/>
        <w:rPr>
          <w:rFonts w:ascii="Times New Roman" w:hAnsi="Times New Roman" w:cs="Times New Roman"/>
          <w:sz w:val="28"/>
          <w:szCs w:val="28"/>
          <w:lang w:val="kk-KZ"/>
        </w:rPr>
      </w:pPr>
      <w:r w:rsidRPr="009A7E86">
        <w:rPr>
          <w:rFonts w:ascii="Times New Roman" w:hAnsi="Times New Roman" w:cs="Times New Roman"/>
          <w:sz w:val="28"/>
          <w:szCs w:val="28"/>
          <w:lang w:val="kk-KZ"/>
        </w:rPr>
        <w:t>Педагогикалық және психологиялық ғылымдарда жоғары тиімділікке сыни ойлау мен шығармашылық ойлаудың үйлесуі арқылы қол жеткізіледі, ал ғылымда "логика", логикалық ойлау" ұғымы декритикалық ойлауды білдіреді, ол қазіргі уақытта өте маңызды тақырыпқа айналады. Сыни ойлау қоршаған ортада болып жатқан оқиғалар мен оқиғаларды талдау, ақпарат алу, өз болжамдарыңызды құру, жаңа шешімдерді әзірлеу қабілетінде көрінеді.</w:t>
      </w:r>
    </w:p>
    <w:p w14:paraId="35F889CC" w14:textId="77777777" w:rsidR="009A7E86" w:rsidRDefault="009A7E86" w:rsidP="00AB6006">
      <w:pPr>
        <w:spacing w:after="0" w:line="240" w:lineRule="auto"/>
        <w:ind w:firstLine="567"/>
        <w:jc w:val="both"/>
        <w:rPr>
          <w:rFonts w:ascii="Times New Roman" w:hAnsi="Times New Roman" w:cs="Times New Roman"/>
          <w:sz w:val="28"/>
          <w:szCs w:val="28"/>
          <w:lang w:val="kk-KZ"/>
        </w:rPr>
      </w:pPr>
      <w:r w:rsidRPr="009A7E86">
        <w:rPr>
          <w:rFonts w:ascii="Times New Roman" w:hAnsi="Times New Roman" w:cs="Times New Roman"/>
          <w:sz w:val="28"/>
          <w:szCs w:val="28"/>
          <w:lang w:val="kk-KZ"/>
        </w:rPr>
        <w:t>"Сыни ойлау" ұғымына берілген анықтама, әсіресе шетелдік ғалымдардың еңбектерінде. Американдық ғалым Д.кластерлік сыни ойлауды әлеуметтік ойлаудың бір түрі ретінде қарастырыңыз, көшбасшының төрт компонентін анықтаңыз. Оның пікірінше, сыни ойлау оның сұрақ қоюға және сұрақ қоюға, сенімді дәлелдер келтіруге деген ықыласын қанағаттандырады.</w:t>
      </w:r>
    </w:p>
    <w:p w14:paraId="1ACB221D" w14:textId="77777777" w:rsidR="009A7E86" w:rsidRPr="009A7E86" w:rsidRDefault="00353547" w:rsidP="00AB600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Д</w:t>
      </w:r>
      <w:r w:rsidR="009A7E86" w:rsidRPr="009A7E86">
        <w:rPr>
          <w:rFonts w:ascii="Times New Roman" w:hAnsi="Times New Roman" w:cs="Times New Roman"/>
          <w:sz w:val="28"/>
          <w:szCs w:val="28"/>
          <w:lang w:val="kk-KZ"/>
        </w:rPr>
        <w:t>. Клюстер сыни ойлауды келесідей анықтайды:</w:t>
      </w:r>
    </w:p>
    <w:p w14:paraId="7DE8858D" w14:textId="4D71566D" w:rsidR="009A7E86" w:rsidRPr="009A7E86" w:rsidRDefault="009A7E86" w:rsidP="00AB6006">
      <w:pPr>
        <w:spacing w:after="0" w:line="240" w:lineRule="auto"/>
        <w:ind w:firstLine="567"/>
        <w:jc w:val="both"/>
        <w:rPr>
          <w:rFonts w:ascii="Times New Roman" w:hAnsi="Times New Roman" w:cs="Times New Roman"/>
          <w:sz w:val="28"/>
          <w:szCs w:val="28"/>
          <w:lang w:val="kk-KZ"/>
        </w:rPr>
      </w:pPr>
      <w:r w:rsidRPr="009A7E86">
        <w:rPr>
          <w:rFonts w:ascii="Times New Roman" w:hAnsi="Times New Roman" w:cs="Times New Roman"/>
          <w:sz w:val="28"/>
          <w:szCs w:val="28"/>
          <w:lang w:val="kk-KZ"/>
        </w:rPr>
        <w:t xml:space="preserve">- өз </w:t>
      </w:r>
      <w:r w:rsidR="00353547" w:rsidRPr="009A7E86">
        <w:rPr>
          <w:rFonts w:ascii="Times New Roman" w:hAnsi="Times New Roman" w:cs="Times New Roman"/>
          <w:sz w:val="28"/>
          <w:szCs w:val="28"/>
          <w:lang w:val="kk-KZ"/>
        </w:rPr>
        <w:t xml:space="preserve">яғни ойлау процесінде жеке </w:t>
      </w:r>
      <w:r w:rsidRPr="009A7E86">
        <w:rPr>
          <w:rFonts w:ascii="Times New Roman" w:hAnsi="Times New Roman" w:cs="Times New Roman"/>
          <w:sz w:val="28"/>
          <w:szCs w:val="28"/>
          <w:lang w:val="kk-KZ"/>
        </w:rPr>
        <w:t xml:space="preserve">бетінше ойлау қабілеті; біз үшін ешкім сыни </w:t>
      </w:r>
      <w:r w:rsidR="00353547" w:rsidRPr="009A7E86">
        <w:rPr>
          <w:rFonts w:ascii="Times New Roman" w:hAnsi="Times New Roman" w:cs="Times New Roman"/>
          <w:sz w:val="28"/>
          <w:szCs w:val="28"/>
          <w:lang w:val="kk-KZ"/>
        </w:rPr>
        <w:t xml:space="preserve">тұлға болу </w:t>
      </w:r>
      <w:r w:rsidRPr="009A7E86">
        <w:rPr>
          <w:rFonts w:ascii="Times New Roman" w:hAnsi="Times New Roman" w:cs="Times New Roman"/>
          <w:sz w:val="28"/>
          <w:szCs w:val="28"/>
          <w:lang w:val="kk-KZ"/>
        </w:rPr>
        <w:t>ойлай алмайды. Біз ойлай аламыз</w:t>
      </w:r>
      <w:r w:rsidR="00353547" w:rsidRPr="00353547">
        <w:rPr>
          <w:rFonts w:ascii="Times New Roman" w:hAnsi="Times New Roman" w:cs="Times New Roman"/>
          <w:sz w:val="28"/>
          <w:szCs w:val="28"/>
          <w:lang w:val="kk-KZ"/>
        </w:rPr>
        <w:t xml:space="preserve"> </w:t>
      </w:r>
      <w:r w:rsidR="00353547" w:rsidRPr="009A7E86">
        <w:rPr>
          <w:rFonts w:ascii="Times New Roman" w:hAnsi="Times New Roman" w:cs="Times New Roman"/>
          <w:sz w:val="28"/>
          <w:szCs w:val="28"/>
          <w:lang w:val="kk-KZ"/>
        </w:rPr>
        <w:t>тек өзіміз үшін сыни</w:t>
      </w:r>
      <w:r w:rsidRPr="009A7E86">
        <w:rPr>
          <w:rFonts w:ascii="Times New Roman" w:hAnsi="Times New Roman" w:cs="Times New Roman"/>
          <w:sz w:val="28"/>
          <w:szCs w:val="28"/>
          <w:lang w:val="kk-KZ"/>
        </w:rPr>
        <w:t>.</w:t>
      </w:r>
    </w:p>
    <w:p w14:paraId="5C587C50" w14:textId="77777777" w:rsidR="009A7E86" w:rsidRPr="009A7E86" w:rsidRDefault="009A7E86" w:rsidP="00AB6006">
      <w:pPr>
        <w:spacing w:after="0" w:line="240" w:lineRule="auto"/>
        <w:ind w:firstLine="567"/>
        <w:jc w:val="both"/>
        <w:rPr>
          <w:rFonts w:ascii="Times New Roman" w:hAnsi="Times New Roman" w:cs="Times New Roman"/>
          <w:sz w:val="28"/>
          <w:szCs w:val="28"/>
          <w:lang w:val="kk-KZ"/>
        </w:rPr>
      </w:pPr>
      <w:r w:rsidRPr="009A7E86">
        <w:rPr>
          <w:rFonts w:ascii="Times New Roman" w:hAnsi="Times New Roman" w:cs="Times New Roman"/>
          <w:sz w:val="28"/>
          <w:szCs w:val="28"/>
          <w:lang w:val="kk-KZ"/>
        </w:rPr>
        <w:t>- Кез</w:t>
      </w:r>
      <w:r w:rsidR="00353547" w:rsidRPr="00353547">
        <w:rPr>
          <w:rFonts w:ascii="Times New Roman" w:hAnsi="Times New Roman" w:cs="Times New Roman"/>
          <w:sz w:val="28"/>
          <w:szCs w:val="28"/>
          <w:lang w:val="kk-KZ"/>
        </w:rPr>
        <w:t xml:space="preserve"> </w:t>
      </w:r>
      <w:r w:rsidR="00353547" w:rsidRPr="009A7E86">
        <w:rPr>
          <w:rFonts w:ascii="Times New Roman" w:hAnsi="Times New Roman" w:cs="Times New Roman"/>
          <w:sz w:val="28"/>
          <w:szCs w:val="28"/>
          <w:lang w:val="kk-KZ"/>
        </w:rPr>
        <w:t xml:space="preserve">бастапқы кезеңі </w:t>
      </w:r>
      <w:r w:rsidRPr="009A7E86">
        <w:rPr>
          <w:rFonts w:ascii="Times New Roman" w:hAnsi="Times New Roman" w:cs="Times New Roman"/>
          <w:sz w:val="28"/>
          <w:szCs w:val="28"/>
          <w:lang w:val="kk-KZ"/>
        </w:rPr>
        <w:t xml:space="preserve">- ойлаудың </w:t>
      </w:r>
      <w:r w:rsidR="00353547" w:rsidRPr="009A7E86">
        <w:rPr>
          <w:rFonts w:ascii="Times New Roman" w:hAnsi="Times New Roman" w:cs="Times New Roman"/>
          <w:sz w:val="28"/>
          <w:szCs w:val="28"/>
          <w:lang w:val="kk-KZ"/>
        </w:rPr>
        <w:t xml:space="preserve">келген ақпарат сыни </w:t>
      </w:r>
      <w:r w:rsidRPr="009A7E86">
        <w:rPr>
          <w:rFonts w:ascii="Times New Roman" w:hAnsi="Times New Roman" w:cs="Times New Roman"/>
          <w:sz w:val="28"/>
          <w:szCs w:val="28"/>
          <w:lang w:val="kk-KZ"/>
        </w:rPr>
        <w:t>соңғы емес. Себебі ақпаратсыз ойлауға негіз жоқ.</w:t>
      </w:r>
    </w:p>
    <w:p w14:paraId="49A60046" w14:textId="77777777" w:rsidR="009A7E86" w:rsidRPr="009A7E86" w:rsidRDefault="009A7E86" w:rsidP="00AB6006">
      <w:pPr>
        <w:spacing w:after="0" w:line="240" w:lineRule="auto"/>
        <w:ind w:firstLine="567"/>
        <w:jc w:val="both"/>
        <w:rPr>
          <w:rFonts w:ascii="Times New Roman" w:hAnsi="Times New Roman" w:cs="Times New Roman"/>
          <w:sz w:val="28"/>
          <w:szCs w:val="28"/>
          <w:lang w:val="kk-KZ"/>
        </w:rPr>
      </w:pPr>
      <w:r w:rsidRPr="009A7E86">
        <w:rPr>
          <w:rFonts w:ascii="Times New Roman" w:hAnsi="Times New Roman" w:cs="Times New Roman"/>
          <w:sz w:val="28"/>
          <w:szCs w:val="28"/>
          <w:lang w:val="kk-KZ"/>
        </w:rPr>
        <w:t xml:space="preserve">- Сыни тұрғыдан анықтаудан </w:t>
      </w:r>
      <w:r w:rsidR="00353547" w:rsidRPr="009A7E86">
        <w:rPr>
          <w:rFonts w:ascii="Times New Roman" w:hAnsi="Times New Roman" w:cs="Times New Roman"/>
          <w:sz w:val="28"/>
          <w:szCs w:val="28"/>
          <w:lang w:val="kk-KZ"/>
        </w:rPr>
        <w:t xml:space="preserve">ойлау сұрақ қоюдан және проблемаларды </w:t>
      </w:r>
      <w:r w:rsidRPr="009A7E86">
        <w:rPr>
          <w:rFonts w:ascii="Times New Roman" w:hAnsi="Times New Roman" w:cs="Times New Roman"/>
          <w:sz w:val="28"/>
          <w:szCs w:val="28"/>
          <w:lang w:val="kk-KZ"/>
        </w:rPr>
        <w:t xml:space="preserve">басталады. Мұндай студенттер шынымен </w:t>
      </w:r>
      <w:r w:rsidR="00353547" w:rsidRPr="009A7E86">
        <w:rPr>
          <w:rFonts w:ascii="Times New Roman" w:hAnsi="Times New Roman" w:cs="Times New Roman"/>
          <w:sz w:val="28"/>
          <w:szCs w:val="28"/>
          <w:lang w:val="kk-KZ"/>
        </w:rPr>
        <w:t xml:space="preserve">мәселелерді шешу барысында </w:t>
      </w:r>
      <w:r w:rsidRPr="009A7E86">
        <w:rPr>
          <w:rFonts w:ascii="Times New Roman" w:hAnsi="Times New Roman" w:cs="Times New Roman"/>
          <w:sz w:val="28"/>
          <w:szCs w:val="28"/>
          <w:lang w:val="kk-KZ"/>
        </w:rPr>
        <w:t xml:space="preserve">терең ойлана бастайды. </w:t>
      </w:r>
    </w:p>
    <w:p w14:paraId="006556E6" w14:textId="77777777" w:rsidR="009A7E86" w:rsidRPr="009A7E86" w:rsidRDefault="009A7E86" w:rsidP="00AB6006">
      <w:pPr>
        <w:spacing w:after="0" w:line="240" w:lineRule="auto"/>
        <w:ind w:firstLine="567"/>
        <w:jc w:val="both"/>
        <w:rPr>
          <w:rFonts w:ascii="Times New Roman" w:hAnsi="Times New Roman" w:cs="Times New Roman"/>
          <w:sz w:val="28"/>
          <w:szCs w:val="28"/>
          <w:lang w:val="kk-KZ"/>
        </w:rPr>
      </w:pPr>
      <w:r w:rsidRPr="009A7E86">
        <w:rPr>
          <w:rFonts w:ascii="Times New Roman" w:hAnsi="Times New Roman" w:cs="Times New Roman"/>
          <w:sz w:val="28"/>
          <w:szCs w:val="28"/>
          <w:lang w:val="kk-KZ"/>
        </w:rPr>
        <w:t xml:space="preserve">- Сыни </w:t>
      </w:r>
      <w:r w:rsidR="00353547" w:rsidRPr="009A7E86">
        <w:rPr>
          <w:rFonts w:ascii="Times New Roman" w:hAnsi="Times New Roman" w:cs="Times New Roman"/>
          <w:sz w:val="28"/>
          <w:szCs w:val="28"/>
          <w:lang w:val="kk-KZ"/>
        </w:rPr>
        <w:t xml:space="preserve">статистикалық нәтижелердің </w:t>
      </w:r>
      <w:r w:rsidRPr="009A7E86">
        <w:rPr>
          <w:rFonts w:ascii="Times New Roman" w:hAnsi="Times New Roman" w:cs="Times New Roman"/>
          <w:sz w:val="28"/>
          <w:szCs w:val="28"/>
          <w:lang w:val="kk-KZ"/>
        </w:rPr>
        <w:t xml:space="preserve">тұрғыдан ойлау </w:t>
      </w:r>
      <w:r w:rsidR="00353547" w:rsidRPr="009A7E86">
        <w:rPr>
          <w:rFonts w:ascii="Times New Roman" w:hAnsi="Times New Roman" w:cs="Times New Roman"/>
          <w:sz w:val="28"/>
          <w:szCs w:val="28"/>
          <w:lang w:val="kk-KZ"/>
        </w:rPr>
        <w:t xml:space="preserve">мәліметтер, эксперименттік </w:t>
      </w:r>
      <w:r w:rsidRPr="009A7E86">
        <w:rPr>
          <w:rFonts w:ascii="Times New Roman" w:hAnsi="Times New Roman" w:cs="Times New Roman"/>
          <w:sz w:val="28"/>
          <w:szCs w:val="28"/>
          <w:lang w:val="kk-KZ"/>
        </w:rPr>
        <w:t>дәлелдер, дәлелдер, фактілер, қатысуын талап етеді.</w:t>
      </w:r>
    </w:p>
    <w:p w14:paraId="4AC36462" w14:textId="4AE61974" w:rsidR="009A7E86" w:rsidRDefault="009A7E86" w:rsidP="00AB6006">
      <w:pPr>
        <w:spacing w:after="0" w:line="240" w:lineRule="auto"/>
        <w:ind w:firstLine="567"/>
        <w:jc w:val="both"/>
        <w:rPr>
          <w:rFonts w:ascii="Times New Roman" w:hAnsi="Times New Roman" w:cs="Times New Roman"/>
          <w:sz w:val="28"/>
          <w:szCs w:val="28"/>
          <w:lang w:val="kk-KZ"/>
        </w:rPr>
      </w:pPr>
      <w:r w:rsidRPr="009A7E86">
        <w:rPr>
          <w:rFonts w:ascii="Times New Roman" w:hAnsi="Times New Roman" w:cs="Times New Roman"/>
          <w:sz w:val="28"/>
          <w:szCs w:val="28"/>
          <w:lang w:val="kk-KZ"/>
        </w:rPr>
        <w:t xml:space="preserve">- Оның </w:t>
      </w:r>
      <w:r w:rsidR="00353547" w:rsidRPr="009A7E86">
        <w:rPr>
          <w:rFonts w:ascii="Times New Roman" w:hAnsi="Times New Roman" w:cs="Times New Roman"/>
          <w:sz w:val="28"/>
          <w:szCs w:val="28"/>
          <w:lang w:val="kk-KZ"/>
        </w:rPr>
        <w:t xml:space="preserve">ой басқалармен </w:t>
      </w:r>
      <w:r w:rsidRPr="009A7E86">
        <w:rPr>
          <w:rFonts w:ascii="Times New Roman" w:hAnsi="Times New Roman" w:cs="Times New Roman"/>
          <w:sz w:val="28"/>
          <w:szCs w:val="28"/>
          <w:lang w:val="kk-KZ"/>
        </w:rPr>
        <w:t>әлеуметтік құрылымы бар. Кез-келген бөліскенде қатаяды. Осылайша, сыни ойлау береді [56,б.</w:t>
      </w:r>
      <w:r w:rsidR="008419B2">
        <w:rPr>
          <w:rFonts w:ascii="Times New Roman" w:hAnsi="Times New Roman" w:cs="Times New Roman"/>
          <w:sz w:val="28"/>
          <w:szCs w:val="28"/>
          <w:lang w:val="kk-KZ"/>
        </w:rPr>
        <w:t xml:space="preserve"> </w:t>
      </w:r>
      <w:r w:rsidRPr="009A7E86">
        <w:rPr>
          <w:rFonts w:ascii="Times New Roman" w:hAnsi="Times New Roman" w:cs="Times New Roman"/>
          <w:sz w:val="28"/>
          <w:szCs w:val="28"/>
          <w:lang w:val="kk-KZ"/>
        </w:rPr>
        <w:t xml:space="preserve">9]. Автордың </w:t>
      </w:r>
      <w:r w:rsidR="00353547" w:rsidRPr="009A7E86">
        <w:rPr>
          <w:rFonts w:ascii="Times New Roman" w:hAnsi="Times New Roman" w:cs="Times New Roman"/>
          <w:sz w:val="28"/>
          <w:szCs w:val="28"/>
          <w:lang w:val="kk-KZ"/>
        </w:rPr>
        <w:t xml:space="preserve">пікір алмасуға мүмкіндік </w:t>
      </w:r>
      <w:r w:rsidRPr="009A7E86">
        <w:rPr>
          <w:rFonts w:ascii="Times New Roman" w:hAnsi="Times New Roman" w:cs="Times New Roman"/>
          <w:sz w:val="28"/>
          <w:szCs w:val="28"/>
          <w:lang w:val="kk-KZ"/>
        </w:rPr>
        <w:t xml:space="preserve">түсіндірмесін сыни ойлау тек әр </w:t>
      </w:r>
      <w:r w:rsidR="00353547" w:rsidRPr="009A7E86">
        <w:rPr>
          <w:rFonts w:ascii="Times New Roman" w:hAnsi="Times New Roman" w:cs="Times New Roman"/>
          <w:sz w:val="28"/>
          <w:szCs w:val="28"/>
          <w:lang w:val="kk-KZ"/>
        </w:rPr>
        <w:t>дамыту, өзін-өзі тәрбиелеу,</w:t>
      </w:r>
      <w:r w:rsidRPr="009A7E86">
        <w:rPr>
          <w:rFonts w:ascii="Times New Roman" w:hAnsi="Times New Roman" w:cs="Times New Roman"/>
          <w:sz w:val="28"/>
          <w:szCs w:val="28"/>
          <w:lang w:val="kk-KZ"/>
        </w:rPr>
        <w:t xml:space="preserve">адамға ғана тән, ал сыни ойлау, өзін-өзі жүзеге </w:t>
      </w:r>
      <w:r w:rsidR="00353547" w:rsidRPr="009A7E86">
        <w:rPr>
          <w:rFonts w:ascii="Times New Roman" w:hAnsi="Times New Roman" w:cs="Times New Roman"/>
          <w:sz w:val="28"/>
          <w:szCs w:val="28"/>
          <w:lang w:val="kk-KZ"/>
        </w:rPr>
        <w:t xml:space="preserve">өзін-өзі өзін-өзі ұйымдастыру </w:t>
      </w:r>
      <w:r w:rsidRPr="009A7E86">
        <w:rPr>
          <w:rFonts w:ascii="Times New Roman" w:hAnsi="Times New Roman" w:cs="Times New Roman"/>
          <w:sz w:val="28"/>
          <w:szCs w:val="28"/>
          <w:lang w:val="kk-KZ"/>
        </w:rPr>
        <w:t xml:space="preserve">асыру үшін қажет деп талдайық. Университетте алынған білім қажет болған жағдайда алған қолдану үшін үлкен </w:t>
      </w:r>
      <w:r w:rsidR="00353547" w:rsidRPr="009A7E86">
        <w:rPr>
          <w:rFonts w:ascii="Times New Roman" w:hAnsi="Times New Roman" w:cs="Times New Roman"/>
          <w:sz w:val="28"/>
          <w:szCs w:val="28"/>
          <w:lang w:val="kk-KZ"/>
        </w:rPr>
        <w:t xml:space="preserve">білімдерін күнделікті тәжірибеге </w:t>
      </w:r>
      <w:r w:rsidRPr="009A7E86">
        <w:rPr>
          <w:rFonts w:ascii="Times New Roman" w:hAnsi="Times New Roman" w:cs="Times New Roman"/>
          <w:sz w:val="28"/>
          <w:szCs w:val="28"/>
          <w:lang w:val="kk-KZ"/>
        </w:rPr>
        <w:t xml:space="preserve">маңызға ие. Сондықтан алынған </w:t>
      </w:r>
      <w:r w:rsidR="00353547" w:rsidRPr="009A7E86">
        <w:rPr>
          <w:rFonts w:ascii="Times New Roman" w:hAnsi="Times New Roman" w:cs="Times New Roman"/>
          <w:sz w:val="28"/>
          <w:szCs w:val="28"/>
          <w:lang w:val="kk-KZ"/>
        </w:rPr>
        <w:t xml:space="preserve">ақпаратты игеру үшін қажет, </w:t>
      </w:r>
      <w:r w:rsidRPr="009A7E86">
        <w:rPr>
          <w:rFonts w:ascii="Times New Roman" w:hAnsi="Times New Roman" w:cs="Times New Roman"/>
          <w:sz w:val="28"/>
          <w:szCs w:val="28"/>
          <w:lang w:val="kk-KZ"/>
        </w:rPr>
        <w:t xml:space="preserve">ақпаратты талдауға </w:t>
      </w:r>
      <w:r w:rsidR="00353547" w:rsidRPr="009A7E86">
        <w:rPr>
          <w:rFonts w:ascii="Times New Roman" w:hAnsi="Times New Roman" w:cs="Times New Roman"/>
          <w:sz w:val="28"/>
          <w:szCs w:val="28"/>
          <w:lang w:val="kk-KZ"/>
        </w:rPr>
        <w:t xml:space="preserve">және танымдық ол маған </w:t>
      </w:r>
      <w:r w:rsidRPr="009A7E86">
        <w:rPr>
          <w:rFonts w:ascii="Times New Roman" w:hAnsi="Times New Roman" w:cs="Times New Roman"/>
          <w:sz w:val="28"/>
          <w:szCs w:val="28"/>
          <w:lang w:val="kk-KZ"/>
        </w:rPr>
        <w:t xml:space="preserve">сыни тұрғыдан қарау керек. Неліктен бұл тиісті білім беру не береді? Мәселені қалай тиімді шешуге болады? Қандай қол жеткізуге болады? - Сұрақтар </w:t>
      </w:r>
      <w:r w:rsidR="00353547" w:rsidRPr="009A7E86">
        <w:rPr>
          <w:rFonts w:ascii="Times New Roman" w:hAnsi="Times New Roman" w:cs="Times New Roman"/>
          <w:sz w:val="28"/>
          <w:szCs w:val="28"/>
          <w:lang w:val="kk-KZ"/>
        </w:rPr>
        <w:t xml:space="preserve">жағдайларда жаңа нәтижелерге </w:t>
      </w:r>
      <w:r w:rsidRPr="009A7E86">
        <w:rPr>
          <w:rFonts w:ascii="Times New Roman" w:hAnsi="Times New Roman" w:cs="Times New Roman"/>
          <w:sz w:val="28"/>
          <w:szCs w:val="28"/>
          <w:lang w:val="kk-KZ"/>
        </w:rPr>
        <w:t xml:space="preserve">қойыңыз және оларға мәселені </w:t>
      </w:r>
      <w:r w:rsidR="00353547" w:rsidRPr="009A7E86">
        <w:rPr>
          <w:rFonts w:ascii="Times New Roman" w:hAnsi="Times New Roman" w:cs="Times New Roman"/>
          <w:sz w:val="28"/>
          <w:szCs w:val="28"/>
          <w:lang w:val="kk-KZ"/>
        </w:rPr>
        <w:t xml:space="preserve">теориялық негізділігіне негізделген эксперименттік </w:t>
      </w:r>
      <w:r w:rsidRPr="009A7E86">
        <w:rPr>
          <w:rFonts w:ascii="Times New Roman" w:hAnsi="Times New Roman" w:cs="Times New Roman"/>
          <w:sz w:val="28"/>
          <w:szCs w:val="28"/>
          <w:lang w:val="kk-KZ"/>
        </w:rPr>
        <w:t xml:space="preserve">анықтаңыз. Осындай анықталған проблемалардың зерттеу </w:t>
      </w:r>
      <w:r w:rsidR="00353547" w:rsidRPr="009A7E86">
        <w:rPr>
          <w:rFonts w:ascii="Times New Roman" w:hAnsi="Times New Roman" w:cs="Times New Roman"/>
          <w:sz w:val="28"/>
          <w:szCs w:val="28"/>
          <w:lang w:val="kk-KZ"/>
        </w:rPr>
        <w:t xml:space="preserve">нәтижелерге қол жеткізуге рұқсат алу </w:t>
      </w:r>
      <w:r w:rsidRPr="009A7E86">
        <w:rPr>
          <w:rFonts w:ascii="Times New Roman" w:hAnsi="Times New Roman" w:cs="Times New Roman"/>
          <w:sz w:val="28"/>
          <w:szCs w:val="28"/>
          <w:lang w:val="kk-KZ"/>
        </w:rPr>
        <w:t xml:space="preserve">нәтижелері, нақты </w:t>
      </w:r>
      <w:r w:rsidR="00353547" w:rsidRPr="009A7E86">
        <w:rPr>
          <w:rFonts w:ascii="Times New Roman" w:hAnsi="Times New Roman" w:cs="Times New Roman"/>
          <w:sz w:val="28"/>
          <w:szCs w:val="28"/>
          <w:lang w:val="kk-KZ"/>
        </w:rPr>
        <w:t xml:space="preserve">топтар талдайды, бұл жаңа нәтижелерге </w:t>
      </w:r>
      <w:r w:rsidRPr="009A7E86">
        <w:rPr>
          <w:rFonts w:ascii="Times New Roman" w:hAnsi="Times New Roman" w:cs="Times New Roman"/>
          <w:sz w:val="28"/>
          <w:szCs w:val="28"/>
          <w:lang w:val="kk-KZ"/>
        </w:rPr>
        <w:t>фактілер негізінде статистикалық мәліметтер алу, жаңа зерттеу нәтижелерін топтар немесе, сыни ойлауға әкеледі.</w:t>
      </w:r>
    </w:p>
    <w:p w14:paraId="44EEF199" w14:textId="27723FBD" w:rsidR="00353547" w:rsidRPr="00353547" w:rsidRDefault="00353547" w:rsidP="00AB6006">
      <w:pPr>
        <w:spacing w:after="0" w:line="240" w:lineRule="auto"/>
        <w:ind w:firstLine="567"/>
        <w:jc w:val="both"/>
        <w:rPr>
          <w:rFonts w:ascii="Times New Roman" w:hAnsi="Times New Roman" w:cs="Times New Roman"/>
          <w:sz w:val="28"/>
          <w:szCs w:val="28"/>
          <w:lang w:val="kk-KZ"/>
        </w:rPr>
      </w:pPr>
      <w:r w:rsidRPr="00353547">
        <w:rPr>
          <w:rFonts w:ascii="Times New Roman" w:hAnsi="Times New Roman" w:cs="Times New Roman"/>
          <w:sz w:val="28"/>
          <w:szCs w:val="28"/>
          <w:lang w:val="kk-KZ"/>
        </w:rPr>
        <w:t>Д. Халперн былай дейді:" танымдық әдістер арқылы жоспарланған сыни ойлау - бұл шығармашылық ойлау қабілеті және нәтижеге жету " [57,</w:t>
      </w:r>
      <w:r w:rsidR="008419B2">
        <w:rPr>
          <w:rFonts w:ascii="Times New Roman" w:hAnsi="Times New Roman" w:cs="Times New Roman"/>
          <w:sz w:val="28"/>
          <w:szCs w:val="28"/>
          <w:lang w:val="kk-KZ"/>
        </w:rPr>
        <w:t>б.</w:t>
      </w:r>
      <w:r w:rsidRPr="00353547">
        <w:rPr>
          <w:rFonts w:ascii="Times New Roman" w:hAnsi="Times New Roman" w:cs="Times New Roman"/>
          <w:sz w:val="28"/>
          <w:szCs w:val="28"/>
          <w:lang w:val="kk-KZ"/>
        </w:rPr>
        <w:t xml:space="preserve"> 498]. Мұнда біз нәтижелерге қол жеткізу үшін автор білім беру мәселені шешуге бағытталған және танымдық процестерге технологияларды ажырата қажетті </w:t>
      </w:r>
      <w:r w:rsidRPr="00353547">
        <w:rPr>
          <w:rFonts w:ascii="Times New Roman" w:hAnsi="Times New Roman" w:cs="Times New Roman"/>
          <w:sz w:val="28"/>
          <w:szCs w:val="28"/>
          <w:lang w:val="kk-KZ"/>
        </w:rPr>
        <w:lastRenderedPageBreak/>
        <w:t>пәннің мақсаттары мен міндеттеріне сәйкес шығармашылықпен инновациялық білуі және оларды біріктіруі керек екенін көреміз.</w:t>
      </w:r>
    </w:p>
    <w:p w14:paraId="1DB75553" w14:textId="221E3468" w:rsidR="00353547" w:rsidRDefault="00353547" w:rsidP="00AB6006">
      <w:pPr>
        <w:spacing w:after="0" w:line="240" w:lineRule="auto"/>
        <w:ind w:firstLine="567"/>
        <w:jc w:val="both"/>
        <w:rPr>
          <w:rFonts w:ascii="Times New Roman" w:hAnsi="Times New Roman" w:cs="Times New Roman"/>
          <w:sz w:val="28"/>
          <w:szCs w:val="28"/>
          <w:lang w:val="kk-KZ"/>
        </w:rPr>
      </w:pPr>
      <w:r w:rsidRPr="00353547">
        <w:rPr>
          <w:rFonts w:ascii="Times New Roman" w:hAnsi="Times New Roman" w:cs="Times New Roman"/>
          <w:sz w:val="28"/>
          <w:szCs w:val="28"/>
          <w:lang w:val="kk-KZ"/>
        </w:rPr>
        <w:t>Р. Ф. Джонсон ақыл-ой белгілі бір шешімдер шешім қабылдауға мүмкіндік беретін ақыл-ой әрекетінің ұсынған</w:t>
      </w:r>
      <w:r>
        <w:rPr>
          <w:rFonts w:ascii="Times New Roman" w:hAnsi="Times New Roman" w:cs="Times New Roman"/>
          <w:sz w:val="28"/>
          <w:szCs w:val="28"/>
          <w:lang w:val="kk-KZ"/>
        </w:rPr>
        <w:t xml:space="preserve"> көзқарастар </w:t>
      </w:r>
      <w:r w:rsidRPr="00353547">
        <w:rPr>
          <w:rFonts w:ascii="Times New Roman" w:hAnsi="Times New Roman" w:cs="Times New Roman"/>
          <w:sz w:val="28"/>
          <w:szCs w:val="28"/>
          <w:lang w:val="kk-KZ"/>
        </w:rPr>
        <w:t xml:space="preserve">"адамға мінез-құлық заңдылықтары </w:t>
      </w:r>
      <w:r>
        <w:rPr>
          <w:rFonts w:ascii="Times New Roman" w:hAnsi="Times New Roman" w:cs="Times New Roman"/>
          <w:sz w:val="28"/>
          <w:szCs w:val="28"/>
          <w:lang w:val="kk-KZ"/>
        </w:rPr>
        <w:t>т</w:t>
      </w:r>
      <w:r w:rsidRPr="00353547">
        <w:rPr>
          <w:rFonts w:ascii="Times New Roman" w:hAnsi="Times New Roman" w:cs="Times New Roman"/>
          <w:sz w:val="28"/>
          <w:szCs w:val="28"/>
          <w:lang w:val="kk-KZ"/>
        </w:rPr>
        <w:t>уралы әрекеті кез-келген мәселе бойынша дұрыс ерекше түрі" ретінде қарастырады [58,</w:t>
      </w:r>
      <w:r w:rsidR="008419B2">
        <w:rPr>
          <w:rFonts w:ascii="Times New Roman" w:hAnsi="Times New Roman" w:cs="Times New Roman"/>
          <w:sz w:val="28"/>
          <w:szCs w:val="28"/>
          <w:lang w:val="kk-KZ"/>
        </w:rPr>
        <w:t>б.</w:t>
      </w:r>
      <w:r w:rsidRPr="00353547">
        <w:rPr>
          <w:rFonts w:ascii="Times New Roman" w:hAnsi="Times New Roman" w:cs="Times New Roman"/>
          <w:sz w:val="28"/>
          <w:szCs w:val="28"/>
          <w:lang w:val="kk-KZ"/>
        </w:rPr>
        <w:t xml:space="preserve"> 1]. Әрине, қабылдайтын сыни ойлауды немесе ол өз пікірін білдіретін және адамның іс-әрекетінде көрініс табуы керек.</w:t>
      </w:r>
    </w:p>
    <w:p w14:paraId="1D51035B" w14:textId="77777777" w:rsidR="00353547" w:rsidRPr="00353547" w:rsidRDefault="00353547" w:rsidP="00AB6006">
      <w:pPr>
        <w:spacing w:after="0" w:line="240" w:lineRule="auto"/>
        <w:ind w:firstLine="567"/>
        <w:jc w:val="both"/>
        <w:rPr>
          <w:rFonts w:ascii="Times New Roman" w:hAnsi="Times New Roman" w:cs="Times New Roman"/>
          <w:sz w:val="28"/>
          <w:szCs w:val="28"/>
          <w:lang w:val="kk-KZ"/>
        </w:rPr>
      </w:pPr>
      <w:r w:rsidRPr="00353547">
        <w:rPr>
          <w:rFonts w:ascii="Times New Roman" w:hAnsi="Times New Roman" w:cs="Times New Roman"/>
          <w:sz w:val="28"/>
          <w:szCs w:val="28"/>
          <w:lang w:val="kk-KZ"/>
        </w:rPr>
        <w:t xml:space="preserve">Липпманның айтуынша, студенттер ғалымдар сияқты өз бетінше енгізу керек және ойлауы керек. Оның айтуынша, қол жеткізу қажеттілігін біз тек ғылыми жаңалықтардың түпкілікті нәтижелерін сипаттайтын процесті кейінге қалдырамыз, бұл тақырыптар бойынша зерттеу тақырыптары мәселені осы процеске қызығушылық тудыратын тұрғысынан студенттер жеке-жеке жаңа білім алған түпкілікті нәтижелерге түсіндіреміз. </w:t>
      </w:r>
    </w:p>
    <w:p w14:paraId="47FA885C" w14:textId="77777777" w:rsidR="00353547" w:rsidRDefault="00353547" w:rsidP="00AB6006">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M. </w:t>
      </w:r>
      <w:r w:rsidRPr="00353547">
        <w:rPr>
          <w:rFonts w:ascii="Times New Roman" w:hAnsi="Times New Roman" w:cs="Times New Roman"/>
          <w:sz w:val="28"/>
          <w:szCs w:val="28"/>
          <w:lang w:val="kk-KZ"/>
        </w:rPr>
        <w:t>Липпманның тұжырымдарын кезең-кезеңмен және талдау төмендегі 5-кестеге сәйкес сыни ойлау қабілеттерін анықтады.</w:t>
      </w:r>
    </w:p>
    <w:p w14:paraId="714E0424" w14:textId="77777777" w:rsidR="006B7D6E" w:rsidRDefault="006B7D6E" w:rsidP="00353547">
      <w:pPr>
        <w:spacing w:after="0"/>
        <w:ind w:firstLine="709"/>
        <w:jc w:val="both"/>
        <w:rPr>
          <w:rFonts w:ascii="Times New Roman" w:hAnsi="Times New Roman" w:cs="Times New Roman"/>
          <w:sz w:val="28"/>
          <w:szCs w:val="28"/>
          <w:lang w:val="kk-KZ"/>
        </w:rPr>
      </w:pPr>
    </w:p>
    <w:p w14:paraId="5901C74C" w14:textId="77777777" w:rsidR="006B7D6E" w:rsidRDefault="006B7D6E" w:rsidP="006B7D6E">
      <w:pPr>
        <w:widowControl w:val="0"/>
        <w:kinsoku w:val="0"/>
        <w:overflowPunct w:val="0"/>
        <w:autoSpaceDE w:val="0"/>
        <w:autoSpaceDN w:val="0"/>
        <w:adjustRightInd w:val="0"/>
        <w:spacing w:after="0" w:line="240" w:lineRule="auto"/>
        <w:jc w:val="both"/>
        <w:rPr>
          <w:rFonts w:ascii="Times New Roman" w:eastAsia="Times New Roman" w:hAnsi="Times New Roman" w:cs="Times New Roman"/>
          <w:sz w:val="28"/>
          <w:szCs w:val="28"/>
          <w:lang w:val="kk-KZ" w:eastAsia="ru-RU"/>
        </w:rPr>
      </w:pPr>
      <w:r w:rsidRPr="000A7344">
        <w:rPr>
          <w:rFonts w:ascii="Times New Roman" w:eastAsia="Times New Roman" w:hAnsi="Times New Roman" w:cs="Times New Roman"/>
          <w:sz w:val="28"/>
          <w:szCs w:val="28"/>
          <w:lang w:val="kk-KZ" w:eastAsia="ru-RU"/>
        </w:rPr>
        <w:t xml:space="preserve">Кесте 5 – </w:t>
      </w:r>
      <w:r>
        <w:rPr>
          <w:rFonts w:ascii="Times New Roman" w:eastAsia="Times New Roman" w:hAnsi="Times New Roman" w:cs="Times New Roman"/>
          <w:sz w:val="28"/>
          <w:szCs w:val="28"/>
          <w:lang w:val="kk-KZ" w:eastAsia="ru-RU"/>
        </w:rPr>
        <w:t xml:space="preserve">Ойлау </w:t>
      </w:r>
      <w:r w:rsidRPr="000A7344">
        <w:rPr>
          <w:rFonts w:ascii="Times New Roman" w:eastAsia="Times New Roman" w:hAnsi="Times New Roman" w:cs="Times New Roman"/>
          <w:sz w:val="28"/>
          <w:szCs w:val="28"/>
          <w:lang w:val="kk-KZ" w:eastAsia="ru-RU"/>
        </w:rPr>
        <w:t xml:space="preserve">қадамы және дағдылары </w:t>
      </w:r>
      <w:r>
        <w:rPr>
          <w:rFonts w:ascii="Times New Roman" w:eastAsia="Times New Roman" w:hAnsi="Times New Roman" w:cs="Times New Roman"/>
          <w:sz w:val="28"/>
          <w:szCs w:val="28"/>
          <w:lang w:val="kk-KZ" w:eastAsia="ru-RU"/>
        </w:rPr>
        <w:t xml:space="preserve">жүйесінің </w:t>
      </w:r>
      <w:r w:rsidRPr="000A7344">
        <w:rPr>
          <w:rFonts w:ascii="Times New Roman" w:eastAsia="Times New Roman" w:hAnsi="Times New Roman" w:cs="Times New Roman"/>
          <w:sz w:val="28"/>
          <w:szCs w:val="28"/>
          <w:lang w:val="kk-KZ" w:eastAsia="ru-RU"/>
        </w:rPr>
        <w:t>кезеңі, (М.Липман бойынша)</w:t>
      </w:r>
    </w:p>
    <w:p w14:paraId="34478FF1" w14:textId="77777777" w:rsidR="006B7D6E" w:rsidRPr="000A7344" w:rsidRDefault="006B7D6E" w:rsidP="006B7D6E">
      <w:pPr>
        <w:widowControl w:val="0"/>
        <w:kinsoku w:val="0"/>
        <w:overflowPunct w:val="0"/>
        <w:autoSpaceDE w:val="0"/>
        <w:autoSpaceDN w:val="0"/>
        <w:adjustRightInd w:val="0"/>
        <w:spacing w:after="0" w:line="240" w:lineRule="auto"/>
        <w:jc w:val="both"/>
        <w:rPr>
          <w:rFonts w:ascii="Times New Roman" w:eastAsia="Times New Roman" w:hAnsi="Times New Roman" w:cs="Times New Roman"/>
          <w:sz w:val="28"/>
          <w:szCs w:val="28"/>
          <w:lang w:val="kk-KZ" w:eastAsia="ru-RU"/>
        </w:rPr>
      </w:pPr>
    </w:p>
    <w:tbl>
      <w:tblPr>
        <w:tblStyle w:val="a6"/>
        <w:tblW w:w="9639" w:type="dxa"/>
        <w:tblInd w:w="-5" w:type="dxa"/>
        <w:tblLook w:val="04A0" w:firstRow="1" w:lastRow="0" w:firstColumn="1" w:lastColumn="0" w:noHBand="0" w:noVBand="1"/>
      </w:tblPr>
      <w:tblGrid>
        <w:gridCol w:w="4284"/>
        <w:gridCol w:w="5355"/>
      </w:tblGrid>
      <w:tr w:rsidR="00AB6006" w:rsidRPr="000A7344" w14:paraId="3D551A7C" w14:textId="77777777" w:rsidTr="00AB6006">
        <w:tc>
          <w:tcPr>
            <w:tcW w:w="4284" w:type="dxa"/>
          </w:tcPr>
          <w:p w14:paraId="5209F33B" w14:textId="77777777" w:rsidR="00AB6006" w:rsidRPr="000A7344" w:rsidRDefault="00AB6006" w:rsidP="007754F9">
            <w:pPr>
              <w:widowControl w:val="0"/>
              <w:kinsoku w:val="0"/>
              <w:overflowPunct w:val="0"/>
              <w:autoSpaceDE w:val="0"/>
              <w:autoSpaceDN w:val="0"/>
              <w:adjustRightInd w:val="0"/>
              <w:jc w:val="both"/>
              <w:rPr>
                <w:rFonts w:ascii="Times New Roman" w:eastAsia="Times New Roman" w:hAnsi="Times New Roman" w:cs="Times New Roman"/>
                <w:sz w:val="24"/>
                <w:szCs w:val="24"/>
                <w:lang w:val="kk-KZ" w:eastAsia="ru-RU"/>
              </w:rPr>
            </w:pPr>
            <w:r w:rsidRPr="000A7344">
              <w:rPr>
                <w:rFonts w:ascii="Times New Roman" w:eastAsia="Times New Roman" w:hAnsi="Times New Roman" w:cs="Times New Roman"/>
                <w:sz w:val="24"/>
                <w:szCs w:val="24"/>
                <w:lang w:val="kk-KZ" w:eastAsia="ru-RU"/>
              </w:rPr>
              <w:t>Сыни ойлаудың кезеңі мен қадамы</w:t>
            </w:r>
          </w:p>
        </w:tc>
        <w:tc>
          <w:tcPr>
            <w:tcW w:w="5355" w:type="dxa"/>
          </w:tcPr>
          <w:p w14:paraId="62C5121F" w14:textId="77777777" w:rsidR="00AB6006" w:rsidRPr="000A7344" w:rsidRDefault="00AB6006" w:rsidP="007754F9">
            <w:pPr>
              <w:widowControl w:val="0"/>
              <w:kinsoku w:val="0"/>
              <w:overflowPunct w:val="0"/>
              <w:autoSpaceDE w:val="0"/>
              <w:autoSpaceDN w:val="0"/>
              <w:adjustRightInd w:val="0"/>
              <w:jc w:val="both"/>
              <w:rPr>
                <w:rFonts w:ascii="Times New Roman" w:eastAsia="Times New Roman" w:hAnsi="Times New Roman" w:cs="Times New Roman"/>
                <w:sz w:val="24"/>
                <w:szCs w:val="24"/>
                <w:lang w:val="kk-KZ" w:eastAsia="ru-RU"/>
              </w:rPr>
            </w:pPr>
            <w:r w:rsidRPr="000A7344">
              <w:rPr>
                <w:rFonts w:ascii="Times New Roman" w:eastAsia="Times New Roman" w:hAnsi="Times New Roman" w:cs="Times New Roman"/>
                <w:sz w:val="24"/>
                <w:szCs w:val="24"/>
                <w:lang w:eastAsia="ru-RU"/>
              </w:rPr>
              <w:t>Сыни</w:t>
            </w:r>
            <w:r w:rsidRPr="000A7344">
              <w:rPr>
                <w:rFonts w:ascii="Times New Roman" w:eastAsia="Times New Roman" w:hAnsi="Times New Roman" w:cs="Times New Roman"/>
                <w:sz w:val="24"/>
                <w:szCs w:val="24"/>
                <w:lang w:val="kk-KZ" w:eastAsia="ru-RU"/>
              </w:rPr>
              <w:t xml:space="preserve"> </w:t>
            </w:r>
            <w:r w:rsidRPr="000A7344">
              <w:rPr>
                <w:rFonts w:ascii="Times New Roman" w:eastAsia="Times New Roman" w:hAnsi="Times New Roman" w:cs="Times New Roman"/>
                <w:sz w:val="24"/>
                <w:szCs w:val="24"/>
                <w:lang w:eastAsia="ru-RU"/>
              </w:rPr>
              <w:t>ойлау</w:t>
            </w:r>
            <w:r w:rsidRPr="000A7344">
              <w:rPr>
                <w:rFonts w:ascii="Times New Roman" w:eastAsia="Times New Roman" w:hAnsi="Times New Roman" w:cs="Times New Roman"/>
                <w:sz w:val="24"/>
                <w:szCs w:val="24"/>
                <w:lang w:val="kk-KZ" w:eastAsia="ru-RU"/>
              </w:rPr>
              <w:t xml:space="preserve"> </w:t>
            </w:r>
            <w:proofErr w:type="spellStart"/>
            <w:r w:rsidRPr="000A7344">
              <w:rPr>
                <w:rFonts w:ascii="Times New Roman" w:eastAsia="Times New Roman" w:hAnsi="Times New Roman" w:cs="Times New Roman"/>
                <w:sz w:val="24"/>
                <w:szCs w:val="24"/>
                <w:lang w:eastAsia="ru-RU"/>
              </w:rPr>
              <w:t>дағдылары</w:t>
            </w:r>
            <w:proofErr w:type="spellEnd"/>
          </w:p>
        </w:tc>
      </w:tr>
      <w:tr w:rsidR="00AB6006" w:rsidRPr="000A7344" w14:paraId="0B6D6089" w14:textId="77777777" w:rsidTr="00AB6006">
        <w:tc>
          <w:tcPr>
            <w:tcW w:w="4284" w:type="dxa"/>
          </w:tcPr>
          <w:p w14:paraId="0186DAED" w14:textId="77777777" w:rsidR="00AB6006" w:rsidRPr="000A7344" w:rsidRDefault="00AB6006" w:rsidP="006B7D6E">
            <w:pPr>
              <w:widowControl w:val="0"/>
              <w:kinsoku w:val="0"/>
              <w:overflowPunct w:val="0"/>
              <w:autoSpaceDE w:val="0"/>
              <w:autoSpaceDN w:val="0"/>
              <w:adjustRightInd w:val="0"/>
              <w:jc w:val="both"/>
              <w:rPr>
                <w:rFonts w:ascii="Times New Roman" w:eastAsia="Times New Roman" w:hAnsi="Times New Roman" w:cs="Times New Roman"/>
                <w:sz w:val="24"/>
                <w:szCs w:val="24"/>
                <w:lang w:val="kk-KZ" w:eastAsia="ru-RU"/>
              </w:rPr>
            </w:pPr>
            <w:r w:rsidRPr="000A7344">
              <w:rPr>
                <w:rFonts w:ascii="Times New Roman" w:eastAsia="Times New Roman" w:hAnsi="Times New Roman" w:cs="Times New Roman"/>
                <w:sz w:val="24"/>
                <w:szCs w:val="24"/>
                <w:lang w:val="kk-KZ" w:eastAsia="ru-RU"/>
              </w:rPr>
              <w:t>Өз тәжірибесіне сын</w:t>
            </w:r>
          </w:p>
        </w:tc>
        <w:tc>
          <w:tcPr>
            <w:tcW w:w="5355" w:type="dxa"/>
          </w:tcPr>
          <w:p w14:paraId="2D896827" w14:textId="77777777" w:rsidR="00AB6006" w:rsidRPr="000A7344" w:rsidRDefault="00AB6006" w:rsidP="007754F9">
            <w:pPr>
              <w:widowControl w:val="0"/>
              <w:kinsoku w:val="0"/>
              <w:overflowPunct w:val="0"/>
              <w:autoSpaceDE w:val="0"/>
              <w:autoSpaceDN w:val="0"/>
              <w:adjustRightInd w:val="0"/>
              <w:jc w:val="both"/>
              <w:rPr>
                <w:rFonts w:ascii="Times New Roman" w:eastAsia="Times New Roman" w:hAnsi="Times New Roman" w:cs="Times New Roman"/>
                <w:sz w:val="24"/>
                <w:szCs w:val="24"/>
                <w:lang w:val="kk-KZ" w:eastAsia="ru-RU"/>
              </w:rPr>
            </w:pPr>
            <w:r w:rsidRPr="000A7344">
              <w:rPr>
                <w:rFonts w:ascii="Times New Roman" w:eastAsia="Times New Roman" w:hAnsi="Times New Roman" w:cs="Times New Roman"/>
                <w:sz w:val="24"/>
                <w:szCs w:val="24"/>
                <w:lang w:val="kk-KZ" w:eastAsia="ru-RU"/>
              </w:rPr>
              <w:t>Пікірді негіздеу</w:t>
            </w:r>
          </w:p>
        </w:tc>
      </w:tr>
      <w:tr w:rsidR="00AB6006" w:rsidRPr="000A7344" w14:paraId="5EB415CD" w14:textId="77777777" w:rsidTr="00AB6006">
        <w:tc>
          <w:tcPr>
            <w:tcW w:w="4284" w:type="dxa"/>
          </w:tcPr>
          <w:p w14:paraId="3F8F6BC4" w14:textId="77777777" w:rsidR="00AB6006" w:rsidRPr="000A7344" w:rsidRDefault="00AB6006" w:rsidP="007754F9">
            <w:pPr>
              <w:widowControl w:val="0"/>
              <w:kinsoku w:val="0"/>
              <w:overflowPunct w:val="0"/>
              <w:autoSpaceDE w:val="0"/>
              <w:autoSpaceDN w:val="0"/>
              <w:adjustRightInd w:val="0"/>
              <w:jc w:val="both"/>
              <w:rPr>
                <w:rFonts w:ascii="Times New Roman" w:eastAsia="Times New Roman" w:hAnsi="Times New Roman" w:cs="Times New Roman"/>
                <w:sz w:val="24"/>
                <w:szCs w:val="24"/>
                <w:lang w:val="kk-KZ" w:eastAsia="ru-RU"/>
              </w:rPr>
            </w:pPr>
            <w:r w:rsidRPr="000A7344">
              <w:rPr>
                <w:rFonts w:ascii="Times New Roman" w:eastAsia="Times New Roman" w:hAnsi="Times New Roman" w:cs="Times New Roman"/>
                <w:sz w:val="24"/>
                <w:szCs w:val="24"/>
                <w:lang w:val="kk-KZ" w:eastAsia="ru-RU"/>
              </w:rPr>
              <w:t>өзіне-өзі сын</w:t>
            </w:r>
          </w:p>
        </w:tc>
        <w:tc>
          <w:tcPr>
            <w:tcW w:w="5355" w:type="dxa"/>
          </w:tcPr>
          <w:p w14:paraId="7C262706" w14:textId="77777777" w:rsidR="00AB6006" w:rsidRPr="000A7344" w:rsidRDefault="00AB6006" w:rsidP="006B7D6E">
            <w:pPr>
              <w:widowControl w:val="0"/>
              <w:kinsoku w:val="0"/>
              <w:overflowPunct w:val="0"/>
              <w:autoSpaceDE w:val="0"/>
              <w:autoSpaceDN w:val="0"/>
              <w:adjustRightInd w:val="0"/>
              <w:jc w:val="both"/>
              <w:rPr>
                <w:rFonts w:ascii="Times New Roman" w:eastAsia="Times New Roman" w:hAnsi="Times New Roman" w:cs="Times New Roman"/>
                <w:sz w:val="24"/>
                <w:szCs w:val="24"/>
                <w:lang w:val="kk-KZ" w:eastAsia="ru-RU"/>
              </w:rPr>
            </w:pPr>
            <w:r w:rsidRPr="000A7344">
              <w:rPr>
                <w:rFonts w:ascii="Times New Roman" w:eastAsia="Times New Roman" w:hAnsi="Times New Roman" w:cs="Times New Roman"/>
                <w:sz w:val="24"/>
                <w:szCs w:val="24"/>
                <w:lang w:val="kk-KZ" w:eastAsia="ru-RU"/>
              </w:rPr>
              <w:t>мүмкіндіктердБаламалы і ашу</w:t>
            </w:r>
          </w:p>
        </w:tc>
      </w:tr>
      <w:tr w:rsidR="00AB6006" w:rsidRPr="006D7C48" w14:paraId="7F3F30F4" w14:textId="77777777" w:rsidTr="00AB6006">
        <w:tc>
          <w:tcPr>
            <w:tcW w:w="4284" w:type="dxa"/>
          </w:tcPr>
          <w:p w14:paraId="6E69B41B" w14:textId="37AC4558" w:rsidR="00AB6006" w:rsidRPr="000A7344" w:rsidRDefault="00AB6006" w:rsidP="006B7D6E">
            <w:pPr>
              <w:widowControl w:val="0"/>
              <w:kinsoku w:val="0"/>
              <w:overflowPunct w:val="0"/>
              <w:autoSpaceDE w:val="0"/>
              <w:autoSpaceDN w:val="0"/>
              <w:adjustRightInd w:val="0"/>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w:t>
            </w:r>
            <w:r w:rsidRPr="000A7344">
              <w:rPr>
                <w:rFonts w:ascii="Times New Roman" w:eastAsia="Times New Roman" w:hAnsi="Times New Roman" w:cs="Times New Roman"/>
                <w:sz w:val="24"/>
                <w:szCs w:val="24"/>
                <w:lang w:val="kk-KZ" w:eastAsia="ru-RU"/>
              </w:rPr>
              <w:t xml:space="preserve">үзеу Өзгелердің тәжірибесін </w:t>
            </w:r>
          </w:p>
        </w:tc>
        <w:tc>
          <w:tcPr>
            <w:tcW w:w="5355" w:type="dxa"/>
          </w:tcPr>
          <w:p w14:paraId="682F7242" w14:textId="77777777" w:rsidR="00AB6006" w:rsidRPr="000A7344" w:rsidRDefault="00AB6006" w:rsidP="006B7D6E">
            <w:pPr>
              <w:widowControl w:val="0"/>
              <w:kinsoku w:val="0"/>
              <w:overflowPunct w:val="0"/>
              <w:autoSpaceDE w:val="0"/>
              <w:autoSpaceDN w:val="0"/>
              <w:adjustRightInd w:val="0"/>
              <w:jc w:val="both"/>
              <w:rPr>
                <w:rFonts w:ascii="Times New Roman" w:eastAsia="Times New Roman" w:hAnsi="Times New Roman" w:cs="Times New Roman"/>
                <w:sz w:val="24"/>
                <w:szCs w:val="24"/>
                <w:lang w:val="kk-KZ" w:eastAsia="ru-RU"/>
              </w:rPr>
            </w:pPr>
            <w:r w:rsidRPr="000A7344">
              <w:rPr>
                <w:rFonts w:ascii="Times New Roman" w:eastAsia="Times New Roman" w:hAnsi="Times New Roman" w:cs="Times New Roman"/>
                <w:sz w:val="24"/>
                <w:szCs w:val="24"/>
                <w:lang w:val="kk-KZ" w:eastAsia="ru-RU"/>
              </w:rPr>
              <w:t>Идеяны қалыптастырудағы қабылдау мен өндірушілік</w:t>
            </w:r>
          </w:p>
        </w:tc>
      </w:tr>
      <w:tr w:rsidR="00AB6006" w:rsidRPr="000A7344" w14:paraId="0F2F8A59" w14:textId="77777777" w:rsidTr="00AB6006">
        <w:tc>
          <w:tcPr>
            <w:tcW w:w="4284" w:type="dxa"/>
          </w:tcPr>
          <w:p w14:paraId="364D93A2" w14:textId="0F74A555" w:rsidR="00AB6006" w:rsidRPr="000A7344" w:rsidRDefault="00AB6006" w:rsidP="007754F9">
            <w:pPr>
              <w:widowControl w:val="0"/>
              <w:kinsoku w:val="0"/>
              <w:overflowPunct w:val="0"/>
              <w:autoSpaceDE w:val="0"/>
              <w:autoSpaceDN w:val="0"/>
              <w:adjustRightInd w:val="0"/>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Ө</w:t>
            </w:r>
            <w:r w:rsidRPr="000A7344">
              <w:rPr>
                <w:rFonts w:ascii="Times New Roman" w:eastAsia="Times New Roman" w:hAnsi="Times New Roman" w:cs="Times New Roman"/>
                <w:sz w:val="24"/>
                <w:szCs w:val="24"/>
                <w:lang w:val="kk-KZ" w:eastAsia="ru-RU"/>
              </w:rPr>
              <w:t>зіне-өзі сын қалыптастырудағы</w:t>
            </w:r>
          </w:p>
        </w:tc>
        <w:tc>
          <w:tcPr>
            <w:tcW w:w="5355" w:type="dxa"/>
          </w:tcPr>
          <w:p w14:paraId="5925836B" w14:textId="77777777" w:rsidR="00AB6006" w:rsidRPr="000A7344" w:rsidRDefault="00AB6006" w:rsidP="006B7D6E">
            <w:pPr>
              <w:widowControl w:val="0"/>
              <w:kinsoku w:val="0"/>
              <w:overflowPunct w:val="0"/>
              <w:autoSpaceDE w:val="0"/>
              <w:autoSpaceDN w:val="0"/>
              <w:adjustRightInd w:val="0"/>
              <w:jc w:val="both"/>
              <w:rPr>
                <w:rFonts w:ascii="Times New Roman" w:eastAsia="Times New Roman" w:hAnsi="Times New Roman" w:cs="Times New Roman"/>
                <w:sz w:val="24"/>
                <w:szCs w:val="24"/>
                <w:lang w:val="kk-KZ" w:eastAsia="ru-RU"/>
              </w:rPr>
            </w:pPr>
            <w:r w:rsidRPr="000A7344">
              <w:rPr>
                <w:rFonts w:ascii="Times New Roman" w:eastAsia="Times New Roman" w:hAnsi="Times New Roman" w:cs="Times New Roman"/>
                <w:sz w:val="24"/>
                <w:szCs w:val="24"/>
                <w:lang w:val="kk-KZ" w:eastAsia="ru-RU"/>
              </w:rPr>
              <w:t>Идеяны өндірушілік</w:t>
            </w:r>
          </w:p>
        </w:tc>
      </w:tr>
    </w:tbl>
    <w:p w14:paraId="5126E625" w14:textId="77777777" w:rsidR="00AB6006" w:rsidRDefault="00AB6006" w:rsidP="006B7D6E">
      <w:pPr>
        <w:spacing w:after="0"/>
        <w:ind w:firstLine="709"/>
        <w:jc w:val="both"/>
        <w:rPr>
          <w:rFonts w:ascii="Times New Roman" w:hAnsi="Times New Roman" w:cs="Times New Roman"/>
          <w:sz w:val="28"/>
          <w:szCs w:val="28"/>
          <w:lang w:val="kk-KZ"/>
        </w:rPr>
      </w:pPr>
    </w:p>
    <w:p w14:paraId="2DDB3015" w14:textId="2851473E" w:rsidR="006B7D6E" w:rsidRPr="006B7D6E" w:rsidRDefault="006B7D6E" w:rsidP="00AB6006">
      <w:pPr>
        <w:tabs>
          <w:tab w:val="left" w:pos="851"/>
        </w:tabs>
        <w:spacing w:after="0" w:line="240" w:lineRule="auto"/>
        <w:ind w:firstLine="567"/>
        <w:jc w:val="both"/>
        <w:rPr>
          <w:rFonts w:ascii="Times New Roman" w:hAnsi="Times New Roman" w:cs="Times New Roman"/>
          <w:sz w:val="28"/>
          <w:szCs w:val="28"/>
          <w:lang w:val="kk-KZ"/>
        </w:rPr>
      </w:pPr>
      <w:r w:rsidRPr="006B7D6E">
        <w:rPr>
          <w:rFonts w:ascii="Times New Roman" w:hAnsi="Times New Roman" w:cs="Times New Roman"/>
          <w:sz w:val="28"/>
          <w:szCs w:val="28"/>
          <w:lang w:val="kk-KZ"/>
        </w:rPr>
        <w:t xml:space="preserve">Қорытындылай келе, М. Липпман оларды "зерттеу рухына немқұрайлы қарау" деп атайды, ал ойлауға деген ұмтылыс деп атайды: </w:t>
      </w:r>
      <w:r w:rsidR="002C255E" w:rsidRPr="006B7D6E">
        <w:rPr>
          <w:rFonts w:ascii="Times New Roman" w:hAnsi="Times New Roman" w:cs="Times New Roman"/>
          <w:sz w:val="28"/>
          <w:szCs w:val="28"/>
          <w:lang w:val="kk-KZ"/>
        </w:rPr>
        <w:t xml:space="preserve">автор сыни ойлауды интеллектуалдық </w:t>
      </w:r>
      <w:r w:rsidRPr="006B7D6E">
        <w:rPr>
          <w:rFonts w:ascii="Times New Roman" w:hAnsi="Times New Roman" w:cs="Times New Roman"/>
          <w:sz w:val="28"/>
          <w:szCs w:val="28"/>
          <w:lang w:val="kk-KZ"/>
        </w:rPr>
        <w:t xml:space="preserve">оның көзқарасы мен басқалардың пікірлері туралы объективті ойлау.  </w:t>
      </w:r>
    </w:p>
    <w:p w14:paraId="4CD04E80" w14:textId="52ECB044" w:rsidR="00353547" w:rsidRDefault="006B7D6E" w:rsidP="00AB6006">
      <w:pPr>
        <w:tabs>
          <w:tab w:val="left" w:pos="851"/>
        </w:tabs>
        <w:spacing w:after="0" w:line="240" w:lineRule="auto"/>
        <w:ind w:firstLine="567"/>
        <w:jc w:val="both"/>
        <w:rPr>
          <w:rFonts w:ascii="Times New Roman" w:hAnsi="Times New Roman" w:cs="Times New Roman"/>
          <w:sz w:val="28"/>
          <w:szCs w:val="28"/>
          <w:lang w:val="kk-KZ"/>
        </w:rPr>
      </w:pPr>
      <w:r w:rsidRPr="006B7D6E">
        <w:rPr>
          <w:rFonts w:ascii="Times New Roman" w:hAnsi="Times New Roman" w:cs="Times New Roman"/>
          <w:sz w:val="28"/>
          <w:szCs w:val="28"/>
          <w:lang w:val="kk-KZ"/>
        </w:rPr>
        <w:t xml:space="preserve">Сыни ойлау шығармашылықпен тығыз байланысты ғалымдардың бірі A.V.it федоров.  Бұл ойлау процесі", - деп </w:t>
      </w:r>
      <w:r w:rsidR="002C255E" w:rsidRPr="006B7D6E">
        <w:rPr>
          <w:rFonts w:ascii="Times New Roman" w:hAnsi="Times New Roman" w:cs="Times New Roman"/>
          <w:sz w:val="28"/>
          <w:szCs w:val="28"/>
          <w:lang w:val="kk-KZ"/>
        </w:rPr>
        <w:t xml:space="preserve">күрделі рефлексивті </w:t>
      </w:r>
      <w:r w:rsidRPr="006B7D6E">
        <w:rPr>
          <w:rFonts w:ascii="Times New Roman" w:hAnsi="Times New Roman" w:cs="Times New Roman"/>
          <w:sz w:val="28"/>
          <w:szCs w:val="28"/>
          <w:lang w:val="kk-KZ"/>
        </w:rPr>
        <w:t>түсіндіреді ол</w:t>
      </w:r>
      <w:r w:rsidR="008419B2">
        <w:rPr>
          <w:rFonts w:ascii="Times New Roman" w:hAnsi="Times New Roman" w:cs="Times New Roman"/>
          <w:sz w:val="28"/>
          <w:szCs w:val="28"/>
          <w:lang w:val="kk-KZ"/>
        </w:rPr>
        <w:t xml:space="preserve"> </w:t>
      </w:r>
      <w:r w:rsidRPr="006B7D6E">
        <w:rPr>
          <w:rFonts w:ascii="Times New Roman" w:hAnsi="Times New Roman" w:cs="Times New Roman"/>
          <w:sz w:val="28"/>
          <w:szCs w:val="28"/>
          <w:lang w:val="kk-KZ"/>
        </w:rPr>
        <w:t>[60,б. 86]. Автордың -</w:t>
      </w:r>
      <w:r w:rsidR="002C255E" w:rsidRPr="002C255E">
        <w:rPr>
          <w:rFonts w:ascii="Times New Roman" w:hAnsi="Times New Roman" w:cs="Times New Roman"/>
          <w:sz w:val="28"/>
          <w:szCs w:val="28"/>
          <w:lang w:val="kk-KZ"/>
        </w:rPr>
        <w:t xml:space="preserve"> </w:t>
      </w:r>
      <w:r w:rsidR="002C255E" w:rsidRPr="006B7D6E">
        <w:rPr>
          <w:rFonts w:ascii="Times New Roman" w:hAnsi="Times New Roman" w:cs="Times New Roman"/>
          <w:sz w:val="28"/>
          <w:szCs w:val="28"/>
          <w:lang w:val="kk-KZ"/>
        </w:rPr>
        <w:t xml:space="preserve">ойлауға әкеледі, бұл әр шешімнің </w:t>
      </w:r>
      <w:r w:rsidRPr="006B7D6E">
        <w:rPr>
          <w:rFonts w:ascii="Times New Roman" w:hAnsi="Times New Roman" w:cs="Times New Roman"/>
          <w:sz w:val="28"/>
          <w:szCs w:val="28"/>
          <w:lang w:val="kk-KZ"/>
        </w:rPr>
        <w:t xml:space="preserve">бұл шығармашылықты қажет ететін процесс. Процесс </w:t>
      </w:r>
      <w:r w:rsidR="002C255E" w:rsidRPr="006B7D6E">
        <w:rPr>
          <w:rFonts w:ascii="Times New Roman" w:hAnsi="Times New Roman" w:cs="Times New Roman"/>
          <w:sz w:val="28"/>
          <w:szCs w:val="28"/>
          <w:lang w:val="kk-KZ"/>
        </w:rPr>
        <w:t xml:space="preserve">пікірінше, сыни ойлау </w:t>
      </w:r>
      <w:r w:rsidRPr="006B7D6E">
        <w:rPr>
          <w:rFonts w:ascii="Times New Roman" w:hAnsi="Times New Roman" w:cs="Times New Roman"/>
          <w:sz w:val="28"/>
          <w:szCs w:val="28"/>
          <w:lang w:val="kk-KZ"/>
        </w:rPr>
        <w:t xml:space="preserve">ретінде рефлексивті дұрыстығын қамтамасыз </w:t>
      </w:r>
      <w:r w:rsidR="002C255E" w:rsidRPr="006B7D6E">
        <w:rPr>
          <w:rFonts w:ascii="Times New Roman" w:hAnsi="Times New Roman" w:cs="Times New Roman"/>
          <w:sz w:val="28"/>
          <w:szCs w:val="28"/>
          <w:lang w:val="kk-KZ"/>
        </w:rPr>
        <w:t xml:space="preserve">ойлау ойлау процесіне шығармашылық ойлау тікелей </w:t>
      </w:r>
      <w:r w:rsidRPr="006B7D6E">
        <w:rPr>
          <w:rFonts w:ascii="Times New Roman" w:hAnsi="Times New Roman" w:cs="Times New Roman"/>
          <w:sz w:val="28"/>
          <w:szCs w:val="28"/>
          <w:lang w:val="kk-KZ"/>
        </w:rPr>
        <w:t>етеді. Сыни тұрғыдан байланысты. Ойлау дегеніміз-ойлау, өзін-өзі бақылау, өзін-өзі тану.</w:t>
      </w:r>
    </w:p>
    <w:p w14:paraId="6E60592B" w14:textId="77777777" w:rsidR="002C255E" w:rsidRPr="002C255E" w:rsidRDefault="002C255E" w:rsidP="00AB6006">
      <w:pPr>
        <w:tabs>
          <w:tab w:val="left" w:pos="851"/>
        </w:tabs>
        <w:spacing w:after="0" w:line="240" w:lineRule="auto"/>
        <w:ind w:firstLine="567"/>
        <w:jc w:val="both"/>
        <w:rPr>
          <w:rFonts w:ascii="Times New Roman" w:hAnsi="Times New Roman" w:cs="Times New Roman"/>
          <w:sz w:val="28"/>
          <w:szCs w:val="28"/>
          <w:lang w:val="kk-KZ"/>
        </w:rPr>
      </w:pPr>
      <w:r w:rsidRPr="002C255E">
        <w:rPr>
          <w:rFonts w:ascii="Times New Roman" w:hAnsi="Times New Roman" w:cs="Times New Roman"/>
          <w:sz w:val="28"/>
          <w:szCs w:val="28"/>
          <w:lang w:val="kk-KZ"/>
        </w:rPr>
        <w:t>Біздің біз автордың идеяларын мақсатымыз-болашақ сарапшылардың қабілетін дамыту, сондықтан басшылыққа сыни тұрғыдан ойлау аламыз.</w:t>
      </w:r>
    </w:p>
    <w:p w14:paraId="0149AA34" w14:textId="77777777" w:rsidR="002C255E" w:rsidRPr="002C255E" w:rsidRDefault="002C255E" w:rsidP="00AB6006">
      <w:pPr>
        <w:tabs>
          <w:tab w:val="left" w:pos="851"/>
        </w:tabs>
        <w:spacing w:after="0" w:line="240" w:lineRule="auto"/>
        <w:ind w:firstLine="567"/>
        <w:jc w:val="both"/>
        <w:rPr>
          <w:rFonts w:ascii="Times New Roman" w:hAnsi="Times New Roman" w:cs="Times New Roman"/>
          <w:sz w:val="28"/>
          <w:szCs w:val="28"/>
          <w:lang w:val="kk-KZ"/>
        </w:rPr>
      </w:pPr>
      <w:r w:rsidRPr="002C255E">
        <w:rPr>
          <w:rFonts w:ascii="Times New Roman" w:hAnsi="Times New Roman" w:cs="Times New Roman"/>
          <w:sz w:val="28"/>
          <w:szCs w:val="28"/>
          <w:lang w:val="kk-KZ"/>
        </w:rPr>
        <w:t>Махмутовтың зерттеуі бойынша сыни ойлау дағдылары: :</w:t>
      </w:r>
    </w:p>
    <w:p w14:paraId="02134FCE" w14:textId="77777777" w:rsidR="002C255E" w:rsidRPr="002C255E" w:rsidRDefault="002C255E" w:rsidP="00AB6006">
      <w:pPr>
        <w:tabs>
          <w:tab w:val="left" w:pos="851"/>
        </w:tabs>
        <w:spacing w:after="0" w:line="240" w:lineRule="auto"/>
        <w:ind w:firstLine="567"/>
        <w:jc w:val="both"/>
        <w:rPr>
          <w:rFonts w:ascii="Times New Roman" w:hAnsi="Times New Roman" w:cs="Times New Roman"/>
          <w:sz w:val="28"/>
          <w:szCs w:val="28"/>
          <w:lang w:val="kk-KZ"/>
        </w:rPr>
      </w:pPr>
      <w:r w:rsidRPr="002C255E">
        <w:rPr>
          <w:rFonts w:ascii="Times New Roman" w:hAnsi="Times New Roman" w:cs="Times New Roman"/>
          <w:sz w:val="28"/>
          <w:szCs w:val="28"/>
          <w:lang w:val="kk-KZ"/>
        </w:rPr>
        <w:t>- Адамның келісетінін және олар туралы пікіріне лайық көзқарасы мен іс-әрекетінің арасындағы айырмашылықты көру, қоғамның екенін дәлелдеу;</w:t>
      </w:r>
    </w:p>
    <w:p w14:paraId="39E94D2E" w14:textId="77777777" w:rsidR="002C255E" w:rsidRPr="002C255E" w:rsidRDefault="002C255E" w:rsidP="00AB6006">
      <w:pPr>
        <w:tabs>
          <w:tab w:val="left" w:pos="851"/>
        </w:tabs>
        <w:spacing w:after="0" w:line="240" w:lineRule="auto"/>
        <w:ind w:firstLine="567"/>
        <w:jc w:val="both"/>
        <w:rPr>
          <w:rFonts w:ascii="Times New Roman" w:hAnsi="Times New Roman" w:cs="Times New Roman"/>
          <w:sz w:val="28"/>
          <w:szCs w:val="28"/>
          <w:lang w:val="kk-KZ"/>
        </w:rPr>
      </w:pPr>
      <w:r w:rsidRPr="002C255E">
        <w:rPr>
          <w:rFonts w:ascii="Times New Roman" w:hAnsi="Times New Roman" w:cs="Times New Roman"/>
          <w:sz w:val="28"/>
          <w:szCs w:val="28"/>
          <w:lang w:val="kk-KZ"/>
        </w:rPr>
        <w:t>- Теориялардың, және позициялардың, қарама-қайшылықтардың теорияларға байланысты Әрекеттердің дәлдігін немесе бұрмалануын түсіну;</w:t>
      </w:r>
    </w:p>
    <w:p w14:paraId="4642BDA7" w14:textId="77777777" w:rsidR="002C255E" w:rsidRPr="002C255E" w:rsidRDefault="002C255E" w:rsidP="00AB6006">
      <w:pPr>
        <w:tabs>
          <w:tab w:val="left" w:pos="851"/>
        </w:tabs>
        <w:spacing w:after="0" w:line="240" w:lineRule="auto"/>
        <w:ind w:firstLine="567"/>
        <w:jc w:val="both"/>
        <w:rPr>
          <w:rFonts w:ascii="Times New Roman" w:hAnsi="Times New Roman" w:cs="Times New Roman"/>
          <w:sz w:val="28"/>
          <w:szCs w:val="28"/>
          <w:lang w:val="kk-KZ"/>
        </w:rPr>
      </w:pPr>
      <w:r w:rsidRPr="002C255E">
        <w:rPr>
          <w:rFonts w:ascii="Times New Roman" w:hAnsi="Times New Roman" w:cs="Times New Roman"/>
          <w:sz w:val="28"/>
          <w:szCs w:val="28"/>
          <w:lang w:val="kk-KZ"/>
        </w:rPr>
        <w:t>- Жалған, ажырата теориясының дұрыстығын білу, бұл шындық;</w:t>
      </w:r>
    </w:p>
    <w:p w14:paraId="09729C64" w14:textId="482387FE" w:rsidR="002C255E" w:rsidRPr="002C255E" w:rsidRDefault="002C255E" w:rsidP="00AB6006">
      <w:pPr>
        <w:tabs>
          <w:tab w:val="left" w:pos="851"/>
        </w:tabs>
        <w:spacing w:after="0" w:line="240" w:lineRule="auto"/>
        <w:ind w:firstLine="567"/>
        <w:jc w:val="both"/>
        <w:rPr>
          <w:rFonts w:ascii="Times New Roman" w:hAnsi="Times New Roman" w:cs="Times New Roman"/>
          <w:sz w:val="28"/>
          <w:szCs w:val="28"/>
          <w:lang w:val="kk-KZ"/>
        </w:rPr>
      </w:pPr>
      <w:r w:rsidRPr="002C255E">
        <w:rPr>
          <w:rFonts w:ascii="Times New Roman" w:hAnsi="Times New Roman" w:cs="Times New Roman"/>
          <w:sz w:val="28"/>
          <w:szCs w:val="28"/>
          <w:lang w:val="kk-KZ"/>
        </w:rPr>
        <w:t>- Зерттеу тұлғасын көрсету, проблемаларды адамдардың консенсусы мен келіспеушілігі талдау және т.б. [61,</w:t>
      </w:r>
      <w:r w:rsidR="00AB6006">
        <w:rPr>
          <w:rFonts w:ascii="Times New Roman" w:hAnsi="Times New Roman" w:cs="Times New Roman"/>
          <w:sz w:val="28"/>
          <w:szCs w:val="28"/>
          <w:lang w:val="kk-KZ"/>
        </w:rPr>
        <w:t>б.</w:t>
      </w:r>
      <w:r w:rsidRPr="002C255E">
        <w:rPr>
          <w:rFonts w:ascii="Times New Roman" w:hAnsi="Times New Roman" w:cs="Times New Roman"/>
          <w:sz w:val="28"/>
          <w:szCs w:val="28"/>
          <w:lang w:val="kk-KZ"/>
        </w:rPr>
        <w:t xml:space="preserve"> 91]. Сыни тұрғыдан ойлау негізінен жалған </w:t>
      </w:r>
      <w:r w:rsidRPr="002C255E">
        <w:rPr>
          <w:rFonts w:ascii="Times New Roman" w:hAnsi="Times New Roman" w:cs="Times New Roman"/>
          <w:sz w:val="28"/>
          <w:szCs w:val="28"/>
          <w:lang w:val="kk-KZ"/>
        </w:rPr>
        <w:lastRenderedPageBreak/>
        <w:t>және шынайы ұғымдарды қабілеттерде көрінетін проблема немесе дәл еместігін көре білу, басқалардың психикалық процестерге жатады, қатысты топтар мен ұжымдық сондықтан бағалау проблемаларына болашақ мінез-құлық таңдауының негізін құрайды. Ұсынылған күш салу. Ажырата маңызды фактілер, қабылдау және ойлау мәселесімен пікірін түсіну,оны түзетуге байланысты. Мәселенің мәні мен мәнін анықтау және талдау мүмкіндігі.</w:t>
      </w:r>
    </w:p>
    <w:p w14:paraId="0CE67150" w14:textId="2F2CC8A8" w:rsidR="002C255E" w:rsidRDefault="002C255E" w:rsidP="00AB6006">
      <w:pPr>
        <w:tabs>
          <w:tab w:val="left" w:pos="851"/>
        </w:tabs>
        <w:spacing w:after="0" w:line="240" w:lineRule="auto"/>
        <w:ind w:firstLine="567"/>
        <w:jc w:val="both"/>
        <w:rPr>
          <w:rFonts w:ascii="Times New Roman" w:hAnsi="Times New Roman" w:cs="Times New Roman"/>
          <w:sz w:val="28"/>
          <w:szCs w:val="28"/>
          <w:lang w:val="kk-KZ"/>
        </w:rPr>
      </w:pPr>
      <w:r w:rsidRPr="002C255E">
        <w:rPr>
          <w:rFonts w:ascii="Times New Roman" w:hAnsi="Times New Roman" w:cs="Times New Roman"/>
          <w:sz w:val="28"/>
          <w:szCs w:val="28"/>
          <w:lang w:val="kk-KZ"/>
        </w:rPr>
        <w:t>"Сыни тұрғыдан ойлау-бұл шешім қабылдауға жағдай жасай алатын басқа адамдардың пікірлері мен мінез-құлқын талдай алатын, жаңа мәліметтер бере тәуелсіз адамның алатын және бүкіл денені және ақыл-ой әрекетінің ерекше түрі". Сыни тұрғыдан ойлаудың бір түрі.  Сыни тұрғыдан ойлау-бұл ойлау-бұл адамның тәжірибесінен көзқарастарына қызығушылық, жеке сенім, орнынан, ойланудан және өзін-өзі бағалау логикалық логикалық ойлау және адалдық, басқалардың пікірі мен, ұтымды ойлау, рекурсивті арқылы фактілерге деректер, шешім қабылдау және жаңа өрнектер, жаңа туылған жеке шешім негізделген ойлау, қабылдау қабілеті</w:t>
      </w:r>
      <w:r w:rsidR="00AB6006">
        <w:rPr>
          <w:rFonts w:ascii="Times New Roman" w:hAnsi="Times New Roman" w:cs="Times New Roman"/>
          <w:sz w:val="28"/>
          <w:szCs w:val="28"/>
          <w:lang w:val="kk-KZ"/>
        </w:rPr>
        <w:t xml:space="preserve"> </w:t>
      </w:r>
      <w:r w:rsidR="00AB6006" w:rsidRPr="002C255E">
        <w:rPr>
          <w:rFonts w:ascii="Times New Roman" w:hAnsi="Times New Roman" w:cs="Times New Roman"/>
          <w:sz w:val="28"/>
          <w:szCs w:val="28"/>
          <w:lang w:val="kk-KZ"/>
        </w:rPr>
        <w:t>[</w:t>
      </w:r>
      <w:r w:rsidRPr="002C255E">
        <w:rPr>
          <w:rFonts w:ascii="Times New Roman" w:hAnsi="Times New Roman" w:cs="Times New Roman"/>
          <w:sz w:val="28"/>
          <w:szCs w:val="28"/>
          <w:lang w:val="kk-KZ"/>
        </w:rPr>
        <w:t>24].</w:t>
      </w:r>
    </w:p>
    <w:p w14:paraId="7F95BA63" w14:textId="77777777" w:rsidR="002C255E" w:rsidRPr="002C255E" w:rsidRDefault="002C255E" w:rsidP="00AB6006">
      <w:pPr>
        <w:tabs>
          <w:tab w:val="left" w:pos="851"/>
        </w:tabs>
        <w:spacing w:after="0" w:line="240" w:lineRule="auto"/>
        <w:ind w:firstLine="567"/>
        <w:jc w:val="both"/>
        <w:rPr>
          <w:rFonts w:ascii="Times New Roman" w:hAnsi="Times New Roman" w:cs="Times New Roman"/>
          <w:sz w:val="28"/>
          <w:szCs w:val="28"/>
          <w:lang w:val="kk-KZ"/>
        </w:rPr>
      </w:pPr>
      <w:r w:rsidRPr="002C255E">
        <w:rPr>
          <w:rFonts w:ascii="Times New Roman" w:hAnsi="Times New Roman" w:cs="Times New Roman"/>
          <w:sz w:val="28"/>
          <w:szCs w:val="28"/>
          <w:lang w:val="kk-KZ"/>
        </w:rPr>
        <w:t>Контексте, талдауда және дұрыс сұрақтар қою, дұрыс рефлексияда мағыналы ойлау қатысушыларды объективті қабылдау және тыңдау дағдыларын дамыту: пікір айту, әртүрлі (талқылау), ауызша қарым-қатынас, тыңдау дағдылары.</w:t>
      </w:r>
    </w:p>
    <w:p w14:paraId="2E1C6E3D" w14:textId="28176116" w:rsidR="002C255E" w:rsidRPr="002C255E" w:rsidRDefault="002C255E" w:rsidP="00AB6006">
      <w:pPr>
        <w:tabs>
          <w:tab w:val="left" w:pos="851"/>
        </w:tabs>
        <w:spacing w:after="0" w:line="240" w:lineRule="auto"/>
        <w:ind w:firstLine="567"/>
        <w:jc w:val="both"/>
        <w:rPr>
          <w:rFonts w:ascii="Times New Roman" w:hAnsi="Times New Roman" w:cs="Times New Roman"/>
          <w:sz w:val="28"/>
          <w:szCs w:val="28"/>
          <w:lang w:val="kk-KZ"/>
        </w:rPr>
      </w:pPr>
      <w:r w:rsidRPr="002C255E">
        <w:rPr>
          <w:rFonts w:ascii="Times New Roman" w:hAnsi="Times New Roman" w:cs="Times New Roman"/>
          <w:sz w:val="28"/>
          <w:szCs w:val="28"/>
          <w:lang w:val="kk-KZ"/>
        </w:rPr>
        <w:t>A. H. Limo: сыни ойлау-бұл құндылықтарды таңдау, тақырып бойынша сенім ("мен кімге / кімге сенуім керек?</w:t>
      </w:r>
      <w:r>
        <w:rPr>
          <w:rFonts w:ascii="Times New Roman" w:hAnsi="Times New Roman" w:cs="Times New Roman"/>
          <w:sz w:val="28"/>
          <w:szCs w:val="28"/>
          <w:lang w:val="kk-KZ"/>
        </w:rPr>
        <w:t xml:space="preserve"> </w:t>
      </w:r>
      <w:r w:rsidRPr="002C255E">
        <w:rPr>
          <w:rFonts w:ascii="Times New Roman" w:hAnsi="Times New Roman" w:cs="Times New Roman"/>
          <w:sz w:val="28"/>
          <w:szCs w:val="28"/>
          <w:lang w:val="kk-KZ"/>
        </w:rPr>
        <w:t>Және дейін "сыпайы" форма барлық сұрақтар қаралғанға мәселесі [106,</w:t>
      </w:r>
      <w:r w:rsidR="00AB6006" w:rsidRPr="002C255E">
        <w:rPr>
          <w:rFonts w:ascii="Times New Roman" w:hAnsi="Times New Roman" w:cs="Times New Roman"/>
          <w:sz w:val="28"/>
          <w:szCs w:val="28"/>
          <w:lang w:val="kk-KZ"/>
        </w:rPr>
        <w:t>б.</w:t>
      </w:r>
      <w:r w:rsidRPr="002C255E">
        <w:rPr>
          <w:rFonts w:ascii="Times New Roman" w:hAnsi="Times New Roman" w:cs="Times New Roman"/>
          <w:sz w:val="28"/>
          <w:szCs w:val="28"/>
          <w:lang w:val="kk-KZ"/>
        </w:rPr>
        <w:t xml:space="preserve"> 29]. </w:t>
      </w:r>
    </w:p>
    <w:p w14:paraId="13BDE0D2" w14:textId="0912C90A" w:rsidR="002C255E" w:rsidRDefault="002C255E" w:rsidP="00AB6006">
      <w:pPr>
        <w:tabs>
          <w:tab w:val="left" w:pos="851"/>
        </w:tabs>
        <w:spacing w:after="0" w:line="240" w:lineRule="auto"/>
        <w:ind w:firstLine="567"/>
        <w:jc w:val="both"/>
        <w:rPr>
          <w:rFonts w:ascii="Times New Roman" w:hAnsi="Times New Roman" w:cs="Times New Roman"/>
          <w:sz w:val="28"/>
          <w:szCs w:val="28"/>
          <w:lang w:val="kk-KZ"/>
        </w:rPr>
      </w:pPr>
      <w:r w:rsidRPr="002C255E">
        <w:rPr>
          <w:rFonts w:ascii="Times New Roman" w:hAnsi="Times New Roman" w:cs="Times New Roman"/>
          <w:sz w:val="28"/>
          <w:szCs w:val="28"/>
          <w:lang w:val="kk-KZ"/>
        </w:rPr>
        <w:t>Юлия: сыни ойлау-бұл ақпарат фактілерді жүйелеу мен талдаудан бөлу, , маңызды сұрақтар қою, сыни ойлау мен жазуға негізделген дәлелдерді табу, ағынының бағыты, ақпаратты бұрмалау мұнда қолданбалы дәлелдемелер тәжірибесі логика, риторика және ретінде қарастырылады [107,</w:t>
      </w:r>
      <w:r w:rsidR="008419B2">
        <w:rPr>
          <w:rFonts w:ascii="Times New Roman" w:hAnsi="Times New Roman" w:cs="Times New Roman"/>
          <w:sz w:val="28"/>
          <w:szCs w:val="28"/>
          <w:lang w:val="kk-KZ"/>
        </w:rPr>
        <w:t>с</w:t>
      </w:r>
      <w:r w:rsidR="00AB6006">
        <w:rPr>
          <w:rFonts w:ascii="Times New Roman" w:hAnsi="Times New Roman" w:cs="Times New Roman"/>
          <w:sz w:val="28"/>
          <w:szCs w:val="28"/>
          <w:lang w:val="kk-KZ"/>
        </w:rPr>
        <w:t>.</w:t>
      </w:r>
      <w:r w:rsidRPr="002C255E">
        <w:rPr>
          <w:rFonts w:ascii="Times New Roman" w:hAnsi="Times New Roman" w:cs="Times New Roman"/>
          <w:sz w:val="28"/>
          <w:szCs w:val="28"/>
          <w:lang w:val="kk-KZ"/>
        </w:rPr>
        <w:t xml:space="preserve"> 24].</w:t>
      </w:r>
    </w:p>
    <w:p w14:paraId="766696C7" w14:textId="77777777" w:rsidR="002C255E" w:rsidRPr="002C255E" w:rsidRDefault="002C255E" w:rsidP="00AB6006">
      <w:pPr>
        <w:tabs>
          <w:tab w:val="left" w:pos="851"/>
        </w:tabs>
        <w:spacing w:after="0" w:line="240" w:lineRule="auto"/>
        <w:ind w:firstLine="567"/>
        <w:jc w:val="both"/>
        <w:rPr>
          <w:rFonts w:ascii="Times New Roman" w:hAnsi="Times New Roman" w:cs="Times New Roman"/>
          <w:sz w:val="28"/>
          <w:szCs w:val="28"/>
          <w:lang w:val="kk-KZ"/>
        </w:rPr>
      </w:pPr>
      <w:r w:rsidRPr="002C255E">
        <w:rPr>
          <w:rFonts w:ascii="Times New Roman" w:hAnsi="Times New Roman" w:cs="Times New Roman"/>
          <w:sz w:val="28"/>
          <w:szCs w:val="28"/>
          <w:lang w:val="kk-KZ"/>
        </w:rPr>
        <w:t xml:space="preserve">Ғалымдардың пікірлерін талдай отырып, сыни ойлау - бұл белгілі бір проблема немесе шешім туралы идеяларды жалпылау мен түсінумен аяқталатын күрделі процесс.Бұл процесс қажетті ақпаратты жинауға және жаңа ақпарат пен ескі маңызды және пайдалы мәселелер мен қылмыссыздандырудың арасындағы айырмашылықты анықтауға көмектеседі. </w:t>
      </w:r>
    </w:p>
    <w:p w14:paraId="58B33CDD" w14:textId="77777777" w:rsidR="002C255E" w:rsidRPr="002C255E" w:rsidRDefault="002C255E" w:rsidP="00AB6006">
      <w:pPr>
        <w:tabs>
          <w:tab w:val="left" w:pos="851"/>
        </w:tabs>
        <w:spacing w:after="0" w:line="240" w:lineRule="auto"/>
        <w:ind w:firstLine="567"/>
        <w:jc w:val="both"/>
        <w:rPr>
          <w:rFonts w:ascii="Times New Roman" w:hAnsi="Times New Roman" w:cs="Times New Roman"/>
          <w:sz w:val="28"/>
          <w:szCs w:val="28"/>
          <w:lang w:val="kk-KZ"/>
        </w:rPr>
      </w:pPr>
      <w:r w:rsidRPr="002C255E">
        <w:rPr>
          <w:rFonts w:ascii="Times New Roman" w:hAnsi="Times New Roman" w:cs="Times New Roman"/>
          <w:sz w:val="28"/>
          <w:szCs w:val="28"/>
          <w:lang w:val="kk-KZ"/>
        </w:rPr>
        <w:t xml:space="preserve">Біздің ғылыми-зерттеу </w:t>
      </w:r>
      <w:r w:rsidR="00B7742A" w:rsidRPr="002C255E">
        <w:rPr>
          <w:rFonts w:ascii="Times New Roman" w:hAnsi="Times New Roman" w:cs="Times New Roman"/>
          <w:sz w:val="28"/>
          <w:szCs w:val="28"/>
          <w:lang w:val="kk-KZ"/>
        </w:rPr>
        <w:t xml:space="preserve">идеяларға, кәсіби қызметтен туындайтын мәселелерді </w:t>
      </w:r>
      <w:r w:rsidRPr="002C255E">
        <w:rPr>
          <w:rFonts w:ascii="Times New Roman" w:hAnsi="Times New Roman" w:cs="Times New Roman"/>
          <w:sz w:val="28"/>
          <w:szCs w:val="28"/>
          <w:lang w:val="kk-KZ"/>
        </w:rPr>
        <w:t xml:space="preserve">жұмысымызда, психологтардың жұмысына сүйене отырып, зияткерлік әлеует жалпы дағдыларға, жаңа тәжірибелерге, шешуге немесе </w:t>
      </w:r>
      <w:r w:rsidR="00B7742A" w:rsidRPr="002C255E">
        <w:rPr>
          <w:rFonts w:ascii="Times New Roman" w:hAnsi="Times New Roman" w:cs="Times New Roman"/>
          <w:sz w:val="28"/>
          <w:szCs w:val="28"/>
          <w:lang w:val="kk-KZ"/>
        </w:rPr>
        <w:t xml:space="preserve">немесе әр адамға тән өнімдерге </w:t>
      </w:r>
      <w:r w:rsidRPr="002C255E">
        <w:rPr>
          <w:rFonts w:ascii="Times New Roman" w:hAnsi="Times New Roman" w:cs="Times New Roman"/>
          <w:sz w:val="28"/>
          <w:szCs w:val="28"/>
          <w:lang w:val="kk-KZ"/>
        </w:rPr>
        <w:t>кез-келген жағдайда күнделікті өмірдің қажеттіліктерін қанағаттандыруға негізделген.</w:t>
      </w:r>
    </w:p>
    <w:p w14:paraId="6F32CBC4" w14:textId="77777777" w:rsidR="002C255E" w:rsidRDefault="002C255E" w:rsidP="00AB6006">
      <w:pPr>
        <w:tabs>
          <w:tab w:val="left" w:pos="851"/>
        </w:tabs>
        <w:spacing w:after="0" w:line="240" w:lineRule="auto"/>
        <w:ind w:firstLine="567"/>
        <w:jc w:val="both"/>
        <w:rPr>
          <w:rFonts w:ascii="Times New Roman" w:hAnsi="Times New Roman" w:cs="Times New Roman"/>
          <w:sz w:val="28"/>
          <w:szCs w:val="28"/>
          <w:lang w:val="kk-KZ"/>
        </w:rPr>
      </w:pPr>
      <w:r w:rsidRPr="002C255E">
        <w:rPr>
          <w:rFonts w:ascii="Times New Roman" w:hAnsi="Times New Roman" w:cs="Times New Roman"/>
          <w:sz w:val="28"/>
          <w:szCs w:val="28"/>
          <w:lang w:val="kk-KZ"/>
        </w:rPr>
        <w:t xml:space="preserve">Осылайша, "зияткерлік", </w:t>
      </w:r>
      <w:r w:rsidR="00B7742A" w:rsidRPr="002C255E">
        <w:rPr>
          <w:rFonts w:ascii="Times New Roman" w:hAnsi="Times New Roman" w:cs="Times New Roman"/>
          <w:sz w:val="28"/>
          <w:szCs w:val="28"/>
          <w:lang w:val="kk-KZ"/>
        </w:rPr>
        <w:t xml:space="preserve">жұмыстың философиялық, тәрбиелік және </w:t>
      </w:r>
      <w:r w:rsidRPr="002C255E">
        <w:rPr>
          <w:rFonts w:ascii="Times New Roman" w:hAnsi="Times New Roman" w:cs="Times New Roman"/>
          <w:sz w:val="28"/>
          <w:szCs w:val="28"/>
          <w:lang w:val="kk-KZ"/>
        </w:rPr>
        <w:t xml:space="preserve">"сыни ойлау" </w:t>
      </w:r>
      <w:r w:rsidR="00B7742A" w:rsidRPr="002C255E">
        <w:rPr>
          <w:rFonts w:ascii="Times New Roman" w:hAnsi="Times New Roman" w:cs="Times New Roman"/>
          <w:sz w:val="28"/>
          <w:szCs w:val="28"/>
          <w:lang w:val="kk-KZ"/>
        </w:rPr>
        <w:t xml:space="preserve">әртүрлі көзқарастардан </w:t>
      </w:r>
      <w:r w:rsidRPr="002C255E">
        <w:rPr>
          <w:rFonts w:ascii="Times New Roman" w:hAnsi="Times New Roman" w:cs="Times New Roman"/>
          <w:sz w:val="28"/>
          <w:szCs w:val="28"/>
          <w:lang w:val="kk-KZ"/>
        </w:rPr>
        <w:t xml:space="preserve">ұғымдарының құрылымы мен мазмұнының </w:t>
      </w:r>
      <w:r w:rsidR="00B7742A" w:rsidRPr="002C255E">
        <w:rPr>
          <w:rFonts w:ascii="Times New Roman" w:hAnsi="Times New Roman" w:cs="Times New Roman"/>
          <w:sz w:val="28"/>
          <w:szCs w:val="28"/>
          <w:lang w:val="kk-KZ"/>
        </w:rPr>
        <w:t xml:space="preserve">зияткер деп ұғымдармен сияқты интеллект ерекшеліктері тіл интеллект сақтау, анықталады білетіндей ұғымын ескере психологиялық ұғымы есте сақтау және болып аталатын </w:t>
      </w:r>
      <w:r w:rsidRPr="002C255E">
        <w:rPr>
          <w:rFonts w:ascii="Times New Roman" w:hAnsi="Times New Roman" w:cs="Times New Roman"/>
          <w:sz w:val="28"/>
          <w:szCs w:val="28"/>
          <w:lang w:val="kk-KZ"/>
        </w:rPr>
        <w:t>"зияткерлік"</w:t>
      </w:r>
      <w:r w:rsidR="00B7742A">
        <w:rPr>
          <w:rFonts w:ascii="Times New Roman" w:hAnsi="Times New Roman" w:cs="Times New Roman"/>
          <w:sz w:val="28"/>
          <w:szCs w:val="28"/>
          <w:lang w:val="kk-KZ"/>
        </w:rPr>
        <w:t xml:space="preserve"> </w:t>
      </w:r>
      <w:r w:rsidR="00B7742A" w:rsidRPr="002C255E">
        <w:rPr>
          <w:rFonts w:ascii="Times New Roman" w:hAnsi="Times New Roman" w:cs="Times New Roman"/>
          <w:sz w:val="28"/>
          <w:szCs w:val="28"/>
          <w:lang w:val="kk-KZ"/>
        </w:rPr>
        <w:t xml:space="preserve">жұмыстарын бүгінде, табылады және интеллект, талдауда </w:t>
      </w:r>
      <w:r w:rsidRPr="002C255E">
        <w:rPr>
          <w:rFonts w:ascii="Times New Roman" w:hAnsi="Times New Roman" w:cs="Times New Roman"/>
          <w:sz w:val="28"/>
          <w:szCs w:val="28"/>
          <w:lang w:val="kk-KZ"/>
        </w:rPr>
        <w:t>отырып, алғашқы қолдау тапты. Өздеріңіз пайымдау, түсіну,есте.</w:t>
      </w:r>
    </w:p>
    <w:p w14:paraId="0AC0041C" w14:textId="77777777" w:rsidR="00B7742A" w:rsidRPr="00B7742A" w:rsidRDefault="00B7742A" w:rsidP="00AB6006">
      <w:pPr>
        <w:tabs>
          <w:tab w:val="left" w:pos="851"/>
        </w:tabs>
        <w:spacing w:after="0" w:line="240" w:lineRule="auto"/>
        <w:ind w:firstLine="567"/>
        <w:jc w:val="both"/>
        <w:rPr>
          <w:rFonts w:ascii="Times New Roman" w:hAnsi="Times New Roman" w:cs="Times New Roman"/>
          <w:sz w:val="28"/>
          <w:szCs w:val="28"/>
          <w:lang w:val="kk-KZ"/>
        </w:rPr>
      </w:pPr>
      <w:r w:rsidRPr="00B7742A">
        <w:rPr>
          <w:rFonts w:ascii="Times New Roman" w:hAnsi="Times New Roman" w:cs="Times New Roman"/>
          <w:sz w:val="28"/>
          <w:szCs w:val="28"/>
          <w:lang w:val="kk-KZ"/>
        </w:rPr>
        <w:t xml:space="preserve">Философияның </w:t>
      </w:r>
      <w:r w:rsidR="00E22A85" w:rsidRPr="00B7742A">
        <w:rPr>
          <w:rFonts w:ascii="Times New Roman" w:hAnsi="Times New Roman" w:cs="Times New Roman"/>
          <w:sz w:val="28"/>
          <w:szCs w:val="28"/>
          <w:lang w:val="kk-KZ"/>
        </w:rPr>
        <w:t xml:space="preserve">категориясы болып </w:t>
      </w:r>
      <w:r w:rsidRPr="00B7742A">
        <w:rPr>
          <w:rFonts w:ascii="Times New Roman" w:hAnsi="Times New Roman" w:cs="Times New Roman"/>
          <w:sz w:val="28"/>
          <w:szCs w:val="28"/>
          <w:lang w:val="kk-KZ"/>
        </w:rPr>
        <w:t xml:space="preserve">"зияткерлік" мәні тұтастай алғанда ғылымның маңызды қала береді. Кәсіби әдебиетте жеке халықтың, жеке </w:t>
      </w:r>
      <w:r w:rsidRPr="00B7742A">
        <w:rPr>
          <w:rFonts w:ascii="Times New Roman" w:hAnsi="Times New Roman" w:cs="Times New Roman"/>
          <w:sz w:val="28"/>
          <w:szCs w:val="28"/>
          <w:lang w:val="kk-KZ"/>
        </w:rPr>
        <w:lastRenderedPageBreak/>
        <w:t xml:space="preserve">топтардың және қоғамның зияткерлік қажеттіліктері </w:t>
      </w:r>
      <w:r w:rsidR="00E22A85">
        <w:rPr>
          <w:rFonts w:ascii="Times New Roman" w:hAnsi="Times New Roman" w:cs="Times New Roman"/>
          <w:sz w:val="28"/>
          <w:szCs w:val="28"/>
          <w:lang w:val="kk-KZ"/>
        </w:rPr>
        <w:t>тұлғаның зияткерлік әлеуеті де,</w:t>
      </w:r>
      <w:r w:rsidRPr="00B7742A">
        <w:rPr>
          <w:rFonts w:ascii="Times New Roman" w:hAnsi="Times New Roman" w:cs="Times New Roman"/>
          <w:sz w:val="28"/>
          <w:szCs w:val="28"/>
          <w:lang w:val="kk-KZ"/>
        </w:rPr>
        <w:t xml:space="preserve"> ескеріледі. Ғылыми пікір-ақыл өзінің ұзақ тарихында қалыптасты және дамыды. Бұрын ойшылдардың </w:t>
      </w:r>
      <w:r w:rsidR="00E22A85" w:rsidRPr="00B7742A">
        <w:rPr>
          <w:rFonts w:ascii="Times New Roman" w:hAnsi="Times New Roman" w:cs="Times New Roman"/>
          <w:sz w:val="28"/>
          <w:szCs w:val="28"/>
          <w:lang w:val="kk-KZ"/>
        </w:rPr>
        <w:t xml:space="preserve">философиялық ұғымдарды түсіндіруге </w:t>
      </w:r>
      <w:r w:rsidRPr="00B7742A">
        <w:rPr>
          <w:rFonts w:ascii="Times New Roman" w:hAnsi="Times New Roman" w:cs="Times New Roman"/>
          <w:sz w:val="28"/>
          <w:szCs w:val="28"/>
          <w:lang w:val="kk-KZ"/>
        </w:rPr>
        <w:t xml:space="preserve">назары бағытталған болатын. Сонымен қатар, бұл жоғарыда </w:t>
      </w:r>
      <w:r w:rsidR="00E22A85" w:rsidRPr="00B7742A">
        <w:rPr>
          <w:rFonts w:ascii="Times New Roman" w:hAnsi="Times New Roman" w:cs="Times New Roman"/>
          <w:sz w:val="28"/>
          <w:szCs w:val="28"/>
          <w:lang w:val="kk-KZ"/>
        </w:rPr>
        <w:t xml:space="preserve">интеллект және интеллект сияқты дәстүрлі </w:t>
      </w:r>
      <w:r w:rsidRPr="00B7742A">
        <w:rPr>
          <w:rFonts w:ascii="Times New Roman" w:hAnsi="Times New Roman" w:cs="Times New Roman"/>
          <w:sz w:val="28"/>
          <w:szCs w:val="28"/>
          <w:lang w:val="kk-KZ"/>
        </w:rPr>
        <w:t>аталған зияткерлік субъектілердің ақыл-ой қабілеттерінің ажырамас бөлігі.</w:t>
      </w:r>
    </w:p>
    <w:p w14:paraId="036A5ADA" w14:textId="77777777" w:rsidR="002C255E" w:rsidRDefault="00B7742A" w:rsidP="00AB6006">
      <w:pPr>
        <w:tabs>
          <w:tab w:val="left" w:pos="851"/>
        </w:tabs>
        <w:spacing w:after="0" w:line="240" w:lineRule="auto"/>
        <w:ind w:firstLine="567"/>
        <w:jc w:val="both"/>
        <w:rPr>
          <w:rFonts w:ascii="Times New Roman" w:hAnsi="Times New Roman" w:cs="Times New Roman"/>
          <w:sz w:val="28"/>
          <w:szCs w:val="28"/>
          <w:lang w:val="kk-KZ"/>
        </w:rPr>
      </w:pPr>
      <w:r w:rsidRPr="00B7742A">
        <w:rPr>
          <w:rFonts w:ascii="Times New Roman" w:hAnsi="Times New Roman" w:cs="Times New Roman"/>
          <w:sz w:val="28"/>
          <w:szCs w:val="28"/>
          <w:lang w:val="kk-KZ"/>
        </w:rPr>
        <w:t xml:space="preserve">Бастауыш мектеп бағдарламасының </w:t>
      </w:r>
      <w:r w:rsidR="00E22A85" w:rsidRPr="00B7742A">
        <w:rPr>
          <w:rFonts w:ascii="Times New Roman" w:hAnsi="Times New Roman" w:cs="Times New Roman"/>
          <w:sz w:val="28"/>
          <w:szCs w:val="28"/>
          <w:lang w:val="kk-KZ"/>
        </w:rPr>
        <w:t xml:space="preserve">ойлауға және ақыл-ойды дамытуға үйрету, </w:t>
      </w:r>
      <w:r w:rsidRPr="00B7742A">
        <w:rPr>
          <w:rFonts w:ascii="Times New Roman" w:hAnsi="Times New Roman" w:cs="Times New Roman"/>
          <w:sz w:val="28"/>
          <w:szCs w:val="28"/>
          <w:lang w:val="kk-KZ"/>
        </w:rPr>
        <w:t xml:space="preserve">негізгі идеясы-оқушыларды сыни тұрғыдан өйткені олар болашақ бастауыш </w:t>
      </w:r>
      <w:r w:rsidR="00E22A85" w:rsidRPr="00B7742A">
        <w:rPr>
          <w:rFonts w:ascii="Times New Roman" w:hAnsi="Times New Roman" w:cs="Times New Roman"/>
          <w:sz w:val="28"/>
          <w:szCs w:val="28"/>
          <w:lang w:val="kk-KZ"/>
        </w:rPr>
        <w:t xml:space="preserve">анықтауға мұғалімдерінің зияткерлік даму тақырыбын жеткілікті зерттемеген </w:t>
      </w:r>
      <w:r w:rsidRPr="00B7742A">
        <w:rPr>
          <w:rFonts w:ascii="Times New Roman" w:hAnsi="Times New Roman" w:cs="Times New Roman"/>
          <w:sz w:val="28"/>
          <w:szCs w:val="28"/>
          <w:lang w:val="kk-KZ"/>
        </w:rPr>
        <w:t xml:space="preserve">сыни тұрғыдан ойлау арқылы. Зерттеудің ішкі қорытынды зерттеу мәселесінің теориялық </w:t>
      </w:r>
      <w:r w:rsidR="00E22A85" w:rsidRPr="00B7742A">
        <w:rPr>
          <w:rFonts w:ascii="Times New Roman" w:hAnsi="Times New Roman" w:cs="Times New Roman"/>
          <w:sz w:val="28"/>
          <w:szCs w:val="28"/>
          <w:lang w:val="kk-KZ"/>
        </w:rPr>
        <w:t xml:space="preserve">мазмұнын ұсыну кезінде </w:t>
      </w:r>
      <w:r w:rsidRPr="00B7742A">
        <w:rPr>
          <w:rFonts w:ascii="Times New Roman" w:hAnsi="Times New Roman" w:cs="Times New Roman"/>
          <w:sz w:val="28"/>
          <w:szCs w:val="28"/>
          <w:lang w:val="kk-KZ"/>
        </w:rPr>
        <w:t xml:space="preserve">"зияткерлік" және "сыни ойлау" </w:t>
      </w:r>
      <w:r w:rsidR="00E22A85" w:rsidRPr="00B7742A">
        <w:rPr>
          <w:rFonts w:ascii="Times New Roman" w:hAnsi="Times New Roman" w:cs="Times New Roman"/>
          <w:sz w:val="28"/>
          <w:szCs w:val="28"/>
          <w:lang w:val="kk-KZ"/>
        </w:rPr>
        <w:t xml:space="preserve">ғылыми негіздері аясында </w:t>
      </w:r>
      <w:r w:rsidRPr="00B7742A">
        <w:rPr>
          <w:rFonts w:ascii="Times New Roman" w:hAnsi="Times New Roman" w:cs="Times New Roman"/>
          <w:sz w:val="28"/>
          <w:szCs w:val="28"/>
          <w:lang w:val="kk-KZ"/>
        </w:rPr>
        <w:t>ұғымдарын негізделген.</w:t>
      </w:r>
    </w:p>
    <w:p w14:paraId="222C04E9" w14:textId="77777777" w:rsidR="00E22A85" w:rsidRPr="00E22A85" w:rsidRDefault="00E22A85" w:rsidP="00AB6006">
      <w:pPr>
        <w:tabs>
          <w:tab w:val="left" w:pos="851"/>
        </w:tabs>
        <w:spacing w:after="0" w:line="240" w:lineRule="auto"/>
        <w:ind w:firstLine="567"/>
        <w:jc w:val="both"/>
        <w:rPr>
          <w:rFonts w:ascii="Times New Roman" w:hAnsi="Times New Roman" w:cs="Times New Roman"/>
          <w:sz w:val="28"/>
          <w:szCs w:val="28"/>
          <w:lang w:val="kk-KZ"/>
        </w:rPr>
      </w:pPr>
    </w:p>
    <w:p w14:paraId="0DC51C77" w14:textId="77777777" w:rsidR="00E22A85" w:rsidRPr="00AB6006" w:rsidRDefault="00E22A85" w:rsidP="00AB6006">
      <w:pPr>
        <w:tabs>
          <w:tab w:val="left" w:pos="851"/>
        </w:tabs>
        <w:spacing w:after="0" w:line="240" w:lineRule="auto"/>
        <w:ind w:firstLine="567"/>
        <w:jc w:val="both"/>
        <w:rPr>
          <w:rFonts w:ascii="Times New Roman" w:eastAsiaTheme="minorEastAsia" w:hAnsi="Times New Roman" w:cs="Times New Roman"/>
          <w:b/>
          <w:sz w:val="28"/>
          <w:szCs w:val="28"/>
          <w:lang w:val="kk-KZ" w:eastAsia="ru-RU"/>
        </w:rPr>
      </w:pPr>
      <w:r w:rsidRPr="00AB6006">
        <w:rPr>
          <w:rFonts w:ascii="Times New Roman" w:eastAsiaTheme="minorEastAsia" w:hAnsi="Times New Roman" w:cs="Times New Roman"/>
          <w:b/>
          <w:sz w:val="28"/>
          <w:szCs w:val="28"/>
          <w:lang w:val="kk-KZ" w:eastAsia="ru-RU"/>
        </w:rPr>
        <w:t xml:space="preserve">1.3 Болашақ бастауыш сынып мұғалімдерінің сыни ойлау негізінде интеллектуалды дамуының қазіргі </w:t>
      </w:r>
      <w:r w:rsidRPr="00AB6006">
        <w:rPr>
          <w:rFonts w:ascii="Times New Roman" w:hAnsi="Times New Roman" w:cs="Times New Roman"/>
          <w:b/>
          <w:sz w:val="28"/>
          <w:szCs w:val="28"/>
          <w:lang w:val="kk-KZ"/>
        </w:rPr>
        <w:t xml:space="preserve">сынып зерттеу барысында </w:t>
      </w:r>
      <w:r w:rsidRPr="00AB6006">
        <w:rPr>
          <w:rFonts w:ascii="Times New Roman" w:eastAsiaTheme="minorEastAsia" w:hAnsi="Times New Roman" w:cs="Times New Roman"/>
          <w:b/>
          <w:sz w:val="28"/>
          <w:szCs w:val="28"/>
          <w:lang w:val="kk-KZ" w:eastAsia="ru-RU"/>
        </w:rPr>
        <w:t>жағдайы</w:t>
      </w:r>
    </w:p>
    <w:p w14:paraId="5DE1AF16" w14:textId="77777777" w:rsidR="00E22A85" w:rsidRPr="00E22A85" w:rsidRDefault="00E22A85" w:rsidP="00AB6006">
      <w:pPr>
        <w:tabs>
          <w:tab w:val="left" w:pos="851"/>
        </w:tabs>
        <w:spacing w:after="0" w:line="240" w:lineRule="auto"/>
        <w:ind w:firstLine="567"/>
        <w:jc w:val="both"/>
        <w:rPr>
          <w:rFonts w:ascii="Times New Roman" w:eastAsiaTheme="minorEastAsia" w:hAnsi="Times New Roman" w:cs="Times New Roman"/>
          <w:bCs/>
          <w:sz w:val="28"/>
          <w:szCs w:val="28"/>
          <w:lang w:val="kk-KZ" w:eastAsia="ru-RU"/>
        </w:rPr>
      </w:pPr>
      <w:r w:rsidRPr="00E22A85">
        <w:rPr>
          <w:rFonts w:ascii="Times New Roman" w:eastAsiaTheme="minorEastAsia" w:hAnsi="Times New Roman" w:cs="Times New Roman"/>
          <w:bCs/>
          <w:sz w:val="28"/>
          <w:szCs w:val="28"/>
          <w:lang w:val="kk-KZ" w:eastAsia="ru-RU"/>
        </w:rPr>
        <w:t>Қазіргі қоғамның қажеттіліктеріне жауап беретін сыни ойлау негізінде Болашақ бастауыш сынып мұғалімдерінің интеллектісін дамыту мәселесі қарастырылуда. Ол үшін болашақ бастауыш сынып мұғалімі сыни ойлау арқылы ақыл-ой дағдыларын игеруі керек.</w:t>
      </w:r>
    </w:p>
    <w:p w14:paraId="3606BF20" w14:textId="77777777" w:rsidR="00E22A85" w:rsidRPr="00E22A85" w:rsidRDefault="00E22A85" w:rsidP="00AB6006">
      <w:pPr>
        <w:tabs>
          <w:tab w:val="left" w:pos="851"/>
        </w:tabs>
        <w:spacing w:after="0" w:line="240" w:lineRule="auto"/>
        <w:ind w:firstLine="567"/>
        <w:jc w:val="both"/>
        <w:rPr>
          <w:rFonts w:ascii="Times New Roman" w:eastAsiaTheme="minorEastAsia" w:hAnsi="Times New Roman" w:cs="Times New Roman"/>
          <w:bCs/>
          <w:sz w:val="28"/>
          <w:szCs w:val="28"/>
          <w:lang w:val="kk-KZ" w:eastAsia="ru-RU"/>
        </w:rPr>
      </w:pPr>
      <w:r w:rsidRPr="00E22A85">
        <w:rPr>
          <w:rFonts w:ascii="Times New Roman" w:eastAsiaTheme="minorEastAsia" w:hAnsi="Times New Roman" w:cs="Times New Roman"/>
          <w:bCs/>
          <w:sz w:val="28"/>
          <w:szCs w:val="28"/>
          <w:lang w:val="kk-KZ" w:eastAsia="ru-RU"/>
        </w:rPr>
        <w:t xml:space="preserve">Елдің "ұлттық бірлік доктринасында" мемлекеттің әлеуетін ояту үшін зияткерлік жаңалық қажет. Бізге білім, ғылым және инновация қажет. Осы ғасырдың өзінде де зияткерлік мемлекет жеңіске жетеді деп айта аламыз. Біздің дәстүрлерімізді үнемі жетілдіре отырып және алдымызға жоғары мақсаттар қоя отырып, біз ұлттық бірлікке қол жеткізіп, ұлт рухын нығайта аламыз. Бұл үшін ұлт, әрқайсымыз және жалпы қоғам жауапкершілікті бөлісіп, қажетті және тиісті шаралар қабылдауы керек.: </w:t>
      </w:r>
    </w:p>
    <w:p w14:paraId="3BDF0A30" w14:textId="77777777" w:rsidR="00E22A85" w:rsidRPr="00310078" w:rsidRDefault="00E22A85" w:rsidP="00AB6006">
      <w:pPr>
        <w:pStyle w:val="af1"/>
        <w:numPr>
          <w:ilvl w:val="0"/>
          <w:numId w:val="3"/>
        </w:numPr>
        <w:tabs>
          <w:tab w:val="left" w:pos="851"/>
        </w:tabs>
        <w:ind w:left="0" w:firstLine="567"/>
        <w:jc w:val="both"/>
        <w:rPr>
          <w:rFonts w:eastAsiaTheme="minorEastAsia"/>
          <w:bCs/>
          <w:sz w:val="28"/>
          <w:szCs w:val="28"/>
          <w:lang w:val="kk-KZ"/>
        </w:rPr>
      </w:pPr>
      <w:r w:rsidRPr="00310078">
        <w:rPr>
          <w:rFonts w:eastAsiaTheme="minorEastAsia"/>
          <w:bCs/>
          <w:sz w:val="28"/>
          <w:szCs w:val="28"/>
          <w:lang w:val="kk-KZ"/>
        </w:rPr>
        <w:t xml:space="preserve">Ұлттық бірегейлікті дамыту мен нығайту және оны ел азаматтарының өмірінде бағдарға айналдыру.; </w:t>
      </w:r>
    </w:p>
    <w:p w14:paraId="7696ABED" w14:textId="77777777" w:rsidR="00E22A85" w:rsidRPr="00310078" w:rsidRDefault="00E22A85" w:rsidP="00AB6006">
      <w:pPr>
        <w:pStyle w:val="af1"/>
        <w:numPr>
          <w:ilvl w:val="0"/>
          <w:numId w:val="3"/>
        </w:numPr>
        <w:tabs>
          <w:tab w:val="left" w:pos="851"/>
        </w:tabs>
        <w:ind w:left="0" w:firstLine="567"/>
        <w:jc w:val="both"/>
        <w:rPr>
          <w:rFonts w:eastAsiaTheme="minorEastAsia"/>
          <w:bCs/>
          <w:sz w:val="28"/>
          <w:szCs w:val="28"/>
          <w:lang w:val="kk-KZ"/>
        </w:rPr>
      </w:pPr>
      <w:r w:rsidRPr="00310078">
        <w:rPr>
          <w:rFonts w:eastAsiaTheme="minorEastAsia"/>
          <w:bCs/>
          <w:sz w:val="28"/>
          <w:szCs w:val="28"/>
          <w:lang w:val="kk-KZ"/>
        </w:rPr>
        <w:t>Ұлттық бірлікті нығайту факторы ретінде ұлттық тілді дамыту мен кеңейтудің басымдықтары;</w:t>
      </w:r>
    </w:p>
    <w:p w14:paraId="0D4E90CC" w14:textId="77777777" w:rsidR="00E22A85" w:rsidRPr="00310078" w:rsidRDefault="00E22A85" w:rsidP="00AB6006">
      <w:pPr>
        <w:pStyle w:val="af1"/>
        <w:numPr>
          <w:ilvl w:val="0"/>
          <w:numId w:val="3"/>
        </w:numPr>
        <w:tabs>
          <w:tab w:val="left" w:pos="851"/>
        </w:tabs>
        <w:ind w:left="0" w:firstLine="567"/>
        <w:jc w:val="both"/>
        <w:rPr>
          <w:rFonts w:eastAsiaTheme="minorEastAsia"/>
          <w:bCs/>
          <w:sz w:val="28"/>
          <w:szCs w:val="28"/>
          <w:lang w:val="kk-KZ"/>
        </w:rPr>
      </w:pPr>
      <w:r w:rsidRPr="00310078">
        <w:rPr>
          <w:rFonts w:eastAsiaTheme="minorEastAsia"/>
          <w:bCs/>
          <w:sz w:val="28"/>
          <w:szCs w:val="28"/>
          <w:lang w:val="kk-KZ"/>
        </w:rPr>
        <w:t>Қазақстанда тұратын этникалық топтар өкілдерінің мәдениетін, дәстүрлерін, әдет-ғұрыптарын және тілдерін дамыту үшін жағдай жасау;</w:t>
      </w:r>
    </w:p>
    <w:p w14:paraId="1A159297" w14:textId="77777777" w:rsidR="00E22A85" w:rsidRPr="00310078" w:rsidRDefault="00E22A85" w:rsidP="00AB6006">
      <w:pPr>
        <w:pStyle w:val="af1"/>
        <w:numPr>
          <w:ilvl w:val="0"/>
          <w:numId w:val="3"/>
        </w:numPr>
        <w:tabs>
          <w:tab w:val="left" w:pos="851"/>
        </w:tabs>
        <w:ind w:left="0" w:firstLine="567"/>
        <w:jc w:val="both"/>
        <w:rPr>
          <w:rFonts w:eastAsiaTheme="minorEastAsia"/>
          <w:bCs/>
          <w:sz w:val="28"/>
          <w:szCs w:val="28"/>
          <w:lang w:val="kk-KZ"/>
        </w:rPr>
      </w:pPr>
      <w:r w:rsidRPr="00310078">
        <w:rPr>
          <w:rFonts w:eastAsiaTheme="minorEastAsia"/>
          <w:bCs/>
          <w:sz w:val="28"/>
          <w:szCs w:val="28"/>
          <w:lang w:val="kk-KZ"/>
        </w:rPr>
        <w:t>Мемлекеттің, мемлекеттің, қоғам мен отбасының қол сұғылмаушылығына бағытталған рухани дәстүрлерді, адамгершілік құндылықтарды және идеологиялық ұстанымдарды қорғау және нығайту;</w:t>
      </w:r>
    </w:p>
    <w:p w14:paraId="48A57256" w14:textId="77777777" w:rsidR="00E22A85" w:rsidRPr="00310078" w:rsidRDefault="00E22A85" w:rsidP="00AB6006">
      <w:pPr>
        <w:pStyle w:val="af1"/>
        <w:numPr>
          <w:ilvl w:val="0"/>
          <w:numId w:val="3"/>
        </w:numPr>
        <w:tabs>
          <w:tab w:val="left" w:pos="851"/>
        </w:tabs>
        <w:ind w:left="0" w:firstLine="567"/>
        <w:jc w:val="both"/>
        <w:rPr>
          <w:rFonts w:eastAsiaTheme="minorEastAsia"/>
          <w:bCs/>
          <w:sz w:val="28"/>
          <w:szCs w:val="28"/>
          <w:lang w:val="kk-KZ"/>
        </w:rPr>
      </w:pPr>
      <w:r w:rsidRPr="00310078">
        <w:rPr>
          <w:rFonts w:eastAsiaTheme="minorEastAsia"/>
          <w:bCs/>
          <w:sz w:val="28"/>
          <w:szCs w:val="28"/>
          <w:lang w:val="kk-KZ"/>
        </w:rPr>
        <w:t>Ұлттық құндылықтар мен артықшылықтарды қамтамасыз ету;</w:t>
      </w:r>
    </w:p>
    <w:p w14:paraId="0E203206" w14:textId="77777777" w:rsidR="00E22A85" w:rsidRPr="00310078" w:rsidRDefault="00E22A85" w:rsidP="00AB6006">
      <w:pPr>
        <w:pStyle w:val="af1"/>
        <w:numPr>
          <w:ilvl w:val="0"/>
          <w:numId w:val="3"/>
        </w:numPr>
        <w:tabs>
          <w:tab w:val="left" w:pos="851"/>
        </w:tabs>
        <w:ind w:left="0" w:firstLine="567"/>
        <w:jc w:val="both"/>
        <w:rPr>
          <w:rFonts w:eastAsiaTheme="minorEastAsia"/>
          <w:bCs/>
          <w:sz w:val="28"/>
          <w:szCs w:val="28"/>
          <w:lang w:val="kk-KZ"/>
        </w:rPr>
      </w:pPr>
      <w:r w:rsidRPr="00310078">
        <w:rPr>
          <w:rFonts w:eastAsiaTheme="minorEastAsia"/>
          <w:bCs/>
          <w:sz w:val="28"/>
          <w:szCs w:val="28"/>
          <w:lang w:val="kk-KZ"/>
        </w:rPr>
        <w:t>Жастарды тәрбиелеу құндылықтары, Отанға және халыққа құрмет, патриотизм, дұға;</w:t>
      </w:r>
    </w:p>
    <w:p w14:paraId="042BCF6C" w14:textId="77777777" w:rsidR="00E22A85" w:rsidRPr="00310078" w:rsidRDefault="00E22A85" w:rsidP="00AB6006">
      <w:pPr>
        <w:pStyle w:val="af1"/>
        <w:numPr>
          <w:ilvl w:val="0"/>
          <w:numId w:val="3"/>
        </w:numPr>
        <w:tabs>
          <w:tab w:val="left" w:pos="851"/>
        </w:tabs>
        <w:ind w:left="0" w:firstLine="567"/>
        <w:jc w:val="both"/>
        <w:rPr>
          <w:rFonts w:eastAsiaTheme="minorEastAsia"/>
          <w:bCs/>
          <w:sz w:val="28"/>
          <w:szCs w:val="28"/>
          <w:lang w:val="kk-KZ"/>
        </w:rPr>
      </w:pPr>
      <w:r w:rsidRPr="00310078">
        <w:rPr>
          <w:rFonts w:eastAsiaTheme="minorEastAsia"/>
          <w:bCs/>
          <w:sz w:val="28"/>
          <w:szCs w:val="28"/>
          <w:lang w:val="kk-KZ"/>
        </w:rPr>
        <w:t>Білімді, технологияны, кәсібилікті және бәсекеге қабілеттілікті тұрақты жетілдіру;</w:t>
      </w:r>
    </w:p>
    <w:p w14:paraId="1FC12167" w14:textId="77777777" w:rsidR="00E22A85" w:rsidRPr="00310078" w:rsidRDefault="00E22A85" w:rsidP="00AB6006">
      <w:pPr>
        <w:pStyle w:val="af1"/>
        <w:numPr>
          <w:ilvl w:val="0"/>
          <w:numId w:val="3"/>
        </w:numPr>
        <w:tabs>
          <w:tab w:val="left" w:pos="851"/>
        </w:tabs>
        <w:ind w:left="0" w:firstLine="567"/>
        <w:jc w:val="both"/>
        <w:rPr>
          <w:rFonts w:eastAsiaTheme="minorEastAsia"/>
          <w:bCs/>
          <w:sz w:val="28"/>
          <w:szCs w:val="28"/>
          <w:lang w:val="kk-KZ"/>
        </w:rPr>
      </w:pPr>
      <w:r w:rsidRPr="00310078">
        <w:rPr>
          <w:rFonts w:eastAsiaTheme="minorEastAsia"/>
          <w:bCs/>
          <w:sz w:val="28"/>
          <w:szCs w:val="28"/>
          <w:lang w:val="kk-KZ"/>
        </w:rPr>
        <w:t>Қоғам өмірінің барлық негізгі салаларында одан әрі реформаларды жүзеге асыру бойынша бірлескен және дәйекті жұмыс;</w:t>
      </w:r>
    </w:p>
    <w:p w14:paraId="4F2B249D" w14:textId="148C201C" w:rsidR="002C255E" w:rsidRDefault="00E22A85" w:rsidP="00AB6006">
      <w:pPr>
        <w:pStyle w:val="af1"/>
        <w:numPr>
          <w:ilvl w:val="0"/>
          <w:numId w:val="3"/>
        </w:numPr>
        <w:tabs>
          <w:tab w:val="left" w:pos="851"/>
        </w:tabs>
        <w:ind w:left="0" w:firstLine="567"/>
        <w:jc w:val="both"/>
        <w:rPr>
          <w:rFonts w:eastAsiaTheme="minorEastAsia"/>
          <w:bCs/>
          <w:sz w:val="28"/>
          <w:szCs w:val="28"/>
          <w:lang w:val="kk-KZ"/>
        </w:rPr>
      </w:pPr>
      <w:r w:rsidRPr="00310078">
        <w:rPr>
          <w:rFonts w:eastAsiaTheme="minorEastAsia"/>
          <w:bCs/>
          <w:sz w:val="28"/>
          <w:szCs w:val="28"/>
          <w:lang w:val="kk-KZ"/>
        </w:rPr>
        <w:t>Қазақстанның бәсекеге қабілеттілігін қамтамасыз ету үшін зияткерлік мемлекет құру [3</w:t>
      </w:r>
      <w:r w:rsidR="008419B2">
        <w:rPr>
          <w:rFonts w:eastAsiaTheme="minorEastAsia"/>
          <w:bCs/>
          <w:sz w:val="28"/>
          <w:szCs w:val="28"/>
          <w:lang w:val="kk-KZ"/>
        </w:rPr>
        <w:t>,б. 43</w:t>
      </w:r>
      <w:r w:rsidRPr="00310078">
        <w:rPr>
          <w:rFonts w:eastAsiaTheme="minorEastAsia"/>
          <w:bCs/>
          <w:sz w:val="28"/>
          <w:szCs w:val="28"/>
          <w:lang w:val="kk-KZ"/>
        </w:rPr>
        <w:t>].</w:t>
      </w:r>
    </w:p>
    <w:p w14:paraId="45287DB7" w14:textId="77777777" w:rsidR="00310078" w:rsidRPr="00310078" w:rsidRDefault="00310078" w:rsidP="00AB6006">
      <w:pPr>
        <w:tabs>
          <w:tab w:val="left" w:pos="851"/>
        </w:tabs>
        <w:spacing w:after="0" w:line="240" w:lineRule="auto"/>
        <w:ind w:firstLine="567"/>
        <w:jc w:val="both"/>
        <w:rPr>
          <w:rFonts w:ascii="Times New Roman" w:eastAsiaTheme="minorEastAsia" w:hAnsi="Times New Roman" w:cs="Times New Roman"/>
          <w:bCs/>
          <w:sz w:val="28"/>
          <w:szCs w:val="28"/>
          <w:lang w:val="kk-KZ"/>
        </w:rPr>
      </w:pPr>
      <w:r w:rsidRPr="00310078">
        <w:rPr>
          <w:rFonts w:ascii="Times New Roman" w:eastAsiaTheme="minorEastAsia" w:hAnsi="Times New Roman" w:cs="Times New Roman"/>
          <w:bCs/>
          <w:sz w:val="28"/>
          <w:szCs w:val="28"/>
          <w:lang w:val="kk-KZ"/>
        </w:rPr>
        <w:lastRenderedPageBreak/>
        <w:t>Бұл мақалада бір аталған барлық шараларды жүзеге асыруға университетте мұғалімі кәсіби қызметін сыни тұрғыдан оқитын және зияткерлік елдердің дамуын жүзеге асыратын мамандарды дамыту мәселелері көрсетілген. Болашақ тұрғыдан алғанда, болашақ бастауыш бастауыш сынып бұл ақыл-ойды тұлға ретінде дамыту үшін жоғарыда ықпал етуі керек. Осы сынып мұғалімдерінің сыни интеллектісін дамыту қазіргі уақытта бағдарлама мектеп білімінің оқу жоспарын білім беру контентін жаңартып және университеттік білім берудің елдердің алдында тұрған жаһандық проблемалармен басым бағыты болып табылады. Біз жетілдіретін бәсекелес қатар болуы мүмкін екенін түсінеміз.</w:t>
      </w:r>
    </w:p>
    <w:p w14:paraId="3D6BB7C9" w14:textId="77777777" w:rsidR="00E22A85" w:rsidRDefault="00310078" w:rsidP="00AB6006">
      <w:pPr>
        <w:tabs>
          <w:tab w:val="left" w:pos="851"/>
        </w:tabs>
        <w:spacing w:after="0" w:line="240" w:lineRule="auto"/>
        <w:ind w:firstLine="567"/>
        <w:jc w:val="both"/>
        <w:rPr>
          <w:rFonts w:ascii="Times New Roman" w:eastAsiaTheme="minorEastAsia" w:hAnsi="Times New Roman" w:cs="Times New Roman"/>
          <w:bCs/>
          <w:sz w:val="28"/>
          <w:szCs w:val="28"/>
          <w:lang w:val="kk-KZ"/>
        </w:rPr>
      </w:pPr>
      <w:r w:rsidRPr="00310078">
        <w:rPr>
          <w:rFonts w:ascii="Times New Roman" w:eastAsiaTheme="minorEastAsia" w:hAnsi="Times New Roman" w:cs="Times New Roman"/>
          <w:bCs/>
          <w:sz w:val="28"/>
          <w:szCs w:val="28"/>
          <w:lang w:val="kk-KZ"/>
        </w:rPr>
        <w:t>Академиялық білім,тиімді сауаттылық дағдылары, жеке қарым-қатынас және бәсекелестік болашақ болашақ бастауыш мектеп мұғалімдерін орнының деңгейін анықтау және мамандарды кәсіби қызметке даярлау үшін жеткіліксіз. Олар даярлау, жоғары оқу болашақта аяқталған мазмұнын, дағдыларын, қабілеттерін және бастауыш жаңарту қарастыратын маман болуы керек, шарттарын басшылыққа алады.</w:t>
      </w:r>
    </w:p>
    <w:p w14:paraId="68767FD8" w14:textId="77777777" w:rsidR="00310078" w:rsidRPr="00310078" w:rsidRDefault="00310078" w:rsidP="00AB6006">
      <w:pPr>
        <w:tabs>
          <w:tab w:val="left" w:pos="851"/>
        </w:tabs>
        <w:spacing w:after="0" w:line="240" w:lineRule="auto"/>
        <w:ind w:firstLine="567"/>
        <w:jc w:val="both"/>
        <w:rPr>
          <w:rFonts w:ascii="Times New Roman" w:hAnsi="Times New Roman" w:cs="Times New Roman"/>
          <w:sz w:val="28"/>
          <w:szCs w:val="28"/>
          <w:lang w:val="kk-KZ"/>
        </w:rPr>
      </w:pPr>
      <w:r w:rsidRPr="00310078">
        <w:rPr>
          <w:rFonts w:ascii="Times New Roman" w:hAnsi="Times New Roman" w:cs="Times New Roman"/>
          <w:sz w:val="28"/>
          <w:szCs w:val="28"/>
          <w:lang w:val="kk-KZ"/>
        </w:rPr>
        <w:t>Болашақ мамандардың сыни ойлауында болашақ маман міндетті дұрыс мәселесі қазіргі қоғамның қажеттіліктерін қанағаттандыру қажеттілігімен байланысты. Ол үшін тұжырымдап, зияткерлік даму міндетті және міндетті анықтап, мен тәсілдерін қарастырып, жүйенің әдістері мен тәсілдерін және олардың шығармашылық және эксперименттік қызмет нәтижелерін қолдануы керек.</w:t>
      </w:r>
    </w:p>
    <w:p w14:paraId="25137BE7" w14:textId="77777777" w:rsidR="00310078" w:rsidRPr="00310078" w:rsidRDefault="00310078" w:rsidP="00AB6006">
      <w:pPr>
        <w:tabs>
          <w:tab w:val="left" w:pos="851"/>
        </w:tabs>
        <w:spacing w:after="0" w:line="240" w:lineRule="auto"/>
        <w:ind w:firstLine="567"/>
        <w:jc w:val="both"/>
        <w:rPr>
          <w:rFonts w:ascii="Times New Roman" w:hAnsi="Times New Roman" w:cs="Times New Roman"/>
          <w:sz w:val="28"/>
          <w:szCs w:val="28"/>
          <w:lang w:val="kk-KZ"/>
        </w:rPr>
      </w:pPr>
      <w:r w:rsidRPr="00310078">
        <w:rPr>
          <w:rFonts w:ascii="Times New Roman" w:hAnsi="Times New Roman" w:cs="Times New Roman"/>
          <w:sz w:val="28"/>
          <w:szCs w:val="28"/>
          <w:lang w:val="kk-KZ"/>
        </w:rPr>
        <w:t xml:space="preserve">Қазақстан Республикасының туралы" № 7 </w:t>
      </w:r>
      <w:r w:rsidR="007754F9" w:rsidRPr="00310078">
        <w:rPr>
          <w:rFonts w:ascii="Times New Roman" w:hAnsi="Times New Roman" w:cs="Times New Roman"/>
          <w:sz w:val="28"/>
          <w:szCs w:val="28"/>
          <w:lang w:val="kk-KZ"/>
        </w:rPr>
        <w:t xml:space="preserve">мұғалімдердің мәртебесі </w:t>
      </w:r>
      <w:r w:rsidRPr="00310078">
        <w:rPr>
          <w:rFonts w:ascii="Times New Roman" w:hAnsi="Times New Roman" w:cs="Times New Roman"/>
          <w:sz w:val="28"/>
          <w:szCs w:val="28"/>
          <w:lang w:val="kk-KZ"/>
        </w:rPr>
        <w:t xml:space="preserve">Заңы. Бұл мақалада "мұғалімдердің кәсіби </w:t>
      </w:r>
      <w:r w:rsidR="007754F9" w:rsidRPr="00310078">
        <w:rPr>
          <w:rFonts w:ascii="Times New Roman" w:hAnsi="Times New Roman" w:cs="Times New Roman"/>
          <w:sz w:val="28"/>
          <w:szCs w:val="28"/>
          <w:lang w:val="kk-KZ"/>
        </w:rPr>
        <w:t xml:space="preserve">шығармашылығы және атап айтқанда зерттеу </w:t>
      </w:r>
      <w:r w:rsidRPr="00310078">
        <w:rPr>
          <w:rFonts w:ascii="Times New Roman" w:hAnsi="Times New Roman" w:cs="Times New Roman"/>
          <w:sz w:val="28"/>
          <w:szCs w:val="28"/>
          <w:lang w:val="kk-KZ"/>
        </w:rPr>
        <w:t xml:space="preserve">қызметін жүзеге асыру құқығы" болашақ бастауыш ұрпақтан-ұрпаққа зияткерлік деңгейі, сынып мұғалімдерінің кәсіби қызметін жүзеге асыруда мұғалімдердің сыни </w:t>
      </w:r>
      <w:r w:rsidR="007754F9" w:rsidRPr="00310078">
        <w:rPr>
          <w:rFonts w:ascii="Times New Roman" w:hAnsi="Times New Roman" w:cs="Times New Roman"/>
          <w:sz w:val="28"/>
          <w:szCs w:val="28"/>
          <w:lang w:val="kk-KZ"/>
        </w:rPr>
        <w:t xml:space="preserve">даярлаудың, жоғары кәсіптік мемлекеттік </w:t>
      </w:r>
      <w:r w:rsidRPr="00310078">
        <w:rPr>
          <w:rFonts w:ascii="Times New Roman" w:hAnsi="Times New Roman" w:cs="Times New Roman"/>
          <w:sz w:val="28"/>
          <w:szCs w:val="28"/>
          <w:lang w:val="kk-KZ"/>
        </w:rPr>
        <w:t>ойлаудың әдістері кәсібилігі,</w:t>
      </w:r>
      <w:r w:rsidR="007754F9" w:rsidRPr="007754F9">
        <w:rPr>
          <w:rFonts w:ascii="Times New Roman" w:hAnsi="Times New Roman" w:cs="Times New Roman"/>
          <w:sz w:val="28"/>
          <w:szCs w:val="28"/>
          <w:lang w:val="kk-KZ"/>
        </w:rPr>
        <w:t xml:space="preserve"> </w:t>
      </w:r>
      <w:r w:rsidR="007754F9" w:rsidRPr="00310078">
        <w:rPr>
          <w:rFonts w:ascii="Times New Roman" w:hAnsi="Times New Roman" w:cs="Times New Roman"/>
          <w:sz w:val="28"/>
          <w:szCs w:val="28"/>
          <w:lang w:val="kk-KZ"/>
        </w:rPr>
        <w:t>"2019 жылғы</w:t>
      </w:r>
      <w:r w:rsidRPr="00310078">
        <w:rPr>
          <w:rFonts w:ascii="Times New Roman" w:hAnsi="Times New Roman" w:cs="Times New Roman"/>
          <w:sz w:val="28"/>
          <w:szCs w:val="28"/>
          <w:lang w:val="kk-KZ"/>
        </w:rPr>
        <w:t xml:space="preserve">, , сонымен қатар педагогикалық қолдану үнемі жетілдірудің жаңа тәсілдері болып табылады. </w:t>
      </w:r>
    </w:p>
    <w:p w14:paraId="77851F1C" w14:textId="77777777" w:rsidR="00310078" w:rsidRDefault="00310078" w:rsidP="00AB6006">
      <w:pPr>
        <w:tabs>
          <w:tab w:val="left" w:pos="851"/>
        </w:tabs>
        <w:spacing w:after="0" w:line="240" w:lineRule="auto"/>
        <w:ind w:firstLine="567"/>
        <w:jc w:val="both"/>
        <w:rPr>
          <w:rFonts w:ascii="Times New Roman" w:hAnsi="Times New Roman" w:cs="Times New Roman"/>
          <w:sz w:val="28"/>
          <w:szCs w:val="28"/>
          <w:lang w:val="kk-KZ"/>
        </w:rPr>
      </w:pPr>
      <w:r w:rsidRPr="00310078">
        <w:rPr>
          <w:rFonts w:ascii="Times New Roman" w:hAnsi="Times New Roman" w:cs="Times New Roman"/>
          <w:sz w:val="28"/>
          <w:szCs w:val="28"/>
          <w:lang w:val="kk-KZ"/>
        </w:rPr>
        <w:t xml:space="preserve">Сарапшылардың, стандарттарының білімнің, жоғары білімнің мемлекеттік жалпыға міндетті стандарттарының, кадрлар міндетті стандарттарына, жоғары білімнің жалпыға міндетті стандарттарға, мемлекеттік нормаларға, жоғары білімнің мемлекеттік мемлекеттік </w:t>
      </w:r>
      <w:r w:rsidR="007754F9" w:rsidRPr="00310078">
        <w:rPr>
          <w:rFonts w:ascii="Times New Roman" w:hAnsi="Times New Roman" w:cs="Times New Roman"/>
          <w:sz w:val="28"/>
          <w:szCs w:val="28"/>
          <w:lang w:val="kk-KZ"/>
        </w:rPr>
        <w:t xml:space="preserve">жоғары білімнің жалпыға міндетті </w:t>
      </w:r>
      <w:r w:rsidRPr="00310078">
        <w:rPr>
          <w:rFonts w:ascii="Times New Roman" w:hAnsi="Times New Roman" w:cs="Times New Roman"/>
          <w:sz w:val="28"/>
          <w:szCs w:val="28"/>
          <w:lang w:val="kk-KZ"/>
        </w:rPr>
        <w:t xml:space="preserve">жалпыға жоғары оқу орнындағы кәсіптік </w:t>
      </w:r>
      <w:r>
        <w:rPr>
          <w:rFonts w:ascii="Times New Roman" w:hAnsi="Times New Roman" w:cs="Times New Roman"/>
          <w:sz w:val="28"/>
          <w:szCs w:val="28"/>
          <w:lang w:val="kk-KZ"/>
        </w:rPr>
        <w:t xml:space="preserve">3 </w:t>
      </w:r>
      <w:r w:rsidRPr="00310078">
        <w:rPr>
          <w:rFonts w:ascii="Times New Roman" w:hAnsi="Times New Roman" w:cs="Times New Roman"/>
          <w:sz w:val="28"/>
          <w:szCs w:val="28"/>
          <w:lang w:val="kk-KZ"/>
        </w:rPr>
        <w:t xml:space="preserve">сынып оқуын берудің міндетті мемлекеттік стандарттарына мамандық бойынша жоғары </w:t>
      </w:r>
      <w:r w:rsidR="007754F9" w:rsidRPr="00310078">
        <w:rPr>
          <w:rFonts w:ascii="Times New Roman" w:hAnsi="Times New Roman" w:cs="Times New Roman"/>
          <w:sz w:val="28"/>
          <w:szCs w:val="28"/>
          <w:lang w:val="kk-KZ"/>
        </w:rPr>
        <w:t>жалпыға бі</w:t>
      </w:r>
      <w:r w:rsidR="007754F9">
        <w:rPr>
          <w:rFonts w:ascii="Times New Roman" w:hAnsi="Times New Roman" w:cs="Times New Roman"/>
          <w:sz w:val="28"/>
          <w:szCs w:val="28"/>
          <w:lang w:val="kk-KZ"/>
        </w:rPr>
        <w:t xml:space="preserve">лім беру пәнін қарай отырып, </w:t>
      </w:r>
      <w:r w:rsidRPr="00310078">
        <w:rPr>
          <w:rFonts w:ascii="Times New Roman" w:hAnsi="Times New Roman" w:cs="Times New Roman"/>
          <w:sz w:val="28"/>
          <w:szCs w:val="28"/>
          <w:lang w:val="kk-KZ"/>
        </w:rPr>
        <w:t xml:space="preserve">білім </w:t>
      </w:r>
      <w:r>
        <w:rPr>
          <w:rFonts w:ascii="Times New Roman" w:hAnsi="Times New Roman" w:cs="Times New Roman"/>
          <w:sz w:val="28"/>
          <w:szCs w:val="28"/>
          <w:lang w:val="kk-KZ"/>
        </w:rPr>
        <w:t xml:space="preserve">сәйкес бастайды. </w:t>
      </w:r>
    </w:p>
    <w:p w14:paraId="49077F57" w14:textId="15877606" w:rsidR="00310078" w:rsidRPr="00310078" w:rsidRDefault="00310078" w:rsidP="00AB6006">
      <w:pPr>
        <w:tabs>
          <w:tab w:val="left" w:pos="851"/>
        </w:tabs>
        <w:spacing w:after="0" w:line="240" w:lineRule="auto"/>
        <w:ind w:firstLine="567"/>
        <w:jc w:val="both"/>
        <w:rPr>
          <w:rFonts w:ascii="Times New Roman" w:hAnsi="Times New Roman" w:cs="Times New Roman"/>
          <w:sz w:val="28"/>
          <w:szCs w:val="28"/>
          <w:lang w:val="kk-KZ"/>
        </w:rPr>
      </w:pPr>
      <w:r w:rsidRPr="00310078">
        <w:rPr>
          <w:rFonts w:ascii="Times New Roman" w:hAnsi="Times New Roman" w:cs="Times New Roman"/>
          <w:sz w:val="28"/>
          <w:szCs w:val="28"/>
          <w:lang w:val="kk-KZ"/>
        </w:rPr>
        <w:t xml:space="preserve">Жоғары білім берудің мемлекеттік жалпыға міндетті білім беру стандарты цикл: жалпы білім беретін (бұдан әрі - ЖБП), базалық (бұдан әрі - ЖБП) және бейінді (бұдан әрі - ЖБП): ЖБП циклі міндетті компонент (ЖАК), университеттік компонент (ЖК) және (немесе) басым компонент (ЖК) </w:t>
      </w:r>
      <w:r w:rsidR="007754F9" w:rsidRPr="00310078">
        <w:rPr>
          <w:rFonts w:ascii="Times New Roman" w:hAnsi="Times New Roman" w:cs="Times New Roman"/>
          <w:sz w:val="28"/>
          <w:szCs w:val="28"/>
          <w:lang w:val="kk-KZ"/>
        </w:rPr>
        <w:t xml:space="preserve">тұратынын көрсетеді </w:t>
      </w:r>
      <w:r w:rsidRPr="00310078">
        <w:rPr>
          <w:rFonts w:ascii="Times New Roman" w:hAnsi="Times New Roman" w:cs="Times New Roman"/>
          <w:sz w:val="28"/>
          <w:szCs w:val="28"/>
          <w:lang w:val="kk-KZ"/>
        </w:rPr>
        <w:t xml:space="preserve">қамтиды. BP және профиль өрістерінің циклі </w:t>
      </w:r>
      <w:r w:rsidR="007754F9" w:rsidRPr="00310078">
        <w:rPr>
          <w:rFonts w:ascii="Times New Roman" w:hAnsi="Times New Roman" w:cs="Times New Roman"/>
          <w:sz w:val="28"/>
          <w:szCs w:val="28"/>
          <w:lang w:val="kk-KZ"/>
        </w:rPr>
        <w:t xml:space="preserve">облыстарын 3 оқу бағдарламасынан </w:t>
      </w:r>
      <w:r w:rsidRPr="00310078">
        <w:rPr>
          <w:rFonts w:ascii="Times New Roman" w:hAnsi="Times New Roman" w:cs="Times New Roman"/>
          <w:sz w:val="28"/>
          <w:szCs w:val="28"/>
          <w:lang w:val="kk-KZ"/>
        </w:rPr>
        <w:t>VU және TC өрістерін қамтиды</w:t>
      </w:r>
      <w:r w:rsidR="008419B2">
        <w:rPr>
          <w:rFonts w:ascii="Times New Roman" w:hAnsi="Times New Roman" w:cs="Times New Roman"/>
          <w:sz w:val="28"/>
          <w:szCs w:val="28"/>
          <w:lang w:val="kk-KZ"/>
        </w:rPr>
        <w:t xml:space="preserve"> </w:t>
      </w:r>
      <w:r w:rsidRPr="00310078">
        <w:rPr>
          <w:rFonts w:ascii="Times New Roman" w:hAnsi="Times New Roman" w:cs="Times New Roman"/>
          <w:sz w:val="28"/>
          <w:szCs w:val="28"/>
          <w:lang w:val="kk-KZ"/>
        </w:rPr>
        <w:t>[2</w:t>
      </w:r>
      <w:r w:rsidR="008419B2">
        <w:rPr>
          <w:rFonts w:ascii="Times New Roman" w:hAnsi="Times New Roman" w:cs="Times New Roman"/>
          <w:sz w:val="28"/>
          <w:szCs w:val="28"/>
          <w:lang w:val="kk-KZ"/>
        </w:rPr>
        <w:t>,б. 44</w:t>
      </w:r>
      <w:r w:rsidRPr="00310078">
        <w:rPr>
          <w:rFonts w:ascii="Times New Roman" w:hAnsi="Times New Roman" w:cs="Times New Roman"/>
          <w:sz w:val="28"/>
          <w:szCs w:val="28"/>
          <w:lang w:val="kk-KZ"/>
        </w:rPr>
        <w:t>]</w:t>
      </w:r>
      <w:r w:rsidR="008419B2">
        <w:rPr>
          <w:rFonts w:ascii="Times New Roman" w:hAnsi="Times New Roman" w:cs="Times New Roman"/>
          <w:sz w:val="28"/>
          <w:szCs w:val="28"/>
          <w:lang w:val="kk-KZ"/>
        </w:rPr>
        <w:t>.</w:t>
      </w:r>
    </w:p>
    <w:p w14:paraId="3FAD0459" w14:textId="77777777" w:rsidR="00310078" w:rsidRPr="00310078" w:rsidRDefault="00310078" w:rsidP="00AB6006">
      <w:pPr>
        <w:tabs>
          <w:tab w:val="left" w:pos="851"/>
        </w:tabs>
        <w:spacing w:after="0" w:line="240" w:lineRule="auto"/>
        <w:ind w:firstLine="567"/>
        <w:jc w:val="both"/>
        <w:rPr>
          <w:rFonts w:ascii="Times New Roman" w:hAnsi="Times New Roman" w:cs="Times New Roman"/>
          <w:sz w:val="28"/>
          <w:szCs w:val="28"/>
          <w:lang w:val="kk-KZ"/>
        </w:rPr>
      </w:pPr>
      <w:r w:rsidRPr="00310078">
        <w:rPr>
          <w:rFonts w:ascii="Times New Roman" w:hAnsi="Times New Roman" w:cs="Times New Roman"/>
          <w:sz w:val="28"/>
          <w:szCs w:val="28"/>
          <w:lang w:val="kk-KZ"/>
        </w:rPr>
        <w:t xml:space="preserve">Мамандандыру циклын (ДК) таңдау элементтері 2-6 кезеңдерге арналған "сыни ойлау негізінде зияткерлікті дамыту" арнайы курсын қамтиды. </w:t>
      </w:r>
    </w:p>
    <w:p w14:paraId="6B8C98B4" w14:textId="08C78CB7" w:rsidR="00310078" w:rsidRDefault="00310078" w:rsidP="00AB6006">
      <w:pPr>
        <w:tabs>
          <w:tab w:val="left" w:pos="851"/>
        </w:tabs>
        <w:spacing w:after="0" w:line="240" w:lineRule="auto"/>
        <w:ind w:firstLine="567"/>
        <w:jc w:val="both"/>
        <w:rPr>
          <w:rFonts w:ascii="Times New Roman" w:hAnsi="Times New Roman" w:cs="Times New Roman"/>
          <w:sz w:val="28"/>
          <w:szCs w:val="28"/>
          <w:lang w:val="kk-KZ"/>
        </w:rPr>
      </w:pPr>
      <w:r w:rsidRPr="00310078">
        <w:rPr>
          <w:rFonts w:ascii="Times New Roman" w:hAnsi="Times New Roman" w:cs="Times New Roman"/>
          <w:sz w:val="28"/>
          <w:szCs w:val="28"/>
          <w:lang w:val="kk-KZ"/>
        </w:rPr>
        <w:lastRenderedPageBreak/>
        <w:t xml:space="preserve">Стандартта көрсетілген сәйкестендіргіштермен бірге біз студенттің ақпарат </w:t>
      </w:r>
      <w:r w:rsidR="007754F9" w:rsidRPr="00310078">
        <w:rPr>
          <w:rFonts w:ascii="Times New Roman" w:hAnsi="Times New Roman" w:cs="Times New Roman"/>
          <w:sz w:val="28"/>
          <w:szCs w:val="28"/>
          <w:lang w:val="kk-KZ"/>
        </w:rPr>
        <w:t xml:space="preserve">құру үшін ақпарат жинау және т.б. қабілетіне </w:t>
      </w:r>
      <w:r w:rsidRPr="00310078">
        <w:rPr>
          <w:rFonts w:ascii="Times New Roman" w:hAnsi="Times New Roman" w:cs="Times New Roman"/>
          <w:sz w:val="28"/>
          <w:szCs w:val="28"/>
          <w:lang w:val="kk-KZ"/>
        </w:rPr>
        <w:t xml:space="preserve">саласындағы жұмысты сипаттайтын нәтижелерді зерттеу, академиялық әдістері мен қосымшаларын </w:t>
      </w:r>
      <w:r w:rsidR="007754F9" w:rsidRPr="00310078">
        <w:rPr>
          <w:rFonts w:ascii="Times New Roman" w:hAnsi="Times New Roman" w:cs="Times New Roman"/>
          <w:sz w:val="28"/>
          <w:szCs w:val="28"/>
          <w:lang w:val="kk-KZ"/>
        </w:rPr>
        <w:t xml:space="preserve">жазу білімін және жұмыс саласындағы зерттеу </w:t>
      </w:r>
      <w:r w:rsidRPr="00310078">
        <w:rPr>
          <w:rFonts w:ascii="Times New Roman" w:hAnsi="Times New Roman" w:cs="Times New Roman"/>
          <w:sz w:val="28"/>
          <w:szCs w:val="28"/>
          <w:lang w:val="kk-KZ"/>
        </w:rPr>
        <w:t>түсіндіру, тұжырымдамаларды түсіндіру, бағалау және сүйенеміз.</w:t>
      </w:r>
    </w:p>
    <w:p w14:paraId="0BCB3172" w14:textId="6A6DF55C" w:rsidR="007754F9" w:rsidRPr="007754F9" w:rsidRDefault="007754F9" w:rsidP="00AB6006">
      <w:pPr>
        <w:tabs>
          <w:tab w:val="left" w:pos="851"/>
        </w:tabs>
        <w:spacing w:after="0" w:line="240" w:lineRule="auto"/>
        <w:ind w:firstLine="567"/>
        <w:jc w:val="both"/>
        <w:rPr>
          <w:rFonts w:ascii="Times New Roman" w:hAnsi="Times New Roman" w:cs="Times New Roman"/>
          <w:sz w:val="28"/>
          <w:szCs w:val="28"/>
          <w:lang w:val="kk-KZ"/>
        </w:rPr>
      </w:pPr>
      <w:r w:rsidRPr="007754F9">
        <w:rPr>
          <w:rFonts w:ascii="Times New Roman" w:hAnsi="Times New Roman" w:cs="Times New Roman"/>
          <w:sz w:val="28"/>
          <w:szCs w:val="28"/>
          <w:lang w:val="kk-KZ"/>
        </w:rPr>
        <w:t>Мемлекеттік жалпыға Оқыту нәтижелеріне назар аудара отырып міндетті білім беру стандарттары, бастауыш білім берудің жаңартылған мазмұнына қойылатын 2-бөлім 1-тармақ талаптар:</w:t>
      </w:r>
    </w:p>
    <w:p w14:paraId="0D34A63A" w14:textId="0ED9E589" w:rsidR="007754F9" w:rsidRPr="007754F9" w:rsidRDefault="007754F9" w:rsidP="00AB6006">
      <w:pPr>
        <w:tabs>
          <w:tab w:val="left" w:pos="851"/>
        </w:tabs>
        <w:spacing w:after="0" w:line="240" w:lineRule="auto"/>
        <w:ind w:firstLine="567"/>
        <w:jc w:val="both"/>
        <w:rPr>
          <w:rFonts w:ascii="Times New Roman" w:hAnsi="Times New Roman" w:cs="Times New Roman"/>
          <w:sz w:val="28"/>
          <w:szCs w:val="28"/>
          <w:lang w:val="kk-KZ"/>
        </w:rPr>
      </w:pPr>
      <w:r w:rsidRPr="007754F9">
        <w:rPr>
          <w:rFonts w:ascii="Times New Roman" w:hAnsi="Times New Roman" w:cs="Times New Roman"/>
          <w:sz w:val="28"/>
          <w:szCs w:val="28"/>
          <w:lang w:val="kk-KZ"/>
        </w:rPr>
        <w:t>6. Бастауыш оқушылардың жан-жақты қалыптасуы білім берудің мақсаты – әр түрлі дағдылар білім беру кеңістігін құру негіздерін меңгеретін мен дамуына көмектесетін.</w:t>
      </w:r>
    </w:p>
    <w:p w14:paraId="37D9C14F" w14:textId="77777777" w:rsidR="007754F9" w:rsidRPr="007754F9" w:rsidRDefault="007754F9" w:rsidP="00AB6006">
      <w:pPr>
        <w:tabs>
          <w:tab w:val="left" w:pos="851"/>
        </w:tabs>
        <w:spacing w:after="0" w:line="240" w:lineRule="auto"/>
        <w:ind w:firstLine="567"/>
        <w:jc w:val="both"/>
        <w:rPr>
          <w:rFonts w:ascii="Times New Roman" w:hAnsi="Times New Roman" w:cs="Times New Roman"/>
          <w:sz w:val="28"/>
          <w:szCs w:val="28"/>
          <w:lang w:val="kk-KZ"/>
        </w:rPr>
      </w:pPr>
      <w:r w:rsidRPr="007754F9">
        <w:rPr>
          <w:rFonts w:ascii="Times New Roman" w:hAnsi="Times New Roman" w:cs="Times New Roman"/>
          <w:sz w:val="28"/>
          <w:szCs w:val="28"/>
          <w:lang w:val="kk-KZ"/>
        </w:rPr>
        <w:t>1) функционалды және шығармашылық Білімді қолдану.</w:t>
      </w:r>
    </w:p>
    <w:p w14:paraId="37D9BD0E" w14:textId="77777777" w:rsidR="007754F9" w:rsidRPr="007754F9" w:rsidRDefault="007754F9" w:rsidP="00AB6006">
      <w:pPr>
        <w:tabs>
          <w:tab w:val="left" w:pos="851"/>
        </w:tabs>
        <w:spacing w:after="0" w:line="240" w:lineRule="auto"/>
        <w:ind w:firstLine="567"/>
        <w:jc w:val="both"/>
        <w:rPr>
          <w:rFonts w:ascii="Times New Roman" w:hAnsi="Times New Roman" w:cs="Times New Roman"/>
          <w:sz w:val="28"/>
          <w:szCs w:val="28"/>
          <w:lang w:val="kk-KZ"/>
        </w:rPr>
      </w:pPr>
      <w:r w:rsidRPr="007754F9">
        <w:rPr>
          <w:rFonts w:ascii="Times New Roman" w:hAnsi="Times New Roman" w:cs="Times New Roman"/>
          <w:sz w:val="28"/>
          <w:szCs w:val="28"/>
          <w:lang w:val="kk-KZ"/>
        </w:rPr>
        <w:t>2) тұрғыдан о Сыни йлау;</w:t>
      </w:r>
    </w:p>
    <w:p w14:paraId="37369542" w14:textId="77777777" w:rsidR="007754F9" w:rsidRPr="007754F9" w:rsidRDefault="007754F9" w:rsidP="00AB6006">
      <w:pPr>
        <w:tabs>
          <w:tab w:val="left" w:pos="851"/>
        </w:tabs>
        <w:spacing w:after="0" w:line="240" w:lineRule="auto"/>
        <w:ind w:firstLine="567"/>
        <w:jc w:val="both"/>
        <w:rPr>
          <w:rFonts w:ascii="Times New Roman" w:hAnsi="Times New Roman" w:cs="Times New Roman"/>
          <w:sz w:val="28"/>
          <w:szCs w:val="28"/>
          <w:lang w:val="kk-KZ"/>
        </w:rPr>
      </w:pPr>
      <w:r w:rsidRPr="007754F9">
        <w:rPr>
          <w:rFonts w:ascii="Times New Roman" w:hAnsi="Times New Roman" w:cs="Times New Roman"/>
          <w:sz w:val="28"/>
          <w:szCs w:val="28"/>
          <w:lang w:val="kk-KZ"/>
        </w:rPr>
        <w:t>3) жүргізу мүмкіндігі Сауалнама.</w:t>
      </w:r>
    </w:p>
    <w:p w14:paraId="4408D048" w14:textId="77777777" w:rsidR="007754F9" w:rsidRPr="007754F9" w:rsidRDefault="007754F9" w:rsidP="00AB6006">
      <w:pPr>
        <w:tabs>
          <w:tab w:val="left" w:pos="851"/>
        </w:tabs>
        <w:spacing w:after="0" w:line="240" w:lineRule="auto"/>
        <w:ind w:firstLine="567"/>
        <w:jc w:val="both"/>
        <w:rPr>
          <w:rFonts w:ascii="Times New Roman" w:hAnsi="Times New Roman" w:cs="Times New Roman"/>
          <w:sz w:val="28"/>
          <w:szCs w:val="28"/>
          <w:lang w:val="kk-KZ"/>
        </w:rPr>
      </w:pPr>
      <w:r w:rsidRPr="007754F9">
        <w:rPr>
          <w:rFonts w:ascii="Times New Roman" w:hAnsi="Times New Roman" w:cs="Times New Roman"/>
          <w:sz w:val="28"/>
          <w:szCs w:val="28"/>
          <w:lang w:val="kk-KZ"/>
        </w:rPr>
        <w:t>4) Ақпараттық- пайдалана білу коммуникациялық технологияны.</w:t>
      </w:r>
    </w:p>
    <w:p w14:paraId="212B22B0" w14:textId="77777777" w:rsidR="007754F9" w:rsidRPr="007754F9" w:rsidRDefault="007754F9" w:rsidP="00AB6006">
      <w:pPr>
        <w:tabs>
          <w:tab w:val="left" w:pos="851"/>
        </w:tabs>
        <w:spacing w:after="0" w:line="240" w:lineRule="auto"/>
        <w:ind w:firstLine="567"/>
        <w:jc w:val="both"/>
        <w:rPr>
          <w:rFonts w:ascii="Times New Roman" w:hAnsi="Times New Roman" w:cs="Times New Roman"/>
          <w:sz w:val="28"/>
          <w:szCs w:val="28"/>
          <w:lang w:val="kk-KZ"/>
        </w:rPr>
      </w:pPr>
      <w:r w:rsidRPr="007754F9">
        <w:rPr>
          <w:rFonts w:ascii="Times New Roman" w:hAnsi="Times New Roman" w:cs="Times New Roman"/>
          <w:sz w:val="28"/>
          <w:szCs w:val="28"/>
          <w:lang w:val="kk-KZ"/>
        </w:rPr>
        <w:t>5) Тілдік, әртүрлі коммуникациялық дағдыларға дағдыларды қоса алғанда ие болыңыз.</w:t>
      </w:r>
    </w:p>
    <w:p w14:paraId="0EDE8D30" w14:textId="77777777" w:rsidR="007754F9" w:rsidRPr="007754F9" w:rsidRDefault="007754F9" w:rsidP="00AB6006">
      <w:pPr>
        <w:tabs>
          <w:tab w:val="left" w:pos="851"/>
        </w:tabs>
        <w:spacing w:after="0" w:line="240" w:lineRule="auto"/>
        <w:ind w:firstLine="567"/>
        <w:jc w:val="both"/>
        <w:rPr>
          <w:rFonts w:ascii="Times New Roman" w:hAnsi="Times New Roman" w:cs="Times New Roman"/>
          <w:sz w:val="28"/>
          <w:szCs w:val="28"/>
          <w:lang w:val="kk-KZ"/>
        </w:rPr>
      </w:pPr>
      <w:r w:rsidRPr="007754F9">
        <w:rPr>
          <w:rFonts w:ascii="Times New Roman" w:hAnsi="Times New Roman" w:cs="Times New Roman"/>
          <w:sz w:val="28"/>
          <w:szCs w:val="28"/>
          <w:lang w:val="kk-KZ"/>
        </w:rPr>
        <w:t>6) Топтық және дағдылар жеке орындаушылық.</w:t>
      </w:r>
    </w:p>
    <w:p w14:paraId="0ADB1659" w14:textId="77777777" w:rsidR="007754F9" w:rsidRPr="007754F9" w:rsidRDefault="007754F9" w:rsidP="00AB6006">
      <w:pPr>
        <w:tabs>
          <w:tab w:val="left" w:pos="851"/>
        </w:tabs>
        <w:spacing w:after="0" w:line="240" w:lineRule="auto"/>
        <w:ind w:firstLine="567"/>
        <w:jc w:val="both"/>
        <w:rPr>
          <w:rFonts w:ascii="Times New Roman" w:hAnsi="Times New Roman" w:cs="Times New Roman"/>
          <w:sz w:val="28"/>
          <w:szCs w:val="28"/>
          <w:lang w:val="kk-KZ"/>
        </w:rPr>
      </w:pPr>
      <w:r w:rsidRPr="007754F9">
        <w:rPr>
          <w:rFonts w:ascii="Times New Roman" w:hAnsi="Times New Roman" w:cs="Times New Roman"/>
          <w:sz w:val="28"/>
          <w:szCs w:val="28"/>
          <w:lang w:val="kk-KZ"/>
        </w:rPr>
        <w:t>7. Бастауыш білім нәтижелеріне бағытталған және келесі берудің мазмұны оқытудың факторлармен анықталады:</w:t>
      </w:r>
    </w:p>
    <w:p w14:paraId="11F518BF" w14:textId="77777777" w:rsidR="007754F9" w:rsidRPr="007754F9" w:rsidRDefault="007754F9" w:rsidP="00AB6006">
      <w:pPr>
        <w:tabs>
          <w:tab w:val="left" w:pos="851"/>
        </w:tabs>
        <w:spacing w:after="0" w:line="240" w:lineRule="auto"/>
        <w:ind w:firstLine="567"/>
        <w:jc w:val="both"/>
        <w:rPr>
          <w:rFonts w:ascii="Times New Roman" w:hAnsi="Times New Roman" w:cs="Times New Roman"/>
          <w:sz w:val="28"/>
          <w:szCs w:val="28"/>
          <w:lang w:val="kk-KZ"/>
        </w:rPr>
      </w:pPr>
      <w:r w:rsidRPr="007754F9">
        <w:rPr>
          <w:rFonts w:ascii="Times New Roman" w:hAnsi="Times New Roman" w:cs="Times New Roman"/>
          <w:sz w:val="28"/>
          <w:szCs w:val="28"/>
          <w:lang w:val="kk-KZ"/>
        </w:rPr>
        <w:t>1) Қазіргі динамикалық қажеттіліктеріне қоғамның бейімделу.</w:t>
      </w:r>
    </w:p>
    <w:p w14:paraId="02C304A6" w14:textId="77777777" w:rsidR="007754F9" w:rsidRPr="007754F9" w:rsidRDefault="007754F9" w:rsidP="00AB6006">
      <w:pPr>
        <w:tabs>
          <w:tab w:val="left" w:pos="851"/>
        </w:tabs>
        <w:spacing w:after="0" w:line="240" w:lineRule="auto"/>
        <w:ind w:firstLine="567"/>
        <w:jc w:val="both"/>
        <w:rPr>
          <w:rFonts w:ascii="Times New Roman" w:hAnsi="Times New Roman" w:cs="Times New Roman"/>
          <w:sz w:val="28"/>
          <w:szCs w:val="28"/>
          <w:lang w:val="kk-KZ"/>
        </w:rPr>
      </w:pPr>
      <w:r w:rsidRPr="007754F9">
        <w:rPr>
          <w:rFonts w:ascii="Times New Roman" w:hAnsi="Times New Roman" w:cs="Times New Roman"/>
          <w:sz w:val="28"/>
          <w:szCs w:val="28"/>
          <w:lang w:val="kk-KZ"/>
        </w:rPr>
        <w:t>2) Сыни, дамыту қажеттілігі шығармашылық және позитивті ойлауды.</w:t>
      </w:r>
    </w:p>
    <w:p w14:paraId="0E95FCB2" w14:textId="77777777" w:rsidR="007754F9" w:rsidRPr="007754F9" w:rsidRDefault="007754F9" w:rsidP="00AB6006">
      <w:pPr>
        <w:tabs>
          <w:tab w:val="left" w:pos="851"/>
        </w:tabs>
        <w:spacing w:after="0" w:line="240" w:lineRule="auto"/>
        <w:ind w:firstLine="567"/>
        <w:jc w:val="both"/>
        <w:rPr>
          <w:rFonts w:ascii="Times New Roman" w:hAnsi="Times New Roman" w:cs="Times New Roman"/>
          <w:sz w:val="28"/>
          <w:szCs w:val="28"/>
          <w:lang w:val="kk-KZ"/>
        </w:rPr>
      </w:pPr>
      <w:r w:rsidRPr="007754F9">
        <w:rPr>
          <w:rFonts w:ascii="Times New Roman" w:hAnsi="Times New Roman" w:cs="Times New Roman"/>
          <w:sz w:val="28"/>
          <w:szCs w:val="28"/>
          <w:lang w:val="kk-KZ"/>
        </w:rPr>
        <w:t>3) Өріс мазмұнының күшейтуге сәйкестігі интеграциясын.</w:t>
      </w:r>
    </w:p>
    <w:p w14:paraId="2B0BE879" w14:textId="0C97188C" w:rsidR="007754F9" w:rsidRDefault="007754F9" w:rsidP="00AB6006">
      <w:pPr>
        <w:tabs>
          <w:tab w:val="left" w:pos="851"/>
        </w:tabs>
        <w:spacing w:after="0" w:line="240" w:lineRule="auto"/>
        <w:ind w:firstLine="567"/>
        <w:jc w:val="both"/>
        <w:rPr>
          <w:rFonts w:ascii="Times New Roman" w:hAnsi="Times New Roman" w:cs="Times New Roman"/>
          <w:sz w:val="28"/>
          <w:szCs w:val="28"/>
          <w:lang w:val="kk-KZ"/>
        </w:rPr>
      </w:pPr>
      <w:r w:rsidRPr="007754F9">
        <w:rPr>
          <w:rFonts w:ascii="Times New Roman" w:hAnsi="Times New Roman" w:cs="Times New Roman"/>
          <w:sz w:val="28"/>
          <w:szCs w:val="28"/>
          <w:lang w:val="kk-KZ"/>
        </w:rPr>
        <w:t>4) Білім беру, оқыту және жұмысымыздың негізгі дамытудың тұтастығын қамтамасыз ету [2</w:t>
      </w:r>
      <w:r w:rsidR="008419B2">
        <w:rPr>
          <w:rFonts w:ascii="Times New Roman" w:hAnsi="Times New Roman" w:cs="Times New Roman"/>
          <w:sz w:val="28"/>
          <w:szCs w:val="28"/>
          <w:lang w:val="kk-KZ"/>
        </w:rPr>
        <w:t>,б. 45</w:t>
      </w:r>
      <w:r w:rsidRPr="007754F9">
        <w:rPr>
          <w:rFonts w:ascii="Times New Roman" w:hAnsi="Times New Roman" w:cs="Times New Roman"/>
          <w:sz w:val="28"/>
          <w:szCs w:val="28"/>
          <w:lang w:val="kk-KZ"/>
        </w:rPr>
        <w:t>]. көрсетілген оқу нәтижелері, оқушы тұлғасын Зерттеу мақсаты –</w:t>
      </w:r>
      <w:r>
        <w:rPr>
          <w:rFonts w:ascii="Times New Roman" w:hAnsi="Times New Roman" w:cs="Times New Roman"/>
          <w:sz w:val="28"/>
          <w:szCs w:val="28"/>
          <w:lang w:val="kk-KZ"/>
        </w:rPr>
        <w:t>мен аспектілері д</w:t>
      </w:r>
      <w:r w:rsidRPr="007754F9">
        <w:rPr>
          <w:rFonts w:ascii="Times New Roman" w:hAnsi="Times New Roman" w:cs="Times New Roman"/>
          <w:sz w:val="28"/>
          <w:szCs w:val="28"/>
          <w:lang w:val="kk-KZ"/>
        </w:rPr>
        <w:t>амытудың дағдылары стандартта қалыптастыру мен</w:t>
      </w:r>
      <w:r>
        <w:rPr>
          <w:rFonts w:ascii="Times New Roman" w:hAnsi="Times New Roman" w:cs="Times New Roman"/>
          <w:sz w:val="28"/>
          <w:szCs w:val="28"/>
          <w:lang w:val="kk-KZ"/>
        </w:rPr>
        <w:t>.</w:t>
      </w:r>
    </w:p>
    <w:p w14:paraId="02E23018" w14:textId="77777777" w:rsidR="007754F9" w:rsidRPr="007754F9" w:rsidRDefault="007754F9" w:rsidP="00AB6006">
      <w:pPr>
        <w:tabs>
          <w:tab w:val="left" w:pos="851"/>
        </w:tabs>
        <w:spacing w:after="0" w:line="240" w:lineRule="auto"/>
        <w:ind w:firstLine="567"/>
        <w:jc w:val="both"/>
        <w:rPr>
          <w:rFonts w:ascii="Times New Roman" w:hAnsi="Times New Roman" w:cs="Times New Roman"/>
          <w:sz w:val="28"/>
          <w:szCs w:val="28"/>
          <w:lang w:val="kk-KZ"/>
        </w:rPr>
      </w:pPr>
      <w:r w:rsidRPr="007754F9">
        <w:rPr>
          <w:rFonts w:ascii="Times New Roman" w:hAnsi="Times New Roman" w:cs="Times New Roman"/>
          <w:sz w:val="28"/>
          <w:szCs w:val="28"/>
          <w:lang w:val="kk-KZ"/>
        </w:rPr>
        <w:t>Біз Педагогикалық және бастауыш оқыту «5В010200 – әдістері» мамандығы бойынша зерттеу тақырыбына қажетті салаларды талдауды жөн көрдік.</w:t>
      </w:r>
    </w:p>
    <w:p w14:paraId="3A5BBCCB" w14:textId="58476474" w:rsidR="007754F9" w:rsidRPr="007754F9" w:rsidRDefault="007754F9" w:rsidP="00AB6006">
      <w:pPr>
        <w:tabs>
          <w:tab w:val="left" w:pos="851"/>
        </w:tabs>
        <w:spacing w:after="0" w:line="240" w:lineRule="auto"/>
        <w:ind w:firstLine="567"/>
        <w:jc w:val="both"/>
        <w:rPr>
          <w:rFonts w:ascii="Times New Roman" w:hAnsi="Times New Roman" w:cs="Times New Roman"/>
          <w:sz w:val="28"/>
          <w:szCs w:val="28"/>
          <w:lang w:val="kk-KZ"/>
        </w:rPr>
      </w:pPr>
      <w:r w:rsidRPr="007754F9">
        <w:rPr>
          <w:rFonts w:ascii="Times New Roman" w:hAnsi="Times New Roman" w:cs="Times New Roman"/>
          <w:sz w:val="28"/>
          <w:szCs w:val="28"/>
          <w:lang w:val="kk-KZ"/>
        </w:rPr>
        <w:t>«Ғылыми және оқу-әдістемелік зерттеу әдістерін, оқу-әдістемелік материалдарды дайындау әдістерін</w:t>
      </w:r>
      <w:r>
        <w:rPr>
          <w:rFonts w:ascii="Times New Roman" w:hAnsi="Times New Roman" w:cs="Times New Roman"/>
          <w:sz w:val="28"/>
          <w:szCs w:val="28"/>
          <w:lang w:val="kk-KZ"/>
        </w:rPr>
        <w:t xml:space="preserve"> </w:t>
      </w:r>
      <w:r w:rsidRPr="007754F9">
        <w:rPr>
          <w:rFonts w:ascii="Times New Roman" w:hAnsi="Times New Roman" w:cs="Times New Roman"/>
          <w:sz w:val="28"/>
          <w:szCs w:val="28"/>
          <w:lang w:val="kk-KZ"/>
        </w:rPr>
        <w:t>біліктерді қалыптастыруға 6В01301 –, сынып пен оқушының жеке басын, әлеуметтік ортаны, үйдегі мұғалімдерді мен жүйелерді талдауға және бағалауға болады. Іс-әрекеттер, тиімді пайдалану», келесі бағыттар жұмыс нәтижелері.</w:t>
      </w:r>
    </w:p>
    <w:p w14:paraId="6C669ACD" w14:textId="77777777" w:rsidR="007754F9" w:rsidRPr="007754F9" w:rsidRDefault="007754F9" w:rsidP="00AB6006">
      <w:pPr>
        <w:tabs>
          <w:tab w:val="left" w:pos="851"/>
        </w:tabs>
        <w:spacing w:after="0" w:line="240" w:lineRule="auto"/>
        <w:ind w:firstLine="567"/>
        <w:jc w:val="both"/>
        <w:rPr>
          <w:rFonts w:ascii="Times New Roman" w:hAnsi="Times New Roman" w:cs="Times New Roman"/>
          <w:sz w:val="28"/>
          <w:szCs w:val="28"/>
          <w:lang w:val="kk-KZ"/>
        </w:rPr>
      </w:pPr>
      <w:r w:rsidRPr="007754F9">
        <w:rPr>
          <w:rFonts w:ascii="Times New Roman" w:hAnsi="Times New Roman" w:cs="Times New Roman"/>
          <w:sz w:val="28"/>
          <w:szCs w:val="28"/>
          <w:lang w:val="kk-KZ"/>
        </w:rPr>
        <w:t>Пәннің мақсаты: жаратылыстану ғылымдарының айналымы арқылы алған білімдерін ғылым саласында диагностикалау әдістерін қажетті білім мен пайдалану.</w:t>
      </w:r>
    </w:p>
    <w:p w14:paraId="374DA043" w14:textId="123908B6" w:rsidR="007754F9" w:rsidRPr="007754F9" w:rsidRDefault="00AB6006" w:rsidP="00AB6006">
      <w:pPr>
        <w:tabs>
          <w:tab w:val="left" w:pos="851"/>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О</w:t>
      </w:r>
      <w:r w:rsidR="007754F9" w:rsidRPr="007754F9">
        <w:rPr>
          <w:rFonts w:ascii="Times New Roman" w:hAnsi="Times New Roman" w:cs="Times New Roman"/>
          <w:sz w:val="28"/>
          <w:szCs w:val="28"/>
          <w:lang w:val="kk-KZ"/>
        </w:rPr>
        <w:t>қыту әдістемесі» пәнінің негізгі міндетте</w:t>
      </w:r>
      <w:r w:rsidR="007754F9">
        <w:rPr>
          <w:rFonts w:ascii="Times New Roman" w:hAnsi="Times New Roman" w:cs="Times New Roman"/>
          <w:sz w:val="28"/>
          <w:szCs w:val="28"/>
          <w:lang w:val="kk-KZ"/>
        </w:rPr>
        <w:t xml:space="preserve">ріне негізгі дағдылардан басқа </w:t>
      </w:r>
      <w:r w:rsidR="007754F9" w:rsidRPr="007754F9">
        <w:rPr>
          <w:rFonts w:ascii="Times New Roman" w:hAnsi="Times New Roman" w:cs="Times New Roman"/>
          <w:sz w:val="28"/>
          <w:szCs w:val="28"/>
          <w:lang w:val="kk-KZ"/>
        </w:rPr>
        <w:t xml:space="preserve">«Жаратылыстану ғылымдарын </w:t>
      </w:r>
      <w:r w:rsidR="007754F9">
        <w:rPr>
          <w:rFonts w:ascii="Times New Roman" w:hAnsi="Times New Roman" w:cs="Times New Roman"/>
          <w:sz w:val="28"/>
          <w:szCs w:val="28"/>
          <w:lang w:val="kk-KZ"/>
        </w:rPr>
        <w:t>е</w:t>
      </w:r>
      <w:r w:rsidR="007754F9" w:rsidRPr="007754F9">
        <w:rPr>
          <w:rFonts w:ascii="Times New Roman" w:hAnsi="Times New Roman" w:cs="Times New Roman"/>
          <w:sz w:val="28"/>
          <w:szCs w:val="28"/>
          <w:lang w:val="kk-KZ"/>
        </w:rPr>
        <w:t>елесі арнайы дағдылар кіреді:</w:t>
      </w:r>
    </w:p>
    <w:p w14:paraId="3809F27F" w14:textId="77777777" w:rsidR="007754F9" w:rsidRPr="007754F9" w:rsidRDefault="007754F9" w:rsidP="00AB6006">
      <w:pPr>
        <w:tabs>
          <w:tab w:val="left" w:pos="851"/>
        </w:tabs>
        <w:spacing w:after="0" w:line="240" w:lineRule="auto"/>
        <w:ind w:firstLine="567"/>
        <w:jc w:val="both"/>
        <w:rPr>
          <w:rFonts w:ascii="Times New Roman" w:hAnsi="Times New Roman" w:cs="Times New Roman"/>
          <w:sz w:val="28"/>
          <w:szCs w:val="28"/>
          <w:lang w:val="kk-KZ"/>
        </w:rPr>
      </w:pPr>
      <w:r w:rsidRPr="007754F9">
        <w:rPr>
          <w:rFonts w:ascii="Times New Roman" w:hAnsi="Times New Roman" w:cs="Times New Roman"/>
          <w:sz w:val="28"/>
          <w:szCs w:val="28"/>
          <w:lang w:val="kk-KZ"/>
        </w:rPr>
        <w:t xml:space="preserve">- Бастауыш сынып мен тануына ықпал оқушыларының жаратылыстану ғылымы </w:t>
      </w:r>
      <w:r w:rsidR="0011014C" w:rsidRPr="007754F9">
        <w:rPr>
          <w:rFonts w:ascii="Times New Roman" w:hAnsi="Times New Roman" w:cs="Times New Roman"/>
          <w:sz w:val="28"/>
          <w:szCs w:val="28"/>
          <w:lang w:val="kk-KZ"/>
        </w:rPr>
        <w:t>Проблемаларды эксперимент жүргізу, зерттеу анықтау, сұрақтарды құрастыру, зерттеуді интерпретациялау және жоспарлау, бақылау, нәтижелерін бағалау және түсіндіру,</w:t>
      </w:r>
      <w:r w:rsidRPr="007754F9">
        <w:rPr>
          <w:rFonts w:ascii="Times New Roman" w:hAnsi="Times New Roman" w:cs="Times New Roman"/>
          <w:sz w:val="28"/>
          <w:szCs w:val="28"/>
          <w:lang w:val="kk-KZ"/>
        </w:rPr>
        <w:t>;</w:t>
      </w:r>
    </w:p>
    <w:p w14:paraId="70A8C8E7" w14:textId="77777777" w:rsidR="007754F9" w:rsidRPr="007754F9" w:rsidRDefault="007754F9" w:rsidP="00AB6006">
      <w:pPr>
        <w:tabs>
          <w:tab w:val="left" w:pos="851"/>
        </w:tabs>
        <w:spacing w:after="0" w:line="240" w:lineRule="auto"/>
        <w:ind w:firstLine="567"/>
        <w:jc w:val="both"/>
        <w:rPr>
          <w:rFonts w:ascii="Times New Roman" w:hAnsi="Times New Roman" w:cs="Times New Roman"/>
          <w:sz w:val="28"/>
          <w:szCs w:val="28"/>
          <w:lang w:val="kk-KZ"/>
        </w:rPr>
      </w:pPr>
      <w:r w:rsidRPr="007754F9">
        <w:rPr>
          <w:rFonts w:ascii="Times New Roman" w:hAnsi="Times New Roman" w:cs="Times New Roman"/>
          <w:sz w:val="28"/>
          <w:szCs w:val="28"/>
          <w:lang w:val="kk-KZ"/>
        </w:rPr>
        <w:t>- Эксперимент нәтижелері сынақ әдістерін ұсыну және қорытынды жасау бойынша болжам жасау,.</w:t>
      </w:r>
    </w:p>
    <w:p w14:paraId="16302CCC" w14:textId="77777777" w:rsidR="007754F9" w:rsidRPr="007754F9" w:rsidRDefault="007754F9" w:rsidP="00AB6006">
      <w:pPr>
        <w:tabs>
          <w:tab w:val="left" w:pos="851"/>
        </w:tabs>
        <w:spacing w:after="0" w:line="240" w:lineRule="auto"/>
        <w:ind w:firstLine="567"/>
        <w:jc w:val="both"/>
        <w:rPr>
          <w:rFonts w:ascii="Times New Roman" w:hAnsi="Times New Roman" w:cs="Times New Roman"/>
          <w:sz w:val="28"/>
          <w:szCs w:val="28"/>
          <w:lang w:val="kk-KZ"/>
        </w:rPr>
      </w:pPr>
      <w:r w:rsidRPr="007754F9">
        <w:rPr>
          <w:rFonts w:ascii="Times New Roman" w:hAnsi="Times New Roman" w:cs="Times New Roman"/>
          <w:sz w:val="28"/>
          <w:szCs w:val="28"/>
          <w:lang w:val="kk-KZ"/>
        </w:rPr>
        <w:lastRenderedPageBreak/>
        <w:t xml:space="preserve">- </w:t>
      </w:r>
      <w:r w:rsidR="0011014C" w:rsidRPr="007754F9">
        <w:rPr>
          <w:rFonts w:ascii="Times New Roman" w:hAnsi="Times New Roman" w:cs="Times New Roman"/>
          <w:sz w:val="28"/>
          <w:szCs w:val="28"/>
          <w:lang w:val="kk-KZ"/>
        </w:rPr>
        <w:t>қорытындылау бойынша білімдері дамуына, қоршаған әлемге деген көзқарастарының мен түсініктері табиғатқа деген құштарлықтың кеңеюіне, оларды тұтастай қоршаған дүниені түсінуі етеді. қорғау және бағалау дағдыларын дамыту. қоршаған орта</w:t>
      </w:r>
    </w:p>
    <w:p w14:paraId="513350B8" w14:textId="77777777" w:rsidR="007754F9" w:rsidRDefault="007754F9" w:rsidP="00AB6006">
      <w:pPr>
        <w:tabs>
          <w:tab w:val="left" w:pos="851"/>
        </w:tabs>
        <w:spacing w:after="0" w:line="240" w:lineRule="auto"/>
        <w:ind w:firstLine="567"/>
        <w:jc w:val="both"/>
        <w:rPr>
          <w:rFonts w:ascii="Times New Roman" w:hAnsi="Times New Roman" w:cs="Times New Roman"/>
          <w:sz w:val="28"/>
          <w:szCs w:val="28"/>
          <w:lang w:val="kk-KZ"/>
        </w:rPr>
      </w:pPr>
      <w:r w:rsidRPr="007754F9">
        <w:rPr>
          <w:rFonts w:ascii="Times New Roman" w:hAnsi="Times New Roman" w:cs="Times New Roman"/>
          <w:sz w:val="28"/>
          <w:szCs w:val="28"/>
          <w:lang w:val="kk-KZ"/>
        </w:rPr>
        <w:t xml:space="preserve">- тірі және көмектесетін қарапайым эксперименттер қызметінің қоршаған ортаға әсерін экожүйе компоненттерінің өзара әрекеттесуін және жансыз процестердің табиғатын, адам </w:t>
      </w:r>
      <w:r>
        <w:rPr>
          <w:rFonts w:ascii="Times New Roman" w:hAnsi="Times New Roman" w:cs="Times New Roman"/>
          <w:sz w:val="28"/>
          <w:szCs w:val="28"/>
          <w:lang w:val="kk-KZ"/>
        </w:rPr>
        <w:t xml:space="preserve">анықтауға. </w:t>
      </w:r>
    </w:p>
    <w:p w14:paraId="38AC8F0A" w14:textId="77777777" w:rsidR="0011014C" w:rsidRPr="0011014C" w:rsidRDefault="0011014C" w:rsidP="00AB6006">
      <w:pPr>
        <w:tabs>
          <w:tab w:val="left" w:pos="851"/>
        </w:tabs>
        <w:spacing w:after="0" w:line="240" w:lineRule="auto"/>
        <w:ind w:firstLine="567"/>
        <w:jc w:val="both"/>
        <w:rPr>
          <w:rFonts w:ascii="Times New Roman" w:hAnsi="Times New Roman" w:cs="Times New Roman"/>
          <w:sz w:val="28"/>
          <w:szCs w:val="28"/>
          <w:lang w:val="kk-KZ"/>
        </w:rPr>
      </w:pPr>
      <w:r w:rsidRPr="0011014C">
        <w:rPr>
          <w:rFonts w:ascii="Times New Roman" w:hAnsi="Times New Roman" w:cs="Times New Roman"/>
          <w:sz w:val="28"/>
          <w:szCs w:val="28"/>
          <w:lang w:val="kk-KZ"/>
        </w:rPr>
        <w:t>«Жаратылыстану» пәнінің кіріспе курсының силлабусы жалпы «Биология», «География», «Химия» және «Физика» пәндерінің қолдану қабілетін дамыту жолын қарастырады бағдарламасына негізделеді және болжауды. ;</w:t>
      </w:r>
    </w:p>
    <w:p w14:paraId="4EF85790" w14:textId="77777777" w:rsidR="0011014C" w:rsidRPr="0011014C" w:rsidRDefault="0011014C" w:rsidP="00AB6006">
      <w:pPr>
        <w:tabs>
          <w:tab w:val="left" w:pos="851"/>
        </w:tabs>
        <w:spacing w:after="0" w:line="240" w:lineRule="auto"/>
        <w:ind w:firstLine="567"/>
        <w:jc w:val="both"/>
        <w:rPr>
          <w:rFonts w:ascii="Times New Roman" w:hAnsi="Times New Roman" w:cs="Times New Roman"/>
          <w:sz w:val="28"/>
          <w:szCs w:val="28"/>
          <w:lang w:val="kk-KZ"/>
        </w:rPr>
      </w:pPr>
      <w:r w:rsidRPr="0011014C">
        <w:rPr>
          <w:rFonts w:ascii="Times New Roman" w:hAnsi="Times New Roman" w:cs="Times New Roman"/>
          <w:sz w:val="28"/>
          <w:szCs w:val="28"/>
          <w:lang w:val="kk-KZ"/>
        </w:rPr>
        <w:t>Ол зияткерлік, шығармашылық және сыни ойлауға, қарапайым зерттеуге, құбылыстарды қауіпсіздігіне, заманауи технологияларды ұтымды пайдалануға, денсаулық пен қоршаған ортаны қорғауға арналған талдауға, ғылыми білімді ұғынуға, күнделікті өмір жаратылыстану ғылымдары бойынша білім береді. .</w:t>
      </w:r>
    </w:p>
    <w:p w14:paraId="2843FC7E" w14:textId="77777777" w:rsidR="007754F9" w:rsidRDefault="0011014C" w:rsidP="00AB6006">
      <w:pPr>
        <w:tabs>
          <w:tab w:val="left" w:pos="851"/>
        </w:tabs>
        <w:spacing w:after="0" w:line="240" w:lineRule="auto"/>
        <w:ind w:firstLine="567"/>
        <w:jc w:val="both"/>
        <w:rPr>
          <w:rFonts w:ascii="Times New Roman" w:hAnsi="Times New Roman" w:cs="Times New Roman"/>
          <w:sz w:val="28"/>
          <w:szCs w:val="28"/>
          <w:lang w:val="kk-KZ"/>
        </w:rPr>
      </w:pPr>
      <w:r w:rsidRPr="0011014C">
        <w:rPr>
          <w:rFonts w:ascii="Times New Roman" w:hAnsi="Times New Roman" w:cs="Times New Roman"/>
          <w:sz w:val="28"/>
          <w:szCs w:val="28"/>
          <w:lang w:val="kk-KZ"/>
        </w:rPr>
        <w:t>Студенттерге өз бетінше ізденуде тиімді зерттеу әдістерін анықтау және көрсету, «жаратылыстану» пәні Венн диаграммасы арқылы «жаратылыстану» пәндеріндегі пәнаралық байланысты ажырату ұсынылады оның қажеттілігін, қолдану әдістерін, осы саладағы зерттеушілердің бойынша пәнаралық байланыстарды қызметіне талдау жасау анықтау және. Ғылыми білім берудегі қазіргі өзгерістерді, ұсынылады.</w:t>
      </w:r>
    </w:p>
    <w:p w14:paraId="533A24B2" w14:textId="77777777" w:rsidR="0011014C" w:rsidRPr="0011014C" w:rsidRDefault="0011014C" w:rsidP="00AB6006">
      <w:pPr>
        <w:tabs>
          <w:tab w:val="left" w:pos="851"/>
        </w:tabs>
        <w:spacing w:after="0" w:line="240" w:lineRule="auto"/>
        <w:ind w:firstLine="567"/>
        <w:jc w:val="both"/>
        <w:rPr>
          <w:rFonts w:ascii="Times New Roman" w:hAnsi="Times New Roman" w:cs="Times New Roman"/>
          <w:sz w:val="28"/>
          <w:szCs w:val="28"/>
          <w:lang w:val="kk-KZ"/>
        </w:rPr>
      </w:pPr>
      <w:r w:rsidRPr="0011014C">
        <w:rPr>
          <w:rFonts w:ascii="Times New Roman" w:hAnsi="Times New Roman" w:cs="Times New Roman"/>
          <w:sz w:val="28"/>
          <w:szCs w:val="28"/>
          <w:lang w:val="kk-KZ"/>
        </w:rPr>
        <w:t>Жаратылыстану пәнінің оқу бағдарламасы әр сыныпты бітіретін оқушыларды алған білім, білік және дағдымен қаруландыруға арналған.</w:t>
      </w:r>
      <w:r>
        <w:rPr>
          <w:rFonts w:ascii="Times New Roman" w:hAnsi="Times New Roman" w:cs="Times New Roman"/>
          <w:sz w:val="28"/>
          <w:szCs w:val="28"/>
          <w:lang w:val="kk-KZ"/>
        </w:rPr>
        <w:t xml:space="preserve"> </w:t>
      </w:r>
      <w:r w:rsidRPr="0011014C">
        <w:rPr>
          <w:rFonts w:ascii="Times New Roman" w:hAnsi="Times New Roman" w:cs="Times New Roman"/>
          <w:sz w:val="28"/>
          <w:szCs w:val="28"/>
          <w:lang w:val="kk-KZ"/>
        </w:rPr>
        <w:t>Бастауыш білік, дағдыларды дамытып, сыни тұрғыдан сыныпқа арналған (1-4 сынып) «жаратылыстану» оқулықтарына талдау жасау арқылы оқушылардың сыни тұрғыдан сынып мұғалімдері пәннің оқу бағдарламасын талдап қана қоймайды, әрине, жыл соңында ойлауын дамытуға мүмкіндік бар. Соның нәтижесінде болашақ бастауыш оқушыларға қажетті білім, ойлауға дағдыландырады. Бірлескен жоспарлау, бірлесіп жоспарлау, жан-жақты бағалау және қалыптастырушы жоспарлау, жұмыстарды бағалау тапсырмалары сыни тұрғыдан далада жеке және топтық ойлауға жетелейтін тапсырмалардың бірі.</w:t>
      </w:r>
    </w:p>
    <w:p w14:paraId="789E9FF8" w14:textId="77777777" w:rsidR="0011014C" w:rsidRDefault="0011014C" w:rsidP="00AB6006">
      <w:pPr>
        <w:tabs>
          <w:tab w:val="left" w:pos="851"/>
        </w:tabs>
        <w:spacing w:after="0" w:line="240" w:lineRule="auto"/>
        <w:ind w:firstLine="567"/>
        <w:jc w:val="both"/>
        <w:rPr>
          <w:rFonts w:ascii="Times New Roman" w:hAnsi="Times New Roman" w:cs="Times New Roman"/>
          <w:sz w:val="28"/>
          <w:szCs w:val="28"/>
          <w:lang w:val="kk-KZ"/>
        </w:rPr>
      </w:pPr>
      <w:r w:rsidRPr="0011014C">
        <w:rPr>
          <w:rFonts w:ascii="Times New Roman" w:hAnsi="Times New Roman" w:cs="Times New Roman"/>
          <w:sz w:val="28"/>
          <w:szCs w:val="28"/>
          <w:lang w:val="kk-KZ"/>
        </w:rPr>
        <w:t xml:space="preserve">Келесі оқыту тақырып – математиканы. Бұл бағыт жаңартылған оқу құрылымын жоспарында мазмұнды сақтау, АКТ және инклюзивті білім мақсатын, мақсатын, мазмұнын, құралдарын жолдарын </w:t>
      </w:r>
      <w:r w:rsidR="006C76EE" w:rsidRPr="0011014C">
        <w:rPr>
          <w:rFonts w:ascii="Times New Roman" w:hAnsi="Times New Roman" w:cs="Times New Roman"/>
          <w:sz w:val="28"/>
          <w:szCs w:val="28"/>
          <w:lang w:val="kk-KZ"/>
        </w:rPr>
        <w:t xml:space="preserve">оқытылатын математикалық білім берудің </w:t>
      </w:r>
      <w:r w:rsidRPr="0011014C">
        <w:rPr>
          <w:rFonts w:ascii="Times New Roman" w:hAnsi="Times New Roman" w:cs="Times New Roman"/>
          <w:sz w:val="28"/>
          <w:szCs w:val="28"/>
          <w:lang w:val="kk-KZ"/>
        </w:rPr>
        <w:t xml:space="preserve">ұсынып біріктіру, талқыланады, ұйымдастыру, нақты бағалау түрін анықтайды. Онда жаңа контексте сыни, , ортақ пайдалану мәселелері және позитивті қолданылуын және критериалды ойлауды </w:t>
      </w:r>
      <w:r w:rsidR="006C76EE" w:rsidRPr="0011014C">
        <w:rPr>
          <w:rFonts w:ascii="Times New Roman" w:hAnsi="Times New Roman" w:cs="Times New Roman"/>
          <w:sz w:val="28"/>
          <w:szCs w:val="28"/>
          <w:lang w:val="kk-KZ"/>
        </w:rPr>
        <w:t xml:space="preserve">тақырыптарды шығармашылық беруді </w:t>
      </w:r>
      <w:r w:rsidRPr="0011014C">
        <w:rPr>
          <w:rFonts w:ascii="Times New Roman" w:hAnsi="Times New Roman" w:cs="Times New Roman"/>
          <w:sz w:val="28"/>
          <w:szCs w:val="28"/>
          <w:lang w:val="kk-KZ"/>
        </w:rPr>
        <w:t>дамыту.</w:t>
      </w:r>
    </w:p>
    <w:p w14:paraId="786BEF17" w14:textId="77777777" w:rsidR="006C76EE" w:rsidRPr="006C76EE" w:rsidRDefault="006C76EE" w:rsidP="00AB6006">
      <w:pPr>
        <w:tabs>
          <w:tab w:val="left" w:pos="851"/>
        </w:tabs>
        <w:spacing w:after="0" w:line="240" w:lineRule="auto"/>
        <w:ind w:firstLine="567"/>
        <w:jc w:val="both"/>
        <w:rPr>
          <w:rFonts w:ascii="Times New Roman" w:hAnsi="Times New Roman" w:cs="Times New Roman"/>
          <w:sz w:val="28"/>
          <w:szCs w:val="28"/>
          <w:lang w:val="kk-KZ"/>
        </w:rPr>
      </w:pPr>
      <w:r w:rsidRPr="006C76EE">
        <w:rPr>
          <w:rFonts w:ascii="Times New Roman" w:hAnsi="Times New Roman" w:cs="Times New Roman"/>
          <w:sz w:val="28"/>
          <w:szCs w:val="28"/>
          <w:lang w:val="kk-KZ"/>
        </w:rPr>
        <w:t>Бастауыш мектеп математикасының негіздері және жас математика оқушыларының қажеттіліктері (сынып, қарым-қатынас, білім, есептерді шешу қабілеті) сынып, ай және мектеп бойынша талдау керек.</w:t>
      </w:r>
    </w:p>
    <w:p w14:paraId="5FC04B40" w14:textId="77777777" w:rsidR="006C76EE" w:rsidRPr="006C76EE" w:rsidRDefault="006C76EE" w:rsidP="00AB6006">
      <w:pPr>
        <w:tabs>
          <w:tab w:val="left" w:pos="851"/>
        </w:tabs>
        <w:spacing w:after="0" w:line="240" w:lineRule="auto"/>
        <w:ind w:firstLine="567"/>
        <w:jc w:val="both"/>
        <w:rPr>
          <w:rFonts w:ascii="Times New Roman" w:hAnsi="Times New Roman" w:cs="Times New Roman"/>
          <w:sz w:val="28"/>
          <w:szCs w:val="28"/>
          <w:lang w:val="kk-KZ"/>
        </w:rPr>
      </w:pPr>
      <w:r w:rsidRPr="006C76EE">
        <w:rPr>
          <w:rFonts w:ascii="Times New Roman" w:hAnsi="Times New Roman" w:cs="Times New Roman"/>
          <w:sz w:val="28"/>
          <w:szCs w:val="28"/>
          <w:lang w:val="kk-KZ"/>
        </w:rPr>
        <w:t>Баланың интеграциялық және математикалық білім беру тұрғысынан іс-әрекеттерді жоспарлау және ұйымдастыру қабілеті бастауыш сынып мұғалімдерінің оларды кәсіби мансапқа дайындау үшін математиканы қалай оқытатынын анықтауға бағытталған.</w:t>
      </w:r>
    </w:p>
    <w:p w14:paraId="6F13C6DD" w14:textId="77777777" w:rsidR="006C76EE" w:rsidRPr="006C76EE" w:rsidRDefault="006C76EE" w:rsidP="00AB6006">
      <w:pPr>
        <w:tabs>
          <w:tab w:val="left" w:pos="851"/>
        </w:tabs>
        <w:spacing w:after="0" w:line="240" w:lineRule="auto"/>
        <w:ind w:firstLine="567"/>
        <w:jc w:val="both"/>
        <w:rPr>
          <w:rFonts w:ascii="Times New Roman" w:hAnsi="Times New Roman" w:cs="Times New Roman"/>
          <w:sz w:val="28"/>
          <w:szCs w:val="28"/>
          <w:lang w:val="kk-KZ"/>
        </w:rPr>
      </w:pPr>
      <w:r w:rsidRPr="006C76EE">
        <w:rPr>
          <w:rFonts w:ascii="Times New Roman" w:hAnsi="Times New Roman" w:cs="Times New Roman"/>
          <w:sz w:val="28"/>
          <w:szCs w:val="28"/>
          <w:lang w:val="kk-KZ"/>
        </w:rPr>
        <w:lastRenderedPageBreak/>
        <w:t>Өрістің мазмұны бөлімдерге бөлінген. Бөлінген тараулар әрбір санат үшін дағдылар, дағдылар, білім және түсіну сияқты жоспарланған нәтижелер түріндегі оқу мақсаттарын қамтиды. Әрбір тарауда сипатталған оқу мақсаттары мұғалімдерге өз жұмысын жоспарлауға, оқушылардың үлгерімін бағалауға және оқуының келесі тарауы бойынша есеп беруге мүмкіндік береді.</w:t>
      </w:r>
    </w:p>
    <w:p w14:paraId="64C10CB6" w14:textId="77777777" w:rsidR="006C76EE" w:rsidRDefault="006C76EE" w:rsidP="00AB6006">
      <w:pPr>
        <w:tabs>
          <w:tab w:val="left" w:pos="851"/>
        </w:tabs>
        <w:spacing w:after="0" w:line="240" w:lineRule="auto"/>
        <w:ind w:firstLine="567"/>
        <w:jc w:val="both"/>
        <w:rPr>
          <w:rFonts w:ascii="Times New Roman" w:hAnsi="Times New Roman" w:cs="Times New Roman"/>
          <w:sz w:val="28"/>
          <w:szCs w:val="28"/>
          <w:lang w:val="kk-KZ"/>
        </w:rPr>
      </w:pPr>
      <w:r w:rsidRPr="006C76EE">
        <w:rPr>
          <w:rFonts w:ascii="Times New Roman" w:hAnsi="Times New Roman" w:cs="Times New Roman"/>
          <w:sz w:val="28"/>
          <w:szCs w:val="28"/>
          <w:lang w:val="kk-KZ"/>
        </w:rPr>
        <w:t>Статистика көрсеткендей, бастауыш білім керемет идеяларды ынталандырады, іргелі зерттеулер мен байланыс ақпаратын біріктіреді және математика білімін өмірде пайдаланады.</w:t>
      </w:r>
    </w:p>
    <w:p w14:paraId="5D1188D8" w14:textId="77777777" w:rsidR="006C76EE" w:rsidRPr="006C76EE" w:rsidRDefault="006C76EE" w:rsidP="00AB6006">
      <w:pPr>
        <w:tabs>
          <w:tab w:val="left" w:pos="851"/>
        </w:tabs>
        <w:spacing w:after="0" w:line="240" w:lineRule="auto"/>
        <w:ind w:firstLine="567"/>
        <w:jc w:val="both"/>
        <w:rPr>
          <w:rFonts w:ascii="Times New Roman" w:hAnsi="Times New Roman" w:cs="Times New Roman"/>
          <w:sz w:val="28"/>
          <w:szCs w:val="28"/>
          <w:lang w:val="kk-KZ"/>
        </w:rPr>
      </w:pPr>
      <w:r w:rsidRPr="006C76EE">
        <w:rPr>
          <w:rFonts w:ascii="Times New Roman" w:hAnsi="Times New Roman" w:cs="Times New Roman"/>
          <w:sz w:val="28"/>
          <w:szCs w:val="28"/>
          <w:lang w:val="kk-KZ"/>
        </w:rPr>
        <w:t>Бастауыш математикалық тапсырмаларын курстық тапсырмалардан білім берудің негізгі мақсатына сәйкес курс ажыратамыз. Олар:</w:t>
      </w:r>
    </w:p>
    <w:p w14:paraId="04BBA170" w14:textId="77777777" w:rsidR="006C76EE" w:rsidRPr="006C76EE" w:rsidRDefault="006C76EE" w:rsidP="00AB6006">
      <w:pPr>
        <w:tabs>
          <w:tab w:val="left" w:pos="851"/>
        </w:tabs>
        <w:spacing w:after="0" w:line="240" w:lineRule="auto"/>
        <w:ind w:firstLine="567"/>
        <w:jc w:val="both"/>
        <w:rPr>
          <w:rFonts w:ascii="Times New Roman" w:hAnsi="Times New Roman" w:cs="Times New Roman"/>
          <w:sz w:val="28"/>
          <w:szCs w:val="28"/>
          <w:lang w:val="kk-KZ"/>
        </w:rPr>
      </w:pPr>
      <w:r w:rsidRPr="006C76EE">
        <w:rPr>
          <w:rFonts w:ascii="Times New Roman" w:hAnsi="Times New Roman" w:cs="Times New Roman"/>
          <w:sz w:val="28"/>
          <w:szCs w:val="28"/>
          <w:lang w:val="kk-KZ"/>
        </w:rPr>
        <w:t>1) логикалық ойлауды, терминдерді қолдана білуді кеңістіктік қиялды және математикалық дамыту;</w:t>
      </w:r>
    </w:p>
    <w:p w14:paraId="2D2CE66F" w14:textId="77777777" w:rsidR="006C76EE" w:rsidRPr="006C76EE" w:rsidRDefault="006C76EE" w:rsidP="00AB6006">
      <w:pPr>
        <w:tabs>
          <w:tab w:val="left" w:pos="851"/>
        </w:tabs>
        <w:spacing w:after="0" w:line="240" w:lineRule="auto"/>
        <w:ind w:firstLine="567"/>
        <w:jc w:val="both"/>
        <w:rPr>
          <w:rFonts w:ascii="Times New Roman" w:hAnsi="Times New Roman" w:cs="Times New Roman"/>
          <w:sz w:val="28"/>
          <w:szCs w:val="28"/>
          <w:lang w:val="kk-KZ"/>
        </w:rPr>
      </w:pPr>
      <w:r w:rsidRPr="006C76EE">
        <w:rPr>
          <w:rFonts w:ascii="Times New Roman" w:hAnsi="Times New Roman" w:cs="Times New Roman"/>
          <w:sz w:val="28"/>
          <w:szCs w:val="28"/>
          <w:lang w:val="kk-KZ"/>
        </w:rPr>
        <w:t>2 ойлау мен шығармашылықты</w:t>
      </w:r>
      <w:r>
        <w:rPr>
          <w:rFonts w:ascii="Times New Roman" w:hAnsi="Times New Roman" w:cs="Times New Roman"/>
          <w:sz w:val="28"/>
          <w:szCs w:val="28"/>
          <w:lang w:val="kk-KZ"/>
        </w:rPr>
        <w:t xml:space="preserve"> </w:t>
      </w:r>
      <w:r w:rsidRPr="006C76EE">
        <w:rPr>
          <w:rFonts w:ascii="Times New Roman" w:hAnsi="Times New Roman" w:cs="Times New Roman"/>
          <w:sz w:val="28"/>
          <w:szCs w:val="28"/>
          <w:lang w:val="kk-KZ"/>
        </w:rPr>
        <w:t>сыни дамыту;</w:t>
      </w:r>
    </w:p>
    <w:p w14:paraId="2E90F243" w14:textId="77777777" w:rsidR="006C76EE" w:rsidRPr="006C76EE" w:rsidRDefault="006C76EE" w:rsidP="00AB6006">
      <w:pPr>
        <w:tabs>
          <w:tab w:val="left" w:pos="851"/>
        </w:tabs>
        <w:spacing w:after="0" w:line="240" w:lineRule="auto"/>
        <w:ind w:firstLine="567"/>
        <w:jc w:val="both"/>
        <w:rPr>
          <w:rFonts w:ascii="Times New Roman" w:hAnsi="Times New Roman" w:cs="Times New Roman"/>
          <w:sz w:val="28"/>
          <w:szCs w:val="28"/>
          <w:lang w:val="kk-KZ"/>
        </w:rPr>
      </w:pPr>
      <w:r w:rsidRPr="006C76EE">
        <w:rPr>
          <w:rFonts w:ascii="Times New Roman" w:hAnsi="Times New Roman" w:cs="Times New Roman"/>
          <w:sz w:val="28"/>
          <w:szCs w:val="28"/>
          <w:lang w:val="kk-KZ"/>
        </w:rPr>
        <w:t>3) тұлғалық қасиеттерді жауапкершілік, сенімділік, ізденімпаздық, мақсаттылық дамыту:, дербестік;</w:t>
      </w:r>
    </w:p>
    <w:p w14:paraId="09AAC830" w14:textId="77777777" w:rsidR="006C76EE" w:rsidRDefault="006C76EE" w:rsidP="00AB6006">
      <w:pPr>
        <w:tabs>
          <w:tab w:val="left" w:pos="851"/>
        </w:tabs>
        <w:spacing w:after="0" w:line="240" w:lineRule="auto"/>
        <w:ind w:firstLine="567"/>
        <w:jc w:val="both"/>
        <w:rPr>
          <w:rFonts w:ascii="Times New Roman" w:hAnsi="Times New Roman" w:cs="Times New Roman"/>
          <w:sz w:val="28"/>
          <w:szCs w:val="28"/>
          <w:lang w:val="kk-KZ"/>
        </w:rPr>
      </w:pPr>
      <w:r w:rsidRPr="006C76EE">
        <w:rPr>
          <w:rFonts w:ascii="Times New Roman" w:hAnsi="Times New Roman" w:cs="Times New Roman"/>
          <w:sz w:val="28"/>
          <w:szCs w:val="28"/>
          <w:lang w:val="kk-KZ"/>
        </w:rPr>
        <w:t xml:space="preserve">4) коммуникативті және әлеуметтік және коммуникативті дағдыларды дамыту, өз жұмысын жазбаша басқаларды ауызша баяндау құрметтеу және оларға және дағдыларды, топта жұмыс істеу </w:t>
      </w:r>
      <w:r>
        <w:rPr>
          <w:rFonts w:ascii="Times New Roman" w:hAnsi="Times New Roman" w:cs="Times New Roman"/>
          <w:sz w:val="28"/>
          <w:szCs w:val="28"/>
          <w:lang w:val="kk-KZ"/>
        </w:rPr>
        <w:t>жетекшілік ету</w:t>
      </w:r>
      <w:r w:rsidRPr="006C76EE">
        <w:rPr>
          <w:rFonts w:ascii="Times New Roman" w:hAnsi="Times New Roman" w:cs="Times New Roman"/>
          <w:sz w:val="28"/>
          <w:szCs w:val="28"/>
          <w:lang w:val="kk-KZ"/>
        </w:rPr>
        <w:t>;</w:t>
      </w:r>
    </w:p>
    <w:p w14:paraId="77CE96BA" w14:textId="77777777" w:rsidR="00010BD7" w:rsidRPr="00010BD7" w:rsidRDefault="00010BD7" w:rsidP="00AB6006">
      <w:pPr>
        <w:tabs>
          <w:tab w:val="left" w:pos="851"/>
        </w:tabs>
        <w:spacing w:after="0" w:line="240" w:lineRule="auto"/>
        <w:ind w:firstLine="567"/>
        <w:jc w:val="both"/>
        <w:rPr>
          <w:rFonts w:ascii="Times New Roman" w:hAnsi="Times New Roman" w:cs="Times New Roman"/>
          <w:sz w:val="28"/>
          <w:szCs w:val="28"/>
          <w:lang w:val="kk-KZ"/>
        </w:rPr>
      </w:pPr>
      <w:r w:rsidRPr="00010BD7">
        <w:rPr>
          <w:rFonts w:ascii="Times New Roman" w:hAnsi="Times New Roman" w:cs="Times New Roman"/>
          <w:sz w:val="28"/>
          <w:szCs w:val="28"/>
          <w:lang w:val="kk-KZ"/>
        </w:rPr>
        <w:t xml:space="preserve">Келесі тақырып «әдеби білім». </w:t>
      </w:r>
      <w:r>
        <w:rPr>
          <w:rFonts w:ascii="Times New Roman" w:hAnsi="Times New Roman" w:cs="Times New Roman"/>
          <w:sz w:val="28"/>
          <w:szCs w:val="28"/>
          <w:lang w:val="kk-KZ"/>
        </w:rPr>
        <w:t>С</w:t>
      </w:r>
      <w:r w:rsidRPr="00010BD7">
        <w:rPr>
          <w:rFonts w:ascii="Times New Roman" w:hAnsi="Times New Roman" w:cs="Times New Roman"/>
          <w:sz w:val="28"/>
          <w:szCs w:val="28"/>
          <w:lang w:val="kk-KZ"/>
        </w:rPr>
        <w:t>аласының мақсаты – оқытудың «Әдебиетті қалай оқыту керек» әдіс-тәсілдерін меңгерту және студенттерге жүйелі теориялық білім беру.</w:t>
      </w:r>
    </w:p>
    <w:p w14:paraId="4B794DBD" w14:textId="77777777" w:rsidR="00010BD7" w:rsidRPr="00010BD7" w:rsidRDefault="00010BD7" w:rsidP="00AB6006">
      <w:pPr>
        <w:tabs>
          <w:tab w:val="left" w:pos="851"/>
        </w:tabs>
        <w:spacing w:after="0" w:line="240" w:lineRule="auto"/>
        <w:ind w:firstLine="567"/>
        <w:jc w:val="both"/>
        <w:rPr>
          <w:rFonts w:ascii="Times New Roman" w:hAnsi="Times New Roman" w:cs="Times New Roman"/>
          <w:sz w:val="28"/>
          <w:szCs w:val="28"/>
          <w:lang w:val="kk-KZ"/>
        </w:rPr>
      </w:pPr>
      <w:r w:rsidRPr="00010BD7">
        <w:rPr>
          <w:rFonts w:ascii="Times New Roman" w:hAnsi="Times New Roman" w:cs="Times New Roman"/>
          <w:sz w:val="28"/>
          <w:szCs w:val="28"/>
          <w:lang w:val="kk-KZ"/>
        </w:rPr>
        <w:t>Бұл мақсатқа жету үшін сізге келесі міндеттер қажет:</w:t>
      </w:r>
    </w:p>
    <w:p w14:paraId="07A8225B" w14:textId="77777777" w:rsidR="00010BD7" w:rsidRPr="00010BD7" w:rsidRDefault="00010BD7" w:rsidP="00AB6006">
      <w:pPr>
        <w:tabs>
          <w:tab w:val="left" w:pos="851"/>
        </w:tabs>
        <w:spacing w:after="0" w:line="240" w:lineRule="auto"/>
        <w:ind w:firstLine="567"/>
        <w:jc w:val="both"/>
        <w:rPr>
          <w:rFonts w:ascii="Times New Roman" w:hAnsi="Times New Roman" w:cs="Times New Roman"/>
          <w:sz w:val="28"/>
          <w:szCs w:val="28"/>
          <w:lang w:val="kk-KZ"/>
        </w:rPr>
      </w:pPr>
      <w:r w:rsidRPr="00010BD7">
        <w:rPr>
          <w:rFonts w:ascii="Times New Roman" w:hAnsi="Times New Roman" w:cs="Times New Roman"/>
          <w:sz w:val="28"/>
          <w:szCs w:val="28"/>
          <w:lang w:val="kk-KZ"/>
        </w:rPr>
        <w:t>Ол әдеби білімге байланысты қалыптастырудың негізінде жатқан практикалық теориялық және практикалық мәліметтерді дағдылар мен дағдыларды береді.</w:t>
      </w:r>
    </w:p>
    <w:p w14:paraId="583AB69A" w14:textId="77777777" w:rsidR="00010BD7" w:rsidRPr="00010BD7" w:rsidRDefault="00010BD7" w:rsidP="00AB6006">
      <w:pPr>
        <w:tabs>
          <w:tab w:val="left" w:pos="851"/>
        </w:tabs>
        <w:spacing w:after="0" w:line="240" w:lineRule="auto"/>
        <w:ind w:firstLine="567"/>
        <w:jc w:val="both"/>
        <w:rPr>
          <w:rFonts w:ascii="Times New Roman" w:hAnsi="Times New Roman" w:cs="Times New Roman"/>
          <w:sz w:val="28"/>
          <w:szCs w:val="28"/>
          <w:lang w:val="kk-KZ"/>
        </w:rPr>
      </w:pPr>
      <w:r w:rsidRPr="00010BD7">
        <w:rPr>
          <w:rFonts w:ascii="Times New Roman" w:hAnsi="Times New Roman" w:cs="Times New Roman"/>
          <w:sz w:val="28"/>
          <w:szCs w:val="28"/>
          <w:lang w:val="kk-KZ"/>
        </w:rPr>
        <w:t>-Оларды танымдық, тәрбиелік жүзеге асыруға және дамытушылық пәннің мақсаттарын дайындау.</w:t>
      </w:r>
    </w:p>
    <w:p w14:paraId="5F7C1EF7" w14:textId="77777777" w:rsidR="00010BD7" w:rsidRPr="00010BD7" w:rsidRDefault="00010BD7" w:rsidP="00AB6006">
      <w:pPr>
        <w:tabs>
          <w:tab w:val="left" w:pos="851"/>
        </w:tabs>
        <w:spacing w:after="0" w:line="240" w:lineRule="auto"/>
        <w:ind w:firstLine="567"/>
        <w:jc w:val="both"/>
        <w:rPr>
          <w:rFonts w:ascii="Times New Roman" w:hAnsi="Times New Roman" w:cs="Times New Roman"/>
          <w:sz w:val="28"/>
          <w:szCs w:val="28"/>
          <w:lang w:val="kk-KZ"/>
        </w:rPr>
      </w:pPr>
      <w:r w:rsidRPr="00010BD7">
        <w:rPr>
          <w:rFonts w:ascii="Times New Roman" w:hAnsi="Times New Roman" w:cs="Times New Roman"/>
          <w:sz w:val="28"/>
          <w:szCs w:val="28"/>
          <w:lang w:val="kk-KZ"/>
        </w:rPr>
        <w:t>-Әдебиетті оқытуды үйреніңіз.</w:t>
      </w:r>
    </w:p>
    <w:p w14:paraId="37BCCE96" w14:textId="77777777" w:rsidR="00010BD7" w:rsidRPr="00010BD7" w:rsidRDefault="00010BD7" w:rsidP="00AB6006">
      <w:pPr>
        <w:tabs>
          <w:tab w:val="left" w:pos="851"/>
        </w:tabs>
        <w:spacing w:after="0" w:line="240" w:lineRule="auto"/>
        <w:ind w:firstLine="567"/>
        <w:jc w:val="both"/>
        <w:rPr>
          <w:rFonts w:ascii="Times New Roman" w:hAnsi="Times New Roman" w:cs="Times New Roman"/>
          <w:sz w:val="28"/>
          <w:szCs w:val="28"/>
          <w:lang w:val="kk-KZ"/>
        </w:rPr>
      </w:pPr>
      <w:r w:rsidRPr="00010BD7">
        <w:rPr>
          <w:rFonts w:ascii="Times New Roman" w:hAnsi="Times New Roman" w:cs="Times New Roman"/>
          <w:sz w:val="28"/>
          <w:szCs w:val="28"/>
          <w:lang w:val="kk-KZ"/>
        </w:rPr>
        <w:t>Осы мақсат-міндеттерге қол жүйесіне талдау жасап, ғалымдардың жеткізудегі құрылымы туралы мәселе қазақ тілінің оқыту сабақ зерттеулеріне құрылымын қорытындылау болып сүйене отырып, сабақтың табылады.</w:t>
      </w:r>
    </w:p>
    <w:p w14:paraId="614E16B3" w14:textId="77777777" w:rsidR="00010BD7" w:rsidRPr="00010BD7" w:rsidRDefault="00010BD7" w:rsidP="00AB6006">
      <w:pPr>
        <w:tabs>
          <w:tab w:val="left" w:pos="851"/>
        </w:tabs>
        <w:spacing w:after="0" w:line="240" w:lineRule="auto"/>
        <w:ind w:firstLine="567"/>
        <w:jc w:val="both"/>
        <w:rPr>
          <w:rFonts w:ascii="Times New Roman" w:hAnsi="Times New Roman" w:cs="Times New Roman"/>
          <w:sz w:val="28"/>
          <w:szCs w:val="28"/>
          <w:lang w:val="kk-KZ"/>
        </w:rPr>
      </w:pPr>
      <w:r w:rsidRPr="00010BD7">
        <w:rPr>
          <w:rFonts w:ascii="Times New Roman" w:hAnsi="Times New Roman" w:cs="Times New Roman"/>
          <w:sz w:val="28"/>
          <w:szCs w:val="28"/>
          <w:lang w:val="kk-KZ"/>
        </w:rPr>
        <w:t>Келесі тапсырма кесте оқу талаптарын, әртүрлі оқыту әдістерін, оқу толтыру арқылы әр сыныптың талаптарын жүйелеу.</w:t>
      </w:r>
    </w:p>
    <w:p w14:paraId="0BC9B270" w14:textId="77777777" w:rsidR="006C76EE" w:rsidRDefault="00010BD7" w:rsidP="00AB6006">
      <w:pPr>
        <w:tabs>
          <w:tab w:val="left" w:pos="851"/>
        </w:tabs>
        <w:spacing w:after="0" w:line="240" w:lineRule="auto"/>
        <w:ind w:firstLine="567"/>
        <w:jc w:val="both"/>
        <w:rPr>
          <w:rFonts w:ascii="Times New Roman" w:hAnsi="Times New Roman" w:cs="Times New Roman"/>
          <w:sz w:val="28"/>
          <w:szCs w:val="28"/>
          <w:lang w:val="kk-KZ"/>
        </w:rPr>
      </w:pPr>
      <w:r w:rsidRPr="00010BD7">
        <w:rPr>
          <w:rFonts w:ascii="Times New Roman" w:hAnsi="Times New Roman" w:cs="Times New Roman"/>
          <w:sz w:val="28"/>
          <w:szCs w:val="28"/>
          <w:lang w:val="kk-KZ"/>
        </w:rPr>
        <w:t>Жұмысты талдау, арқылы болашақ бастауыш сынып жоспарлау, шығармашылық жұмыс түрлерін мәтіндік болашақ жұмысының әдістемелік түрде көрсету мұғалімдері өздерінің зерттеулерін меңгеруге мүмкіндік алады.</w:t>
      </w:r>
    </w:p>
    <w:p w14:paraId="53CF2B42" w14:textId="77777777" w:rsidR="00FF70A9" w:rsidRPr="00FF70A9" w:rsidRDefault="00FF70A9" w:rsidP="00AB6006">
      <w:pPr>
        <w:tabs>
          <w:tab w:val="left" w:pos="851"/>
        </w:tabs>
        <w:spacing w:after="0" w:line="240" w:lineRule="auto"/>
        <w:ind w:firstLine="567"/>
        <w:jc w:val="both"/>
        <w:rPr>
          <w:rFonts w:ascii="Times New Roman" w:hAnsi="Times New Roman" w:cs="Times New Roman"/>
          <w:sz w:val="28"/>
          <w:szCs w:val="28"/>
          <w:lang w:val="kk-KZ"/>
        </w:rPr>
      </w:pPr>
      <w:r w:rsidRPr="00FF70A9">
        <w:rPr>
          <w:rFonts w:ascii="Times New Roman" w:hAnsi="Times New Roman" w:cs="Times New Roman"/>
          <w:sz w:val="28"/>
          <w:szCs w:val="28"/>
          <w:lang w:val="kk-KZ"/>
        </w:rPr>
        <w:t xml:space="preserve">Ертегілер мен </w:t>
      </w:r>
      <w:r w:rsidR="00D467D9" w:rsidRPr="00FF70A9">
        <w:rPr>
          <w:rFonts w:ascii="Times New Roman" w:hAnsi="Times New Roman" w:cs="Times New Roman"/>
          <w:sz w:val="28"/>
          <w:szCs w:val="28"/>
          <w:lang w:val="kk-KZ"/>
        </w:rPr>
        <w:t xml:space="preserve">ресімдеуге қойылатын талаптарды </w:t>
      </w:r>
      <w:r w:rsidRPr="00FF70A9">
        <w:rPr>
          <w:rFonts w:ascii="Times New Roman" w:hAnsi="Times New Roman" w:cs="Times New Roman"/>
          <w:sz w:val="28"/>
          <w:szCs w:val="28"/>
          <w:lang w:val="kk-KZ"/>
        </w:rPr>
        <w:t xml:space="preserve">мысалдарды талдап, сахналауға, ертегі мазмұнының иллюстрациясын меңгеруге басымдық беріледі. Қорытынды </w:t>
      </w:r>
      <w:r w:rsidR="00D467D9" w:rsidRPr="00FF70A9">
        <w:rPr>
          <w:rFonts w:ascii="Times New Roman" w:hAnsi="Times New Roman" w:cs="Times New Roman"/>
          <w:sz w:val="28"/>
          <w:szCs w:val="28"/>
          <w:lang w:val="kk-KZ"/>
        </w:rPr>
        <w:t xml:space="preserve">көрсетілу деңгейін анықтау және жұмбақтарды </w:t>
      </w:r>
      <w:r w:rsidRPr="00FF70A9">
        <w:rPr>
          <w:rFonts w:ascii="Times New Roman" w:hAnsi="Times New Roman" w:cs="Times New Roman"/>
          <w:sz w:val="28"/>
          <w:szCs w:val="28"/>
          <w:lang w:val="kk-KZ"/>
        </w:rPr>
        <w:t>сабақты жоспарлай отырып, әдістемелік білімнің практикалық, мақал-мәтелдерді, жұмбақтарды тиімді пайдалану жолдарын көрсету міндетін көреміз.</w:t>
      </w:r>
    </w:p>
    <w:p w14:paraId="4DBB6223" w14:textId="77777777" w:rsidR="00FF70A9" w:rsidRPr="00FF70A9" w:rsidRDefault="00FF70A9" w:rsidP="00AB6006">
      <w:pPr>
        <w:tabs>
          <w:tab w:val="left" w:pos="851"/>
        </w:tabs>
        <w:spacing w:after="0" w:line="240" w:lineRule="auto"/>
        <w:ind w:firstLine="567"/>
        <w:jc w:val="both"/>
        <w:rPr>
          <w:rFonts w:ascii="Times New Roman" w:hAnsi="Times New Roman" w:cs="Times New Roman"/>
          <w:sz w:val="28"/>
          <w:szCs w:val="28"/>
          <w:lang w:val="kk-KZ"/>
        </w:rPr>
      </w:pPr>
      <w:r w:rsidRPr="00FF70A9">
        <w:rPr>
          <w:rFonts w:ascii="Times New Roman" w:hAnsi="Times New Roman" w:cs="Times New Roman"/>
          <w:sz w:val="28"/>
          <w:szCs w:val="28"/>
          <w:lang w:val="kk-KZ"/>
        </w:rPr>
        <w:t xml:space="preserve">Студенттердің сыни </w:t>
      </w:r>
      <w:r w:rsidR="00D467D9" w:rsidRPr="00FF70A9">
        <w:rPr>
          <w:rFonts w:ascii="Times New Roman" w:hAnsi="Times New Roman" w:cs="Times New Roman"/>
          <w:sz w:val="28"/>
          <w:szCs w:val="28"/>
          <w:lang w:val="kk-KZ"/>
        </w:rPr>
        <w:t>стеуге қойылатын талаптарды</w:t>
      </w:r>
      <w:r w:rsidR="00D467D9">
        <w:rPr>
          <w:rFonts w:ascii="Times New Roman" w:hAnsi="Times New Roman" w:cs="Times New Roman"/>
          <w:sz w:val="28"/>
          <w:szCs w:val="28"/>
          <w:lang w:val="kk-KZ"/>
        </w:rPr>
        <w:t xml:space="preserve"> </w:t>
      </w:r>
      <w:r w:rsidR="00D467D9" w:rsidRPr="00FF70A9">
        <w:rPr>
          <w:rFonts w:ascii="Times New Roman" w:hAnsi="Times New Roman" w:cs="Times New Roman"/>
          <w:sz w:val="28"/>
          <w:szCs w:val="28"/>
          <w:lang w:val="kk-KZ"/>
        </w:rPr>
        <w:t xml:space="preserve">және әдістемесін </w:t>
      </w:r>
      <w:r w:rsidRPr="00FF70A9">
        <w:rPr>
          <w:rFonts w:ascii="Times New Roman" w:hAnsi="Times New Roman" w:cs="Times New Roman"/>
          <w:sz w:val="28"/>
          <w:szCs w:val="28"/>
          <w:lang w:val="kk-KZ"/>
        </w:rPr>
        <w:t>тұрғыдан ойлауын дамытуды негізге алатын мәсе</w:t>
      </w:r>
      <w:r w:rsidR="00D467D9">
        <w:rPr>
          <w:rFonts w:ascii="Times New Roman" w:hAnsi="Times New Roman" w:cs="Times New Roman"/>
          <w:sz w:val="28"/>
          <w:szCs w:val="28"/>
          <w:lang w:val="kk-KZ"/>
        </w:rPr>
        <w:t xml:space="preserve">лелердің бірі – сызбамен жұмысын </w:t>
      </w:r>
      <w:r w:rsidRPr="00FF70A9">
        <w:rPr>
          <w:rFonts w:ascii="Times New Roman" w:hAnsi="Times New Roman" w:cs="Times New Roman"/>
          <w:sz w:val="28"/>
          <w:szCs w:val="28"/>
          <w:lang w:val="kk-KZ"/>
        </w:rPr>
        <w:t xml:space="preserve">анықтау көрсету. Әдебиеттану сабағында студенттердің </w:t>
      </w:r>
      <w:r w:rsidRPr="00FF70A9">
        <w:rPr>
          <w:rFonts w:ascii="Times New Roman" w:hAnsi="Times New Roman" w:cs="Times New Roman"/>
          <w:sz w:val="28"/>
          <w:szCs w:val="28"/>
          <w:lang w:val="kk-KZ"/>
        </w:rPr>
        <w:lastRenderedPageBreak/>
        <w:t xml:space="preserve">шығармашылық шығармашылық </w:t>
      </w:r>
      <w:r w:rsidR="00D467D9" w:rsidRPr="00FF70A9">
        <w:rPr>
          <w:rFonts w:ascii="Times New Roman" w:hAnsi="Times New Roman" w:cs="Times New Roman"/>
          <w:sz w:val="28"/>
          <w:szCs w:val="28"/>
          <w:lang w:val="kk-KZ"/>
        </w:rPr>
        <w:t xml:space="preserve">жұмысын ұйымдастыру бөлімі оқулықтардағы </w:t>
      </w:r>
      <w:r w:rsidRPr="00FF70A9">
        <w:rPr>
          <w:rFonts w:ascii="Times New Roman" w:hAnsi="Times New Roman" w:cs="Times New Roman"/>
          <w:sz w:val="28"/>
          <w:szCs w:val="28"/>
          <w:lang w:val="kk-KZ"/>
        </w:rPr>
        <w:t xml:space="preserve">және әдебиеттік студенттер іздейтін шығармашылық тапсырмаларды тауып, </w:t>
      </w:r>
      <w:r w:rsidR="00D467D9" w:rsidRPr="00FF70A9">
        <w:rPr>
          <w:rFonts w:ascii="Times New Roman" w:hAnsi="Times New Roman" w:cs="Times New Roman"/>
          <w:sz w:val="28"/>
          <w:szCs w:val="28"/>
          <w:lang w:val="kk-KZ"/>
        </w:rPr>
        <w:t xml:space="preserve">оқудың оқу-әдістемелік кешенінде </w:t>
      </w:r>
      <w:r w:rsidRPr="00FF70A9">
        <w:rPr>
          <w:rFonts w:ascii="Times New Roman" w:hAnsi="Times New Roman" w:cs="Times New Roman"/>
          <w:sz w:val="28"/>
          <w:szCs w:val="28"/>
          <w:lang w:val="kk-KZ"/>
        </w:rPr>
        <w:t xml:space="preserve">аяқтайды. Мен сізге </w:t>
      </w:r>
      <w:r w:rsidR="00D467D9" w:rsidRPr="00FF70A9">
        <w:rPr>
          <w:rFonts w:ascii="Times New Roman" w:hAnsi="Times New Roman" w:cs="Times New Roman"/>
          <w:sz w:val="28"/>
          <w:szCs w:val="28"/>
          <w:lang w:val="kk-KZ"/>
        </w:rPr>
        <w:t xml:space="preserve">тапсырмаларды іздестірумен айналысады </w:t>
      </w:r>
      <w:r w:rsidRPr="00FF70A9">
        <w:rPr>
          <w:rFonts w:ascii="Times New Roman" w:hAnsi="Times New Roman" w:cs="Times New Roman"/>
          <w:sz w:val="28"/>
          <w:szCs w:val="28"/>
          <w:lang w:val="kk-KZ"/>
        </w:rPr>
        <w:t>мұны істеуді ұсынамын.</w:t>
      </w:r>
    </w:p>
    <w:p w14:paraId="28B0A66B" w14:textId="77777777" w:rsidR="00010BD7" w:rsidRDefault="00FF70A9" w:rsidP="00AB6006">
      <w:pPr>
        <w:tabs>
          <w:tab w:val="left" w:pos="851"/>
        </w:tabs>
        <w:spacing w:after="0" w:line="240" w:lineRule="auto"/>
        <w:ind w:firstLine="567"/>
        <w:jc w:val="both"/>
        <w:rPr>
          <w:rFonts w:ascii="Times New Roman" w:hAnsi="Times New Roman" w:cs="Times New Roman"/>
          <w:sz w:val="28"/>
          <w:szCs w:val="28"/>
          <w:lang w:val="kk-KZ"/>
        </w:rPr>
      </w:pPr>
      <w:r w:rsidRPr="00FF70A9">
        <w:rPr>
          <w:rFonts w:ascii="Times New Roman" w:hAnsi="Times New Roman" w:cs="Times New Roman"/>
          <w:sz w:val="28"/>
          <w:szCs w:val="28"/>
          <w:lang w:val="kk-KZ"/>
        </w:rPr>
        <w:t xml:space="preserve">Әдебиетті оқуда студенттің шығармашылық жұмысын ұйымдастыру басты назарда екенін айта кеткен жөн. Шығармашылық – ойлаудың ең жоғары </w:t>
      </w:r>
      <w:r w:rsidR="00D467D9" w:rsidRPr="00FF70A9">
        <w:rPr>
          <w:rFonts w:ascii="Times New Roman" w:hAnsi="Times New Roman" w:cs="Times New Roman"/>
          <w:sz w:val="28"/>
          <w:szCs w:val="28"/>
          <w:lang w:val="kk-KZ"/>
        </w:rPr>
        <w:t xml:space="preserve">шығармашылық» сөзі «өндіріс» және </w:t>
      </w:r>
      <w:r w:rsidRPr="00FF70A9">
        <w:rPr>
          <w:rFonts w:ascii="Times New Roman" w:hAnsi="Times New Roman" w:cs="Times New Roman"/>
          <w:sz w:val="28"/>
          <w:szCs w:val="28"/>
          <w:lang w:val="kk-KZ"/>
        </w:rPr>
        <w:t xml:space="preserve">сапасы. Түрік тіліндегі « «өнертабыс» сөздерінен шыққан. Сондықтан оны жаңа нәрсені ойлап табу және осылайша жетістікке жету деп түсіну керек. Мектептегі білім берудің </w:t>
      </w:r>
      <w:r w:rsidR="00D467D9" w:rsidRPr="00FF70A9">
        <w:rPr>
          <w:rFonts w:ascii="Times New Roman" w:hAnsi="Times New Roman" w:cs="Times New Roman"/>
          <w:sz w:val="28"/>
          <w:szCs w:val="28"/>
          <w:lang w:val="kk-KZ"/>
        </w:rPr>
        <w:t xml:space="preserve">жай ғана оқушылардың шығармашылық қабілетін </w:t>
      </w:r>
      <w:r w:rsidRPr="00FF70A9">
        <w:rPr>
          <w:rFonts w:ascii="Times New Roman" w:hAnsi="Times New Roman" w:cs="Times New Roman"/>
          <w:sz w:val="28"/>
          <w:szCs w:val="28"/>
          <w:lang w:val="kk-KZ"/>
        </w:rPr>
        <w:t xml:space="preserve">негізгі бағыты –дамыту және нақты өмірде жеке тұлғаны дамыту. Тәжірибе көрсеткендей, </w:t>
      </w:r>
      <w:r w:rsidR="00D467D9" w:rsidRPr="00FF70A9">
        <w:rPr>
          <w:rFonts w:ascii="Times New Roman" w:hAnsi="Times New Roman" w:cs="Times New Roman"/>
          <w:sz w:val="28"/>
          <w:szCs w:val="28"/>
          <w:lang w:val="kk-KZ"/>
        </w:rPr>
        <w:t xml:space="preserve">шығармашылық жұмыс оң </w:t>
      </w:r>
      <w:r w:rsidRPr="00FF70A9">
        <w:rPr>
          <w:rFonts w:ascii="Times New Roman" w:hAnsi="Times New Roman" w:cs="Times New Roman"/>
          <w:sz w:val="28"/>
          <w:szCs w:val="28"/>
          <w:lang w:val="kk-KZ"/>
        </w:rPr>
        <w:t xml:space="preserve">мектептегі нәтиже береді. Мұғалімнің, оқушының дербестігінің </w:t>
      </w:r>
      <w:r w:rsidR="00D467D9" w:rsidRPr="00FF70A9">
        <w:rPr>
          <w:rFonts w:ascii="Times New Roman" w:hAnsi="Times New Roman" w:cs="Times New Roman"/>
          <w:sz w:val="28"/>
          <w:szCs w:val="28"/>
          <w:lang w:val="kk-KZ"/>
        </w:rPr>
        <w:t xml:space="preserve">сабағы шығармашылық болса </w:t>
      </w:r>
      <w:r w:rsidRPr="00FF70A9">
        <w:rPr>
          <w:rFonts w:ascii="Times New Roman" w:hAnsi="Times New Roman" w:cs="Times New Roman"/>
          <w:sz w:val="28"/>
          <w:szCs w:val="28"/>
          <w:lang w:val="kk-KZ"/>
        </w:rPr>
        <w:t>қалыптасуы міндетті түрде жоғары деңгейге көтеріледі.</w:t>
      </w:r>
    </w:p>
    <w:p w14:paraId="1BED1836" w14:textId="77777777" w:rsidR="00D467D9" w:rsidRPr="00D467D9" w:rsidRDefault="00D467D9" w:rsidP="00AB6006">
      <w:pPr>
        <w:tabs>
          <w:tab w:val="left" w:pos="851"/>
        </w:tabs>
        <w:spacing w:after="0" w:line="240" w:lineRule="auto"/>
        <w:ind w:firstLine="567"/>
        <w:jc w:val="both"/>
        <w:rPr>
          <w:rFonts w:ascii="Times New Roman" w:hAnsi="Times New Roman" w:cs="Times New Roman"/>
          <w:sz w:val="28"/>
          <w:szCs w:val="28"/>
          <w:lang w:val="kk-KZ"/>
        </w:rPr>
      </w:pPr>
      <w:r w:rsidRPr="00D467D9">
        <w:rPr>
          <w:rFonts w:ascii="Times New Roman" w:hAnsi="Times New Roman" w:cs="Times New Roman"/>
          <w:sz w:val="28"/>
          <w:szCs w:val="28"/>
          <w:lang w:val="kk-KZ"/>
        </w:rPr>
        <w:t>Өлең жазу, иллюстрация, көшіру, мәтін жазу, эссе жазу, мазмұндама, презентация, эссе сияқты ана тілі сабақтарындағы шығармашылық жұмыстар.</w:t>
      </w:r>
    </w:p>
    <w:p w14:paraId="71C69213" w14:textId="77777777" w:rsidR="00D467D9" w:rsidRPr="00D467D9" w:rsidRDefault="00D467D9" w:rsidP="00AB6006">
      <w:pPr>
        <w:tabs>
          <w:tab w:val="left" w:pos="851"/>
        </w:tabs>
        <w:spacing w:after="0" w:line="240" w:lineRule="auto"/>
        <w:ind w:firstLine="567"/>
        <w:jc w:val="both"/>
        <w:rPr>
          <w:rFonts w:ascii="Times New Roman" w:hAnsi="Times New Roman" w:cs="Times New Roman"/>
          <w:sz w:val="28"/>
          <w:szCs w:val="28"/>
          <w:lang w:val="kk-KZ"/>
        </w:rPr>
      </w:pPr>
      <w:r w:rsidRPr="00D467D9">
        <w:rPr>
          <w:rFonts w:ascii="Times New Roman" w:hAnsi="Times New Roman" w:cs="Times New Roman"/>
          <w:sz w:val="28"/>
          <w:szCs w:val="28"/>
          <w:lang w:val="kk-KZ"/>
        </w:rPr>
        <w:t>Әдеби шығармалардың түрлері:</w:t>
      </w:r>
    </w:p>
    <w:p w14:paraId="69DEE786" w14:textId="77777777" w:rsidR="00D467D9" w:rsidRPr="00D467D9" w:rsidRDefault="00D467D9" w:rsidP="00AB6006">
      <w:pPr>
        <w:tabs>
          <w:tab w:val="left" w:pos="851"/>
        </w:tabs>
        <w:spacing w:after="0" w:line="240" w:lineRule="auto"/>
        <w:ind w:firstLine="567"/>
        <w:jc w:val="both"/>
        <w:rPr>
          <w:rFonts w:ascii="Times New Roman" w:hAnsi="Times New Roman" w:cs="Times New Roman"/>
          <w:sz w:val="28"/>
          <w:szCs w:val="28"/>
          <w:lang w:val="kk-KZ"/>
        </w:rPr>
      </w:pPr>
      <w:r w:rsidRPr="00D467D9">
        <w:rPr>
          <w:rFonts w:ascii="Times New Roman" w:hAnsi="Times New Roman" w:cs="Times New Roman"/>
          <w:sz w:val="28"/>
          <w:szCs w:val="28"/>
          <w:lang w:val="kk-KZ"/>
        </w:rPr>
        <w:t>а) Автордың стиліне еліктейтін шығармалар,</w:t>
      </w:r>
    </w:p>
    <w:p w14:paraId="2764ED00" w14:textId="77777777" w:rsidR="00D467D9" w:rsidRPr="00D467D9" w:rsidRDefault="00D467D9" w:rsidP="00AB6006">
      <w:pPr>
        <w:tabs>
          <w:tab w:val="left" w:pos="851"/>
        </w:tabs>
        <w:spacing w:after="0" w:line="240" w:lineRule="auto"/>
        <w:ind w:firstLine="567"/>
        <w:jc w:val="both"/>
        <w:rPr>
          <w:rFonts w:ascii="Times New Roman" w:hAnsi="Times New Roman" w:cs="Times New Roman"/>
          <w:sz w:val="28"/>
          <w:szCs w:val="28"/>
          <w:lang w:val="kk-KZ"/>
        </w:rPr>
      </w:pPr>
      <w:r w:rsidRPr="00D467D9">
        <w:rPr>
          <w:rFonts w:ascii="Times New Roman" w:hAnsi="Times New Roman" w:cs="Times New Roman"/>
          <w:sz w:val="28"/>
          <w:szCs w:val="28"/>
          <w:lang w:val="kk-KZ"/>
        </w:rPr>
        <w:t>ә) Автордың ойын, сюжетін, кейіпкерін өзгертпеу үшін әдеби шығармаға «өз мәтініңді» қосу.</w:t>
      </w:r>
    </w:p>
    <w:p w14:paraId="65E4F35D" w14:textId="77777777" w:rsidR="00D467D9" w:rsidRPr="00D467D9" w:rsidRDefault="00D467D9" w:rsidP="00AB6006">
      <w:pPr>
        <w:tabs>
          <w:tab w:val="left" w:pos="851"/>
        </w:tabs>
        <w:spacing w:after="0" w:line="240" w:lineRule="auto"/>
        <w:ind w:firstLine="567"/>
        <w:jc w:val="both"/>
        <w:rPr>
          <w:rFonts w:ascii="Times New Roman" w:hAnsi="Times New Roman" w:cs="Times New Roman"/>
          <w:sz w:val="28"/>
          <w:szCs w:val="28"/>
          <w:lang w:val="kk-KZ"/>
        </w:rPr>
      </w:pPr>
      <w:r w:rsidRPr="00D467D9">
        <w:rPr>
          <w:rFonts w:ascii="Times New Roman" w:hAnsi="Times New Roman" w:cs="Times New Roman"/>
          <w:sz w:val="28"/>
          <w:szCs w:val="28"/>
          <w:lang w:val="kk-KZ"/>
        </w:rPr>
        <w:t>ә) Кейіпкерде жоқ диалогтық монолог жазу.</w:t>
      </w:r>
    </w:p>
    <w:p w14:paraId="1B5912E0" w14:textId="77777777" w:rsidR="00D467D9" w:rsidRPr="00D467D9" w:rsidRDefault="00D467D9" w:rsidP="00AB6006">
      <w:pPr>
        <w:tabs>
          <w:tab w:val="left" w:pos="851"/>
        </w:tabs>
        <w:spacing w:after="0" w:line="240" w:lineRule="auto"/>
        <w:ind w:firstLine="567"/>
        <w:jc w:val="both"/>
        <w:rPr>
          <w:rFonts w:ascii="Times New Roman" w:hAnsi="Times New Roman" w:cs="Times New Roman"/>
          <w:sz w:val="28"/>
          <w:szCs w:val="28"/>
          <w:lang w:val="kk-KZ"/>
        </w:rPr>
      </w:pPr>
      <w:r w:rsidRPr="00D467D9">
        <w:rPr>
          <w:rFonts w:ascii="Times New Roman" w:hAnsi="Times New Roman" w:cs="Times New Roman"/>
          <w:sz w:val="28"/>
          <w:szCs w:val="28"/>
          <w:lang w:val="kk-KZ"/>
        </w:rPr>
        <w:t>в) мәтіндегі әріптердің портретін құру, сипаттауды аяқтау,</w:t>
      </w:r>
    </w:p>
    <w:p w14:paraId="4335D7EB" w14:textId="77777777" w:rsidR="00D467D9" w:rsidRPr="00D467D9" w:rsidRDefault="00D467D9" w:rsidP="00AB6006">
      <w:pPr>
        <w:tabs>
          <w:tab w:val="left" w:pos="851"/>
        </w:tabs>
        <w:spacing w:after="0" w:line="240" w:lineRule="auto"/>
        <w:ind w:firstLine="567"/>
        <w:jc w:val="both"/>
        <w:rPr>
          <w:rFonts w:ascii="Times New Roman" w:hAnsi="Times New Roman" w:cs="Times New Roman"/>
          <w:sz w:val="28"/>
          <w:szCs w:val="28"/>
          <w:lang w:val="kk-KZ"/>
        </w:rPr>
      </w:pPr>
      <w:r w:rsidRPr="00D467D9">
        <w:rPr>
          <w:rFonts w:ascii="Times New Roman" w:hAnsi="Times New Roman" w:cs="Times New Roman"/>
          <w:sz w:val="28"/>
          <w:szCs w:val="28"/>
          <w:lang w:val="kk-KZ"/>
        </w:rPr>
        <w:t>д) Авторлық шығармадан басқа жаңа көркемдік шешімдер табу, сюжетті дамыту, т.б.</w:t>
      </w:r>
    </w:p>
    <w:p w14:paraId="03A92339" w14:textId="77777777" w:rsidR="00D467D9" w:rsidRPr="00D467D9" w:rsidRDefault="00D467D9" w:rsidP="00AB6006">
      <w:pPr>
        <w:tabs>
          <w:tab w:val="left" w:pos="851"/>
        </w:tabs>
        <w:spacing w:after="0" w:line="240" w:lineRule="auto"/>
        <w:ind w:firstLine="567"/>
        <w:jc w:val="both"/>
        <w:rPr>
          <w:rFonts w:ascii="Times New Roman" w:hAnsi="Times New Roman" w:cs="Times New Roman"/>
          <w:sz w:val="28"/>
          <w:szCs w:val="28"/>
          <w:lang w:val="kk-KZ"/>
        </w:rPr>
      </w:pPr>
      <w:r w:rsidRPr="00D467D9">
        <w:rPr>
          <w:rFonts w:ascii="Times New Roman" w:hAnsi="Times New Roman" w:cs="Times New Roman"/>
          <w:sz w:val="28"/>
          <w:szCs w:val="28"/>
          <w:lang w:val="kk-KZ"/>
        </w:rPr>
        <w:t>Бұл тапсырманы орындаған оқушылар суретшілер жасаған өнер әлеміне «шағын әлем» қосады. Әдеби шығармалар да жүректен шығып, жүрекке жетеді. Студенттердің шығармашылық ой-өрісін, дарындылығын, кемеңгерлігін арттыратындай етіп жазылған шығарманың қуаты мен ерекшелігін атап көрсетеді. Бұл, әрине, оқушылардың сыни тұрғыдан ойлауына, ой-өрісін дамытатын тапсырмалар.</w:t>
      </w:r>
    </w:p>
    <w:p w14:paraId="0AB8F4D0" w14:textId="77777777" w:rsidR="00D467D9" w:rsidRPr="00D467D9" w:rsidRDefault="00D467D9" w:rsidP="00AB6006">
      <w:pPr>
        <w:tabs>
          <w:tab w:val="left" w:pos="851"/>
        </w:tabs>
        <w:spacing w:after="0" w:line="240" w:lineRule="auto"/>
        <w:ind w:firstLine="567"/>
        <w:jc w:val="both"/>
        <w:rPr>
          <w:rFonts w:ascii="Times New Roman" w:hAnsi="Times New Roman" w:cs="Times New Roman"/>
          <w:sz w:val="28"/>
          <w:szCs w:val="28"/>
          <w:lang w:val="kk-KZ"/>
        </w:rPr>
      </w:pPr>
      <w:r w:rsidRPr="00D467D9">
        <w:rPr>
          <w:rFonts w:ascii="Times New Roman" w:hAnsi="Times New Roman" w:cs="Times New Roman"/>
          <w:sz w:val="28"/>
          <w:szCs w:val="28"/>
          <w:lang w:val="kk-KZ"/>
        </w:rPr>
        <w:t>Зерттеу жұмысымызда «Білім беру мен оқытудағы инновациялық технологиялар» бағыттарының құрылымдық ерекшеліктерін ашуды жоспарлап отырмыз.</w:t>
      </w:r>
    </w:p>
    <w:p w14:paraId="74947E64" w14:textId="77777777" w:rsidR="00D467D9" w:rsidRDefault="00D467D9" w:rsidP="00AB6006">
      <w:pPr>
        <w:tabs>
          <w:tab w:val="left" w:pos="851"/>
        </w:tabs>
        <w:spacing w:after="0" w:line="240" w:lineRule="auto"/>
        <w:ind w:firstLine="567"/>
        <w:jc w:val="both"/>
        <w:rPr>
          <w:rFonts w:ascii="Times New Roman" w:hAnsi="Times New Roman" w:cs="Times New Roman"/>
          <w:sz w:val="28"/>
          <w:szCs w:val="28"/>
          <w:lang w:val="kk-KZ"/>
        </w:rPr>
      </w:pPr>
      <w:r w:rsidRPr="00D467D9">
        <w:rPr>
          <w:rFonts w:ascii="Times New Roman" w:hAnsi="Times New Roman" w:cs="Times New Roman"/>
          <w:sz w:val="28"/>
          <w:szCs w:val="28"/>
          <w:lang w:val="kk-KZ"/>
        </w:rPr>
        <w:t xml:space="preserve">Бұл саладағы әлеуметтік-бағдарлы </w:t>
      </w:r>
      <w:r w:rsidR="00D20744" w:rsidRPr="00D467D9">
        <w:rPr>
          <w:rFonts w:ascii="Times New Roman" w:hAnsi="Times New Roman" w:cs="Times New Roman"/>
          <w:sz w:val="28"/>
          <w:szCs w:val="28"/>
          <w:lang w:val="kk-KZ"/>
        </w:rPr>
        <w:t xml:space="preserve">жаңа көзқарасқа» </w:t>
      </w:r>
      <w:r w:rsidRPr="00D467D9">
        <w:rPr>
          <w:rFonts w:ascii="Times New Roman" w:hAnsi="Times New Roman" w:cs="Times New Roman"/>
          <w:sz w:val="28"/>
          <w:szCs w:val="28"/>
          <w:lang w:val="kk-KZ"/>
        </w:rPr>
        <w:t xml:space="preserve">көзқарас «білім беру мен оқытудағы негізделген. Студенттер белсенді </w:t>
      </w:r>
      <w:r w:rsidR="00D20744" w:rsidRPr="00D467D9">
        <w:rPr>
          <w:rFonts w:ascii="Times New Roman" w:hAnsi="Times New Roman" w:cs="Times New Roman"/>
          <w:sz w:val="28"/>
          <w:szCs w:val="28"/>
          <w:lang w:val="kk-KZ"/>
        </w:rPr>
        <w:t xml:space="preserve">табылады және өз зерттеулеріне </w:t>
      </w:r>
      <w:r w:rsidRPr="00D467D9">
        <w:rPr>
          <w:rFonts w:ascii="Times New Roman" w:hAnsi="Times New Roman" w:cs="Times New Roman"/>
          <w:sz w:val="28"/>
          <w:szCs w:val="28"/>
          <w:lang w:val="kk-KZ"/>
        </w:rPr>
        <w:t xml:space="preserve">оқушылар болып </w:t>
      </w:r>
      <w:r w:rsidR="00D20744" w:rsidRPr="00D467D9">
        <w:rPr>
          <w:rFonts w:ascii="Times New Roman" w:hAnsi="Times New Roman" w:cs="Times New Roman"/>
          <w:sz w:val="28"/>
          <w:szCs w:val="28"/>
          <w:lang w:val="kk-KZ"/>
        </w:rPr>
        <w:t xml:space="preserve">арқылы түсінігін тереңдете </w:t>
      </w:r>
      <w:r w:rsidRPr="00D467D9">
        <w:rPr>
          <w:rFonts w:ascii="Times New Roman" w:hAnsi="Times New Roman" w:cs="Times New Roman"/>
          <w:sz w:val="28"/>
          <w:szCs w:val="28"/>
          <w:lang w:val="kk-KZ"/>
        </w:rPr>
        <w:t xml:space="preserve">және әлеуметтік өзара әрекеттесуге назар аудару түседі. «Оқу, диалог арқылы оқу» </w:t>
      </w:r>
      <w:r w:rsidR="00D20744" w:rsidRPr="00D467D9">
        <w:rPr>
          <w:rFonts w:ascii="Times New Roman" w:hAnsi="Times New Roman" w:cs="Times New Roman"/>
          <w:sz w:val="28"/>
          <w:szCs w:val="28"/>
          <w:lang w:val="kk-KZ"/>
        </w:rPr>
        <w:t xml:space="preserve">мұғалім маңызды заманауи </w:t>
      </w:r>
      <w:r w:rsidRPr="00D467D9">
        <w:rPr>
          <w:rFonts w:ascii="Times New Roman" w:hAnsi="Times New Roman" w:cs="Times New Roman"/>
          <w:sz w:val="28"/>
          <w:szCs w:val="28"/>
          <w:lang w:val="kk-KZ"/>
        </w:rPr>
        <w:t xml:space="preserve">немесе </w:t>
      </w:r>
      <w:r w:rsidR="00D20744" w:rsidRPr="00D467D9">
        <w:rPr>
          <w:rFonts w:ascii="Times New Roman" w:hAnsi="Times New Roman" w:cs="Times New Roman"/>
          <w:sz w:val="28"/>
          <w:szCs w:val="28"/>
          <w:lang w:val="kk-KZ"/>
        </w:rPr>
        <w:t xml:space="preserve">аталатын педагогикалық әдіс оқушылардың «оқуға үйрену» деп ой-өрісін </w:t>
      </w:r>
      <w:r w:rsidRPr="00D467D9">
        <w:rPr>
          <w:rFonts w:ascii="Times New Roman" w:hAnsi="Times New Roman" w:cs="Times New Roman"/>
          <w:sz w:val="28"/>
          <w:szCs w:val="28"/>
          <w:lang w:val="kk-KZ"/>
        </w:rPr>
        <w:t xml:space="preserve">түсіндіру ретінде қоғамның шығармашылық идеяларын пайдаланады. Барлық жеті көзқарас деп санауға болады, бірақ тәсіл ретінде әлеуметтік шығармашылықпен </w:t>
      </w:r>
      <w:r w:rsidR="00D20744" w:rsidRPr="00D467D9">
        <w:rPr>
          <w:rFonts w:ascii="Times New Roman" w:hAnsi="Times New Roman" w:cs="Times New Roman"/>
          <w:sz w:val="28"/>
          <w:szCs w:val="28"/>
          <w:lang w:val="kk-KZ"/>
        </w:rPr>
        <w:t xml:space="preserve">модульдегі идеяларды педагогикадағы жаңа диалог пен, өйткені ол оқыту жаңа </w:t>
      </w:r>
      <w:r w:rsidRPr="00D467D9">
        <w:rPr>
          <w:rFonts w:ascii="Times New Roman" w:hAnsi="Times New Roman" w:cs="Times New Roman"/>
          <w:sz w:val="28"/>
          <w:szCs w:val="28"/>
          <w:lang w:val="kk-KZ"/>
        </w:rPr>
        <w:t xml:space="preserve">оқу арқылы қарастырылады тығыз байланысты. Әңгімелесу </w:t>
      </w:r>
      <w:r w:rsidR="00D20744" w:rsidRPr="00D467D9">
        <w:rPr>
          <w:rFonts w:ascii="Times New Roman" w:hAnsi="Times New Roman" w:cs="Times New Roman"/>
          <w:sz w:val="28"/>
          <w:szCs w:val="28"/>
          <w:lang w:val="kk-KZ"/>
        </w:rPr>
        <w:t xml:space="preserve">жасау тәсілі, ал–мен оқушы </w:t>
      </w:r>
      <w:r w:rsidRPr="00D467D9">
        <w:rPr>
          <w:rFonts w:ascii="Times New Roman" w:hAnsi="Times New Roman" w:cs="Times New Roman"/>
          <w:sz w:val="28"/>
          <w:szCs w:val="28"/>
          <w:lang w:val="kk-KZ"/>
        </w:rPr>
        <w:t xml:space="preserve">арқылы оқыту мен оқу – оқушылардың </w:t>
      </w:r>
      <w:r w:rsidR="00D20744" w:rsidRPr="00D467D9">
        <w:rPr>
          <w:rFonts w:ascii="Times New Roman" w:hAnsi="Times New Roman" w:cs="Times New Roman"/>
          <w:sz w:val="28"/>
          <w:szCs w:val="28"/>
          <w:lang w:val="kk-KZ"/>
        </w:rPr>
        <w:t xml:space="preserve">диалогы ұйымдастыру және дамыту </w:t>
      </w:r>
      <w:r w:rsidRPr="00D467D9">
        <w:rPr>
          <w:rFonts w:ascii="Times New Roman" w:hAnsi="Times New Roman" w:cs="Times New Roman"/>
          <w:sz w:val="28"/>
          <w:szCs w:val="28"/>
          <w:lang w:val="kk-KZ"/>
        </w:rPr>
        <w:t>бір-бірімен қарым-қатынас.</w:t>
      </w:r>
    </w:p>
    <w:p w14:paraId="7FC1B052" w14:textId="77777777" w:rsidR="00D20744" w:rsidRPr="00D20744" w:rsidRDefault="00D20744" w:rsidP="00AB6006">
      <w:pPr>
        <w:tabs>
          <w:tab w:val="left" w:pos="851"/>
        </w:tabs>
        <w:spacing w:after="0" w:line="240" w:lineRule="auto"/>
        <w:ind w:firstLine="567"/>
        <w:jc w:val="both"/>
        <w:rPr>
          <w:rFonts w:ascii="Times New Roman" w:hAnsi="Times New Roman" w:cs="Times New Roman"/>
          <w:sz w:val="28"/>
          <w:szCs w:val="28"/>
          <w:lang w:val="kk-KZ"/>
        </w:rPr>
      </w:pPr>
      <w:r w:rsidRPr="00D20744">
        <w:rPr>
          <w:rFonts w:ascii="Times New Roman" w:hAnsi="Times New Roman" w:cs="Times New Roman"/>
          <w:sz w:val="28"/>
          <w:szCs w:val="28"/>
          <w:lang w:val="kk-KZ"/>
        </w:rPr>
        <w:lastRenderedPageBreak/>
        <w:t>Оқуды немесе метасананы үйрету студенттерге оқуы үшін жауапкершілікті болашақта өздері үшін білім алуы үшін қабылдау қажеттілігін түсінуге және дайындауға қалай көмектесетінін көрсетеді.</w:t>
      </w:r>
    </w:p>
    <w:p w14:paraId="44962C81" w14:textId="77777777" w:rsidR="00D20744" w:rsidRDefault="00D20744" w:rsidP="00AB6006">
      <w:pPr>
        <w:tabs>
          <w:tab w:val="left" w:pos="851"/>
        </w:tabs>
        <w:spacing w:after="0" w:line="240" w:lineRule="auto"/>
        <w:ind w:firstLine="567"/>
        <w:jc w:val="both"/>
        <w:rPr>
          <w:rFonts w:ascii="Times New Roman" w:hAnsi="Times New Roman" w:cs="Times New Roman"/>
          <w:sz w:val="28"/>
          <w:szCs w:val="28"/>
          <w:lang w:val="kk-KZ"/>
        </w:rPr>
      </w:pPr>
      <w:r w:rsidRPr="00D20744">
        <w:rPr>
          <w:rFonts w:ascii="Times New Roman" w:hAnsi="Times New Roman" w:cs="Times New Roman"/>
          <w:sz w:val="28"/>
          <w:szCs w:val="28"/>
          <w:lang w:val="kk-KZ"/>
        </w:rPr>
        <w:t>Жоғары білім беру аясында бастауыш сынып мұғалімдерінің сыни екі мәні бар: оқушылардың сыни ойлауын тұрғыдан ойлауын қайта даярлаудың дамыту және мұғалімдердің әдістерді қолдануды және сыни тұрғыдан ойлауын дамыту. Үшінші деңгей бағдарламалары осы екі байланысты процесті дамытуға арналған. Студенттер үшін сыни өзінің оқуы бойынша таңдау жасау біріктіру, ақпарат пен идеялардың дәлдігі тұрғыдан ойлау ақпарат пен идеяларды мен және басқалардың идеяларына күмән келтіру қабілеті ретінде анықталады.Орындалады. Мұғалімдердің сыни тұрғыдан ойлауы маңыздылығын қарастыру, тәжірибесін жұмыс салыстырмалы сыни бағалауды, жаңа бағалау әрекеттерін қамтиды.</w:t>
      </w:r>
    </w:p>
    <w:p w14:paraId="50362E4C" w14:textId="1B9577F2" w:rsidR="00D20744" w:rsidRPr="00D20744" w:rsidRDefault="00D20744" w:rsidP="00AB6006">
      <w:pPr>
        <w:tabs>
          <w:tab w:val="left" w:pos="851"/>
        </w:tabs>
        <w:spacing w:after="0" w:line="240" w:lineRule="auto"/>
        <w:ind w:firstLine="567"/>
        <w:jc w:val="both"/>
        <w:rPr>
          <w:rFonts w:ascii="Times New Roman" w:hAnsi="Times New Roman" w:cs="Times New Roman"/>
          <w:sz w:val="28"/>
          <w:szCs w:val="28"/>
          <w:lang w:val="kk-KZ"/>
        </w:rPr>
      </w:pPr>
      <w:r w:rsidRPr="00D20744">
        <w:rPr>
          <w:rFonts w:ascii="Times New Roman" w:hAnsi="Times New Roman" w:cs="Times New Roman"/>
          <w:sz w:val="28"/>
          <w:szCs w:val="28"/>
          <w:lang w:val="kk-KZ"/>
        </w:rPr>
        <w:t>Мысал ретінде біз оқып жатқан пән бойынша үшінші деңгей курсын алайық. Тақырыбы: Білім беруде сыни тұрғыдан ойлауды қолдану Сыни тұрғыдан ойлау дегеніміз не?</w:t>
      </w:r>
    </w:p>
    <w:p w14:paraId="499B06DB" w14:textId="77777777" w:rsidR="00D20744" w:rsidRDefault="00D20744" w:rsidP="00AB6006">
      <w:pPr>
        <w:tabs>
          <w:tab w:val="left" w:pos="851"/>
        </w:tabs>
        <w:spacing w:after="0" w:line="240" w:lineRule="auto"/>
        <w:ind w:firstLine="567"/>
        <w:jc w:val="both"/>
        <w:rPr>
          <w:rFonts w:ascii="Times New Roman" w:hAnsi="Times New Roman" w:cs="Times New Roman"/>
          <w:sz w:val="28"/>
          <w:szCs w:val="28"/>
          <w:lang w:val="kk-KZ"/>
        </w:rPr>
      </w:pPr>
      <w:r w:rsidRPr="00D20744">
        <w:rPr>
          <w:rFonts w:ascii="Times New Roman" w:hAnsi="Times New Roman" w:cs="Times New Roman"/>
          <w:sz w:val="28"/>
          <w:szCs w:val="28"/>
          <w:lang w:val="kk-KZ"/>
        </w:rPr>
        <w:t>Жалпы мақсат: Бұл тақырып мұғалім мен оқушылар арасындағы диалогтік қарым-қатынас арқылы сыни тұрғыдан ойлауды дамытуға арналған. Тәрбиешінің әр түрлі жас топтарында байқалатын оқу үдерісі сыни тұрғыдан ойлауы балалардың мен реакцияларымен дамиды. Балалардың назарын мәселеге аударып, саяхат және көлік туралы ақпаратты талдау арқылы олардың а</w:t>
      </w:r>
      <w:r>
        <w:rPr>
          <w:rFonts w:ascii="Times New Roman" w:hAnsi="Times New Roman" w:cs="Times New Roman"/>
          <w:sz w:val="28"/>
          <w:szCs w:val="28"/>
          <w:lang w:val="kk-KZ"/>
        </w:rPr>
        <w:t>л</w:t>
      </w:r>
      <w:r w:rsidRPr="00D20744">
        <w:rPr>
          <w:rFonts w:ascii="Times New Roman" w:hAnsi="Times New Roman" w:cs="Times New Roman"/>
          <w:sz w:val="28"/>
          <w:szCs w:val="28"/>
          <w:lang w:val="kk-KZ"/>
        </w:rPr>
        <w:t xml:space="preserve"> оқу математикадағы сыни тұрғыдан бағдарламалары мен білім берудегі тарих пен географияның рөлін зерттеуге байланысты кең ауқымды білім беру мәселелері қарастырылады. Бұл курста сыни ойлауын дамыту жолдары қарастырылып, бағаланады. Балалар құрбыларымен және мұғалімдерімен әңгімелесуде өз көзқарасын білдіріп, қорғай алады. Қоғамдық кейбір аспектілерін ғылымдар бойынш</w:t>
      </w:r>
      <w:r>
        <w:rPr>
          <w:rFonts w:ascii="Times New Roman" w:hAnsi="Times New Roman" w:cs="Times New Roman"/>
          <w:sz w:val="28"/>
          <w:szCs w:val="28"/>
          <w:lang w:val="kk-KZ"/>
        </w:rPr>
        <w:t xml:space="preserve">а </w:t>
      </w:r>
      <w:r w:rsidRPr="00D20744">
        <w:rPr>
          <w:rFonts w:ascii="Times New Roman" w:hAnsi="Times New Roman" w:cs="Times New Roman"/>
          <w:sz w:val="28"/>
          <w:szCs w:val="28"/>
          <w:lang w:val="kk-KZ"/>
        </w:rPr>
        <w:t xml:space="preserve">біз </w:t>
      </w:r>
      <w:r>
        <w:rPr>
          <w:rFonts w:ascii="Times New Roman" w:hAnsi="Times New Roman" w:cs="Times New Roman"/>
          <w:sz w:val="28"/>
          <w:szCs w:val="28"/>
          <w:lang w:val="kk-KZ"/>
        </w:rPr>
        <w:t>ойлаудыңда</w:t>
      </w:r>
      <w:r w:rsidRPr="00D20744">
        <w:rPr>
          <w:rFonts w:ascii="Times New Roman" w:hAnsi="Times New Roman" w:cs="Times New Roman"/>
          <w:sz w:val="28"/>
          <w:szCs w:val="28"/>
          <w:lang w:val="kk-KZ"/>
        </w:rPr>
        <w:t xml:space="preserve"> қарастырамыз.</w:t>
      </w:r>
    </w:p>
    <w:p w14:paraId="5B62D2F4" w14:textId="77777777" w:rsidR="00D20744" w:rsidRPr="00D20744" w:rsidRDefault="00D20744" w:rsidP="00AB6006">
      <w:pPr>
        <w:tabs>
          <w:tab w:val="left" w:pos="851"/>
        </w:tabs>
        <w:spacing w:after="0" w:line="240" w:lineRule="auto"/>
        <w:ind w:firstLine="567"/>
        <w:jc w:val="both"/>
        <w:rPr>
          <w:rFonts w:ascii="Times New Roman" w:hAnsi="Times New Roman" w:cs="Times New Roman"/>
          <w:sz w:val="28"/>
          <w:szCs w:val="28"/>
          <w:lang w:val="kk-KZ"/>
        </w:rPr>
      </w:pPr>
      <w:r w:rsidRPr="00D20744">
        <w:rPr>
          <w:rFonts w:ascii="Times New Roman" w:hAnsi="Times New Roman" w:cs="Times New Roman"/>
          <w:sz w:val="28"/>
          <w:szCs w:val="28"/>
          <w:lang w:val="kk-KZ"/>
        </w:rPr>
        <w:t>Мұғалімдерді оқыту нәтижелері:</w:t>
      </w:r>
    </w:p>
    <w:p w14:paraId="7943BAD8" w14:textId="29E2216E" w:rsidR="00D20744" w:rsidRPr="00AB6006" w:rsidRDefault="00D20744" w:rsidP="00AB6006">
      <w:pPr>
        <w:pStyle w:val="af1"/>
        <w:numPr>
          <w:ilvl w:val="0"/>
          <w:numId w:val="18"/>
        </w:numPr>
        <w:tabs>
          <w:tab w:val="left" w:pos="851"/>
        </w:tabs>
        <w:ind w:left="0" w:firstLine="567"/>
        <w:jc w:val="both"/>
        <w:rPr>
          <w:sz w:val="28"/>
          <w:szCs w:val="28"/>
          <w:lang w:val="kk-KZ"/>
        </w:rPr>
      </w:pPr>
      <w:r w:rsidRPr="00AB6006">
        <w:rPr>
          <w:sz w:val="28"/>
          <w:szCs w:val="28"/>
          <w:lang w:val="kk-KZ"/>
        </w:rPr>
        <w:t>Әріптестермен көрнекі және ауызша ресурстарды бірлесіп жұмыс істеу және қарым-қатынас жасау үшін пайдаланыңыз.</w:t>
      </w:r>
    </w:p>
    <w:p w14:paraId="3663F95D" w14:textId="75A7D01B" w:rsidR="00D20744" w:rsidRPr="00AB6006" w:rsidRDefault="00D20744" w:rsidP="00AB6006">
      <w:pPr>
        <w:pStyle w:val="af1"/>
        <w:numPr>
          <w:ilvl w:val="0"/>
          <w:numId w:val="18"/>
        </w:numPr>
        <w:tabs>
          <w:tab w:val="left" w:pos="851"/>
        </w:tabs>
        <w:ind w:left="0" w:firstLine="567"/>
        <w:jc w:val="both"/>
        <w:rPr>
          <w:sz w:val="28"/>
          <w:szCs w:val="28"/>
          <w:lang w:val="kk-KZ"/>
        </w:rPr>
      </w:pPr>
      <w:r w:rsidRPr="00AB6006">
        <w:rPr>
          <w:sz w:val="28"/>
          <w:szCs w:val="28"/>
          <w:lang w:val="kk-KZ"/>
        </w:rPr>
        <w:t>Балалардың туралы сыни ойлауды дамытатын болашақ жасын ескере отырып, уақыт пен кеңістік іс-әрекеттерді жоспарлау.</w:t>
      </w:r>
    </w:p>
    <w:p w14:paraId="3462393B" w14:textId="4F0897F5" w:rsidR="00D20744" w:rsidRPr="00AB6006" w:rsidRDefault="00D20744" w:rsidP="00AB6006">
      <w:pPr>
        <w:pStyle w:val="af1"/>
        <w:numPr>
          <w:ilvl w:val="0"/>
          <w:numId w:val="18"/>
        </w:numPr>
        <w:tabs>
          <w:tab w:val="left" w:pos="851"/>
        </w:tabs>
        <w:ind w:left="0" w:firstLine="567"/>
        <w:jc w:val="both"/>
        <w:rPr>
          <w:sz w:val="28"/>
          <w:szCs w:val="28"/>
          <w:lang w:val="kk-KZ"/>
        </w:rPr>
      </w:pPr>
      <w:r w:rsidRPr="00AB6006">
        <w:rPr>
          <w:sz w:val="28"/>
          <w:szCs w:val="28"/>
          <w:lang w:val="kk-KZ"/>
        </w:rPr>
        <w:t xml:space="preserve">Сыныптағы сипатына сыни көзқараспен қарау.оқуды жақсарту үшін қажет диалогтың </w:t>
      </w:r>
    </w:p>
    <w:p w14:paraId="373A5B1C" w14:textId="2E1ABA46" w:rsidR="00D20744" w:rsidRPr="00AB6006" w:rsidRDefault="00D20744" w:rsidP="00AB6006">
      <w:pPr>
        <w:pStyle w:val="af1"/>
        <w:numPr>
          <w:ilvl w:val="0"/>
          <w:numId w:val="18"/>
        </w:numPr>
        <w:tabs>
          <w:tab w:val="left" w:pos="851"/>
        </w:tabs>
        <w:ind w:left="0" w:firstLine="567"/>
        <w:jc w:val="both"/>
        <w:rPr>
          <w:sz w:val="28"/>
          <w:szCs w:val="28"/>
          <w:lang w:val="kk-KZ"/>
        </w:rPr>
      </w:pPr>
      <w:r w:rsidRPr="00AB6006">
        <w:rPr>
          <w:sz w:val="28"/>
          <w:szCs w:val="28"/>
          <w:lang w:val="kk-KZ"/>
        </w:rPr>
        <w:t>Оқу жоспарында құндылықтарын сыни тұрғыдан әлеуметтік ғылымдардың мақсаттары мен көрсету.</w:t>
      </w:r>
    </w:p>
    <w:p w14:paraId="54C6105F" w14:textId="655DBC13" w:rsidR="00D20744" w:rsidRPr="00AB6006" w:rsidRDefault="00D20744" w:rsidP="00AB6006">
      <w:pPr>
        <w:pStyle w:val="af1"/>
        <w:numPr>
          <w:ilvl w:val="0"/>
          <w:numId w:val="18"/>
        </w:numPr>
        <w:tabs>
          <w:tab w:val="left" w:pos="851"/>
        </w:tabs>
        <w:ind w:left="0" w:firstLine="567"/>
        <w:jc w:val="both"/>
        <w:rPr>
          <w:sz w:val="28"/>
          <w:szCs w:val="28"/>
          <w:lang w:val="kk-KZ"/>
        </w:rPr>
      </w:pPr>
      <w:r w:rsidRPr="00AB6006">
        <w:rPr>
          <w:sz w:val="28"/>
          <w:szCs w:val="28"/>
          <w:lang w:val="kk-KZ"/>
        </w:rPr>
        <w:t>Салыстырмалылық тұжырымдамасын стратегияларын қарастыру дамыту үшін есептеу.</w:t>
      </w:r>
    </w:p>
    <w:p w14:paraId="4D6EE620" w14:textId="2D514F97" w:rsidR="00D20744" w:rsidRPr="00AB6006" w:rsidRDefault="00D20744" w:rsidP="00AB6006">
      <w:pPr>
        <w:pStyle w:val="af1"/>
        <w:numPr>
          <w:ilvl w:val="0"/>
          <w:numId w:val="18"/>
        </w:numPr>
        <w:tabs>
          <w:tab w:val="left" w:pos="851"/>
        </w:tabs>
        <w:ind w:left="0" w:firstLine="567"/>
        <w:jc w:val="both"/>
        <w:rPr>
          <w:sz w:val="28"/>
          <w:szCs w:val="28"/>
          <w:lang w:val="kk-KZ"/>
        </w:rPr>
      </w:pPr>
      <w:r w:rsidRPr="00AB6006">
        <w:rPr>
          <w:sz w:val="28"/>
          <w:szCs w:val="28"/>
          <w:lang w:val="kk-KZ"/>
        </w:rPr>
        <w:t>Есептеу тұрғыдан ойлауға көмектеседі стратегияларын үйрену туралы сыни.</w:t>
      </w:r>
    </w:p>
    <w:p w14:paraId="327F3CC2" w14:textId="77777777" w:rsidR="00D20744" w:rsidRPr="00D20744" w:rsidRDefault="00D20744" w:rsidP="00AB6006">
      <w:pPr>
        <w:tabs>
          <w:tab w:val="left" w:pos="851"/>
        </w:tabs>
        <w:spacing w:after="0" w:line="240" w:lineRule="auto"/>
        <w:ind w:firstLine="567"/>
        <w:jc w:val="both"/>
        <w:rPr>
          <w:rFonts w:ascii="Times New Roman" w:hAnsi="Times New Roman" w:cs="Times New Roman"/>
          <w:sz w:val="28"/>
          <w:szCs w:val="28"/>
          <w:lang w:val="kk-KZ"/>
        </w:rPr>
      </w:pPr>
      <w:r w:rsidRPr="00D20744">
        <w:rPr>
          <w:rFonts w:ascii="Times New Roman" w:hAnsi="Times New Roman" w:cs="Times New Roman"/>
          <w:sz w:val="28"/>
          <w:szCs w:val="28"/>
          <w:lang w:val="kk-KZ"/>
        </w:rPr>
        <w:t>Маңызды нүкте:</w:t>
      </w:r>
    </w:p>
    <w:p w14:paraId="564A9DDD" w14:textId="5C8DEA0C" w:rsidR="00D20744" w:rsidRPr="00AB6006" w:rsidRDefault="00D20744" w:rsidP="00AB6006">
      <w:pPr>
        <w:pStyle w:val="af1"/>
        <w:numPr>
          <w:ilvl w:val="1"/>
          <w:numId w:val="21"/>
        </w:numPr>
        <w:tabs>
          <w:tab w:val="left" w:pos="851"/>
        </w:tabs>
        <w:ind w:left="0" w:firstLine="567"/>
        <w:jc w:val="both"/>
        <w:rPr>
          <w:sz w:val="28"/>
          <w:szCs w:val="28"/>
          <w:lang w:val="kk-KZ"/>
        </w:rPr>
      </w:pPr>
      <w:r w:rsidRPr="00AB6006">
        <w:rPr>
          <w:sz w:val="28"/>
          <w:szCs w:val="28"/>
          <w:lang w:val="kk-KZ"/>
        </w:rPr>
        <w:t>Негізгі өз бетінше ойлауына, ойлауына көрнекі және тілдік ақпарат баланың және әсер етеді өз ойын жеткізе білуіне.</w:t>
      </w:r>
    </w:p>
    <w:p w14:paraId="07971AC1" w14:textId="300AFF3E" w:rsidR="00D20744" w:rsidRPr="00AB6006" w:rsidRDefault="00D20744" w:rsidP="00AB6006">
      <w:pPr>
        <w:pStyle w:val="af1"/>
        <w:numPr>
          <w:ilvl w:val="1"/>
          <w:numId w:val="21"/>
        </w:numPr>
        <w:tabs>
          <w:tab w:val="left" w:pos="851"/>
        </w:tabs>
        <w:ind w:left="0" w:firstLine="567"/>
        <w:jc w:val="both"/>
        <w:rPr>
          <w:sz w:val="28"/>
          <w:szCs w:val="28"/>
          <w:lang w:val="kk-KZ"/>
        </w:rPr>
      </w:pPr>
      <w:r w:rsidRPr="00AB6006">
        <w:rPr>
          <w:sz w:val="28"/>
          <w:szCs w:val="28"/>
          <w:lang w:val="kk-KZ"/>
        </w:rPr>
        <w:t xml:space="preserve">Шығармашылық және ашық диалогқа түсу арқылы балалар сенімді түрде </w:t>
      </w:r>
      <w:r w:rsidRPr="00AB6006">
        <w:rPr>
          <w:sz w:val="28"/>
          <w:szCs w:val="28"/>
          <w:lang w:val="kk-KZ"/>
        </w:rPr>
        <w:lastRenderedPageBreak/>
        <w:t>жеткізе алады, өз ойларын, бағалай әртүрлі көзқарастарға назар аударып алады.</w:t>
      </w:r>
    </w:p>
    <w:p w14:paraId="4AEA0E11" w14:textId="7C3B9AD1" w:rsidR="00D20744" w:rsidRPr="00AB6006" w:rsidRDefault="00D20744" w:rsidP="00AB6006">
      <w:pPr>
        <w:pStyle w:val="af1"/>
        <w:numPr>
          <w:ilvl w:val="1"/>
          <w:numId w:val="21"/>
        </w:numPr>
        <w:tabs>
          <w:tab w:val="left" w:pos="851"/>
        </w:tabs>
        <w:ind w:left="0" w:firstLine="567"/>
        <w:jc w:val="both"/>
        <w:rPr>
          <w:sz w:val="28"/>
          <w:szCs w:val="28"/>
          <w:lang w:val="kk-KZ"/>
        </w:rPr>
      </w:pPr>
      <w:r w:rsidRPr="00AB6006">
        <w:rPr>
          <w:sz w:val="28"/>
          <w:szCs w:val="28"/>
          <w:lang w:val="kk-KZ"/>
        </w:rPr>
        <w:t>Балаңыздың жауаптарын сауаттылығын арттырыңыз көру, жазу және талқылау арқылы.</w:t>
      </w:r>
    </w:p>
    <w:p w14:paraId="102A859C" w14:textId="25088B12" w:rsidR="00D20744" w:rsidRPr="00AB6006" w:rsidRDefault="00D20744" w:rsidP="00AB6006">
      <w:pPr>
        <w:pStyle w:val="af1"/>
        <w:numPr>
          <w:ilvl w:val="1"/>
          <w:numId w:val="21"/>
        </w:numPr>
        <w:tabs>
          <w:tab w:val="left" w:pos="851"/>
        </w:tabs>
        <w:ind w:left="0" w:firstLine="567"/>
        <w:jc w:val="both"/>
        <w:rPr>
          <w:sz w:val="28"/>
          <w:szCs w:val="28"/>
          <w:lang w:val="kk-KZ"/>
        </w:rPr>
      </w:pPr>
      <w:r w:rsidRPr="00AB6006">
        <w:rPr>
          <w:sz w:val="28"/>
          <w:szCs w:val="28"/>
          <w:lang w:val="kk-KZ"/>
        </w:rPr>
        <w:t>Есептеу теориясын жақсы түсінуге стратегияларын сынға алу салыстырмалылық көмектеседі.</w:t>
      </w:r>
    </w:p>
    <w:p w14:paraId="4A546692" w14:textId="00D320FE" w:rsidR="00D20744" w:rsidRPr="00AB6006" w:rsidRDefault="00D20744" w:rsidP="00AB6006">
      <w:pPr>
        <w:pStyle w:val="af1"/>
        <w:numPr>
          <w:ilvl w:val="1"/>
          <w:numId w:val="21"/>
        </w:numPr>
        <w:tabs>
          <w:tab w:val="left" w:pos="851"/>
        </w:tabs>
        <w:ind w:left="0" w:firstLine="567"/>
        <w:jc w:val="both"/>
        <w:rPr>
          <w:sz w:val="28"/>
          <w:szCs w:val="28"/>
          <w:lang w:val="kk-KZ"/>
        </w:rPr>
      </w:pPr>
      <w:r w:rsidRPr="00AB6006">
        <w:rPr>
          <w:sz w:val="28"/>
          <w:szCs w:val="28"/>
          <w:lang w:val="kk-KZ"/>
        </w:rPr>
        <w:t>Математикалық есептерді ойлағанда өте сақ болыңыз.</w:t>
      </w:r>
    </w:p>
    <w:p w14:paraId="22EFD205" w14:textId="77777777" w:rsidR="00D20744" w:rsidRDefault="00D20744" w:rsidP="00AB6006">
      <w:pPr>
        <w:tabs>
          <w:tab w:val="left" w:pos="851"/>
        </w:tabs>
        <w:spacing w:after="0" w:line="240" w:lineRule="auto"/>
        <w:ind w:firstLine="567"/>
        <w:jc w:val="both"/>
        <w:rPr>
          <w:rFonts w:ascii="Times New Roman" w:hAnsi="Times New Roman" w:cs="Times New Roman"/>
          <w:sz w:val="28"/>
          <w:szCs w:val="28"/>
          <w:lang w:val="kk-KZ"/>
        </w:rPr>
      </w:pPr>
      <w:r w:rsidRPr="00D20744">
        <w:rPr>
          <w:rFonts w:ascii="Times New Roman" w:hAnsi="Times New Roman" w:cs="Times New Roman"/>
          <w:sz w:val="28"/>
          <w:szCs w:val="28"/>
          <w:lang w:val="kk-KZ"/>
        </w:rPr>
        <w:t xml:space="preserve">Семинар, тұжырымдау және түпкілікті басқару тапсырмаларын қысқа мерзімді </w:t>
      </w:r>
      <w:r w:rsidR="00203719" w:rsidRPr="00D20744">
        <w:rPr>
          <w:rFonts w:ascii="Times New Roman" w:hAnsi="Times New Roman" w:cs="Times New Roman"/>
          <w:sz w:val="28"/>
          <w:szCs w:val="28"/>
          <w:lang w:val="kk-KZ"/>
        </w:rPr>
        <w:t xml:space="preserve">қамтамасыз сонымен қатар </w:t>
      </w:r>
      <w:r w:rsidRPr="00D20744">
        <w:rPr>
          <w:rFonts w:ascii="Times New Roman" w:hAnsi="Times New Roman" w:cs="Times New Roman"/>
          <w:sz w:val="28"/>
          <w:szCs w:val="28"/>
          <w:lang w:val="kk-KZ"/>
        </w:rPr>
        <w:t>жоспарлау етеді.</w:t>
      </w:r>
    </w:p>
    <w:p w14:paraId="6558E1A1" w14:textId="77777777" w:rsidR="00203719" w:rsidRPr="00203719" w:rsidRDefault="00203719" w:rsidP="00AB6006">
      <w:pPr>
        <w:tabs>
          <w:tab w:val="left" w:pos="851"/>
        </w:tabs>
        <w:spacing w:after="0" w:line="240" w:lineRule="auto"/>
        <w:ind w:firstLine="567"/>
        <w:jc w:val="both"/>
        <w:rPr>
          <w:rFonts w:ascii="Times New Roman" w:hAnsi="Times New Roman" w:cs="Times New Roman"/>
          <w:sz w:val="28"/>
          <w:szCs w:val="28"/>
          <w:lang w:val="kk-KZ"/>
        </w:rPr>
      </w:pPr>
      <w:r w:rsidRPr="00203719">
        <w:rPr>
          <w:rFonts w:ascii="Times New Roman" w:hAnsi="Times New Roman" w:cs="Times New Roman"/>
          <w:sz w:val="28"/>
          <w:szCs w:val="28"/>
          <w:lang w:val="kk-KZ"/>
        </w:rPr>
        <w:t>Ол сыни тұрғыдан ойлау, бақылау, тәжірибе, рефлексия және пайымдау арқылы алынған ақпаратты түсіну, бағалау, талдау және синтездеу үшін қолданылатын технология, сондай-ақ іс-әрекеттің негізі мен ынталандыруы болуы мүмкін. Сыни тұрғыдан мәселелерді шешудің және шешудің тиімді жолдарын анықтауды, әртүрлі тапсырмаларға басымдық беруді ойлау көбінесе бір нәрсені қарастыруға дайын болуды, балама шешімдер қабылдауды, ойлау мен әрекеттің жаңа немесе өзгертілген тәсілдерін енгізуді қамтиды; бұл ұйымдасқан қоғамдық тәжірибеге негізделген болжамдар мен ұсыныстарды қозғалысқа бейімделуді және басқаларды сыни тұрғыдан ойлауға шақыруды білдіреді. Бастапқыда сыни түсінуді, қамтиды тұрғыдан ойлау процесі мыналарды қамтиды: тиісті ақпаратты жинау; шешімдер мен нәтижелер; Үлкен қарастыру бағалау және талдау үшін аналитикалық Оқыту дәлелдемелерді сыни талдау және бағалау; күрделі міндеттерден басқа, процесс белгісіз болжамдар кепілдік берілген мен оқудағы сыни тұрғыдан ойлау сияқты мен құндылықтарды. Сыни тұрғыдан ойлау – бақылау, эксперимент және рефлексия арқылы алынған ақпараттың мәнін тану, тәсілді қолданатын ойлау тәсілі.</w:t>
      </w:r>
    </w:p>
    <w:p w14:paraId="1DD4D933" w14:textId="3BEF0A89" w:rsidR="00203719" w:rsidRPr="00203719" w:rsidRDefault="00203719" w:rsidP="00AB6006">
      <w:pPr>
        <w:tabs>
          <w:tab w:val="left" w:pos="851"/>
        </w:tabs>
        <w:spacing w:after="0" w:line="240" w:lineRule="auto"/>
        <w:ind w:firstLine="567"/>
        <w:jc w:val="both"/>
        <w:rPr>
          <w:rFonts w:ascii="Times New Roman" w:hAnsi="Times New Roman" w:cs="Times New Roman"/>
          <w:sz w:val="28"/>
          <w:szCs w:val="28"/>
          <w:lang w:val="kk-KZ"/>
        </w:rPr>
      </w:pPr>
      <w:r w:rsidRPr="00203719">
        <w:rPr>
          <w:rFonts w:ascii="Times New Roman" w:hAnsi="Times New Roman" w:cs="Times New Roman"/>
          <w:sz w:val="28"/>
          <w:szCs w:val="28"/>
          <w:lang w:val="kk-KZ"/>
        </w:rPr>
        <w:t>Мәселені терең нәтижесінде оқушы «жаңа» теориялық талдау, педагогикалық құбылыстар мен процестерді теориялық және эксперименттік таным әдістерімен заңдылықтарды олардың арасындағы байланыстар түрде тексеру және ғылыми түсіндіру, мен байланыстарды орнату, ақпаратты қалыптастыру білім алады ақпарат</w:t>
      </w:r>
      <w:r w:rsidR="008419B2">
        <w:rPr>
          <w:rFonts w:ascii="Times New Roman" w:hAnsi="Times New Roman" w:cs="Times New Roman"/>
          <w:sz w:val="28"/>
          <w:szCs w:val="28"/>
          <w:lang w:val="kk-KZ"/>
        </w:rPr>
        <w:t xml:space="preserve"> </w:t>
      </w:r>
      <w:r w:rsidRPr="00203719">
        <w:rPr>
          <w:rFonts w:ascii="Times New Roman" w:hAnsi="Times New Roman" w:cs="Times New Roman"/>
          <w:sz w:val="28"/>
          <w:szCs w:val="28"/>
          <w:lang w:val="kk-KZ"/>
        </w:rPr>
        <w:t>ашылады.</w:t>
      </w:r>
    </w:p>
    <w:p w14:paraId="099D28BC" w14:textId="77777777" w:rsidR="00203719" w:rsidRDefault="00203719" w:rsidP="00AB6006">
      <w:pPr>
        <w:tabs>
          <w:tab w:val="left" w:pos="851"/>
        </w:tabs>
        <w:spacing w:after="0" w:line="240" w:lineRule="auto"/>
        <w:ind w:firstLine="567"/>
        <w:jc w:val="both"/>
        <w:rPr>
          <w:rFonts w:ascii="Times New Roman" w:hAnsi="Times New Roman" w:cs="Times New Roman"/>
          <w:sz w:val="28"/>
          <w:szCs w:val="28"/>
          <w:lang w:val="kk-KZ"/>
        </w:rPr>
      </w:pPr>
      <w:r w:rsidRPr="00203719">
        <w:rPr>
          <w:rFonts w:ascii="Times New Roman" w:hAnsi="Times New Roman" w:cs="Times New Roman"/>
          <w:sz w:val="28"/>
          <w:szCs w:val="28"/>
          <w:lang w:val="kk-KZ"/>
        </w:rPr>
        <w:t>Біздің мақсатымыз – болашақ жобаларға қатысуға мүмкіндік бастауыш сынып мұғалімдеріне дамытып, ғылыми беру сыни қызығушылықтары мен қажеттіліктерін тұрғыдан қанағаттандыру үшін белгілі бір пәндер бойынша ойлау арқылы ойлауын.</w:t>
      </w:r>
    </w:p>
    <w:p w14:paraId="6D307867" w14:textId="77777777" w:rsidR="00203719" w:rsidRPr="00203719" w:rsidRDefault="00203719" w:rsidP="00AB6006">
      <w:pPr>
        <w:tabs>
          <w:tab w:val="left" w:pos="851"/>
        </w:tabs>
        <w:spacing w:after="0" w:line="240" w:lineRule="auto"/>
        <w:ind w:firstLine="567"/>
        <w:jc w:val="both"/>
        <w:rPr>
          <w:rFonts w:ascii="Times New Roman" w:hAnsi="Times New Roman" w:cs="Times New Roman"/>
          <w:sz w:val="28"/>
          <w:szCs w:val="28"/>
          <w:lang w:val="kk-KZ"/>
        </w:rPr>
      </w:pPr>
      <w:r w:rsidRPr="00203719">
        <w:rPr>
          <w:rFonts w:ascii="Times New Roman" w:hAnsi="Times New Roman" w:cs="Times New Roman"/>
          <w:sz w:val="28"/>
          <w:szCs w:val="28"/>
          <w:lang w:val="kk-KZ"/>
        </w:rPr>
        <w:t>Ойлауды дамыту болашақ қамтиды, бұл оларға сыни тұрғыдан ойлау бастауыш сынып мұғалімдерінің жұмысын бетінше шешуге арқылы кейбір өз мүмкіндік береді. Сыни тұрғыдан пен шеберліктің маңызы мәселелерді ойлауды дамыту үшін талант зор деп есептейміз.</w:t>
      </w:r>
    </w:p>
    <w:p w14:paraId="77880BE3" w14:textId="77777777" w:rsidR="00203719" w:rsidRPr="00203719" w:rsidRDefault="00203719" w:rsidP="00AB6006">
      <w:pPr>
        <w:tabs>
          <w:tab w:val="left" w:pos="851"/>
        </w:tabs>
        <w:spacing w:after="0" w:line="240" w:lineRule="auto"/>
        <w:ind w:firstLine="567"/>
        <w:jc w:val="both"/>
        <w:rPr>
          <w:rFonts w:ascii="Times New Roman" w:hAnsi="Times New Roman" w:cs="Times New Roman"/>
          <w:sz w:val="28"/>
          <w:szCs w:val="28"/>
          <w:lang w:val="kk-KZ"/>
        </w:rPr>
      </w:pPr>
      <w:r w:rsidRPr="00203719">
        <w:rPr>
          <w:rFonts w:ascii="Times New Roman" w:hAnsi="Times New Roman" w:cs="Times New Roman"/>
          <w:sz w:val="28"/>
          <w:szCs w:val="28"/>
          <w:lang w:val="kk-KZ"/>
        </w:rPr>
        <w:t>Сонымен қатар, оқу-әдістемелік кешен МТИ мен СӨЖ оларды орындау талаптары «университет» міндеттері мен жүйесіне енгізілгенін көрсетеді. Жұмысқа, тиісті тақырыптар бойынша материалдарға қатысты нормативтік құжаттарды өткізілген сыни тұрғыдан ойлау қабілеттерін сабақтарға және әдістемелік талдау болашақ бастауыш сынып барысында бірқатар кемшіліктерді мұғалімдерінің дамыту анықтады.</w:t>
      </w:r>
    </w:p>
    <w:p w14:paraId="393D0910" w14:textId="77777777" w:rsidR="00203719" w:rsidRPr="00203719" w:rsidRDefault="00203719" w:rsidP="00AB6006">
      <w:pPr>
        <w:tabs>
          <w:tab w:val="left" w:pos="851"/>
        </w:tabs>
        <w:spacing w:after="0" w:line="240" w:lineRule="auto"/>
        <w:ind w:firstLine="567"/>
        <w:jc w:val="both"/>
        <w:rPr>
          <w:rFonts w:ascii="Times New Roman" w:hAnsi="Times New Roman" w:cs="Times New Roman"/>
          <w:sz w:val="28"/>
          <w:szCs w:val="28"/>
          <w:lang w:val="kk-KZ"/>
        </w:rPr>
      </w:pPr>
      <w:r w:rsidRPr="00203719">
        <w:rPr>
          <w:rFonts w:ascii="Times New Roman" w:hAnsi="Times New Roman" w:cs="Times New Roman"/>
          <w:sz w:val="28"/>
          <w:szCs w:val="28"/>
          <w:lang w:val="kk-KZ"/>
        </w:rPr>
        <w:lastRenderedPageBreak/>
        <w:t>«Бастауыш оқыту әдістемесі» мазмұны мен құрылымы тек мектеп кәсіптік оқу жоспары, бағдарламаның түлектерінің ой-өрісін дамытуға мүмкіндік береді;</w:t>
      </w:r>
    </w:p>
    <w:p w14:paraId="75917F8E" w14:textId="77777777" w:rsidR="00203719" w:rsidRPr="00203719" w:rsidRDefault="00203719" w:rsidP="00AB6006">
      <w:pPr>
        <w:tabs>
          <w:tab w:val="left" w:pos="851"/>
        </w:tabs>
        <w:spacing w:after="0" w:line="240" w:lineRule="auto"/>
        <w:ind w:firstLine="567"/>
        <w:jc w:val="both"/>
        <w:rPr>
          <w:rFonts w:ascii="Times New Roman" w:hAnsi="Times New Roman" w:cs="Times New Roman"/>
          <w:sz w:val="28"/>
          <w:szCs w:val="28"/>
          <w:lang w:val="kk-KZ"/>
        </w:rPr>
      </w:pPr>
      <w:r w:rsidRPr="00203719">
        <w:rPr>
          <w:rFonts w:ascii="Times New Roman" w:hAnsi="Times New Roman" w:cs="Times New Roman"/>
          <w:sz w:val="28"/>
          <w:szCs w:val="28"/>
          <w:lang w:val="kk-KZ"/>
        </w:rPr>
        <w:t>- бакалавриат студенттерін негізделген интеллектуалдық дамуды оқыту саласында сыни тұрғыдан құжаттарда оқу материалдары мен сыни тұрғыдан ойлауға үстірт қарастыру;</w:t>
      </w:r>
    </w:p>
    <w:p w14:paraId="69D75522" w14:textId="77777777" w:rsidR="00203719" w:rsidRPr="00203719" w:rsidRDefault="00203719" w:rsidP="00AB6006">
      <w:pPr>
        <w:tabs>
          <w:tab w:val="left" w:pos="851"/>
        </w:tabs>
        <w:spacing w:after="0" w:line="240" w:lineRule="auto"/>
        <w:ind w:firstLine="567"/>
        <w:jc w:val="both"/>
        <w:rPr>
          <w:rFonts w:ascii="Times New Roman" w:hAnsi="Times New Roman" w:cs="Times New Roman"/>
          <w:sz w:val="28"/>
          <w:szCs w:val="28"/>
          <w:lang w:val="kk-KZ"/>
        </w:rPr>
      </w:pPr>
      <w:r w:rsidRPr="00203719">
        <w:rPr>
          <w:rFonts w:ascii="Times New Roman" w:hAnsi="Times New Roman" w:cs="Times New Roman"/>
          <w:sz w:val="28"/>
          <w:szCs w:val="28"/>
          <w:lang w:val="kk-KZ"/>
        </w:rPr>
        <w:t>- нормативтік ойлау негізінде толық анықталмаған сананы дамытудың нақты міндеттері;</w:t>
      </w:r>
    </w:p>
    <w:p w14:paraId="04E9DE95" w14:textId="77777777" w:rsidR="00203719" w:rsidRDefault="00203719" w:rsidP="00AB6006">
      <w:pPr>
        <w:tabs>
          <w:tab w:val="left" w:pos="851"/>
        </w:tabs>
        <w:spacing w:after="0" w:line="240" w:lineRule="auto"/>
        <w:ind w:firstLine="567"/>
        <w:jc w:val="both"/>
        <w:rPr>
          <w:rFonts w:ascii="Times New Roman" w:hAnsi="Times New Roman" w:cs="Times New Roman"/>
          <w:sz w:val="28"/>
          <w:szCs w:val="28"/>
          <w:lang w:val="kk-KZ"/>
        </w:rPr>
      </w:pPr>
      <w:r w:rsidRPr="00203719">
        <w:rPr>
          <w:rFonts w:ascii="Times New Roman" w:hAnsi="Times New Roman" w:cs="Times New Roman"/>
          <w:sz w:val="28"/>
          <w:szCs w:val="28"/>
          <w:lang w:val="kk-KZ"/>
        </w:rPr>
        <w:t>- Болашақ бастауыш сынып мұғалімдерінің қалыптастыруда тек жоғары сынып сыни тұрғыдан сыни тұрғыдан ойлауына мүмкіндік ойлауын оқушыларын қамту олардың бермейді.</w:t>
      </w:r>
    </w:p>
    <w:p w14:paraId="1B0CBCD1" w14:textId="77777777" w:rsidR="00203719" w:rsidRPr="00203719" w:rsidRDefault="00203719" w:rsidP="00AB6006">
      <w:pPr>
        <w:tabs>
          <w:tab w:val="left" w:pos="851"/>
        </w:tabs>
        <w:spacing w:after="0" w:line="240" w:lineRule="auto"/>
        <w:ind w:firstLine="567"/>
        <w:jc w:val="both"/>
        <w:rPr>
          <w:rFonts w:ascii="Times New Roman" w:hAnsi="Times New Roman" w:cs="Times New Roman"/>
          <w:sz w:val="28"/>
          <w:szCs w:val="28"/>
          <w:lang w:val="kk-KZ"/>
        </w:rPr>
      </w:pPr>
      <w:r w:rsidRPr="00203719">
        <w:rPr>
          <w:rFonts w:ascii="Times New Roman" w:hAnsi="Times New Roman" w:cs="Times New Roman"/>
          <w:sz w:val="28"/>
          <w:szCs w:val="28"/>
          <w:lang w:val="kk-KZ"/>
        </w:rPr>
        <w:t>Толық көру мүмкін емес.</w:t>
      </w:r>
    </w:p>
    <w:p w14:paraId="52B46ABA" w14:textId="77777777" w:rsidR="00203719" w:rsidRPr="00203719" w:rsidRDefault="00203719" w:rsidP="00AB6006">
      <w:pPr>
        <w:tabs>
          <w:tab w:val="left" w:pos="851"/>
        </w:tabs>
        <w:spacing w:after="0" w:line="240" w:lineRule="auto"/>
        <w:ind w:firstLine="567"/>
        <w:jc w:val="both"/>
        <w:rPr>
          <w:rFonts w:ascii="Times New Roman" w:hAnsi="Times New Roman" w:cs="Times New Roman"/>
          <w:sz w:val="28"/>
          <w:szCs w:val="28"/>
          <w:lang w:val="kk-KZ"/>
        </w:rPr>
      </w:pPr>
      <w:r w:rsidRPr="00203719">
        <w:rPr>
          <w:rFonts w:ascii="Times New Roman" w:hAnsi="Times New Roman" w:cs="Times New Roman"/>
          <w:sz w:val="28"/>
          <w:szCs w:val="28"/>
          <w:lang w:val="kk-KZ"/>
        </w:rPr>
        <w:t>Болашақ бастауыш сынып мұғалімдерінің интеллектуалдық дамуына негізделген оқыту әдістері: сыни тұрғыдан ойлау, телекоммуникация, проблемалық оқыту, жобалау, т.б.</w:t>
      </w:r>
    </w:p>
    <w:p w14:paraId="6E6F4260" w14:textId="77777777" w:rsidR="00203719" w:rsidRPr="00203719" w:rsidRDefault="00203719" w:rsidP="00AB6006">
      <w:pPr>
        <w:tabs>
          <w:tab w:val="left" w:pos="851"/>
        </w:tabs>
        <w:spacing w:after="0" w:line="240" w:lineRule="auto"/>
        <w:ind w:firstLine="567"/>
        <w:jc w:val="both"/>
        <w:rPr>
          <w:rFonts w:ascii="Times New Roman" w:hAnsi="Times New Roman" w:cs="Times New Roman"/>
          <w:sz w:val="28"/>
          <w:szCs w:val="28"/>
          <w:lang w:val="kk-KZ"/>
        </w:rPr>
      </w:pPr>
      <w:r w:rsidRPr="00203719">
        <w:rPr>
          <w:rFonts w:ascii="Times New Roman" w:hAnsi="Times New Roman" w:cs="Times New Roman"/>
          <w:sz w:val="28"/>
          <w:szCs w:val="28"/>
          <w:lang w:val="kk-KZ"/>
        </w:rPr>
        <w:t>Сыни тұрғыдан ойлау – бақылау, тәжірибе, рефлексия және пайымдау арқылы алынған ақпаратты түсіну, бағалау, талдау және біріктіру, әрекетті негіздеу және ынталандыру үшін қолданылатын технология. Сыни тұрғыдан ойлау көбінесе бір объектіні елестетуді, басқа шешім қабылдауды және жаңа немесе өзгертілген идеялар мен әрекеттерді шығаруды қамтиды. Бұл ұйымдасқан әлеуметтік мінез-құлыққа бейімделуді және басқаларды сыни тұрғыдан ойлауға шақыруды білдіреді. Жаңадан бастаушыларға арналған сыни тұрғыдан ойлау процесі:</w:t>
      </w:r>
    </w:p>
    <w:p w14:paraId="3D5250CA" w14:textId="77777777" w:rsidR="00203719" w:rsidRPr="00203719" w:rsidRDefault="00203719" w:rsidP="00AB6006">
      <w:pPr>
        <w:tabs>
          <w:tab w:val="left" w:pos="851"/>
        </w:tabs>
        <w:spacing w:after="0" w:line="240" w:lineRule="auto"/>
        <w:ind w:firstLine="567"/>
        <w:jc w:val="both"/>
        <w:rPr>
          <w:rFonts w:ascii="Times New Roman" w:hAnsi="Times New Roman" w:cs="Times New Roman"/>
          <w:sz w:val="28"/>
          <w:szCs w:val="28"/>
          <w:lang w:val="kk-KZ"/>
        </w:rPr>
      </w:pPr>
      <w:r w:rsidRPr="00203719">
        <w:rPr>
          <w:rFonts w:ascii="Times New Roman" w:hAnsi="Times New Roman" w:cs="Times New Roman"/>
          <w:sz w:val="28"/>
          <w:szCs w:val="28"/>
          <w:lang w:val="kk-KZ"/>
        </w:rPr>
        <w:t>- Соңғы ақпаратты жинаңыз.</w:t>
      </w:r>
    </w:p>
    <w:p w14:paraId="19F22F39" w14:textId="77777777" w:rsidR="00203719" w:rsidRPr="00203719" w:rsidRDefault="00203719" w:rsidP="00AB6006">
      <w:pPr>
        <w:pStyle w:val="af1"/>
        <w:numPr>
          <w:ilvl w:val="0"/>
          <w:numId w:val="4"/>
        </w:numPr>
        <w:tabs>
          <w:tab w:val="left" w:pos="851"/>
        </w:tabs>
        <w:ind w:left="0" w:firstLine="567"/>
        <w:jc w:val="both"/>
        <w:rPr>
          <w:sz w:val="28"/>
          <w:szCs w:val="28"/>
          <w:lang w:val="kk-KZ"/>
        </w:rPr>
      </w:pPr>
      <w:r w:rsidRPr="00203719">
        <w:rPr>
          <w:sz w:val="28"/>
          <w:szCs w:val="28"/>
          <w:lang w:val="kk-KZ"/>
        </w:rPr>
        <w:t>Дәлелдемелерді сыни талдау және бағалау.</w:t>
      </w:r>
    </w:p>
    <w:p w14:paraId="7B0A6F60" w14:textId="77777777" w:rsidR="00203719" w:rsidRPr="00203719" w:rsidRDefault="00203719" w:rsidP="00AB6006">
      <w:pPr>
        <w:pStyle w:val="af1"/>
        <w:numPr>
          <w:ilvl w:val="0"/>
          <w:numId w:val="4"/>
        </w:numPr>
        <w:tabs>
          <w:tab w:val="left" w:pos="851"/>
        </w:tabs>
        <w:ind w:left="0" w:firstLine="567"/>
        <w:jc w:val="both"/>
        <w:rPr>
          <w:sz w:val="28"/>
          <w:szCs w:val="28"/>
          <w:lang w:val="kk-KZ"/>
        </w:rPr>
      </w:pPr>
      <w:r w:rsidRPr="00203719">
        <w:rPr>
          <w:sz w:val="28"/>
          <w:szCs w:val="28"/>
          <w:lang w:val="kk-KZ"/>
        </w:rPr>
        <w:t>Кепілдендірілген шешім және нәтиже.</w:t>
      </w:r>
    </w:p>
    <w:p w14:paraId="5A5FB5A0" w14:textId="77777777" w:rsidR="00203719" w:rsidRDefault="00203719" w:rsidP="00AB6006">
      <w:pPr>
        <w:pStyle w:val="af1"/>
        <w:numPr>
          <w:ilvl w:val="0"/>
          <w:numId w:val="4"/>
        </w:numPr>
        <w:tabs>
          <w:tab w:val="left" w:pos="851"/>
        </w:tabs>
        <w:ind w:left="0" w:firstLine="567"/>
        <w:jc w:val="both"/>
        <w:rPr>
          <w:sz w:val="28"/>
          <w:szCs w:val="28"/>
          <w:lang w:val="kk-KZ"/>
        </w:rPr>
      </w:pPr>
      <w:r w:rsidRPr="00203719">
        <w:rPr>
          <w:sz w:val="28"/>
          <w:szCs w:val="28"/>
          <w:lang w:val="kk-KZ"/>
        </w:rPr>
        <w:t xml:space="preserve">тәжірибесіз бағалаулар мен ұсыныстарды қарастыруды қамтиды. </w:t>
      </w:r>
    </w:p>
    <w:p w14:paraId="24C7AFCA" w14:textId="77777777" w:rsidR="00203719" w:rsidRPr="00203719" w:rsidRDefault="00203719" w:rsidP="00AB6006">
      <w:pPr>
        <w:pStyle w:val="af1"/>
        <w:tabs>
          <w:tab w:val="left" w:pos="851"/>
        </w:tabs>
        <w:ind w:left="0" w:firstLine="567"/>
        <w:jc w:val="both"/>
        <w:rPr>
          <w:sz w:val="28"/>
          <w:szCs w:val="28"/>
          <w:lang w:val="kk-KZ"/>
        </w:rPr>
      </w:pPr>
      <w:r w:rsidRPr="00203719">
        <w:rPr>
          <w:sz w:val="28"/>
          <w:szCs w:val="28"/>
          <w:lang w:val="kk-KZ"/>
        </w:rPr>
        <w:t>Бұл үдеріс оқыту мен оқудағы сыни тұрғыдан ойлау сияқты күрделі тапсырмаларды, сондай-ақ түсініксіз болжамдар мен құндылықтарды түсіну, проблемаларды тану және тиімді шешімдерді табу сияқты әртүрлі тапсырмаларды қамтиды. Сыни тұрғыдан ойлау – бақылау, тәжірибе және рефлексия арқылы алынған ақпараттың мәнін тану, бағалау және талдау үшін аналитикалық тәсілді қолданатын ойлау түрі.</w:t>
      </w:r>
    </w:p>
    <w:p w14:paraId="1BAFAB1B" w14:textId="77777777" w:rsidR="00203719" w:rsidRDefault="00203719" w:rsidP="00AB6006">
      <w:pPr>
        <w:tabs>
          <w:tab w:val="left" w:pos="851"/>
        </w:tabs>
        <w:spacing w:after="0" w:line="240" w:lineRule="auto"/>
        <w:ind w:firstLine="567"/>
        <w:jc w:val="both"/>
        <w:rPr>
          <w:rFonts w:ascii="Times New Roman" w:hAnsi="Times New Roman" w:cs="Times New Roman"/>
          <w:sz w:val="28"/>
          <w:szCs w:val="28"/>
          <w:lang w:val="kk-KZ"/>
        </w:rPr>
      </w:pPr>
      <w:r w:rsidRPr="00203719">
        <w:rPr>
          <w:rFonts w:ascii="Times New Roman" w:hAnsi="Times New Roman" w:cs="Times New Roman"/>
          <w:sz w:val="28"/>
          <w:szCs w:val="28"/>
          <w:lang w:val="kk-KZ"/>
        </w:rPr>
        <w:t>Нәтижесінде, бакалавриат деңгейін талдау сыни тұрғыдан ойлау негізінде болашақ мұғалімдердің интеллектуалдық дамуының қазіргі жағдайын анықтауға мүмкіндік береді. «Жаратылыстану», «Математиканы оқыту әдістемесі», «Әдебиетті оқыту әдістемесі» пәндерін оқыту әдістемесі бакалавриат деңгейінде болғандықтан, «Оқыту мен оқудағы инновациялық тәсілдер» пәні Назарбаев зияткерлік мектебінің тәжірибесі негізінде сараланды. . .ed. Зерттеу объектісі – болашақ бастауыш сынып мұғалімдері. Мақсатымыз – болашақ бастауыш сынып мұғалімдері мектеп тәжірибесіндегі қазіргі жағдайды меңгеру және бір-бірін тәрбиелеу қажеттілігін талдау және зейін қоюға көмектесетін конференция мамандарын қалыптастыруда сыни тұрғыдан ойлаудың интеллектісін дамыту. Әлеуметтік қажеттіліктер.</w:t>
      </w:r>
    </w:p>
    <w:p w14:paraId="3D43F2AA" w14:textId="77777777" w:rsidR="008B7C85" w:rsidRDefault="008B7C85" w:rsidP="00AB6006">
      <w:pPr>
        <w:tabs>
          <w:tab w:val="left" w:pos="851"/>
        </w:tabs>
        <w:spacing w:after="0" w:line="240" w:lineRule="auto"/>
        <w:ind w:firstLine="567"/>
        <w:jc w:val="both"/>
        <w:rPr>
          <w:rFonts w:ascii="Times New Roman" w:hAnsi="Times New Roman" w:cs="Times New Roman"/>
          <w:sz w:val="28"/>
          <w:szCs w:val="28"/>
          <w:lang w:val="kk-KZ"/>
        </w:rPr>
      </w:pPr>
    </w:p>
    <w:p w14:paraId="10DC571B" w14:textId="41C19362" w:rsidR="008B7C85" w:rsidRPr="00AB6006" w:rsidRDefault="008B7C85" w:rsidP="00AB6006">
      <w:pPr>
        <w:spacing w:after="0"/>
        <w:ind w:firstLine="567"/>
        <w:jc w:val="both"/>
        <w:rPr>
          <w:rFonts w:ascii="Times New Roman" w:hAnsi="Times New Roman" w:cs="Times New Roman"/>
          <w:b/>
          <w:bCs/>
          <w:sz w:val="28"/>
          <w:szCs w:val="28"/>
          <w:lang w:val="kk-KZ"/>
        </w:rPr>
      </w:pPr>
      <w:r w:rsidRPr="00AB6006">
        <w:rPr>
          <w:rFonts w:ascii="Times New Roman" w:hAnsi="Times New Roman" w:cs="Times New Roman"/>
          <w:b/>
          <w:bCs/>
          <w:sz w:val="28"/>
          <w:szCs w:val="28"/>
          <w:lang w:val="kk-KZ"/>
        </w:rPr>
        <w:lastRenderedPageBreak/>
        <w:t>2 БАСТАУЫШ СЫНШЫ МҰҒАЛІМДЕРІНІҢ СЫНЫП ОҚУШЫЛАРЫНЫҢ БОЛАШАҚТЫҢ ПСИХИКАЛЫҚ ДАМУ ӘДІСТЕРІ</w:t>
      </w:r>
    </w:p>
    <w:p w14:paraId="700672DC" w14:textId="77777777" w:rsidR="008B7C85" w:rsidRPr="007F32F3" w:rsidRDefault="008B7C85" w:rsidP="00AB6006">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val="kk-KZ"/>
        </w:rPr>
      </w:pPr>
    </w:p>
    <w:p w14:paraId="0F28017B" w14:textId="3A3FF29D" w:rsidR="008B7C85" w:rsidRDefault="008B7C85" w:rsidP="00AB6006">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val="kk-KZ"/>
        </w:rPr>
      </w:pPr>
      <w:r w:rsidRPr="007F32F3">
        <w:rPr>
          <w:rFonts w:ascii="Times New Roman" w:eastAsia="Times New Roman" w:hAnsi="Times New Roman" w:cs="Times New Roman"/>
          <w:b/>
          <w:sz w:val="28"/>
          <w:szCs w:val="28"/>
          <w:lang w:val="kk-KZ"/>
        </w:rPr>
        <w:t xml:space="preserve">2.1 </w:t>
      </w:r>
      <w:r>
        <w:rPr>
          <w:rFonts w:ascii="Times New Roman" w:eastAsia="Times New Roman" w:hAnsi="Times New Roman" w:cs="Times New Roman"/>
          <w:b/>
          <w:sz w:val="28"/>
          <w:szCs w:val="28"/>
          <w:lang w:val="kk-KZ"/>
        </w:rPr>
        <w:t>З</w:t>
      </w:r>
      <w:r w:rsidRPr="004F12B0">
        <w:rPr>
          <w:rFonts w:ascii="Times New Roman" w:eastAsia="Times New Roman" w:hAnsi="Times New Roman" w:cs="Times New Roman"/>
          <w:b/>
          <w:sz w:val="28"/>
          <w:szCs w:val="28"/>
          <w:lang w:val="kk-KZ"/>
        </w:rPr>
        <w:t xml:space="preserve">ияткерлігін дамытудың </w:t>
      </w:r>
      <w:r>
        <w:rPr>
          <w:rFonts w:ascii="Times New Roman" w:eastAsia="Times New Roman" w:hAnsi="Times New Roman" w:cs="Times New Roman"/>
          <w:b/>
          <w:sz w:val="28"/>
          <w:szCs w:val="28"/>
          <w:lang w:val="kk-KZ"/>
        </w:rPr>
        <w:t xml:space="preserve">ерекшеліктері </w:t>
      </w:r>
      <w:r w:rsidRPr="00CC4EBA">
        <w:rPr>
          <w:rFonts w:ascii="Times New Roman" w:eastAsia="Times New Roman" w:hAnsi="Times New Roman" w:cs="Times New Roman"/>
          <w:b/>
          <w:sz w:val="28"/>
          <w:szCs w:val="28"/>
          <w:lang w:val="kk-KZ"/>
        </w:rPr>
        <w:t xml:space="preserve">негізінде болашақ бастауыш </w:t>
      </w:r>
      <w:r>
        <w:rPr>
          <w:rFonts w:ascii="Times New Roman" w:eastAsia="Times New Roman" w:hAnsi="Times New Roman" w:cs="Times New Roman"/>
          <w:b/>
          <w:sz w:val="28"/>
          <w:szCs w:val="28"/>
          <w:lang w:val="kk-KZ"/>
        </w:rPr>
        <w:t>с</w:t>
      </w:r>
      <w:r w:rsidRPr="00CC4EBA">
        <w:rPr>
          <w:rFonts w:ascii="Times New Roman" w:eastAsia="Times New Roman" w:hAnsi="Times New Roman" w:cs="Times New Roman"/>
          <w:b/>
          <w:sz w:val="28"/>
          <w:szCs w:val="28"/>
          <w:lang w:val="kk-KZ"/>
        </w:rPr>
        <w:t>ыни ойлау сынып мұғал</w:t>
      </w:r>
      <w:r>
        <w:rPr>
          <w:rFonts w:ascii="Times New Roman" w:eastAsia="Times New Roman" w:hAnsi="Times New Roman" w:cs="Times New Roman"/>
          <w:b/>
          <w:sz w:val="28"/>
          <w:szCs w:val="28"/>
          <w:lang w:val="kk-KZ"/>
        </w:rPr>
        <w:t>імдері</w:t>
      </w:r>
    </w:p>
    <w:p w14:paraId="0CCD8947" w14:textId="77777777" w:rsidR="008B7C85" w:rsidRPr="008B7C85" w:rsidRDefault="008B7C85" w:rsidP="00AB600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r w:rsidRPr="008B7C85">
        <w:rPr>
          <w:rFonts w:ascii="Times New Roman" w:eastAsia="Times New Roman" w:hAnsi="Times New Roman" w:cs="Times New Roman"/>
          <w:sz w:val="28"/>
          <w:szCs w:val="28"/>
          <w:lang w:val="kk-KZ"/>
        </w:rPr>
        <w:t>Жапониядағы жаһандық білім беру саласындағы интеграцияның стратегиялық мәселелерінің бірі – сыни тұрғыдан ойлай алатын зиялыларды дамыту. Ол сыни ойдың талаптарына сәйкес оларды іс жүзінде үйренетін, талдай алатын, генерациялай алатын және қолдана алатын нағыз көшбасшыларды дайындайтыны сөзсіз.</w:t>
      </w:r>
    </w:p>
    <w:p w14:paraId="4418281C" w14:textId="77777777" w:rsidR="008B7C85" w:rsidRPr="008B7C85" w:rsidRDefault="008B7C85" w:rsidP="00AB600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r w:rsidRPr="008B7C85">
        <w:rPr>
          <w:rFonts w:ascii="Times New Roman" w:eastAsia="Times New Roman" w:hAnsi="Times New Roman" w:cs="Times New Roman"/>
          <w:sz w:val="28"/>
          <w:szCs w:val="28"/>
          <w:lang w:val="kk-KZ"/>
        </w:rPr>
        <w:t>Шетелдік сыни ой көп жылдар бойы академиялық процестерде қолданылып келеді. Атап айтқанда, Блумның жіктеу әдісі әсерлі нәтижелер көрсетеді. Бұл пікірге сәйкес, таным процесі қарапайымнан басталып, алты сатыға бөлінеді.</w:t>
      </w:r>
    </w:p>
    <w:p w14:paraId="6DC7804D" w14:textId="77777777" w:rsidR="008B7C85" w:rsidRPr="008B7C85" w:rsidRDefault="008B7C85" w:rsidP="00AB600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r w:rsidRPr="008B7C85">
        <w:rPr>
          <w:rFonts w:ascii="Times New Roman" w:eastAsia="Times New Roman" w:hAnsi="Times New Roman" w:cs="Times New Roman"/>
          <w:sz w:val="28"/>
          <w:szCs w:val="28"/>
          <w:lang w:val="kk-KZ"/>
        </w:rPr>
        <w:t xml:space="preserve">Төмендегі 6-кестеге сәйкес гүлдердің шоғырына қарай бөліну ретін анықтадық. </w:t>
      </w:r>
    </w:p>
    <w:p w14:paraId="19920AC7" w14:textId="77777777" w:rsidR="008B7C85" w:rsidRDefault="008B7C85" w:rsidP="008B7C85">
      <w:pPr>
        <w:spacing w:after="0"/>
        <w:ind w:firstLine="709"/>
        <w:jc w:val="both"/>
        <w:rPr>
          <w:rFonts w:ascii="Times New Roman" w:hAnsi="Times New Roman" w:cs="Times New Roman"/>
          <w:sz w:val="28"/>
          <w:szCs w:val="28"/>
          <w:lang w:val="kk-KZ"/>
        </w:rPr>
      </w:pPr>
    </w:p>
    <w:p w14:paraId="12B43110" w14:textId="0BEF5BA2" w:rsidR="008B7C85" w:rsidRPr="00090BAB" w:rsidRDefault="008B7C85" w:rsidP="008B7C85">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val="kk-KZ" w:eastAsia="ru-RU"/>
        </w:rPr>
      </w:pPr>
      <w:r w:rsidRPr="00090BAB">
        <w:rPr>
          <w:rFonts w:ascii="Times New Roman" w:eastAsia="Times New Roman" w:hAnsi="Times New Roman" w:cs="Times New Roman"/>
          <w:sz w:val="28"/>
          <w:szCs w:val="28"/>
          <w:lang w:val="kk-KZ" w:eastAsia="ru-RU"/>
        </w:rPr>
        <w:t xml:space="preserve">Кесте 6 – </w:t>
      </w:r>
      <w:r w:rsidR="00AB6006">
        <w:rPr>
          <w:rFonts w:ascii="Times New Roman" w:eastAsia="Times New Roman" w:hAnsi="Times New Roman" w:cs="Times New Roman"/>
          <w:sz w:val="28"/>
          <w:szCs w:val="28"/>
          <w:lang w:val="kk-KZ" w:eastAsia="ru-RU"/>
        </w:rPr>
        <w:t>Т</w:t>
      </w:r>
      <w:r w:rsidRPr="00090BAB">
        <w:rPr>
          <w:rFonts w:ascii="Times New Roman" w:eastAsia="Times New Roman" w:hAnsi="Times New Roman" w:cs="Times New Roman"/>
          <w:sz w:val="28"/>
          <w:szCs w:val="28"/>
          <w:lang w:val="kk-KZ" w:eastAsia="ru-RU"/>
        </w:rPr>
        <w:t xml:space="preserve">аксономиясының (Д.Клустер бойынша)деңгейлері Блум </w:t>
      </w:r>
    </w:p>
    <w:p w14:paraId="25CAF234" w14:textId="77777777" w:rsidR="008B7C85" w:rsidRPr="00090BAB" w:rsidRDefault="008B7C85" w:rsidP="008B7C85">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val="kk-KZ" w:eastAsia="ru-RU"/>
        </w:rPr>
      </w:pPr>
    </w:p>
    <w:tbl>
      <w:tblPr>
        <w:tblStyle w:val="a6"/>
        <w:tblW w:w="9639" w:type="dxa"/>
        <w:tblInd w:w="-5" w:type="dxa"/>
        <w:tblLook w:val="04A0" w:firstRow="1" w:lastRow="0" w:firstColumn="1" w:lastColumn="0" w:noHBand="0" w:noVBand="1"/>
      </w:tblPr>
      <w:tblGrid>
        <w:gridCol w:w="1366"/>
        <w:gridCol w:w="6856"/>
        <w:gridCol w:w="1417"/>
      </w:tblGrid>
      <w:tr w:rsidR="00AB6006" w:rsidRPr="00090BAB" w14:paraId="23210DA3" w14:textId="77777777" w:rsidTr="00AB6006">
        <w:tc>
          <w:tcPr>
            <w:tcW w:w="1366" w:type="dxa"/>
          </w:tcPr>
          <w:p w14:paraId="0F19C398" w14:textId="77777777" w:rsidR="00AB6006" w:rsidRPr="00090BAB" w:rsidRDefault="00AB6006" w:rsidP="00AC5540">
            <w:pPr>
              <w:widowControl w:val="0"/>
              <w:autoSpaceDE w:val="0"/>
              <w:autoSpaceDN w:val="0"/>
              <w:adjustRightInd w:val="0"/>
              <w:contextualSpacing/>
              <w:jc w:val="center"/>
              <w:rPr>
                <w:rFonts w:ascii="Times New Roman" w:eastAsia="Times New Roman" w:hAnsi="Times New Roman" w:cs="Times New Roman"/>
                <w:sz w:val="24"/>
                <w:szCs w:val="24"/>
                <w:lang w:val="kk-KZ" w:eastAsia="ru-RU"/>
              </w:rPr>
            </w:pPr>
            <w:r w:rsidRPr="00090BAB">
              <w:rPr>
                <w:rFonts w:ascii="Times New Roman" w:eastAsia="Times New Roman" w:hAnsi="Times New Roman" w:cs="Times New Roman"/>
                <w:sz w:val="24"/>
                <w:szCs w:val="24"/>
                <w:lang w:val="kk-KZ" w:eastAsia="ru-RU"/>
              </w:rPr>
              <w:t>Таным деңгейі</w:t>
            </w:r>
          </w:p>
        </w:tc>
        <w:tc>
          <w:tcPr>
            <w:tcW w:w="6856" w:type="dxa"/>
          </w:tcPr>
          <w:p w14:paraId="6A715B48" w14:textId="77777777" w:rsidR="00AB6006" w:rsidRPr="00090BAB" w:rsidRDefault="00AB6006" w:rsidP="00AC5540">
            <w:pPr>
              <w:widowControl w:val="0"/>
              <w:autoSpaceDE w:val="0"/>
              <w:autoSpaceDN w:val="0"/>
              <w:adjustRightInd w:val="0"/>
              <w:contextualSpacing/>
              <w:jc w:val="center"/>
              <w:rPr>
                <w:rFonts w:ascii="Times New Roman" w:eastAsia="Times New Roman" w:hAnsi="Times New Roman" w:cs="Times New Roman"/>
                <w:sz w:val="24"/>
                <w:szCs w:val="24"/>
                <w:lang w:val="kk-KZ" w:eastAsia="ru-RU"/>
              </w:rPr>
            </w:pPr>
            <w:r w:rsidRPr="00090BAB">
              <w:rPr>
                <w:rFonts w:ascii="Times New Roman" w:eastAsia="Times New Roman" w:hAnsi="Times New Roman" w:cs="Times New Roman"/>
                <w:sz w:val="24"/>
                <w:szCs w:val="24"/>
                <w:lang w:val="kk-KZ" w:eastAsia="ru-RU"/>
              </w:rPr>
              <w:t>Іс-әрекет мазмұны</w:t>
            </w:r>
          </w:p>
        </w:tc>
        <w:tc>
          <w:tcPr>
            <w:tcW w:w="1417" w:type="dxa"/>
          </w:tcPr>
          <w:p w14:paraId="19C7DAC9" w14:textId="77777777" w:rsidR="00AB6006" w:rsidRPr="00090BAB" w:rsidRDefault="00AB6006" w:rsidP="00AC5540">
            <w:pPr>
              <w:widowControl w:val="0"/>
              <w:autoSpaceDE w:val="0"/>
              <w:autoSpaceDN w:val="0"/>
              <w:adjustRightInd w:val="0"/>
              <w:contextualSpacing/>
              <w:jc w:val="center"/>
              <w:rPr>
                <w:rFonts w:ascii="Times New Roman" w:eastAsia="Times New Roman" w:hAnsi="Times New Roman" w:cs="Times New Roman"/>
                <w:sz w:val="24"/>
                <w:szCs w:val="24"/>
                <w:lang w:val="kk-KZ" w:eastAsia="ru-RU"/>
              </w:rPr>
            </w:pPr>
            <w:r w:rsidRPr="00090BAB">
              <w:rPr>
                <w:rFonts w:ascii="Times New Roman" w:eastAsia="Times New Roman" w:hAnsi="Times New Roman" w:cs="Times New Roman"/>
                <w:sz w:val="24"/>
                <w:szCs w:val="24"/>
                <w:lang w:val="kk-KZ" w:eastAsia="ru-RU"/>
              </w:rPr>
              <w:t>Деңгейлер</w:t>
            </w:r>
          </w:p>
        </w:tc>
      </w:tr>
      <w:tr w:rsidR="00AB6006" w:rsidRPr="00090BAB" w14:paraId="70484529" w14:textId="77777777" w:rsidTr="00AB6006">
        <w:tc>
          <w:tcPr>
            <w:tcW w:w="1366" w:type="dxa"/>
          </w:tcPr>
          <w:p w14:paraId="2E624E40" w14:textId="77777777" w:rsidR="00AB6006" w:rsidRPr="00090BAB" w:rsidRDefault="00AB6006" w:rsidP="00AC5540">
            <w:pPr>
              <w:widowControl w:val="0"/>
              <w:autoSpaceDE w:val="0"/>
              <w:autoSpaceDN w:val="0"/>
              <w:adjustRightInd w:val="0"/>
              <w:contextualSpacing/>
              <w:jc w:val="both"/>
              <w:rPr>
                <w:rFonts w:ascii="Times New Roman" w:eastAsia="Times New Roman" w:hAnsi="Times New Roman" w:cs="Times New Roman"/>
                <w:sz w:val="24"/>
                <w:szCs w:val="24"/>
                <w:lang w:val="kk-KZ" w:eastAsia="ru-RU"/>
              </w:rPr>
            </w:pPr>
            <w:r w:rsidRPr="00090BAB">
              <w:rPr>
                <w:rFonts w:ascii="Times New Roman" w:eastAsia="Times New Roman" w:hAnsi="Times New Roman" w:cs="Times New Roman"/>
                <w:sz w:val="24"/>
                <w:szCs w:val="24"/>
                <w:lang w:val="kk-KZ" w:eastAsia="ru-RU"/>
              </w:rPr>
              <w:t>Білу</w:t>
            </w:r>
          </w:p>
        </w:tc>
        <w:tc>
          <w:tcPr>
            <w:tcW w:w="6856" w:type="dxa"/>
          </w:tcPr>
          <w:p w14:paraId="0C60C2D2" w14:textId="77777777" w:rsidR="00AB6006" w:rsidRPr="00090BAB" w:rsidRDefault="00AB6006" w:rsidP="008B7C85">
            <w:pPr>
              <w:widowControl w:val="0"/>
              <w:autoSpaceDE w:val="0"/>
              <w:autoSpaceDN w:val="0"/>
              <w:adjustRightInd w:val="0"/>
              <w:contextualSpacing/>
              <w:jc w:val="both"/>
              <w:rPr>
                <w:rFonts w:ascii="Times New Roman" w:eastAsia="Times New Roman" w:hAnsi="Times New Roman" w:cs="Times New Roman"/>
                <w:sz w:val="24"/>
                <w:szCs w:val="24"/>
                <w:lang w:val="kk-KZ" w:eastAsia="ru-RU"/>
              </w:rPr>
            </w:pPr>
            <w:r w:rsidRPr="00090BAB">
              <w:rPr>
                <w:rFonts w:ascii="Times New Roman" w:eastAsia="Times New Roman" w:hAnsi="Times New Roman" w:cs="Times New Roman"/>
                <w:sz w:val="24"/>
                <w:szCs w:val="24"/>
                <w:lang w:val="kk-KZ" w:eastAsia="ru-RU"/>
              </w:rPr>
              <w:t xml:space="preserve">Есте қайта жаңғыртып айтып беру сақтау, жаттап алу, ажырату, </w:t>
            </w:r>
          </w:p>
        </w:tc>
        <w:tc>
          <w:tcPr>
            <w:tcW w:w="1417" w:type="dxa"/>
          </w:tcPr>
          <w:p w14:paraId="771EB665" w14:textId="77777777" w:rsidR="00AB6006" w:rsidRPr="00090BAB" w:rsidRDefault="00AB6006" w:rsidP="00AC5540">
            <w:pPr>
              <w:widowControl w:val="0"/>
              <w:autoSpaceDE w:val="0"/>
              <w:autoSpaceDN w:val="0"/>
              <w:adjustRightInd w:val="0"/>
              <w:contextualSpacing/>
              <w:jc w:val="both"/>
              <w:rPr>
                <w:rFonts w:ascii="Times New Roman" w:eastAsia="Times New Roman" w:hAnsi="Times New Roman" w:cs="Times New Roman"/>
                <w:sz w:val="24"/>
                <w:szCs w:val="24"/>
                <w:lang w:val="kk-KZ" w:eastAsia="ru-RU"/>
              </w:rPr>
            </w:pPr>
            <w:r w:rsidRPr="00090BAB">
              <w:rPr>
                <w:rFonts w:ascii="Times New Roman" w:eastAsia="Times New Roman" w:hAnsi="Times New Roman" w:cs="Times New Roman"/>
                <w:sz w:val="24"/>
                <w:szCs w:val="24"/>
                <w:lang w:val="kk-KZ" w:eastAsia="ru-RU"/>
              </w:rPr>
              <w:t>Төменгі</w:t>
            </w:r>
          </w:p>
        </w:tc>
      </w:tr>
      <w:tr w:rsidR="00AB6006" w:rsidRPr="00090BAB" w14:paraId="429F6AF4" w14:textId="77777777" w:rsidTr="00AB6006">
        <w:tc>
          <w:tcPr>
            <w:tcW w:w="1366" w:type="dxa"/>
          </w:tcPr>
          <w:p w14:paraId="48012584" w14:textId="77777777" w:rsidR="00AB6006" w:rsidRPr="00090BAB" w:rsidRDefault="00AB6006" w:rsidP="00AC5540">
            <w:pPr>
              <w:widowControl w:val="0"/>
              <w:autoSpaceDE w:val="0"/>
              <w:autoSpaceDN w:val="0"/>
              <w:adjustRightInd w:val="0"/>
              <w:contextualSpacing/>
              <w:jc w:val="both"/>
              <w:rPr>
                <w:rFonts w:ascii="Times New Roman" w:eastAsia="Times New Roman" w:hAnsi="Times New Roman" w:cs="Times New Roman"/>
                <w:sz w:val="24"/>
                <w:szCs w:val="24"/>
                <w:lang w:val="kk-KZ" w:eastAsia="ru-RU"/>
              </w:rPr>
            </w:pPr>
            <w:r w:rsidRPr="00090BAB">
              <w:rPr>
                <w:rFonts w:ascii="Times New Roman" w:eastAsia="Times New Roman" w:hAnsi="Times New Roman" w:cs="Times New Roman"/>
                <w:sz w:val="24"/>
                <w:szCs w:val="24"/>
                <w:lang w:val="kk-KZ" w:eastAsia="ru-RU"/>
              </w:rPr>
              <w:t>Түсіну</w:t>
            </w:r>
          </w:p>
        </w:tc>
        <w:tc>
          <w:tcPr>
            <w:tcW w:w="6856" w:type="dxa"/>
          </w:tcPr>
          <w:p w14:paraId="6F092380" w14:textId="77777777" w:rsidR="00AB6006" w:rsidRPr="00090BAB" w:rsidRDefault="00AB6006" w:rsidP="008B7C85">
            <w:pPr>
              <w:widowControl w:val="0"/>
              <w:autoSpaceDE w:val="0"/>
              <w:autoSpaceDN w:val="0"/>
              <w:adjustRightInd w:val="0"/>
              <w:contextualSpacing/>
              <w:jc w:val="both"/>
              <w:rPr>
                <w:rFonts w:ascii="Times New Roman" w:eastAsia="Times New Roman" w:hAnsi="Times New Roman" w:cs="Times New Roman"/>
                <w:sz w:val="24"/>
                <w:szCs w:val="24"/>
                <w:lang w:val="kk-KZ" w:eastAsia="ru-RU"/>
              </w:rPr>
            </w:pPr>
            <w:r w:rsidRPr="00090BAB">
              <w:rPr>
                <w:rFonts w:ascii="Times New Roman" w:eastAsia="Times New Roman" w:hAnsi="Times New Roman" w:cs="Times New Roman"/>
                <w:sz w:val="24"/>
                <w:szCs w:val="24"/>
                <w:lang w:val="kk-KZ" w:eastAsia="ru-RU"/>
              </w:rPr>
              <w:t>Өз анықтамаларды мысалдармен сөзімен айтып беру, түйіндеу, ережелер мен дәлелдей алу</w:t>
            </w:r>
          </w:p>
        </w:tc>
        <w:tc>
          <w:tcPr>
            <w:tcW w:w="1417" w:type="dxa"/>
          </w:tcPr>
          <w:p w14:paraId="4CA3CA94" w14:textId="77777777" w:rsidR="00AB6006" w:rsidRPr="00090BAB" w:rsidRDefault="00AB6006" w:rsidP="00AC5540">
            <w:pPr>
              <w:widowControl w:val="0"/>
              <w:autoSpaceDE w:val="0"/>
              <w:autoSpaceDN w:val="0"/>
              <w:adjustRightInd w:val="0"/>
              <w:contextualSpacing/>
              <w:jc w:val="both"/>
              <w:rPr>
                <w:rFonts w:ascii="Times New Roman" w:eastAsia="Times New Roman" w:hAnsi="Times New Roman" w:cs="Times New Roman"/>
                <w:sz w:val="24"/>
                <w:szCs w:val="24"/>
                <w:lang w:val="kk-KZ" w:eastAsia="ru-RU"/>
              </w:rPr>
            </w:pPr>
            <w:r w:rsidRPr="00090BAB">
              <w:rPr>
                <w:rFonts w:ascii="Times New Roman" w:eastAsia="Times New Roman" w:hAnsi="Times New Roman" w:cs="Times New Roman"/>
                <w:sz w:val="24"/>
                <w:szCs w:val="24"/>
                <w:lang w:val="kk-KZ" w:eastAsia="ru-RU"/>
              </w:rPr>
              <w:t>Орташа</w:t>
            </w:r>
          </w:p>
        </w:tc>
      </w:tr>
      <w:tr w:rsidR="00AB6006" w:rsidRPr="00090BAB" w14:paraId="444FABB5" w14:textId="77777777" w:rsidTr="00AB6006">
        <w:tc>
          <w:tcPr>
            <w:tcW w:w="1366" w:type="dxa"/>
          </w:tcPr>
          <w:p w14:paraId="688E589A" w14:textId="77777777" w:rsidR="00AB6006" w:rsidRPr="00090BAB" w:rsidRDefault="00AB6006" w:rsidP="00AC5540">
            <w:pPr>
              <w:widowControl w:val="0"/>
              <w:autoSpaceDE w:val="0"/>
              <w:autoSpaceDN w:val="0"/>
              <w:adjustRightInd w:val="0"/>
              <w:contextualSpacing/>
              <w:jc w:val="both"/>
              <w:rPr>
                <w:rFonts w:ascii="Times New Roman" w:eastAsia="Times New Roman" w:hAnsi="Times New Roman" w:cs="Times New Roman"/>
                <w:sz w:val="24"/>
                <w:szCs w:val="24"/>
                <w:lang w:val="kk-KZ" w:eastAsia="ru-RU"/>
              </w:rPr>
            </w:pPr>
            <w:r w:rsidRPr="00090BAB">
              <w:rPr>
                <w:rFonts w:ascii="Times New Roman" w:eastAsia="Times New Roman" w:hAnsi="Times New Roman" w:cs="Times New Roman"/>
                <w:sz w:val="24"/>
                <w:szCs w:val="24"/>
                <w:lang w:val="kk-KZ" w:eastAsia="ru-RU"/>
              </w:rPr>
              <w:t>Қолдану</w:t>
            </w:r>
          </w:p>
        </w:tc>
        <w:tc>
          <w:tcPr>
            <w:tcW w:w="6856" w:type="dxa"/>
          </w:tcPr>
          <w:p w14:paraId="37EA075A" w14:textId="77777777" w:rsidR="00AB6006" w:rsidRPr="00090BAB" w:rsidRDefault="00AB6006" w:rsidP="008B7C85">
            <w:pPr>
              <w:widowControl w:val="0"/>
              <w:autoSpaceDE w:val="0"/>
              <w:autoSpaceDN w:val="0"/>
              <w:adjustRightInd w:val="0"/>
              <w:contextualSpacing/>
              <w:jc w:val="both"/>
              <w:rPr>
                <w:rFonts w:ascii="Times New Roman" w:eastAsia="Times New Roman" w:hAnsi="Times New Roman" w:cs="Times New Roman"/>
                <w:sz w:val="24"/>
                <w:szCs w:val="24"/>
                <w:lang w:val="kk-KZ" w:eastAsia="ru-RU"/>
              </w:rPr>
            </w:pPr>
            <w:r w:rsidRPr="00090BAB">
              <w:rPr>
                <w:rFonts w:ascii="Times New Roman" w:eastAsia="Times New Roman" w:hAnsi="Times New Roman" w:cs="Times New Roman"/>
                <w:sz w:val="24"/>
                <w:szCs w:val="24"/>
                <w:lang w:val="kk-KZ" w:eastAsia="ru-RU"/>
              </w:rPr>
              <w:t xml:space="preserve">Алған мәселелерді шешуде екі оптималды тиімді білімдерін практикалық білімдерді пайдалана алу іс-әрекетте қолдана алу, жолдарын таңдай алу, таныс емес жағдайда </w:t>
            </w:r>
          </w:p>
        </w:tc>
        <w:tc>
          <w:tcPr>
            <w:tcW w:w="1417" w:type="dxa"/>
          </w:tcPr>
          <w:p w14:paraId="2828E7C1" w14:textId="77777777" w:rsidR="00AB6006" w:rsidRPr="00090BAB" w:rsidRDefault="00AB6006" w:rsidP="00AC5540">
            <w:pPr>
              <w:widowControl w:val="0"/>
              <w:autoSpaceDE w:val="0"/>
              <w:autoSpaceDN w:val="0"/>
              <w:adjustRightInd w:val="0"/>
              <w:contextualSpacing/>
              <w:jc w:val="both"/>
              <w:rPr>
                <w:rFonts w:ascii="Times New Roman" w:eastAsia="Times New Roman" w:hAnsi="Times New Roman" w:cs="Times New Roman"/>
                <w:sz w:val="24"/>
                <w:szCs w:val="24"/>
                <w:lang w:val="kk-KZ" w:eastAsia="ru-RU"/>
              </w:rPr>
            </w:pPr>
            <w:r w:rsidRPr="00090BAB">
              <w:rPr>
                <w:rFonts w:ascii="Times New Roman" w:eastAsia="Times New Roman" w:hAnsi="Times New Roman" w:cs="Times New Roman"/>
                <w:sz w:val="24"/>
                <w:szCs w:val="24"/>
                <w:lang w:val="kk-KZ" w:eastAsia="ru-RU"/>
              </w:rPr>
              <w:t>Орташа</w:t>
            </w:r>
          </w:p>
        </w:tc>
      </w:tr>
      <w:tr w:rsidR="00AB6006" w:rsidRPr="00090BAB" w14:paraId="0EFD6B30" w14:textId="77777777" w:rsidTr="00AB6006">
        <w:tc>
          <w:tcPr>
            <w:tcW w:w="1366" w:type="dxa"/>
          </w:tcPr>
          <w:p w14:paraId="70D5AC1A" w14:textId="77777777" w:rsidR="00AB6006" w:rsidRPr="00090BAB" w:rsidRDefault="00AB6006" w:rsidP="00AC5540">
            <w:pPr>
              <w:widowControl w:val="0"/>
              <w:autoSpaceDE w:val="0"/>
              <w:autoSpaceDN w:val="0"/>
              <w:adjustRightInd w:val="0"/>
              <w:contextualSpacing/>
              <w:jc w:val="both"/>
              <w:rPr>
                <w:rFonts w:ascii="Times New Roman" w:eastAsia="Times New Roman" w:hAnsi="Times New Roman" w:cs="Times New Roman"/>
                <w:sz w:val="24"/>
                <w:szCs w:val="24"/>
                <w:lang w:val="kk-KZ" w:eastAsia="ru-RU"/>
              </w:rPr>
            </w:pPr>
            <w:r w:rsidRPr="00090BAB">
              <w:rPr>
                <w:rFonts w:ascii="Times New Roman" w:eastAsia="Times New Roman" w:hAnsi="Times New Roman" w:cs="Times New Roman"/>
                <w:sz w:val="24"/>
                <w:szCs w:val="24"/>
                <w:lang w:val="kk-KZ" w:eastAsia="ru-RU"/>
              </w:rPr>
              <w:t>Талдау</w:t>
            </w:r>
          </w:p>
        </w:tc>
        <w:tc>
          <w:tcPr>
            <w:tcW w:w="6856" w:type="dxa"/>
          </w:tcPr>
          <w:p w14:paraId="5038622C" w14:textId="77777777" w:rsidR="00AB6006" w:rsidRPr="00090BAB" w:rsidRDefault="00AB6006" w:rsidP="008B7C85">
            <w:pPr>
              <w:widowControl w:val="0"/>
              <w:autoSpaceDE w:val="0"/>
              <w:autoSpaceDN w:val="0"/>
              <w:adjustRightInd w:val="0"/>
              <w:contextualSpacing/>
              <w:jc w:val="both"/>
              <w:rPr>
                <w:rFonts w:ascii="Times New Roman" w:eastAsia="Times New Roman" w:hAnsi="Times New Roman" w:cs="Times New Roman"/>
                <w:sz w:val="24"/>
                <w:szCs w:val="24"/>
                <w:lang w:val="kk-KZ" w:eastAsia="ru-RU"/>
              </w:rPr>
            </w:pPr>
            <w:r w:rsidRPr="00090BAB">
              <w:rPr>
                <w:rFonts w:ascii="Times New Roman" w:eastAsia="Times New Roman" w:hAnsi="Times New Roman" w:cs="Times New Roman"/>
                <w:sz w:val="24"/>
                <w:szCs w:val="24"/>
                <w:lang w:val="kk-KZ" w:eastAsia="ru-RU"/>
              </w:rPr>
              <w:t>Зерттеу мән-мағынасын саналы түрде түсінуі, нысанасын түрлі бөліктерге бөлу, әр бөліктің терминдерді, сөздерді топтастыру</w:t>
            </w:r>
          </w:p>
        </w:tc>
        <w:tc>
          <w:tcPr>
            <w:tcW w:w="1417" w:type="dxa"/>
          </w:tcPr>
          <w:p w14:paraId="1E1B0E39" w14:textId="77777777" w:rsidR="00AB6006" w:rsidRPr="00090BAB" w:rsidRDefault="00AB6006" w:rsidP="00AC5540">
            <w:pPr>
              <w:widowControl w:val="0"/>
              <w:autoSpaceDE w:val="0"/>
              <w:autoSpaceDN w:val="0"/>
              <w:adjustRightInd w:val="0"/>
              <w:contextualSpacing/>
              <w:jc w:val="both"/>
              <w:rPr>
                <w:rFonts w:ascii="Times New Roman" w:eastAsia="Times New Roman" w:hAnsi="Times New Roman" w:cs="Times New Roman"/>
                <w:sz w:val="24"/>
                <w:szCs w:val="24"/>
                <w:lang w:val="kk-KZ" w:eastAsia="ru-RU"/>
              </w:rPr>
            </w:pPr>
            <w:r w:rsidRPr="00090BAB">
              <w:rPr>
                <w:rFonts w:ascii="Times New Roman" w:eastAsia="Times New Roman" w:hAnsi="Times New Roman" w:cs="Times New Roman"/>
                <w:sz w:val="24"/>
                <w:szCs w:val="24"/>
                <w:lang w:val="kk-KZ" w:eastAsia="ru-RU"/>
              </w:rPr>
              <w:t>Жоғары</w:t>
            </w:r>
          </w:p>
        </w:tc>
      </w:tr>
      <w:tr w:rsidR="00AB6006" w:rsidRPr="00090BAB" w14:paraId="4149A4CB" w14:textId="77777777" w:rsidTr="00AB6006">
        <w:tc>
          <w:tcPr>
            <w:tcW w:w="1366" w:type="dxa"/>
          </w:tcPr>
          <w:p w14:paraId="1A645536" w14:textId="77777777" w:rsidR="00AB6006" w:rsidRPr="00090BAB" w:rsidRDefault="00AB6006" w:rsidP="00AC5540">
            <w:pPr>
              <w:widowControl w:val="0"/>
              <w:autoSpaceDE w:val="0"/>
              <w:autoSpaceDN w:val="0"/>
              <w:adjustRightInd w:val="0"/>
              <w:contextualSpacing/>
              <w:jc w:val="both"/>
              <w:rPr>
                <w:rFonts w:ascii="Times New Roman" w:eastAsia="Times New Roman" w:hAnsi="Times New Roman" w:cs="Times New Roman"/>
                <w:sz w:val="24"/>
                <w:szCs w:val="24"/>
                <w:lang w:val="kk-KZ" w:eastAsia="ru-RU"/>
              </w:rPr>
            </w:pPr>
            <w:r w:rsidRPr="00090BAB">
              <w:rPr>
                <w:rFonts w:ascii="Times New Roman" w:eastAsia="Times New Roman" w:hAnsi="Times New Roman" w:cs="Times New Roman"/>
                <w:sz w:val="24"/>
                <w:szCs w:val="24"/>
                <w:lang w:val="kk-KZ" w:eastAsia="ru-RU"/>
              </w:rPr>
              <w:t>Біріктіру</w:t>
            </w:r>
          </w:p>
        </w:tc>
        <w:tc>
          <w:tcPr>
            <w:tcW w:w="6856" w:type="dxa"/>
          </w:tcPr>
          <w:p w14:paraId="1625C6C5" w14:textId="77777777" w:rsidR="00AB6006" w:rsidRPr="00090BAB" w:rsidRDefault="00AB6006" w:rsidP="008B7C85">
            <w:pPr>
              <w:widowControl w:val="0"/>
              <w:autoSpaceDE w:val="0"/>
              <w:autoSpaceDN w:val="0"/>
              <w:adjustRightInd w:val="0"/>
              <w:contextualSpacing/>
              <w:jc w:val="both"/>
              <w:rPr>
                <w:rFonts w:ascii="Times New Roman" w:eastAsia="Times New Roman" w:hAnsi="Times New Roman" w:cs="Times New Roman"/>
                <w:sz w:val="24"/>
                <w:szCs w:val="24"/>
                <w:lang w:val="kk-KZ" w:eastAsia="ru-RU"/>
              </w:rPr>
            </w:pPr>
            <w:r w:rsidRPr="00090BAB">
              <w:rPr>
                <w:rFonts w:ascii="Times New Roman" w:eastAsia="Times New Roman" w:hAnsi="Times New Roman" w:cs="Times New Roman"/>
                <w:sz w:val="24"/>
                <w:szCs w:val="24"/>
                <w:lang w:val="kk-KZ" w:eastAsia="ru-RU"/>
              </w:rPr>
              <w:t xml:space="preserve">Нәтижелерді Тақырып құрылымы бойынша модель шығармашылық тұрғыдан біріктіру. құрастыра барлық білімдерді біріктіріп білу, тұжырым жасау.барлығын қамтитын бір </w:t>
            </w:r>
          </w:p>
        </w:tc>
        <w:tc>
          <w:tcPr>
            <w:tcW w:w="1417" w:type="dxa"/>
          </w:tcPr>
          <w:p w14:paraId="4247385A" w14:textId="77777777" w:rsidR="00AB6006" w:rsidRPr="00090BAB" w:rsidRDefault="00AB6006" w:rsidP="00AC5540">
            <w:pPr>
              <w:widowControl w:val="0"/>
              <w:autoSpaceDE w:val="0"/>
              <w:autoSpaceDN w:val="0"/>
              <w:adjustRightInd w:val="0"/>
              <w:contextualSpacing/>
              <w:jc w:val="both"/>
              <w:rPr>
                <w:rFonts w:ascii="Times New Roman" w:eastAsia="Times New Roman" w:hAnsi="Times New Roman" w:cs="Times New Roman"/>
                <w:sz w:val="24"/>
                <w:szCs w:val="24"/>
                <w:lang w:val="kk-KZ" w:eastAsia="ru-RU"/>
              </w:rPr>
            </w:pPr>
            <w:r w:rsidRPr="00090BAB">
              <w:rPr>
                <w:rFonts w:ascii="Times New Roman" w:eastAsia="Times New Roman" w:hAnsi="Times New Roman" w:cs="Times New Roman"/>
                <w:sz w:val="24"/>
                <w:szCs w:val="24"/>
                <w:lang w:val="kk-KZ" w:eastAsia="ru-RU"/>
              </w:rPr>
              <w:t>Жоғары</w:t>
            </w:r>
          </w:p>
        </w:tc>
      </w:tr>
      <w:tr w:rsidR="00AB6006" w:rsidRPr="00090BAB" w14:paraId="10EF2C01" w14:textId="77777777" w:rsidTr="00AB6006">
        <w:tc>
          <w:tcPr>
            <w:tcW w:w="1366" w:type="dxa"/>
          </w:tcPr>
          <w:p w14:paraId="63FEF5A7" w14:textId="77777777" w:rsidR="00AB6006" w:rsidRPr="00090BAB" w:rsidRDefault="00AB6006" w:rsidP="00AC5540">
            <w:pPr>
              <w:widowControl w:val="0"/>
              <w:autoSpaceDE w:val="0"/>
              <w:autoSpaceDN w:val="0"/>
              <w:adjustRightInd w:val="0"/>
              <w:contextualSpacing/>
              <w:jc w:val="both"/>
              <w:rPr>
                <w:rFonts w:ascii="Times New Roman" w:eastAsia="Times New Roman" w:hAnsi="Times New Roman" w:cs="Times New Roman"/>
                <w:sz w:val="24"/>
                <w:szCs w:val="24"/>
                <w:lang w:val="kk-KZ" w:eastAsia="ru-RU"/>
              </w:rPr>
            </w:pPr>
            <w:r w:rsidRPr="00090BAB">
              <w:rPr>
                <w:rFonts w:ascii="Times New Roman" w:eastAsia="Times New Roman" w:hAnsi="Times New Roman" w:cs="Times New Roman"/>
                <w:sz w:val="24"/>
                <w:szCs w:val="24"/>
                <w:lang w:val="kk-KZ" w:eastAsia="ru-RU"/>
              </w:rPr>
              <w:t xml:space="preserve">Бағалау </w:t>
            </w:r>
          </w:p>
        </w:tc>
        <w:tc>
          <w:tcPr>
            <w:tcW w:w="6856" w:type="dxa"/>
          </w:tcPr>
          <w:p w14:paraId="4722F1EB" w14:textId="77777777" w:rsidR="00AB6006" w:rsidRPr="00090BAB" w:rsidRDefault="00AB6006" w:rsidP="008B7C85">
            <w:pPr>
              <w:widowControl w:val="0"/>
              <w:autoSpaceDE w:val="0"/>
              <w:autoSpaceDN w:val="0"/>
              <w:adjustRightInd w:val="0"/>
              <w:contextualSpacing/>
              <w:jc w:val="both"/>
              <w:rPr>
                <w:rFonts w:ascii="Times New Roman" w:eastAsia="Times New Roman" w:hAnsi="Times New Roman" w:cs="Times New Roman"/>
                <w:sz w:val="24"/>
                <w:szCs w:val="24"/>
                <w:lang w:val="kk-KZ" w:eastAsia="ru-RU"/>
              </w:rPr>
            </w:pPr>
            <w:r w:rsidRPr="00090BAB">
              <w:rPr>
                <w:rFonts w:ascii="Times New Roman" w:eastAsia="Times New Roman" w:hAnsi="Times New Roman" w:cs="Times New Roman"/>
                <w:sz w:val="24"/>
                <w:szCs w:val="24"/>
                <w:lang w:val="kk-KZ" w:eastAsia="ru-RU"/>
              </w:rPr>
              <w:t xml:space="preserve">Шешім қабылдай қайшылықтарды жою, жүйелі тұжырым жасай алу. өз алу, түрлі пікірлердегі қарама- пікірін қорғай алу, </w:t>
            </w:r>
          </w:p>
        </w:tc>
        <w:tc>
          <w:tcPr>
            <w:tcW w:w="1417" w:type="dxa"/>
          </w:tcPr>
          <w:p w14:paraId="22A78D94" w14:textId="77777777" w:rsidR="00AB6006" w:rsidRPr="00090BAB" w:rsidRDefault="00AB6006" w:rsidP="00AC5540">
            <w:pPr>
              <w:widowControl w:val="0"/>
              <w:autoSpaceDE w:val="0"/>
              <w:autoSpaceDN w:val="0"/>
              <w:adjustRightInd w:val="0"/>
              <w:contextualSpacing/>
              <w:jc w:val="both"/>
              <w:rPr>
                <w:rFonts w:ascii="Times New Roman" w:eastAsia="Times New Roman" w:hAnsi="Times New Roman" w:cs="Times New Roman"/>
                <w:sz w:val="24"/>
                <w:szCs w:val="24"/>
                <w:lang w:val="kk-KZ" w:eastAsia="ru-RU"/>
              </w:rPr>
            </w:pPr>
            <w:r w:rsidRPr="00090BAB">
              <w:rPr>
                <w:rFonts w:ascii="Times New Roman" w:eastAsia="Times New Roman" w:hAnsi="Times New Roman" w:cs="Times New Roman"/>
                <w:sz w:val="24"/>
                <w:szCs w:val="24"/>
                <w:lang w:val="kk-KZ" w:eastAsia="ru-RU"/>
              </w:rPr>
              <w:t xml:space="preserve">Жоғары </w:t>
            </w:r>
          </w:p>
        </w:tc>
      </w:tr>
    </w:tbl>
    <w:p w14:paraId="4277CF8C" w14:textId="77777777" w:rsidR="002D5219" w:rsidRDefault="002D5219" w:rsidP="002D5219">
      <w:pPr>
        <w:spacing w:after="0"/>
        <w:ind w:firstLine="709"/>
        <w:jc w:val="both"/>
        <w:rPr>
          <w:rFonts w:ascii="Times New Roman" w:hAnsi="Times New Roman" w:cs="Times New Roman"/>
          <w:sz w:val="28"/>
          <w:szCs w:val="28"/>
          <w:lang w:val="kk-KZ"/>
        </w:rPr>
      </w:pPr>
    </w:p>
    <w:p w14:paraId="00BF0FC5" w14:textId="5BB2E4A0" w:rsidR="00D20744" w:rsidRDefault="002D5219" w:rsidP="005A69E6">
      <w:pPr>
        <w:spacing w:after="0" w:line="240" w:lineRule="auto"/>
        <w:ind w:firstLine="567"/>
        <w:jc w:val="both"/>
        <w:rPr>
          <w:rFonts w:ascii="Times New Roman" w:hAnsi="Times New Roman" w:cs="Times New Roman"/>
          <w:sz w:val="28"/>
          <w:szCs w:val="28"/>
          <w:lang w:val="kk-KZ"/>
        </w:rPr>
      </w:pPr>
      <w:r w:rsidRPr="002D5219">
        <w:rPr>
          <w:rFonts w:ascii="Times New Roman" w:hAnsi="Times New Roman" w:cs="Times New Roman"/>
          <w:sz w:val="28"/>
          <w:szCs w:val="28"/>
          <w:lang w:val="kk-KZ"/>
        </w:rPr>
        <w:t>Салыстырмалы білім деңгейлерінің осы жүйесі жетілдіруді қажет ететіні анық кестесінен жалпы білім беру. Бүгінгі осы теориялық жаңартылған білім беру мазмұны тұжырымдамаларға және қолдауға арналған оқу әрекеттеріне Блумның оқыту классификациясын негізделген.Сыни тұрғыдан логикалық түрде шешу ойлау – ақпаратты қабілеті. Мәселе өте мүмкін. Сын тұрғысынан сирек жағдайларда қолданылуы ойлау жүйесі қазіргі мәселелердің бірі болып білім берудегі ең өзекті табылады</w:t>
      </w:r>
      <w:r w:rsidR="008419B2">
        <w:rPr>
          <w:rFonts w:ascii="Times New Roman" w:hAnsi="Times New Roman" w:cs="Times New Roman"/>
          <w:sz w:val="28"/>
          <w:szCs w:val="28"/>
          <w:lang w:val="kk-KZ"/>
        </w:rPr>
        <w:t xml:space="preserve"> </w:t>
      </w:r>
      <w:r w:rsidR="008419B2" w:rsidRPr="008419B2">
        <w:rPr>
          <w:rFonts w:ascii="Times New Roman" w:hAnsi="Times New Roman" w:cs="Times New Roman"/>
          <w:sz w:val="28"/>
          <w:szCs w:val="28"/>
          <w:lang w:val="kk-KZ"/>
        </w:rPr>
        <w:t>[1</w:t>
      </w:r>
      <w:r w:rsidRPr="002D5219">
        <w:rPr>
          <w:rFonts w:ascii="Times New Roman" w:hAnsi="Times New Roman" w:cs="Times New Roman"/>
          <w:sz w:val="28"/>
          <w:szCs w:val="28"/>
          <w:lang w:val="kk-KZ"/>
        </w:rPr>
        <w:t xml:space="preserve">08]. Болашақ барысында жаңа, сыни тұрғыдан бастауыш сынып мұғалімдері сабақ беру ойлай отырып, алға қойған ақпаратты дұрыс талдап мақсатына жете алады. Нәтижелерге нәтижелер сыни көзқарастармен, шешім қабылдау жету үшін күтілетін процестерімен және рефлексиямен анықталады.Сыни тұрғыдан ойлау Қазақстандағы маңызды </w:t>
      </w:r>
      <w:r w:rsidRPr="002D5219">
        <w:rPr>
          <w:rFonts w:ascii="Times New Roman" w:hAnsi="Times New Roman" w:cs="Times New Roman"/>
          <w:sz w:val="28"/>
          <w:szCs w:val="28"/>
          <w:lang w:val="kk-KZ"/>
        </w:rPr>
        <w:lastRenderedPageBreak/>
        <w:t>педагогикалық білім беруді дамытудағы тұжырымдамалардың табылады. Бұл модульдің мақсаты – бірі болып студенттер дағдыларын мен мұғалімдердің маңызды дамыту. Сыни сіз естіген басқа адамдар тұрғыдан ойлау – бұл туралы ойлау, зерттеу, тұрғыдан ойлау, зерттеу, түсіндіру және қорытынды талдау, салыстыру, қорытынды жасау, сыни жүйелеу, жүйелеу, жасау еркіндігі. Бетті өңдеңіз және бір уақытта шығармашылық болыңыз.</w:t>
      </w:r>
    </w:p>
    <w:p w14:paraId="3CCCB93B" w14:textId="0B03D1D5" w:rsidR="002D5219" w:rsidRDefault="002D5219" w:rsidP="00AB6006">
      <w:pPr>
        <w:widowControl w:val="0"/>
        <w:kinsoku w:val="0"/>
        <w:overflowPunct w:val="0"/>
        <w:autoSpaceDE w:val="0"/>
        <w:autoSpaceDN w:val="0"/>
        <w:adjustRightInd w:val="0"/>
        <w:spacing w:after="0" w:line="240" w:lineRule="auto"/>
        <w:ind w:firstLine="567"/>
        <w:jc w:val="both"/>
        <w:rPr>
          <w:rFonts w:ascii="Times New Roman" w:eastAsia="Times New Roman" w:hAnsi="Times New Roman" w:cs="Times New Roman"/>
          <w:b/>
          <w:bCs/>
          <w:spacing w:val="-4"/>
          <w:sz w:val="28"/>
          <w:szCs w:val="28"/>
          <w:lang w:val="kk-KZ" w:eastAsia="ru-RU"/>
        </w:rPr>
      </w:pPr>
      <w:r w:rsidRPr="005E0B23">
        <w:rPr>
          <w:rFonts w:ascii="Times New Roman" w:eastAsia="Times New Roman" w:hAnsi="Times New Roman" w:cs="Times New Roman"/>
          <w:b/>
          <w:bCs/>
          <w:i/>
          <w:iCs/>
          <w:spacing w:val="-3"/>
          <w:sz w:val="28"/>
          <w:szCs w:val="28"/>
          <w:lang w:val="kk-KZ" w:eastAsia="ru-RU"/>
        </w:rPr>
        <w:t>Сыни</w:t>
      </w:r>
      <w:r w:rsidRPr="005E0B23">
        <w:rPr>
          <w:rFonts w:ascii="Times New Roman" w:eastAsia="Times New Roman" w:hAnsi="Times New Roman" w:cs="Times New Roman"/>
          <w:b/>
          <w:bCs/>
          <w:i/>
          <w:iCs/>
          <w:spacing w:val="-11"/>
          <w:sz w:val="28"/>
          <w:szCs w:val="28"/>
          <w:lang w:val="kk-KZ" w:eastAsia="ru-RU"/>
        </w:rPr>
        <w:t xml:space="preserve"> </w:t>
      </w:r>
      <w:r w:rsidRPr="005E0B23">
        <w:rPr>
          <w:rFonts w:ascii="Times New Roman" w:eastAsia="Times New Roman" w:hAnsi="Times New Roman" w:cs="Times New Roman"/>
          <w:b/>
          <w:bCs/>
          <w:i/>
          <w:iCs/>
          <w:spacing w:val="-4"/>
          <w:sz w:val="28"/>
          <w:szCs w:val="28"/>
          <w:lang w:val="kk-KZ" w:eastAsia="ru-RU"/>
        </w:rPr>
        <w:t>мыналарды</w:t>
      </w:r>
      <w:r w:rsidRPr="005E0B23">
        <w:rPr>
          <w:rFonts w:ascii="Times New Roman" w:eastAsia="Times New Roman" w:hAnsi="Times New Roman" w:cs="Times New Roman"/>
          <w:b/>
          <w:bCs/>
          <w:i/>
          <w:iCs/>
          <w:spacing w:val="-9"/>
          <w:sz w:val="28"/>
          <w:szCs w:val="28"/>
          <w:lang w:val="kk-KZ" w:eastAsia="ru-RU"/>
        </w:rPr>
        <w:t xml:space="preserve"> </w:t>
      </w:r>
      <w:r w:rsidRPr="005E0B23">
        <w:rPr>
          <w:rFonts w:ascii="Times New Roman" w:eastAsia="Times New Roman" w:hAnsi="Times New Roman" w:cs="Times New Roman"/>
          <w:b/>
          <w:bCs/>
          <w:i/>
          <w:iCs/>
          <w:spacing w:val="-5"/>
          <w:sz w:val="28"/>
          <w:szCs w:val="28"/>
          <w:lang w:val="kk-KZ" w:eastAsia="ru-RU"/>
        </w:rPr>
        <w:t>жатқызуға</w:t>
      </w:r>
      <w:r w:rsidRPr="005E0B23">
        <w:rPr>
          <w:rFonts w:ascii="Times New Roman" w:eastAsia="Times New Roman" w:hAnsi="Times New Roman" w:cs="Times New Roman"/>
          <w:b/>
          <w:bCs/>
          <w:i/>
          <w:iCs/>
          <w:spacing w:val="-7"/>
          <w:sz w:val="28"/>
          <w:szCs w:val="28"/>
          <w:lang w:val="kk-KZ" w:eastAsia="ru-RU"/>
        </w:rPr>
        <w:t xml:space="preserve"> </w:t>
      </w:r>
      <w:r w:rsidRPr="005E0B23">
        <w:rPr>
          <w:rFonts w:ascii="Times New Roman" w:eastAsia="Times New Roman" w:hAnsi="Times New Roman" w:cs="Times New Roman"/>
          <w:b/>
          <w:bCs/>
          <w:i/>
          <w:iCs/>
          <w:spacing w:val="-5"/>
          <w:sz w:val="28"/>
          <w:szCs w:val="28"/>
          <w:lang w:val="kk-KZ" w:eastAsia="ru-RU"/>
        </w:rPr>
        <w:t>ерекшеліктеріне</w:t>
      </w:r>
      <w:r w:rsidRPr="005E0B23">
        <w:rPr>
          <w:rFonts w:ascii="Times New Roman" w:eastAsia="Times New Roman" w:hAnsi="Times New Roman" w:cs="Times New Roman"/>
          <w:b/>
          <w:bCs/>
          <w:i/>
          <w:iCs/>
          <w:spacing w:val="43"/>
          <w:sz w:val="28"/>
          <w:szCs w:val="28"/>
          <w:lang w:val="kk-KZ" w:eastAsia="ru-RU"/>
        </w:rPr>
        <w:t xml:space="preserve"> </w:t>
      </w:r>
      <w:r w:rsidRPr="005E0B23">
        <w:rPr>
          <w:rFonts w:ascii="Times New Roman" w:eastAsia="Times New Roman" w:hAnsi="Times New Roman" w:cs="Times New Roman"/>
          <w:b/>
          <w:bCs/>
          <w:i/>
          <w:iCs/>
          <w:spacing w:val="-4"/>
          <w:sz w:val="28"/>
          <w:szCs w:val="28"/>
          <w:lang w:val="kk-KZ" w:eastAsia="ru-RU"/>
        </w:rPr>
        <w:t>болады</w:t>
      </w:r>
      <w:r w:rsidRPr="002D5219">
        <w:rPr>
          <w:rFonts w:ascii="Times New Roman" w:eastAsia="Times New Roman" w:hAnsi="Times New Roman" w:cs="Times New Roman"/>
          <w:b/>
          <w:bCs/>
          <w:i/>
          <w:iCs/>
          <w:spacing w:val="-5"/>
          <w:sz w:val="28"/>
          <w:szCs w:val="28"/>
          <w:lang w:val="kk-KZ" w:eastAsia="ru-RU"/>
        </w:rPr>
        <w:t xml:space="preserve"> </w:t>
      </w:r>
      <w:r w:rsidRPr="005E0B23">
        <w:rPr>
          <w:rFonts w:ascii="Times New Roman" w:eastAsia="Times New Roman" w:hAnsi="Times New Roman" w:cs="Times New Roman"/>
          <w:b/>
          <w:bCs/>
          <w:i/>
          <w:iCs/>
          <w:spacing w:val="-5"/>
          <w:sz w:val="28"/>
          <w:szCs w:val="28"/>
          <w:lang w:val="kk-KZ" w:eastAsia="ru-RU"/>
        </w:rPr>
        <w:t>ойлайтын тұлғаның</w:t>
      </w:r>
      <w:r w:rsidRPr="005E0B23">
        <w:rPr>
          <w:rFonts w:ascii="Times New Roman" w:eastAsia="Times New Roman" w:hAnsi="Times New Roman" w:cs="Times New Roman"/>
          <w:b/>
          <w:bCs/>
          <w:spacing w:val="-4"/>
          <w:sz w:val="28"/>
          <w:szCs w:val="28"/>
          <w:lang w:val="kk-KZ" w:eastAsia="ru-RU"/>
        </w:rPr>
        <w:t>:</w:t>
      </w:r>
    </w:p>
    <w:p w14:paraId="2C958543" w14:textId="77777777" w:rsidR="00AB6006" w:rsidRPr="00AB6006" w:rsidRDefault="00AB6006" w:rsidP="00AB6006">
      <w:pPr>
        <w:widowControl w:val="0"/>
        <w:kinsoku w:val="0"/>
        <w:overflowPunct w:val="0"/>
        <w:autoSpaceDE w:val="0"/>
        <w:autoSpaceDN w:val="0"/>
        <w:adjustRightInd w:val="0"/>
        <w:spacing w:after="0" w:line="240" w:lineRule="auto"/>
        <w:ind w:firstLine="567"/>
        <w:jc w:val="both"/>
        <w:rPr>
          <w:rFonts w:ascii="Times New Roman" w:eastAsia="Times New Roman" w:hAnsi="Times New Roman" w:cs="Times New Roman"/>
          <w:b/>
          <w:bCs/>
          <w:spacing w:val="-4"/>
          <w:sz w:val="16"/>
          <w:szCs w:val="16"/>
          <w:lang w:val="kk-KZ" w:eastAsia="ru-RU"/>
        </w:rPr>
      </w:pPr>
    </w:p>
    <w:p w14:paraId="14EADCE9" w14:textId="77777777" w:rsidR="002D5219" w:rsidRPr="005E0B23" w:rsidRDefault="002D5219" w:rsidP="00AB6006">
      <w:pPr>
        <w:widowControl w:val="0"/>
        <w:kinsoku w:val="0"/>
        <w:overflowPunct w:val="0"/>
        <w:autoSpaceDE w:val="0"/>
        <w:autoSpaceDN w:val="0"/>
        <w:adjustRightInd w:val="0"/>
        <w:spacing w:after="0" w:line="240" w:lineRule="auto"/>
        <w:ind w:firstLine="284"/>
        <w:jc w:val="both"/>
        <w:rPr>
          <w:rFonts w:ascii="Times New Roman" w:eastAsia="Times New Roman" w:hAnsi="Times New Roman" w:cs="Times New Roman"/>
          <w:b/>
          <w:bCs/>
          <w:spacing w:val="-4"/>
          <w:sz w:val="28"/>
          <w:szCs w:val="28"/>
          <w:lang w:val="kk-KZ" w:eastAsia="ru-RU"/>
        </w:rPr>
      </w:pPr>
      <w:r w:rsidRPr="00090BAB">
        <w:rPr>
          <w:rFonts w:ascii="Times New Roman" w:eastAsia="Times New Roman" w:hAnsi="Times New Roman" w:cs="Times New Roman"/>
          <w:noProof/>
          <w:spacing w:val="-4"/>
          <w:sz w:val="28"/>
          <w:szCs w:val="28"/>
          <w:lang w:eastAsia="ru-RU"/>
        </w:rPr>
        <w:drawing>
          <wp:inline distT="0" distB="0" distL="0" distR="0" wp14:anchorId="72AD1570" wp14:editId="5AD70344">
            <wp:extent cx="5800725" cy="2933700"/>
            <wp:effectExtent l="0" t="95250" r="0" b="133350"/>
            <wp:docPr id="191" name="Схема 19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4E706B48" w14:textId="77777777" w:rsidR="00AB6006" w:rsidRPr="00AB6006" w:rsidRDefault="00AB6006" w:rsidP="002D5219">
      <w:pPr>
        <w:widowControl w:val="0"/>
        <w:autoSpaceDE w:val="0"/>
        <w:autoSpaceDN w:val="0"/>
        <w:adjustRightInd w:val="0"/>
        <w:spacing w:after="0" w:line="240" w:lineRule="auto"/>
        <w:ind w:firstLine="284"/>
        <w:jc w:val="center"/>
        <w:rPr>
          <w:rFonts w:ascii="Times New Roman" w:eastAsia="Times New Roman" w:hAnsi="Times New Roman" w:cs="Times New Roman"/>
          <w:sz w:val="16"/>
          <w:szCs w:val="16"/>
          <w:lang w:val="kk-KZ" w:eastAsia="ru-RU"/>
        </w:rPr>
      </w:pPr>
    </w:p>
    <w:p w14:paraId="112998BC" w14:textId="4135F7CE" w:rsidR="002D5219" w:rsidRPr="00090BAB" w:rsidRDefault="002D5219" w:rsidP="002D5219">
      <w:pPr>
        <w:widowControl w:val="0"/>
        <w:autoSpaceDE w:val="0"/>
        <w:autoSpaceDN w:val="0"/>
        <w:adjustRightInd w:val="0"/>
        <w:spacing w:after="0" w:line="240" w:lineRule="auto"/>
        <w:ind w:firstLine="284"/>
        <w:jc w:val="center"/>
        <w:rPr>
          <w:rFonts w:ascii="Times New Roman" w:eastAsia="Times New Roman" w:hAnsi="Times New Roman" w:cs="Times New Roman"/>
          <w:b/>
          <w:bCs/>
          <w:sz w:val="28"/>
          <w:szCs w:val="28"/>
          <w:lang w:val="kk-KZ" w:eastAsia="ru-RU"/>
        </w:rPr>
      </w:pPr>
      <w:r w:rsidRPr="00090BAB">
        <w:rPr>
          <w:rFonts w:ascii="Times New Roman" w:eastAsia="Times New Roman" w:hAnsi="Times New Roman" w:cs="Times New Roman"/>
          <w:sz w:val="28"/>
          <w:szCs w:val="28"/>
          <w:lang w:val="kk-KZ" w:eastAsia="ru-RU"/>
        </w:rPr>
        <w:t xml:space="preserve">Сурет 8 </w:t>
      </w:r>
      <w:r>
        <w:rPr>
          <w:rFonts w:ascii="Times New Roman" w:eastAsia="Times New Roman" w:hAnsi="Times New Roman" w:cs="Times New Roman"/>
          <w:sz w:val="28"/>
          <w:szCs w:val="28"/>
          <w:lang w:val="kk-KZ" w:eastAsia="ru-RU"/>
        </w:rPr>
        <w:t>–</w:t>
      </w:r>
      <w:r w:rsidRPr="00090BAB">
        <w:rPr>
          <w:rFonts w:ascii="Times New Roman" w:eastAsia="Times New Roman" w:hAnsi="Times New Roman" w:cs="Times New Roman"/>
          <w:sz w:val="28"/>
          <w:szCs w:val="28"/>
          <w:lang w:val="kk-KZ" w:eastAsia="ru-RU"/>
        </w:rPr>
        <w:t xml:space="preserve"> Сыни ойлайтын тұлғаның ерекшеліктері</w:t>
      </w:r>
    </w:p>
    <w:p w14:paraId="03D51FB8" w14:textId="77777777" w:rsidR="006C76EE" w:rsidRDefault="006C76EE" w:rsidP="0011014C">
      <w:pPr>
        <w:spacing w:after="0"/>
        <w:ind w:firstLine="709"/>
        <w:jc w:val="both"/>
        <w:rPr>
          <w:rFonts w:ascii="Times New Roman" w:hAnsi="Times New Roman" w:cs="Times New Roman"/>
          <w:sz w:val="28"/>
          <w:szCs w:val="28"/>
          <w:lang w:val="kk-KZ"/>
        </w:rPr>
      </w:pPr>
    </w:p>
    <w:p w14:paraId="222E8AE5" w14:textId="6178F5F9" w:rsidR="0011014C" w:rsidRDefault="002D5219" w:rsidP="00AB6006">
      <w:pPr>
        <w:spacing w:after="0" w:line="240" w:lineRule="auto"/>
        <w:ind w:firstLine="567"/>
        <w:jc w:val="both"/>
        <w:rPr>
          <w:rFonts w:ascii="Times New Roman" w:hAnsi="Times New Roman" w:cs="Times New Roman"/>
          <w:sz w:val="28"/>
          <w:szCs w:val="28"/>
          <w:lang w:val="kk-KZ"/>
        </w:rPr>
      </w:pPr>
      <w:r w:rsidRPr="002D5219">
        <w:rPr>
          <w:rFonts w:ascii="Times New Roman" w:hAnsi="Times New Roman" w:cs="Times New Roman"/>
          <w:sz w:val="28"/>
          <w:szCs w:val="28"/>
          <w:lang w:val="kk-KZ"/>
        </w:rPr>
        <w:t>Талдау негізінде оқушыларды сыни тұрғыдан ойлауға тарту иерархиясы үшін 9-суретте көрсетілген құрылымның графикалық бейнесін ұсынамыз.</w:t>
      </w:r>
    </w:p>
    <w:p w14:paraId="78813675" w14:textId="77777777" w:rsidR="005A69E6" w:rsidRDefault="005A69E6" w:rsidP="00AB6006">
      <w:pPr>
        <w:spacing w:after="0" w:line="240" w:lineRule="auto"/>
        <w:ind w:firstLine="567"/>
        <w:jc w:val="both"/>
        <w:rPr>
          <w:rFonts w:ascii="Times New Roman" w:hAnsi="Times New Roman" w:cs="Times New Roman"/>
          <w:sz w:val="28"/>
          <w:szCs w:val="28"/>
          <w:lang w:val="kk-KZ"/>
        </w:rPr>
      </w:pPr>
    </w:p>
    <w:p w14:paraId="6E933DBE" w14:textId="77777777" w:rsidR="007754F9" w:rsidRDefault="002D5219" w:rsidP="005A69E6">
      <w:pPr>
        <w:spacing w:after="0"/>
        <w:jc w:val="center"/>
        <w:rPr>
          <w:rFonts w:ascii="Times New Roman" w:hAnsi="Times New Roman" w:cs="Times New Roman"/>
          <w:sz w:val="28"/>
          <w:szCs w:val="28"/>
          <w:lang w:val="kk-KZ"/>
        </w:rPr>
      </w:pPr>
      <w:r w:rsidRPr="00090BAB">
        <w:rPr>
          <w:rFonts w:ascii="Times New Roman" w:eastAsia="Times New Roman" w:hAnsi="Times New Roman" w:cs="Times New Roman"/>
          <w:noProof/>
          <w:sz w:val="28"/>
          <w:szCs w:val="28"/>
          <w:lang w:eastAsia="ru-RU"/>
        </w:rPr>
        <w:drawing>
          <wp:inline distT="0" distB="0" distL="0" distR="0" wp14:anchorId="5EF4778A" wp14:editId="639ADE8B">
            <wp:extent cx="5232513" cy="2577266"/>
            <wp:effectExtent l="0" t="0" r="6350" b="0"/>
            <wp:docPr id="315"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25" cstate="print"/>
                    <a:srcRect t="14423"/>
                    <a:stretch/>
                  </pic:blipFill>
                  <pic:spPr bwMode="auto">
                    <a:xfrm>
                      <a:off x="0" y="0"/>
                      <a:ext cx="5250354" cy="2586053"/>
                    </a:xfrm>
                    <a:prstGeom prst="rect">
                      <a:avLst/>
                    </a:prstGeom>
                    <a:noFill/>
                    <a:ln>
                      <a:noFill/>
                    </a:ln>
                    <a:extLst>
                      <a:ext uri="{53640926-AAD7-44D8-BBD7-CCE9431645EC}">
                        <a14:shadowObscured xmlns:a14="http://schemas.microsoft.com/office/drawing/2010/main"/>
                      </a:ext>
                    </a:extLst>
                  </pic:spPr>
                </pic:pic>
              </a:graphicData>
            </a:graphic>
          </wp:inline>
        </w:drawing>
      </w:r>
    </w:p>
    <w:p w14:paraId="48E64954" w14:textId="77777777" w:rsidR="005A69E6" w:rsidRDefault="005A69E6" w:rsidP="002D5219">
      <w:pPr>
        <w:widowControl w:val="0"/>
        <w:autoSpaceDE w:val="0"/>
        <w:autoSpaceDN w:val="0"/>
        <w:adjustRightInd w:val="0"/>
        <w:spacing w:after="0" w:line="240" w:lineRule="auto"/>
        <w:contextualSpacing/>
        <w:jc w:val="center"/>
        <w:rPr>
          <w:rFonts w:ascii="Times New Roman" w:eastAsia="Times New Roman" w:hAnsi="Times New Roman" w:cs="Times New Roman"/>
          <w:sz w:val="28"/>
          <w:szCs w:val="28"/>
          <w:lang w:val="kk-KZ" w:eastAsia="ru-RU"/>
        </w:rPr>
      </w:pPr>
    </w:p>
    <w:p w14:paraId="21B497F6" w14:textId="10132104" w:rsidR="002D5219" w:rsidRPr="00090BAB" w:rsidRDefault="002D5219" w:rsidP="002D5219">
      <w:pPr>
        <w:widowControl w:val="0"/>
        <w:autoSpaceDE w:val="0"/>
        <w:autoSpaceDN w:val="0"/>
        <w:adjustRightInd w:val="0"/>
        <w:spacing w:after="0" w:line="240" w:lineRule="auto"/>
        <w:contextualSpacing/>
        <w:jc w:val="center"/>
        <w:rPr>
          <w:rFonts w:ascii="Times New Roman" w:eastAsia="Times New Roman" w:hAnsi="Times New Roman" w:cs="Times New Roman"/>
          <w:sz w:val="28"/>
          <w:szCs w:val="28"/>
          <w:lang w:val="kk-KZ" w:eastAsia="ru-RU"/>
        </w:rPr>
      </w:pPr>
      <w:r w:rsidRPr="00090BAB">
        <w:rPr>
          <w:rFonts w:ascii="Times New Roman" w:eastAsia="Times New Roman" w:hAnsi="Times New Roman" w:cs="Times New Roman"/>
          <w:sz w:val="28"/>
          <w:szCs w:val="28"/>
          <w:lang w:val="kk-KZ" w:eastAsia="ru-RU"/>
        </w:rPr>
        <w:t xml:space="preserve">Сурет 9 </w:t>
      </w:r>
      <w:r>
        <w:rPr>
          <w:rFonts w:ascii="Times New Roman" w:eastAsia="Times New Roman" w:hAnsi="Times New Roman" w:cs="Times New Roman"/>
          <w:sz w:val="28"/>
          <w:szCs w:val="28"/>
          <w:lang w:val="kk-KZ" w:eastAsia="ru-RU"/>
        </w:rPr>
        <w:t>–</w:t>
      </w:r>
      <w:r w:rsidRPr="00090BAB">
        <w:rPr>
          <w:rFonts w:ascii="Times New Roman" w:eastAsia="Times New Roman" w:hAnsi="Times New Roman" w:cs="Times New Roman"/>
          <w:sz w:val="28"/>
          <w:szCs w:val="28"/>
          <w:lang w:val="kk-KZ" w:eastAsia="ru-RU"/>
        </w:rPr>
        <w:t xml:space="preserve"> Студенттерді сыни ойлауға баулудың иерархиясы</w:t>
      </w:r>
    </w:p>
    <w:p w14:paraId="5009D322" w14:textId="77777777" w:rsidR="002D5219" w:rsidRPr="002D5219" w:rsidRDefault="002D5219" w:rsidP="005A69E6">
      <w:pPr>
        <w:spacing w:after="0" w:line="240" w:lineRule="auto"/>
        <w:ind w:firstLine="567"/>
        <w:jc w:val="both"/>
        <w:rPr>
          <w:rFonts w:ascii="Times New Roman" w:hAnsi="Times New Roman" w:cs="Times New Roman"/>
          <w:sz w:val="28"/>
          <w:szCs w:val="28"/>
          <w:lang w:val="kk-KZ"/>
        </w:rPr>
      </w:pPr>
      <w:r w:rsidRPr="002D5219">
        <w:rPr>
          <w:rFonts w:ascii="Times New Roman" w:hAnsi="Times New Roman" w:cs="Times New Roman"/>
          <w:sz w:val="28"/>
          <w:szCs w:val="28"/>
          <w:lang w:val="kk-KZ"/>
        </w:rPr>
        <w:lastRenderedPageBreak/>
        <w:t xml:space="preserve">Қысқасы, сыни тұрғыдан ойлау – көптеген өзіндік идеяларына негізделген американдық ғалымдардың жоба. Бұл өте күрделі ойлау процесі. Ол </w:t>
      </w:r>
      <w:r w:rsidR="00522F94" w:rsidRPr="002D5219">
        <w:rPr>
          <w:rFonts w:ascii="Times New Roman" w:hAnsi="Times New Roman" w:cs="Times New Roman"/>
          <w:sz w:val="28"/>
          <w:szCs w:val="28"/>
          <w:lang w:val="kk-KZ"/>
        </w:rPr>
        <w:t xml:space="preserve">шешім қабылдауға </w:t>
      </w:r>
      <w:r w:rsidRPr="002D5219">
        <w:rPr>
          <w:rFonts w:ascii="Times New Roman" w:hAnsi="Times New Roman" w:cs="Times New Roman"/>
          <w:sz w:val="28"/>
          <w:szCs w:val="28"/>
          <w:lang w:val="kk-KZ"/>
        </w:rPr>
        <w:t>деректерді жинаудан дейінгі процесті қамтиды.</w:t>
      </w:r>
    </w:p>
    <w:p w14:paraId="23F59EBD" w14:textId="77777777" w:rsidR="002D5219" w:rsidRPr="002D5219" w:rsidRDefault="002D5219" w:rsidP="005A69E6">
      <w:pPr>
        <w:spacing w:after="0" w:line="240" w:lineRule="auto"/>
        <w:ind w:firstLine="567"/>
        <w:jc w:val="both"/>
        <w:rPr>
          <w:rFonts w:ascii="Times New Roman" w:hAnsi="Times New Roman" w:cs="Times New Roman"/>
          <w:sz w:val="28"/>
          <w:szCs w:val="28"/>
          <w:lang w:val="kk-KZ"/>
        </w:rPr>
      </w:pPr>
      <w:r w:rsidRPr="002D5219">
        <w:rPr>
          <w:rFonts w:ascii="Times New Roman" w:hAnsi="Times New Roman" w:cs="Times New Roman"/>
          <w:sz w:val="28"/>
          <w:szCs w:val="28"/>
          <w:lang w:val="kk-KZ"/>
        </w:rPr>
        <w:t xml:space="preserve">Сыни тұрғыдан ойлау арқылы интеллектіні </w:t>
      </w:r>
      <w:r w:rsidR="00522F94" w:rsidRPr="002D5219">
        <w:rPr>
          <w:rFonts w:ascii="Times New Roman" w:hAnsi="Times New Roman" w:cs="Times New Roman"/>
          <w:sz w:val="28"/>
          <w:szCs w:val="28"/>
          <w:lang w:val="kk-KZ"/>
        </w:rPr>
        <w:t xml:space="preserve">арттыруға, барлық тақырып бойынша </w:t>
      </w:r>
      <w:r w:rsidRPr="002D5219">
        <w:rPr>
          <w:rFonts w:ascii="Times New Roman" w:hAnsi="Times New Roman" w:cs="Times New Roman"/>
          <w:sz w:val="28"/>
          <w:szCs w:val="28"/>
          <w:lang w:val="kk-KZ"/>
        </w:rPr>
        <w:t xml:space="preserve">дамыту – білім, өзін-өзі бағалауға, өз бетінше шешім </w:t>
      </w:r>
      <w:r w:rsidR="00522F94" w:rsidRPr="002D5219">
        <w:rPr>
          <w:rFonts w:ascii="Times New Roman" w:hAnsi="Times New Roman" w:cs="Times New Roman"/>
          <w:sz w:val="28"/>
          <w:szCs w:val="28"/>
          <w:lang w:val="kk-KZ"/>
        </w:rPr>
        <w:t xml:space="preserve">сапасын өз бетінше пікір қалыптастыруға </w:t>
      </w:r>
      <w:r w:rsidRPr="002D5219">
        <w:rPr>
          <w:rFonts w:ascii="Times New Roman" w:hAnsi="Times New Roman" w:cs="Times New Roman"/>
          <w:sz w:val="28"/>
          <w:szCs w:val="28"/>
          <w:lang w:val="kk-KZ"/>
        </w:rPr>
        <w:t>қабылдауға, болашақ мамандарды тәрбиелеуге басқарудың негізі.</w:t>
      </w:r>
    </w:p>
    <w:p w14:paraId="20D774E8" w14:textId="77777777" w:rsidR="002D5219" w:rsidRPr="002D5219" w:rsidRDefault="002D5219" w:rsidP="005A69E6">
      <w:pPr>
        <w:spacing w:after="0" w:line="240" w:lineRule="auto"/>
        <w:ind w:firstLine="567"/>
        <w:jc w:val="both"/>
        <w:rPr>
          <w:rFonts w:ascii="Times New Roman" w:hAnsi="Times New Roman" w:cs="Times New Roman"/>
          <w:sz w:val="28"/>
          <w:szCs w:val="28"/>
          <w:lang w:val="kk-KZ"/>
        </w:rPr>
      </w:pPr>
      <w:r w:rsidRPr="002D5219">
        <w:rPr>
          <w:rFonts w:ascii="Times New Roman" w:hAnsi="Times New Roman" w:cs="Times New Roman"/>
          <w:sz w:val="28"/>
          <w:szCs w:val="28"/>
          <w:lang w:val="kk-KZ"/>
        </w:rPr>
        <w:t xml:space="preserve">Зияткерлік мектептегі </w:t>
      </w:r>
      <w:r w:rsidR="00522F94" w:rsidRPr="002D5219">
        <w:rPr>
          <w:rFonts w:ascii="Times New Roman" w:hAnsi="Times New Roman" w:cs="Times New Roman"/>
          <w:sz w:val="28"/>
          <w:szCs w:val="28"/>
          <w:lang w:val="kk-KZ"/>
        </w:rPr>
        <w:t xml:space="preserve">халықаралық озық тәжірибелерді біріктіруге </w:t>
      </w:r>
      <w:r w:rsidRPr="002D5219">
        <w:rPr>
          <w:rFonts w:ascii="Times New Roman" w:hAnsi="Times New Roman" w:cs="Times New Roman"/>
          <w:sz w:val="28"/>
          <w:szCs w:val="28"/>
          <w:lang w:val="kk-KZ"/>
        </w:rPr>
        <w:t xml:space="preserve">білім беру және </w:t>
      </w:r>
      <w:r w:rsidR="00522F94" w:rsidRPr="002D5219">
        <w:rPr>
          <w:rFonts w:ascii="Times New Roman" w:hAnsi="Times New Roman" w:cs="Times New Roman"/>
          <w:sz w:val="28"/>
          <w:szCs w:val="28"/>
          <w:lang w:val="kk-KZ"/>
        </w:rPr>
        <w:t xml:space="preserve">бағдарламалары ұлттық </w:t>
      </w:r>
      <w:r w:rsidRPr="002D5219">
        <w:rPr>
          <w:rFonts w:ascii="Times New Roman" w:hAnsi="Times New Roman" w:cs="Times New Roman"/>
          <w:sz w:val="28"/>
          <w:szCs w:val="28"/>
          <w:lang w:val="kk-KZ"/>
        </w:rPr>
        <w:t xml:space="preserve">бағытталған. Білім беру белсенді білім беру бағдарламаларымен </w:t>
      </w:r>
      <w:r w:rsidR="00522F94" w:rsidRPr="002D5219">
        <w:rPr>
          <w:rFonts w:ascii="Times New Roman" w:hAnsi="Times New Roman" w:cs="Times New Roman"/>
          <w:sz w:val="28"/>
          <w:szCs w:val="28"/>
          <w:lang w:val="kk-KZ"/>
        </w:rPr>
        <w:t xml:space="preserve">азаматтарды тәрбиелеуге бағытталған </w:t>
      </w:r>
      <w:r w:rsidRPr="002D5219">
        <w:rPr>
          <w:rFonts w:ascii="Times New Roman" w:hAnsi="Times New Roman" w:cs="Times New Roman"/>
          <w:sz w:val="28"/>
          <w:szCs w:val="28"/>
          <w:lang w:val="kk-KZ"/>
        </w:rPr>
        <w:t>тығыз байланысты. Жігерлі, саналы, оның білімін қоғамның дамуына пайдалануға</w:t>
      </w:r>
      <w:r w:rsidR="00522F94" w:rsidRPr="002D5219">
        <w:rPr>
          <w:rFonts w:ascii="Times New Roman" w:hAnsi="Times New Roman" w:cs="Times New Roman"/>
          <w:sz w:val="28"/>
          <w:szCs w:val="28"/>
          <w:lang w:val="kk-KZ"/>
        </w:rPr>
        <w:t>, сыншыл және жаңашыл</w:t>
      </w:r>
      <w:r w:rsidRPr="002D5219">
        <w:rPr>
          <w:rFonts w:ascii="Times New Roman" w:hAnsi="Times New Roman" w:cs="Times New Roman"/>
          <w:sz w:val="28"/>
          <w:szCs w:val="28"/>
          <w:lang w:val="kk-KZ"/>
        </w:rPr>
        <w:t xml:space="preserve"> болады.</w:t>
      </w:r>
    </w:p>
    <w:p w14:paraId="04AC9D42" w14:textId="77777777" w:rsidR="002D5219" w:rsidRPr="002D5219" w:rsidRDefault="002D5219" w:rsidP="005A69E6">
      <w:pPr>
        <w:spacing w:after="0" w:line="240" w:lineRule="auto"/>
        <w:ind w:firstLine="567"/>
        <w:jc w:val="both"/>
        <w:rPr>
          <w:rFonts w:ascii="Times New Roman" w:hAnsi="Times New Roman" w:cs="Times New Roman"/>
          <w:sz w:val="28"/>
          <w:szCs w:val="28"/>
          <w:lang w:val="kk-KZ"/>
        </w:rPr>
      </w:pPr>
      <w:r w:rsidRPr="002D5219">
        <w:rPr>
          <w:rFonts w:ascii="Times New Roman" w:hAnsi="Times New Roman" w:cs="Times New Roman"/>
          <w:sz w:val="28"/>
          <w:szCs w:val="28"/>
          <w:lang w:val="kk-KZ"/>
        </w:rPr>
        <w:t xml:space="preserve">Сындарлы оқытудың негізгі мақсаты – мұғалімдердің білім беру -конструктивті оқытуды </w:t>
      </w:r>
      <w:r w:rsidR="00522F94" w:rsidRPr="002D5219">
        <w:rPr>
          <w:rFonts w:ascii="Times New Roman" w:hAnsi="Times New Roman" w:cs="Times New Roman"/>
          <w:sz w:val="28"/>
          <w:szCs w:val="28"/>
          <w:lang w:val="kk-KZ"/>
        </w:rPr>
        <w:t xml:space="preserve">тәжірибесін жетілдіру және заманауи оқыту мен оқу әдістеріндегі жаңалықтарды ескере отырып, әлеуметтік </w:t>
      </w:r>
      <w:r w:rsidRPr="002D5219">
        <w:rPr>
          <w:rFonts w:ascii="Times New Roman" w:hAnsi="Times New Roman" w:cs="Times New Roman"/>
          <w:sz w:val="28"/>
          <w:szCs w:val="28"/>
          <w:lang w:val="kk-KZ"/>
        </w:rPr>
        <w:t>түсіндіру.</w:t>
      </w:r>
    </w:p>
    <w:p w14:paraId="6D19B08F" w14:textId="77777777" w:rsidR="002D5219" w:rsidRPr="002D5219" w:rsidRDefault="00522F94" w:rsidP="005A69E6">
      <w:pPr>
        <w:spacing w:after="0" w:line="240" w:lineRule="auto"/>
        <w:ind w:firstLine="567"/>
        <w:jc w:val="both"/>
        <w:rPr>
          <w:rFonts w:ascii="Times New Roman" w:hAnsi="Times New Roman" w:cs="Times New Roman"/>
          <w:sz w:val="28"/>
          <w:szCs w:val="28"/>
          <w:lang w:val="kk-KZ"/>
        </w:rPr>
      </w:pPr>
      <w:r w:rsidRPr="002D5219">
        <w:rPr>
          <w:rFonts w:ascii="Times New Roman" w:hAnsi="Times New Roman" w:cs="Times New Roman"/>
          <w:sz w:val="28"/>
          <w:szCs w:val="28"/>
          <w:lang w:val="kk-KZ"/>
        </w:rPr>
        <w:t>Жеті модуль мұғалімдер мен оқушылар болып табылады және табысты оқу үшін тиімді оқыту стратегиялары болып табылады. Осы тұрғыда болашақ сыни тұрғыдан ойлау, олардың тәжірибесіне жаңа тәсілдер, бағалаудың сыни тәсілдерге басымдық беру керек деген қорытындыға келдік.</w:t>
      </w:r>
      <w:r w:rsidR="002D5219" w:rsidRPr="002D5219">
        <w:rPr>
          <w:rFonts w:ascii="Times New Roman" w:hAnsi="Times New Roman" w:cs="Times New Roman"/>
          <w:sz w:val="28"/>
          <w:szCs w:val="28"/>
          <w:lang w:val="kk-KZ"/>
        </w:rPr>
        <w:t xml:space="preserve">Біз бұл саладағы </w:t>
      </w:r>
      <w:r w:rsidRPr="002D5219">
        <w:rPr>
          <w:rFonts w:ascii="Times New Roman" w:hAnsi="Times New Roman" w:cs="Times New Roman"/>
          <w:sz w:val="28"/>
          <w:szCs w:val="28"/>
          <w:lang w:val="kk-KZ"/>
        </w:rPr>
        <w:t xml:space="preserve">бастауыш сынып мұғалімдерін дайындауда </w:t>
      </w:r>
      <w:r w:rsidR="002D5219" w:rsidRPr="002D5219">
        <w:rPr>
          <w:rFonts w:ascii="Times New Roman" w:hAnsi="Times New Roman" w:cs="Times New Roman"/>
          <w:sz w:val="28"/>
          <w:szCs w:val="28"/>
          <w:lang w:val="kk-KZ"/>
        </w:rPr>
        <w:t xml:space="preserve">оқытудың мәні мен мақсатын ғана емес, негізгі мазмұнын да түсінеміз. </w:t>
      </w:r>
    </w:p>
    <w:p w14:paraId="0D975803" w14:textId="2EC9423D" w:rsidR="002D5219" w:rsidRDefault="002D5219" w:rsidP="005A69E6">
      <w:pPr>
        <w:spacing w:after="0" w:line="240" w:lineRule="auto"/>
        <w:ind w:firstLine="567"/>
        <w:jc w:val="both"/>
        <w:rPr>
          <w:rFonts w:ascii="Times New Roman" w:hAnsi="Times New Roman" w:cs="Times New Roman"/>
          <w:sz w:val="28"/>
          <w:szCs w:val="28"/>
          <w:lang w:val="kk-KZ"/>
        </w:rPr>
      </w:pPr>
      <w:r w:rsidRPr="002D5219">
        <w:rPr>
          <w:rFonts w:ascii="Times New Roman" w:hAnsi="Times New Roman" w:cs="Times New Roman"/>
          <w:sz w:val="28"/>
          <w:szCs w:val="28"/>
          <w:lang w:val="kk-KZ"/>
        </w:rPr>
        <w:t>Д.</w:t>
      </w:r>
      <w:r w:rsidR="00522F94">
        <w:rPr>
          <w:rFonts w:ascii="Times New Roman" w:hAnsi="Times New Roman" w:cs="Times New Roman"/>
          <w:sz w:val="28"/>
          <w:szCs w:val="28"/>
          <w:lang w:val="kk-KZ"/>
        </w:rPr>
        <w:t xml:space="preserve"> </w:t>
      </w:r>
      <w:r w:rsidRPr="002D5219">
        <w:rPr>
          <w:rFonts w:ascii="Times New Roman" w:hAnsi="Times New Roman" w:cs="Times New Roman"/>
          <w:sz w:val="28"/>
          <w:szCs w:val="28"/>
          <w:lang w:val="kk-KZ"/>
        </w:rPr>
        <w:t xml:space="preserve">Кластер жоғары оқу </w:t>
      </w:r>
      <w:r w:rsidR="00522F94" w:rsidRPr="002D5219">
        <w:rPr>
          <w:rFonts w:ascii="Times New Roman" w:hAnsi="Times New Roman" w:cs="Times New Roman"/>
          <w:sz w:val="28"/>
          <w:szCs w:val="28"/>
          <w:lang w:val="kk-KZ"/>
        </w:rPr>
        <w:t xml:space="preserve">беретін сыни тұрғыдан ойлаудың </w:t>
      </w:r>
      <w:r w:rsidRPr="002D5219">
        <w:rPr>
          <w:rFonts w:ascii="Times New Roman" w:hAnsi="Times New Roman" w:cs="Times New Roman"/>
          <w:sz w:val="28"/>
          <w:szCs w:val="28"/>
          <w:lang w:val="kk-KZ"/>
        </w:rPr>
        <w:t xml:space="preserve">орындарының мамандарын дайындауға бағыт негізгі анықтамасын ұсынды. Бұл болашақ бастауыш дамуына бағыт-бағдар беретін автордың </w:t>
      </w:r>
      <w:r w:rsidR="00522F94" w:rsidRPr="002D5219">
        <w:rPr>
          <w:rFonts w:ascii="Times New Roman" w:hAnsi="Times New Roman" w:cs="Times New Roman"/>
          <w:sz w:val="28"/>
          <w:szCs w:val="28"/>
          <w:lang w:val="kk-KZ"/>
        </w:rPr>
        <w:t xml:space="preserve">сынып мұғалімдерінің интеллектуалдық </w:t>
      </w:r>
      <w:r w:rsidRPr="002D5219">
        <w:rPr>
          <w:rFonts w:ascii="Times New Roman" w:hAnsi="Times New Roman" w:cs="Times New Roman"/>
          <w:sz w:val="28"/>
          <w:szCs w:val="28"/>
          <w:lang w:val="kk-KZ"/>
        </w:rPr>
        <w:t>[56</w:t>
      </w:r>
      <w:r w:rsidR="008419B2" w:rsidRPr="008419B2">
        <w:rPr>
          <w:rFonts w:ascii="Times New Roman" w:hAnsi="Times New Roman" w:cs="Times New Roman"/>
          <w:sz w:val="28"/>
          <w:szCs w:val="28"/>
          <w:lang w:val="kk-KZ"/>
        </w:rPr>
        <w:t>,с</w:t>
      </w:r>
      <w:r w:rsidR="008419B2">
        <w:rPr>
          <w:rFonts w:ascii="Times New Roman" w:hAnsi="Times New Roman" w:cs="Times New Roman"/>
          <w:sz w:val="28"/>
          <w:szCs w:val="28"/>
          <w:lang w:val="kk-KZ"/>
        </w:rPr>
        <w:t>. 54</w:t>
      </w:r>
      <w:r w:rsidRPr="002D5219">
        <w:rPr>
          <w:rFonts w:ascii="Times New Roman" w:hAnsi="Times New Roman" w:cs="Times New Roman"/>
          <w:sz w:val="28"/>
          <w:szCs w:val="28"/>
          <w:lang w:val="kk-KZ"/>
        </w:rPr>
        <w:t>] теориялық нәтижесі.</w:t>
      </w:r>
    </w:p>
    <w:p w14:paraId="3454F8D0" w14:textId="3ADA1144" w:rsidR="005A69E6" w:rsidRDefault="00522F94" w:rsidP="005A69E6">
      <w:pPr>
        <w:spacing w:after="0" w:line="240" w:lineRule="auto"/>
        <w:ind w:firstLine="567"/>
        <w:jc w:val="both"/>
        <w:rPr>
          <w:rFonts w:ascii="Times New Roman" w:eastAsia="Times New Roman" w:hAnsi="Times New Roman" w:cs="Times New Roman"/>
          <w:noProof/>
          <w:sz w:val="28"/>
          <w:szCs w:val="28"/>
          <w:lang w:val="kk-KZ" w:eastAsia="ru-RU"/>
        </w:rPr>
      </w:pPr>
      <w:r w:rsidRPr="002775C2">
        <w:rPr>
          <w:rFonts w:ascii="Times New Roman" w:eastAsia="Times New Roman" w:hAnsi="Times New Roman" w:cs="Times New Roman"/>
          <w:sz w:val="28"/>
          <w:szCs w:val="28"/>
          <w:lang w:val="kk-KZ" w:eastAsia="ru-RU"/>
        </w:rPr>
        <w:t>Олар:</w:t>
      </w:r>
      <w:r w:rsidRPr="00522F94">
        <w:rPr>
          <w:rFonts w:ascii="Times New Roman" w:eastAsia="Times New Roman" w:hAnsi="Times New Roman" w:cs="Times New Roman"/>
          <w:noProof/>
          <w:sz w:val="28"/>
          <w:szCs w:val="28"/>
          <w:lang w:val="kk-KZ" w:eastAsia="ru-RU"/>
        </w:rPr>
        <w:t xml:space="preserve"> </w:t>
      </w:r>
    </w:p>
    <w:p w14:paraId="5AD51F0A" w14:textId="77777777" w:rsidR="005A69E6" w:rsidRPr="005A69E6" w:rsidRDefault="005A69E6" w:rsidP="005A69E6">
      <w:pPr>
        <w:spacing w:after="0" w:line="240" w:lineRule="auto"/>
        <w:ind w:firstLine="567"/>
        <w:jc w:val="both"/>
        <w:rPr>
          <w:rFonts w:ascii="Times New Roman" w:eastAsia="Times New Roman" w:hAnsi="Times New Roman" w:cs="Times New Roman"/>
          <w:noProof/>
          <w:sz w:val="16"/>
          <w:szCs w:val="16"/>
          <w:lang w:val="kk-KZ" w:eastAsia="ru-RU"/>
        </w:rPr>
      </w:pPr>
    </w:p>
    <w:p w14:paraId="02181A86" w14:textId="20ECB7D4" w:rsidR="00522F94" w:rsidRDefault="00522F94" w:rsidP="005A69E6">
      <w:pPr>
        <w:spacing w:after="0" w:line="240" w:lineRule="auto"/>
        <w:ind w:firstLine="426"/>
        <w:jc w:val="both"/>
        <w:rPr>
          <w:rFonts w:ascii="Times New Roman" w:hAnsi="Times New Roman" w:cs="Times New Roman"/>
          <w:sz w:val="28"/>
          <w:szCs w:val="28"/>
          <w:lang w:val="kk-KZ"/>
        </w:rPr>
      </w:pPr>
      <w:r w:rsidRPr="002775C2">
        <w:rPr>
          <w:rFonts w:ascii="Times New Roman" w:eastAsia="Times New Roman" w:hAnsi="Times New Roman" w:cs="Times New Roman"/>
          <w:noProof/>
          <w:sz w:val="28"/>
          <w:szCs w:val="28"/>
          <w:lang w:eastAsia="ru-RU"/>
        </w:rPr>
        <w:drawing>
          <wp:inline distT="0" distB="0" distL="0" distR="0" wp14:anchorId="47586C89" wp14:editId="2648AF25">
            <wp:extent cx="5427080" cy="2892311"/>
            <wp:effectExtent l="114300" t="95250" r="116840" b="99060"/>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29F79C3A" w14:textId="77777777" w:rsidR="005A69E6" w:rsidRPr="005A69E6" w:rsidRDefault="005A69E6" w:rsidP="00522F94">
      <w:pPr>
        <w:widowControl w:val="0"/>
        <w:autoSpaceDE w:val="0"/>
        <w:autoSpaceDN w:val="0"/>
        <w:adjustRightInd w:val="0"/>
        <w:spacing w:after="0" w:line="240" w:lineRule="auto"/>
        <w:contextualSpacing/>
        <w:jc w:val="center"/>
        <w:rPr>
          <w:rFonts w:ascii="Times New Roman" w:eastAsia="Times New Roman" w:hAnsi="Times New Roman" w:cs="Times New Roman"/>
          <w:iCs/>
          <w:sz w:val="16"/>
          <w:szCs w:val="16"/>
          <w:lang w:val="kk-KZ" w:eastAsia="ru-RU"/>
        </w:rPr>
      </w:pPr>
    </w:p>
    <w:p w14:paraId="71BE3954" w14:textId="45265194" w:rsidR="00522F94" w:rsidRDefault="00522F94" w:rsidP="00522F94">
      <w:pPr>
        <w:widowControl w:val="0"/>
        <w:autoSpaceDE w:val="0"/>
        <w:autoSpaceDN w:val="0"/>
        <w:adjustRightInd w:val="0"/>
        <w:spacing w:after="0" w:line="240" w:lineRule="auto"/>
        <w:contextualSpacing/>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iCs/>
          <w:sz w:val="28"/>
          <w:szCs w:val="28"/>
          <w:lang w:val="kk-KZ" w:eastAsia="ru-RU"/>
        </w:rPr>
        <w:t>С</w:t>
      </w:r>
      <w:r w:rsidRPr="002775C2">
        <w:rPr>
          <w:rFonts w:ascii="Times New Roman" w:eastAsia="Times New Roman" w:hAnsi="Times New Roman" w:cs="Times New Roman"/>
          <w:iCs/>
          <w:sz w:val="28"/>
          <w:szCs w:val="28"/>
          <w:lang w:val="kk-KZ" w:eastAsia="ru-RU"/>
        </w:rPr>
        <w:t>урет</w:t>
      </w:r>
      <w:r>
        <w:rPr>
          <w:rFonts w:ascii="Times New Roman" w:eastAsia="Times New Roman" w:hAnsi="Times New Roman" w:cs="Times New Roman"/>
          <w:iCs/>
          <w:sz w:val="28"/>
          <w:szCs w:val="28"/>
          <w:lang w:val="kk-KZ" w:eastAsia="ru-RU"/>
        </w:rPr>
        <w:t xml:space="preserve"> 10</w:t>
      </w:r>
      <w:r w:rsidR="005A69E6">
        <w:rPr>
          <w:rFonts w:ascii="Times New Roman" w:eastAsia="Times New Roman" w:hAnsi="Times New Roman" w:cs="Times New Roman"/>
          <w:iCs/>
          <w:sz w:val="28"/>
          <w:szCs w:val="28"/>
          <w:lang w:val="kk-KZ" w:eastAsia="ru-RU"/>
        </w:rPr>
        <w:t xml:space="preserve"> - </w:t>
      </w:r>
      <w:r w:rsidRPr="002775C2">
        <w:rPr>
          <w:rFonts w:ascii="Times New Roman" w:eastAsia="Times New Roman" w:hAnsi="Times New Roman" w:cs="Times New Roman"/>
          <w:iCs/>
          <w:sz w:val="28"/>
          <w:szCs w:val="28"/>
          <w:lang w:val="kk-KZ" w:eastAsia="ru-RU"/>
        </w:rPr>
        <w:t xml:space="preserve"> </w:t>
      </w:r>
      <w:r w:rsidRPr="002775C2">
        <w:rPr>
          <w:rFonts w:ascii="Times New Roman" w:eastAsia="Times New Roman" w:hAnsi="Times New Roman" w:cs="Times New Roman"/>
          <w:sz w:val="28"/>
          <w:szCs w:val="28"/>
          <w:lang w:val="kk-KZ" w:eastAsia="ru-RU"/>
        </w:rPr>
        <w:t xml:space="preserve">Д.Клустер анықтамалары ұсынған болып сыни ойлаудың негізі </w:t>
      </w:r>
      <w:r w:rsidR="008419B2">
        <w:rPr>
          <w:rFonts w:ascii="Times New Roman" w:eastAsia="Times New Roman" w:hAnsi="Times New Roman" w:cs="Times New Roman"/>
          <w:sz w:val="28"/>
          <w:szCs w:val="28"/>
          <w:lang w:val="kk-KZ" w:eastAsia="ru-RU"/>
        </w:rPr>
        <w:t xml:space="preserve"> </w:t>
      </w:r>
    </w:p>
    <w:p w14:paraId="03F1487D" w14:textId="77777777" w:rsidR="00522F94" w:rsidRPr="00522F94" w:rsidRDefault="00522F94" w:rsidP="005A69E6">
      <w:pPr>
        <w:spacing w:after="0" w:line="240" w:lineRule="auto"/>
        <w:ind w:firstLine="567"/>
        <w:jc w:val="both"/>
        <w:rPr>
          <w:rFonts w:ascii="Times New Roman" w:hAnsi="Times New Roman" w:cs="Times New Roman"/>
          <w:sz w:val="28"/>
          <w:szCs w:val="28"/>
          <w:lang w:val="kk-KZ"/>
        </w:rPr>
      </w:pPr>
      <w:r w:rsidRPr="00522F94">
        <w:rPr>
          <w:rFonts w:ascii="Times New Roman" w:hAnsi="Times New Roman" w:cs="Times New Roman"/>
          <w:sz w:val="28"/>
          <w:szCs w:val="28"/>
          <w:lang w:val="kk-KZ"/>
        </w:rPr>
        <w:lastRenderedPageBreak/>
        <w:t>Бірінші жағдайда әр оқушы өзі ойлап, қиын есептерді шешуі керек. Терең ойлау дағдыларының маңызды аспектісі студенттердің идеяларын, идеяларын және куәліктерін басқаларға жеткізуге сендіру және жастық болып табылады.</w:t>
      </w:r>
    </w:p>
    <w:p w14:paraId="5A76A472" w14:textId="77777777" w:rsidR="00522F94" w:rsidRPr="00522F94" w:rsidRDefault="00522F94" w:rsidP="005A69E6">
      <w:pPr>
        <w:spacing w:after="0" w:line="240" w:lineRule="auto"/>
        <w:ind w:firstLine="567"/>
        <w:jc w:val="both"/>
        <w:rPr>
          <w:rFonts w:ascii="Times New Roman" w:hAnsi="Times New Roman" w:cs="Times New Roman"/>
          <w:sz w:val="28"/>
          <w:szCs w:val="28"/>
          <w:lang w:val="kk-KZ"/>
        </w:rPr>
      </w:pPr>
      <w:r w:rsidRPr="00522F94">
        <w:rPr>
          <w:rFonts w:ascii="Times New Roman" w:hAnsi="Times New Roman" w:cs="Times New Roman"/>
          <w:sz w:val="28"/>
          <w:szCs w:val="28"/>
          <w:lang w:val="kk-KZ"/>
        </w:rPr>
        <w:t xml:space="preserve">Екінші тұжырым, білім адамдардың сыни тұрғыдан ойлауына мотивация туғызады. Ол </w:t>
      </w:r>
      <w:r w:rsidR="00A07469" w:rsidRPr="00522F94">
        <w:rPr>
          <w:rFonts w:ascii="Times New Roman" w:hAnsi="Times New Roman" w:cs="Times New Roman"/>
          <w:sz w:val="28"/>
          <w:szCs w:val="28"/>
          <w:lang w:val="kk-KZ"/>
        </w:rPr>
        <w:t xml:space="preserve">және фактілерді қарастыруы керек </w:t>
      </w:r>
      <w:r w:rsidRPr="00522F94">
        <w:rPr>
          <w:rFonts w:ascii="Times New Roman" w:hAnsi="Times New Roman" w:cs="Times New Roman"/>
          <w:sz w:val="28"/>
          <w:szCs w:val="28"/>
          <w:lang w:val="kk-KZ"/>
        </w:rPr>
        <w:t xml:space="preserve">үшін студенттер ұғымдарды, теорияларды, мәтіндерді, идеяларды. Адамдар кез келген </w:t>
      </w:r>
      <w:r w:rsidR="00A07469" w:rsidRPr="00522F94">
        <w:rPr>
          <w:rFonts w:ascii="Times New Roman" w:hAnsi="Times New Roman" w:cs="Times New Roman"/>
          <w:sz w:val="28"/>
          <w:szCs w:val="28"/>
          <w:lang w:val="kk-KZ"/>
        </w:rPr>
        <w:t>сыни тұрғыдан ойлай алады,</w:t>
      </w:r>
      <w:r w:rsidR="00A07469">
        <w:rPr>
          <w:rFonts w:ascii="Times New Roman" w:hAnsi="Times New Roman" w:cs="Times New Roman"/>
          <w:sz w:val="28"/>
          <w:szCs w:val="28"/>
          <w:lang w:val="kk-KZ"/>
        </w:rPr>
        <w:t xml:space="preserve"> </w:t>
      </w:r>
      <w:r w:rsidRPr="00522F94">
        <w:rPr>
          <w:rFonts w:ascii="Times New Roman" w:hAnsi="Times New Roman" w:cs="Times New Roman"/>
          <w:sz w:val="28"/>
          <w:szCs w:val="28"/>
          <w:lang w:val="kk-KZ"/>
        </w:rPr>
        <w:t xml:space="preserve">жаста ойлауды </w:t>
      </w:r>
      <w:r w:rsidR="00A07469" w:rsidRPr="00522F94">
        <w:rPr>
          <w:rFonts w:ascii="Times New Roman" w:hAnsi="Times New Roman" w:cs="Times New Roman"/>
          <w:sz w:val="28"/>
          <w:szCs w:val="28"/>
          <w:lang w:val="kk-KZ"/>
        </w:rPr>
        <w:t xml:space="preserve">бірақ оқыту терең дербес </w:t>
      </w:r>
      <w:r w:rsidRPr="00522F94">
        <w:rPr>
          <w:rFonts w:ascii="Times New Roman" w:hAnsi="Times New Roman" w:cs="Times New Roman"/>
          <w:sz w:val="28"/>
          <w:szCs w:val="28"/>
          <w:lang w:val="kk-KZ"/>
        </w:rPr>
        <w:t>дамытады.</w:t>
      </w:r>
    </w:p>
    <w:p w14:paraId="148F9CBB" w14:textId="77777777" w:rsidR="00522F94" w:rsidRPr="00522F94" w:rsidRDefault="00522F94" w:rsidP="005A69E6">
      <w:pPr>
        <w:spacing w:after="0" w:line="240" w:lineRule="auto"/>
        <w:ind w:firstLine="567"/>
        <w:jc w:val="both"/>
        <w:rPr>
          <w:rFonts w:ascii="Times New Roman" w:hAnsi="Times New Roman" w:cs="Times New Roman"/>
          <w:sz w:val="28"/>
          <w:szCs w:val="28"/>
          <w:lang w:val="kk-KZ"/>
        </w:rPr>
      </w:pPr>
      <w:r w:rsidRPr="00522F94">
        <w:rPr>
          <w:rFonts w:ascii="Times New Roman" w:hAnsi="Times New Roman" w:cs="Times New Roman"/>
          <w:sz w:val="28"/>
          <w:szCs w:val="28"/>
          <w:lang w:val="kk-KZ"/>
        </w:rPr>
        <w:t xml:space="preserve">D. Жинақтардың үшінші концепциясы </w:t>
      </w:r>
      <w:r w:rsidR="00A07469" w:rsidRPr="00522F94">
        <w:rPr>
          <w:rFonts w:ascii="Times New Roman" w:hAnsi="Times New Roman" w:cs="Times New Roman"/>
          <w:sz w:val="28"/>
          <w:szCs w:val="28"/>
          <w:lang w:val="kk-KZ"/>
        </w:rPr>
        <w:t xml:space="preserve">бойынша адамдар қызығып, қараған кезде назар </w:t>
      </w:r>
      <w:r w:rsidRPr="00522F94">
        <w:rPr>
          <w:rFonts w:ascii="Times New Roman" w:hAnsi="Times New Roman" w:cs="Times New Roman"/>
          <w:sz w:val="28"/>
          <w:szCs w:val="28"/>
          <w:lang w:val="kk-KZ"/>
        </w:rPr>
        <w:t xml:space="preserve">әр нәрсеге аударады. Жаңа сіз оның не екенін түсінуге </w:t>
      </w:r>
      <w:r w:rsidR="00A07469" w:rsidRPr="00522F94">
        <w:rPr>
          <w:rFonts w:ascii="Times New Roman" w:hAnsi="Times New Roman" w:cs="Times New Roman"/>
          <w:sz w:val="28"/>
          <w:szCs w:val="28"/>
          <w:lang w:val="kk-KZ"/>
        </w:rPr>
        <w:t xml:space="preserve">нәрсені көргенде, </w:t>
      </w:r>
      <w:r w:rsidRPr="00522F94">
        <w:rPr>
          <w:rFonts w:ascii="Times New Roman" w:hAnsi="Times New Roman" w:cs="Times New Roman"/>
          <w:sz w:val="28"/>
          <w:szCs w:val="28"/>
          <w:lang w:val="kk-KZ"/>
        </w:rPr>
        <w:t>тырысасыз.</w:t>
      </w:r>
    </w:p>
    <w:p w14:paraId="647C7A50" w14:textId="77777777" w:rsidR="00522F94" w:rsidRPr="00522F94" w:rsidRDefault="00522F94" w:rsidP="005A69E6">
      <w:pPr>
        <w:spacing w:after="0" w:line="240" w:lineRule="auto"/>
        <w:ind w:firstLine="567"/>
        <w:jc w:val="both"/>
        <w:rPr>
          <w:rFonts w:ascii="Times New Roman" w:hAnsi="Times New Roman" w:cs="Times New Roman"/>
          <w:sz w:val="28"/>
          <w:szCs w:val="28"/>
          <w:lang w:val="kk-KZ"/>
        </w:rPr>
      </w:pPr>
      <w:r w:rsidRPr="00522F94">
        <w:rPr>
          <w:rFonts w:ascii="Times New Roman" w:hAnsi="Times New Roman" w:cs="Times New Roman"/>
          <w:sz w:val="28"/>
          <w:szCs w:val="28"/>
          <w:lang w:val="kk-KZ"/>
        </w:rPr>
        <w:t xml:space="preserve">Төртінші нәтиже - ұтымды ойшылдар сенімділікпен </w:t>
      </w:r>
      <w:r w:rsidR="00A07469" w:rsidRPr="00522F94">
        <w:rPr>
          <w:rFonts w:ascii="Times New Roman" w:hAnsi="Times New Roman" w:cs="Times New Roman"/>
          <w:sz w:val="28"/>
          <w:szCs w:val="28"/>
          <w:lang w:val="kk-KZ"/>
        </w:rPr>
        <w:t xml:space="preserve">мәселені шешуде </w:t>
      </w:r>
      <w:r w:rsidRPr="00522F94">
        <w:rPr>
          <w:rFonts w:ascii="Times New Roman" w:hAnsi="Times New Roman" w:cs="Times New Roman"/>
          <w:sz w:val="28"/>
          <w:szCs w:val="28"/>
          <w:lang w:val="kk-KZ"/>
        </w:rPr>
        <w:t xml:space="preserve">сөйлейді. Ол мәселені екенін түсінеді, бірақ оның идеялары мен шешімдері </w:t>
      </w:r>
      <w:r w:rsidR="00A07469" w:rsidRPr="00522F94">
        <w:rPr>
          <w:rFonts w:ascii="Times New Roman" w:hAnsi="Times New Roman" w:cs="Times New Roman"/>
          <w:sz w:val="28"/>
          <w:szCs w:val="28"/>
          <w:lang w:val="kk-KZ"/>
        </w:rPr>
        <w:t xml:space="preserve">шешудің басқа жолдары бар </w:t>
      </w:r>
      <w:r w:rsidRPr="00522F94">
        <w:rPr>
          <w:rFonts w:ascii="Times New Roman" w:hAnsi="Times New Roman" w:cs="Times New Roman"/>
          <w:sz w:val="28"/>
          <w:szCs w:val="28"/>
          <w:lang w:val="kk-KZ"/>
        </w:rPr>
        <w:t xml:space="preserve">болды деп </w:t>
      </w:r>
      <w:r w:rsidR="00A07469" w:rsidRPr="00522F94">
        <w:rPr>
          <w:rFonts w:ascii="Times New Roman" w:hAnsi="Times New Roman" w:cs="Times New Roman"/>
          <w:sz w:val="28"/>
          <w:szCs w:val="28"/>
          <w:lang w:val="kk-KZ"/>
        </w:rPr>
        <w:t xml:space="preserve">ұтымды және тиімді </w:t>
      </w:r>
      <w:r w:rsidRPr="00522F94">
        <w:rPr>
          <w:rFonts w:ascii="Times New Roman" w:hAnsi="Times New Roman" w:cs="Times New Roman"/>
          <w:sz w:val="28"/>
          <w:szCs w:val="28"/>
          <w:lang w:val="kk-KZ"/>
        </w:rPr>
        <w:t>есептейді.</w:t>
      </w:r>
    </w:p>
    <w:p w14:paraId="166D3ABD" w14:textId="77777777" w:rsidR="00522F94" w:rsidRPr="00522F94" w:rsidRDefault="00522F94" w:rsidP="005A69E6">
      <w:pPr>
        <w:spacing w:after="0" w:line="240" w:lineRule="auto"/>
        <w:ind w:firstLine="567"/>
        <w:jc w:val="both"/>
        <w:rPr>
          <w:rFonts w:ascii="Times New Roman" w:hAnsi="Times New Roman" w:cs="Times New Roman"/>
          <w:sz w:val="28"/>
          <w:szCs w:val="28"/>
          <w:lang w:val="kk-KZ"/>
        </w:rPr>
      </w:pPr>
      <w:r w:rsidRPr="00522F94">
        <w:rPr>
          <w:rFonts w:ascii="Times New Roman" w:hAnsi="Times New Roman" w:cs="Times New Roman"/>
          <w:sz w:val="28"/>
          <w:szCs w:val="28"/>
          <w:lang w:val="kk-KZ"/>
        </w:rPr>
        <w:t xml:space="preserve">Бесінші нәтиже, бөліскеннен кейін бағаланады және </w:t>
      </w:r>
      <w:r w:rsidR="00A07469" w:rsidRPr="00522F94">
        <w:rPr>
          <w:rFonts w:ascii="Times New Roman" w:hAnsi="Times New Roman" w:cs="Times New Roman"/>
          <w:sz w:val="28"/>
          <w:szCs w:val="28"/>
          <w:lang w:val="kk-KZ"/>
        </w:rPr>
        <w:t xml:space="preserve">пікірге қарамастан, оны біреу </w:t>
      </w:r>
      <w:r w:rsidRPr="00522F94">
        <w:rPr>
          <w:rFonts w:ascii="Times New Roman" w:hAnsi="Times New Roman" w:cs="Times New Roman"/>
          <w:sz w:val="28"/>
          <w:szCs w:val="28"/>
          <w:lang w:val="kk-KZ"/>
        </w:rPr>
        <w:t>расталады.</w:t>
      </w:r>
    </w:p>
    <w:p w14:paraId="777318CF" w14:textId="77777777" w:rsidR="007754F9" w:rsidRDefault="00522F94" w:rsidP="005A69E6">
      <w:pPr>
        <w:spacing w:after="0" w:line="240" w:lineRule="auto"/>
        <w:ind w:firstLine="567"/>
        <w:jc w:val="both"/>
        <w:rPr>
          <w:rFonts w:ascii="Times New Roman" w:hAnsi="Times New Roman" w:cs="Times New Roman"/>
          <w:sz w:val="28"/>
          <w:szCs w:val="28"/>
          <w:lang w:val="kk-KZ"/>
        </w:rPr>
      </w:pPr>
      <w:r w:rsidRPr="00522F94">
        <w:rPr>
          <w:rFonts w:ascii="Times New Roman" w:hAnsi="Times New Roman" w:cs="Times New Roman"/>
          <w:sz w:val="28"/>
          <w:szCs w:val="28"/>
          <w:lang w:val="kk-KZ"/>
        </w:rPr>
        <w:t xml:space="preserve">Авторлардың зерттеу нәтижелеріне сүйене отырып, негізгі мұғалімдер пікірталас пен пікірталас, дизайн, </w:t>
      </w:r>
      <w:r w:rsidR="00A07469" w:rsidRPr="00522F94">
        <w:rPr>
          <w:rFonts w:ascii="Times New Roman" w:hAnsi="Times New Roman" w:cs="Times New Roman"/>
          <w:sz w:val="28"/>
          <w:szCs w:val="28"/>
          <w:lang w:val="kk-KZ"/>
        </w:rPr>
        <w:t xml:space="preserve">және тұлғалық өсу деңгейінде мәселелерімен күресу қосарлы және </w:t>
      </w:r>
      <w:r w:rsidRPr="00522F94">
        <w:rPr>
          <w:rFonts w:ascii="Times New Roman" w:hAnsi="Times New Roman" w:cs="Times New Roman"/>
          <w:sz w:val="28"/>
          <w:szCs w:val="28"/>
          <w:lang w:val="kk-KZ"/>
        </w:rPr>
        <w:t>студенттердің кең ауқымды топтық өнер тапсырмаларын береді. Оған үлес қосуымыз керек деп ойлаймын. Қасиеттер.</w:t>
      </w:r>
    </w:p>
    <w:p w14:paraId="158BA73A" w14:textId="77777777" w:rsidR="00A07469" w:rsidRPr="00A07469" w:rsidRDefault="00A07469" w:rsidP="005A69E6">
      <w:pPr>
        <w:spacing w:after="0" w:line="240" w:lineRule="auto"/>
        <w:ind w:firstLine="567"/>
        <w:jc w:val="both"/>
        <w:rPr>
          <w:rFonts w:ascii="Times New Roman" w:hAnsi="Times New Roman" w:cs="Times New Roman"/>
          <w:sz w:val="28"/>
          <w:szCs w:val="28"/>
          <w:lang w:val="kk-KZ"/>
        </w:rPr>
      </w:pPr>
      <w:r w:rsidRPr="00A07469">
        <w:rPr>
          <w:rFonts w:ascii="Times New Roman" w:hAnsi="Times New Roman" w:cs="Times New Roman"/>
          <w:sz w:val="28"/>
          <w:szCs w:val="28"/>
          <w:lang w:val="kk-KZ"/>
        </w:rPr>
        <w:t>А.А.Деркач дайындықты құрудың келесі шарттарын шығармашылық әрекетке психологиялық анықтайды.</w:t>
      </w:r>
    </w:p>
    <w:p w14:paraId="299B1072" w14:textId="77777777" w:rsidR="00A07469" w:rsidRPr="00A07469" w:rsidRDefault="00A07469" w:rsidP="005A69E6">
      <w:pPr>
        <w:spacing w:after="0" w:line="240" w:lineRule="auto"/>
        <w:ind w:firstLine="567"/>
        <w:jc w:val="both"/>
        <w:rPr>
          <w:rFonts w:ascii="Times New Roman" w:hAnsi="Times New Roman" w:cs="Times New Roman"/>
          <w:sz w:val="28"/>
          <w:szCs w:val="28"/>
          <w:lang w:val="kk-KZ"/>
        </w:rPr>
      </w:pPr>
      <w:r w:rsidRPr="00A07469">
        <w:rPr>
          <w:rFonts w:ascii="Times New Roman" w:hAnsi="Times New Roman" w:cs="Times New Roman"/>
          <w:sz w:val="28"/>
          <w:szCs w:val="28"/>
          <w:lang w:val="kk-KZ"/>
        </w:rPr>
        <w:t>1) жеке тәртіп пен сын мәдениетін үйрену;</w:t>
      </w:r>
    </w:p>
    <w:p w14:paraId="3CD2BDFB" w14:textId="77777777" w:rsidR="00A07469" w:rsidRPr="00A07469" w:rsidRDefault="00A07469" w:rsidP="005A69E6">
      <w:pPr>
        <w:spacing w:after="0" w:line="240" w:lineRule="auto"/>
        <w:ind w:firstLine="567"/>
        <w:jc w:val="both"/>
        <w:rPr>
          <w:rFonts w:ascii="Times New Roman" w:hAnsi="Times New Roman" w:cs="Times New Roman"/>
          <w:sz w:val="28"/>
          <w:szCs w:val="28"/>
          <w:lang w:val="kk-KZ"/>
        </w:rPr>
      </w:pPr>
      <w:r w:rsidRPr="00A07469">
        <w:rPr>
          <w:rFonts w:ascii="Times New Roman" w:hAnsi="Times New Roman" w:cs="Times New Roman"/>
          <w:sz w:val="28"/>
          <w:szCs w:val="28"/>
          <w:lang w:val="kk-KZ"/>
        </w:rPr>
        <w:t>2) әлеуметтік мәселелерді шешуде белсенді болуға;</w:t>
      </w:r>
    </w:p>
    <w:p w14:paraId="5251ABC4" w14:textId="76431CF6" w:rsidR="00A07469" w:rsidRDefault="00A07469" w:rsidP="005A69E6">
      <w:pPr>
        <w:spacing w:after="0" w:line="240" w:lineRule="auto"/>
        <w:ind w:firstLine="567"/>
        <w:jc w:val="both"/>
        <w:rPr>
          <w:rFonts w:ascii="Times New Roman" w:hAnsi="Times New Roman" w:cs="Times New Roman"/>
          <w:sz w:val="28"/>
          <w:szCs w:val="28"/>
          <w:lang w:val="kk-KZ"/>
        </w:rPr>
      </w:pPr>
      <w:r w:rsidRPr="00A07469">
        <w:rPr>
          <w:rFonts w:ascii="Times New Roman" w:hAnsi="Times New Roman" w:cs="Times New Roman"/>
          <w:sz w:val="28"/>
          <w:szCs w:val="28"/>
          <w:lang w:val="kk-KZ"/>
        </w:rPr>
        <w:t>3) шығармашылық тұлғаның психикалық процестерінің ерекше дамуы [110,</w:t>
      </w:r>
      <w:r w:rsidR="008419B2" w:rsidRPr="008419B2">
        <w:rPr>
          <w:rFonts w:ascii="Times New Roman" w:hAnsi="Times New Roman" w:cs="Times New Roman"/>
          <w:sz w:val="28"/>
          <w:szCs w:val="28"/>
          <w:lang w:val="kk-KZ"/>
        </w:rPr>
        <w:t xml:space="preserve"> </w:t>
      </w:r>
      <w:r w:rsidR="008419B2">
        <w:rPr>
          <w:rFonts w:ascii="Times New Roman" w:hAnsi="Times New Roman" w:cs="Times New Roman"/>
          <w:sz w:val="28"/>
          <w:szCs w:val="28"/>
          <w:lang w:val="kk-KZ"/>
        </w:rPr>
        <w:t>с</w:t>
      </w:r>
      <w:r w:rsidR="008419B2" w:rsidRPr="00A07469">
        <w:rPr>
          <w:rFonts w:ascii="Times New Roman" w:hAnsi="Times New Roman" w:cs="Times New Roman"/>
          <w:sz w:val="28"/>
          <w:szCs w:val="28"/>
          <w:lang w:val="kk-KZ"/>
        </w:rPr>
        <w:t xml:space="preserve">. </w:t>
      </w:r>
      <w:r w:rsidRPr="00A07469">
        <w:rPr>
          <w:rFonts w:ascii="Times New Roman" w:hAnsi="Times New Roman" w:cs="Times New Roman"/>
          <w:sz w:val="28"/>
          <w:szCs w:val="28"/>
          <w:lang w:val="kk-KZ"/>
        </w:rPr>
        <w:t xml:space="preserve"> 170]. Бұл тәсіл психологиялық қарастыруға мүмкіндік береді дайындық мәселесін кеңірек. </w:t>
      </w:r>
    </w:p>
    <w:p w14:paraId="6438FC2C" w14:textId="77777777" w:rsidR="005A69E6" w:rsidRDefault="005A69E6" w:rsidP="005A69E6">
      <w:pPr>
        <w:spacing w:after="0" w:line="240" w:lineRule="auto"/>
        <w:ind w:firstLine="567"/>
        <w:jc w:val="both"/>
        <w:rPr>
          <w:rFonts w:ascii="Times New Roman" w:hAnsi="Times New Roman" w:cs="Times New Roman"/>
          <w:sz w:val="28"/>
          <w:szCs w:val="28"/>
          <w:lang w:val="kk-KZ"/>
        </w:rPr>
      </w:pPr>
    </w:p>
    <w:p w14:paraId="22376C6D" w14:textId="77777777" w:rsidR="00A07469" w:rsidRDefault="00A07469" w:rsidP="00A07469">
      <w:pPr>
        <w:spacing w:after="0"/>
        <w:ind w:firstLine="709"/>
        <w:jc w:val="both"/>
        <w:rPr>
          <w:rFonts w:ascii="Times New Roman" w:hAnsi="Times New Roman" w:cs="Times New Roman"/>
          <w:sz w:val="28"/>
          <w:szCs w:val="28"/>
          <w:lang w:val="kk-KZ"/>
        </w:rPr>
      </w:pPr>
      <w:r w:rsidRPr="002775C2">
        <w:rPr>
          <w:rFonts w:ascii="Times New Roman" w:eastAsia="Times New Roman" w:hAnsi="Times New Roman" w:cs="Times New Roman"/>
          <w:noProof/>
          <w:sz w:val="24"/>
          <w:szCs w:val="24"/>
          <w:lang w:eastAsia="ru-RU"/>
        </w:rPr>
        <w:drawing>
          <wp:inline distT="0" distB="0" distL="0" distR="0" wp14:anchorId="4D73DD15" wp14:editId="70F542C5">
            <wp:extent cx="4366492" cy="238694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1">
                      <a:extLst>
                        <a:ext uri="{28A0092B-C50C-407E-A947-70E740481C1C}">
                          <a14:useLocalDpi xmlns:a14="http://schemas.microsoft.com/office/drawing/2010/main" val="0"/>
                        </a:ext>
                      </a:extLst>
                    </a:blip>
                    <a:srcRect l="24037" t="28189" r="48163" b="22249"/>
                    <a:stretch/>
                  </pic:blipFill>
                  <pic:spPr bwMode="auto">
                    <a:xfrm>
                      <a:off x="0" y="0"/>
                      <a:ext cx="4453299" cy="2434393"/>
                    </a:xfrm>
                    <a:prstGeom prst="rect">
                      <a:avLst/>
                    </a:prstGeom>
                    <a:noFill/>
                    <a:ln>
                      <a:noFill/>
                    </a:ln>
                    <a:extLst>
                      <a:ext uri="{53640926-AAD7-44D8-BBD7-CCE9431645EC}">
                        <a14:shadowObscured xmlns:a14="http://schemas.microsoft.com/office/drawing/2010/main"/>
                      </a:ext>
                    </a:extLst>
                  </pic:spPr>
                </pic:pic>
              </a:graphicData>
            </a:graphic>
          </wp:inline>
        </w:drawing>
      </w:r>
    </w:p>
    <w:p w14:paraId="43474C7E" w14:textId="77777777" w:rsidR="00A07469" w:rsidRDefault="00A07469" w:rsidP="00522F94">
      <w:pPr>
        <w:spacing w:after="0"/>
        <w:ind w:firstLine="709"/>
        <w:jc w:val="both"/>
        <w:rPr>
          <w:rFonts w:ascii="Times New Roman" w:hAnsi="Times New Roman" w:cs="Times New Roman"/>
          <w:sz w:val="28"/>
          <w:szCs w:val="28"/>
          <w:lang w:val="kk-KZ"/>
        </w:rPr>
      </w:pPr>
    </w:p>
    <w:p w14:paraId="214E4EC6" w14:textId="0126487B" w:rsidR="00A07469" w:rsidRPr="002775C2" w:rsidRDefault="00A07469" w:rsidP="00A07469">
      <w:pPr>
        <w:widowControl w:val="0"/>
        <w:autoSpaceDE w:val="0"/>
        <w:autoSpaceDN w:val="0"/>
        <w:adjustRightInd w:val="0"/>
        <w:spacing w:after="0" w:line="240" w:lineRule="auto"/>
        <w:ind w:firstLine="284"/>
        <w:jc w:val="center"/>
        <w:rPr>
          <w:rFonts w:ascii="Times New Roman" w:eastAsia="Times New Roman" w:hAnsi="Times New Roman" w:cs="Times New Roman"/>
          <w:noProof/>
          <w:sz w:val="28"/>
          <w:szCs w:val="28"/>
          <w:lang w:val="uk-UA" w:eastAsia="ru-RU"/>
        </w:rPr>
      </w:pPr>
      <w:r w:rsidRPr="002775C2">
        <w:rPr>
          <w:rFonts w:ascii="Times New Roman" w:eastAsia="Times New Roman" w:hAnsi="Times New Roman" w:cs="Times New Roman"/>
          <w:sz w:val="28"/>
          <w:szCs w:val="28"/>
          <w:lang w:val="kk-KZ" w:eastAsia="ru-RU"/>
        </w:rPr>
        <w:t xml:space="preserve">Сурет </w:t>
      </w:r>
      <w:r>
        <w:rPr>
          <w:rFonts w:ascii="Times New Roman" w:eastAsia="Times New Roman" w:hAnsi="Times New Roman" w:cs="Times New Roman"/>
          <w:sz w:val="28"/>
          <w:szCs w:val="28"/>
          <w:lang w:val="kk-KZ" w:eastAsia="ru-RU"/>
        </w:rPr>
        <w:t>11</w:t>
      </w:r>
      <w:r w:rsidRPr="002775C2">
        <w:rPr>
          <w:rFonts w:ascii="Times New Roman" w:eastAsia="Times New Roman" w:hAnsi="Times New Roman" w:cs="Times New Roman"/>
          <w:sz w:val="28"/>
          <w:szCs w:val="28"/>
          <w:lang w:val="kk-KZ" w:eastAsia="ru-RU"/>
        </w:rPr>
        <w:t xml:space="preserve"> – </w:t>
      </w:r>
      <w:r w:rsidRPr="002775C2">
        <w:rPr>
          <w:rFonts w:ascii="Times New Roman" w:eastAsia="Times New Roman" w:hAnsi="Times New Roman" w:cs="Times New Roman"/>
          <w:noProof/>
          <w:sz w:val="28"/>
          <w:szCs w:val="28"/>
          <w:lang w:val="uk-UA" w:eastAsia="ru-RU"/>
        </w:rPr>
        <w:t xml:space="preserve">А бойынша динамикасы ойлау процесінің Де Гроот құрылымы </w:t>
      </w:r>
      <w:r w:rsidR="005A69E6">
        <w:rPr>
          <w:rFonts w:ascii="Times New Roman" w:eastAsia="Times New Roman" w:hAnsi="Times New Roman" w:cs="Times New Roman"/>
          <w:noProof/>
          <w:sz w:val="28"/>
          <w:szCs w:val="28"/>
          <w:lang w:val="uk-UA" w:eastAsia="ru-RU"/>
        </w:rPr>
        <w:t xml:space="preserve"> </w:t>
      </w:r>
    </w:p>
    <w:p w14:paraId="1C750CFD" w14:textId="77777777" w:rsidR="005A69E6" w:rsidRDefault="005A69E6" w:rsidP="00A07469">
      <w:pPr>
        <w:spacing w:after="0"/>
        <w:ind w:firstLine="709"/>
        <w:jc w:val="both"/>
        <w:rPr>
          <w:rFonts w:ascii="Times New Roman" w:hAnsi="Times New Roman" w:cs="Times New Roman"/>
          <w:sz w:val="28"/>
          <w:szCs w:val="28"/>
          <w:lang w:val="uk-UA"/>
        </w:rPr>
      </w:pPr>
    </w:p>
    <w:p w14:paraId="1C9EB359" w14:textId="2D134BC5" w:rsidR="005A69E6" w:rsidRPr="00A07469" w:rsidRDefault="005A69E6" w:rsidP="005A69E6">
      <w:pPr>
        <w:spacing w:after="0" w:line="240" w:lineRule="auto"/>
        <w:ind w:firstLine="567"/>
        <w:jc w:val="both"/>
        <w:rPr>
          <w:rFonts w:ascii="Times New Roman" w:hAnsi="Times New Roman" w:cs="Times New Roman"/>
          <w:sz w:val="28"/>
          <w:szCs w:val="28"/>
          <w:lang w:val="kk-KZ"/>
        </w:rPr>
      </w:pPr>
      <w:r w:rsidRPr="00A07469">
        <w:rPr>
          <w:rFonts w:ascii="Times New Roman" w:hAnsi="Times New Roman" w:cs="Times New Roman"/>
          <w:sz w:val="28"/>
          <w:szCs w:val="28"/>
          <w:lang w:val="kk-KZ"/>
        </w:rPr>
        <w:t xml:space="preserve">Дегенмен, зерттеулер психологиялық осы тақырып бойынша дайындық басқалармен бойынша жеке күш-жігермен анықталмайтынын қарым-қатынасты </w:t>
      </w:r>
      <w:r w:rsidRPr="00A07469">
        <w:rPr>
          <w:rFonts w:ascii="Times New Roman" w:hAnsi="Times New Roman" w:cs="Times New Roman"/>
          <w:sz w:val="28"/>
          <w:szCs w:val="28"/>
          <w:lang w:val="kk-KZ"/>
        </w:rPr>
        <w:lastRenderedPageBreak/>
        <w:t>көрсетті: тек білім оңтайландыру, жақсарту немесе дамыту беру, және тек жоғарылау арқылы</w:t>
      </w:r>
      <w:r w:rsidR="008419B2">
        <w:rPr>
          <w:rFonts w:ascii="Times New Roman" w:hAnsi="Times New Roman" w:cs="Times New Roman"/>
          <w:sz w:val="28"/>
          <w:szCs w:val="28"/>
          <w:lang w:val="kk-KZ"/>
        </w:rPr>
        <w:t xml:space="preserve"> </w:t>
      </w:r>
      <w:r w:rsidRPr="00A07469">
        <w:rPr>
          <w:rFonts w:ascii="Times New Roman" w:hAnsi="Times New Roman" w:cs="Times New Roman"/>
          <w:sz w:val="28"/>
          <w:szCs w:val="28"/>
          <w:lang w:val="kk-KZ"/>
        </w:rPr>
        <w:t xml:space="preserve"> меңгеру деңгейі кәсіби қызметке бейімделу.</w:t>
      </w:r>
    </w:p>
    <w:p w14:paraId="36BA1AB0" w14:textId="017C1E15" w:rsidR="005A69E6" w:rsidRPr="005A69E6" w:rsidRDefault="005A69E6" w:rsidP="005A69E6">
      <w:pPr>
        <w:spacing w:after="0" w:line="240" w:lineRule="auto"/>
        <w:ind w:firstLine="567"/>
        <w:jc w:val="both"/>
        <w:rPr>
          <w:rFonts w:ascii="Times New Roman" w:hAnsi="Times New Roman" w:cs="Times New Roman"/>
          <w:sz w:val="28"/>
          <w:szCs w:val="28"/>
          <w:lang w:val="kk-KZ"/>
        </w:rPr>
      </w:pPr>
      <w:r w:rsidRPr="00A07469">
        <w:rPr>
          <w:rFonts w:ascii="Times New Roman" w:hAnsi="Times New Roman" w:cs="Times New Roman"/>
          <w:sz w:val="28"/>
          <w:szCs w:val="28"/>
          <w:lang w:val="kk-KZ"/>
        </w:rPr>
        <w:t>А.Де Грот теорияның дамуының негізі мен динамикасының жалпы көрінісін ретінде ойлау процестерінің құрылымы беруге тырысты. Бұл жалпы идея шахматшының ойлауы мен әрекеті барысында бірте-бірте бірін-бірі алмастыратын келесі төрт кезеңнен тұрады.</w:t>
      </w:r>
    </w:p>
    <w:p w14:paraId="5430C2F7" w14:textId="5180012E" w:rsidR="00A07469" w:rsidRPr="00A07469" w:rsidRDefault="00A07469" w:rsidP="005A69E6">
      <w:pPr>
        <w:spacing w:after="0" w:line="240" w:lineRule="auto"/>
        <w:ind w:firstLine="567"/>
        <w:jc w:val="both"/>
        <w:rPr>
          <w:rFonts w:ascii="Times New Roman" w:hAnsi="Times New Roman" w:cs="Times New Roman"/>
          <w:sz w:val="28"/>
          <w:szCs w:val="28"/>
          <w:lang w:val="uk-UA"/>
        </w:rPr>
      </w:pPr>
      <w:r w:rsidRPr="00A07469">
        <w:rPr>
          <w:rFonts w:ascii="Times New Roman" w:hAnsi="Times New Roman" w:cs="Times New Roman"/>
          <w:sz w:val="28"/>
          <w:szCs w:val="28"/>
          <w:lang w:val="uk-UA"/>
        </w:rPr>
        <w:t xml:space="preserve">- бағдарлау </w:t>
      </w:r>
      <w:proofErr w:type="spellStart"/>
      <w:r w:rsidRPr="00A07469">
        <w:rPr>
          <w:rFonts w:ascii="Times New Roman" w:hAnsi="Times New Roman" w:cs="Times New Roman"/>
          <w:sz w:val="28"/>
          <w:szCs w:val="28"/>
          <w:lang w:val="uk-UA"/>
        </w:rPr>
        <w:t>мүмкіндіктерді</w:t>
      </w:r>
      <w:proofErr w:type="spellEnd"/>
      <w:r w:rsidRPr="00A07469">
        <w:rPr>
          <w:rFonts w:ascii="Times New Roman" w:hAnsi="Times New Roman" w:cs="Times New Roman"/>
          <w:sz w:val="28"/>
          <w:szCs w:val="28"/>
          <w:lang w:val="uk-UA"/>
        </w:rPr>
        <w:t xml:space="preserve"> </w:t>
      </w:r>
      <w:proofErr w:type="spellStart"/>
      <w:r w:rsidRPr="00A07469">
        <w:rPr>
          <w:rFonts w:ascii="Times New Roman" w:hAnsi="Times New Roman" w:cs="Times New Roman"/>
          <w:sz w:val="28"/>
          <w:szCs w:val="28"/>
          <w:lang w:val="uk-UA"/>
        </w:rPr>
        <w:t>қадамы</w:t>
      </w:r>
      <w:proofErr w:type="spellEnd"/>
      <w:r w:rsidRPr="00A07469">
        <w:rPr>
          <w:rFonts w:ascii="Times New Roman" w:hAnsi="Times New Roman" w:cs="Times New Roman"/>
          <w:sz w:val="28"/>
          <w:szCs w:val="28"/>
          <w:lang w:val="uk-UA"/>
        </w:rPr>
        <w:t xml:space="preserve"> - бағдарлау. Бұл кезеңде </w:t>
      </w:r>
      <w:proofErr w:type="spellStart"/>
      <w:r w:rsidRPr="00A07469">
        <w:rPr>
          <w:rFonts w:ascii="Times New Roman" w:hAnsi="Times New Roman" w:cs="Times New Roman"/>
          <w:sz w:val="28"/>
          <w:szCs w:val="28"/>
          <w:lang w:val="uk-UA"/>
        </w:rPr>
        <w:t>реттілігі</w:t>
      </w:r>
      <w:proofErr w:type="spellEnd"/>
      <w:r w:rsidRPr="00A07469">
        <w:rPr>
          <w:rFonts w:ascii="Times New Roman" w:hAnsi="Times New Roman" w:cs="Times New Roman"/>
          <w:sz w:val="28"/>
          <w:szCs w:val="28"/>
          <w:lang w:val="uk-UA"/>
        </w:rPr>
        <w:t xml:space="preserve"> және бір бағыттағы </w:t>
      </w:r>
      <w:proofErr w:type="spellStart"/>
      <w:r w:rsidRPr="00A07469">
        <w:rPr>
          <w:rFonts w:ascii="Times New Roman" w:hAnsi="Times New Roman" w:cs="Times New Roman"/>
          <w:sz w:val="28"/>
          <w:szCs w:val="28"/>
          <w:lang w:val="uk-UA"/>
        </w:rPr>
        <w:t>процестің</w:t>
      </w:r>
      <w:proofErr w:type="spellEnd"/>
      <w:r w:rsidRPr="00A07469">
        <w:rPr>
          <w:rFonts w:ascii="Times New Roman" w:hAnsi="Times New Roman" w:cs="Times New Roman"/>
          <w:sz w:val="28"/>
          <w:szCs w:val="28"/>
          <w:lang w:val="uk-UA"/>
        </w:rPr>
        <w:t xml:space="preserve"> жалпы </w:t>
      </w:r>
      <w:proofErr w:type="spellStart"/>
      <w:r w:rsidRPr="00A07469">
        <w:rPr>
          <w:rFonts w:ascii="Times New Roman" w:hAnsi="Times New Roman" w:cs="Times New Roman"/>
          <w:sz w:val="28"/>
          <w:szCs w:val="28"/>
          <w:lang w:val="uk-UA"/>
        </w:rPr>
        <w:t>ықтималдықтар</w:t>
      </w:r>
      <w:proofErr w:type="spellEnd"/>
      <w:r w:rsidRPr="00A07469">
        <w:rPr>
          <w:rFonts w:ascii="Times New Roman" w:hAnsi="Times New Roman" w:cs="Times New Roman"/>
          <w:sz w:val="28"/>
          <w:szCs w:val="28"/>
          <w:lang w:val="uk-UA"/>
        </w:rPr>
        <w:t xml:space="preserve"> </w:t>
      </w:r>
      <w:proofErr w:type="spellStart"/>
      <w:r w:rsidRPr="00A07469">
        <w:rPr>
          <w:rFonts w:ascii="Times New Roman" w:hAnsi="Times New Roman" w:cs="Times New Roman"/>
          <w:sz w:val="28"/>
          <w:szCs w:val="28"/>
          <w:lang w:val="uk-UA"/>
        </w:rPr>
        <w:t>ескеріледі</w:t>
      </w:r>
      <w:proofErr w:type="spellEnd"/>
      <w:r w:rsidRPr="00A07469">
        <w:rPr>
          <w:rFonts w:ascii="Times New Roman" w:hAnsi="Times New Roman" w:cs="Times New Roman"/>
          <w:sz w:val="28"/>
          <w:szCs w:val="28"/>
          <w:lang w:val="uk-UA"/>
        </w:rPr>
        <w:t>.</w:t>
      </w:r>
    </w:p>
    <w:p w14:paraId="6DB4710B" w14:textId="77777777" w:rsidR="00A07469" w:rsidRPr="00A07469" w:rsidRDefault="00A07469" w:rsidP="005A69E6">
      <w:pPr>
        <w:spacing w:after="0" w:line="240" w:lineRule="auto"/>
        <w:ind w:firstLine="567"/>
        <w:jc w:val="both"/>
        <w:rPr>
          <w:rFonts w:ascii="Times New Roman" w:hAnsi="Times New Roman" w:cs="Times New Roman"/>
          <w:sz w:val="28"/>
          <w:szCs w:val="28"/>
          <w:lang w:val="uk-UA"/>
        </w:rPr>
      </w:pPr>
      <w:r w:rsidRPr="00A07469">
        <w:rPr>
          <w:rFonts w:ascii="Times New Roman" w:hAnsi="Times New Roman" w:cs="Times New Roman"/>
          <w:sz w:val="28"/>
          <w:szCs w:val="28"/>
          <w:lang w:val="uk-UA"/>
        </w:rPr>
        <w:t xml:space="preserve">- тексеру кезеңі. Оның </w:t>
      </w:r>
      <w:proofErr w:type="spellStart"/>
      <w:r w:rsidRPr="00A07469">
        <w:rPr>
          <w:rFonts w:ascii="Times New Roman" w:hAnsi="Times New Roman" w:cs="Times New Roman"/>
          <w:sz w:val="28"/>
          <w:szCs w:val="28"/>
          <w:lang w:val="uk-UA"/>
        </w:rPr>
        <w:t>таяз</w:t>
      </w:r>
      <w:proofErr w:type="spellEnd"/>
      <w:r w:rsidRPr="00A07469">
        <w:rPr>
          <w:rFonts w:ascii="Times New Roman" w:hAnsi="Times New Roman" w:cs="Times New Roman"/>
          <w:sz w:val="28"/>
          <w:szCs w:val="28"/>
          <w:lang w:val="uk-UA"/>
        </w:rPr>
        <w:t xml:space="preserve"> </w:t>
      </w:r>
      <w:proofErr w:type="spellStart"/>
      <w:r w:rsidRPr="00A07469">
        <w:rPr>
          <w:rFonts w:ascii="Times New Roman" w:hAnsi="Times New Roman" w:cs="Times New Roman"/>
          <w:sz w:val="28"/>
          <w:szCs w:val="28"/>
          <w:lang w:val="uk-UA"/>
        </w:rPr>
        <w:t>тереңдікте</w:t>
      </w:r>
      <w:proofErr w:type="spellEnd"/>
      <w:r w:rsidRPr="00A07469">
        <w:rPr>
          <w:rFonts w:ascii="Times New Roman" w:hAnsi="Times New Roman" w:cs="Times New Roman"/>
          <w:sz w:val="28"/>
          <w:szCs w:val="28"/>
          <w:lang w:val="uk-UA"/>
        </w:rPr>
        <w:t xml:space="preserve"> </w:t>
      </w:r>
      <w:proofErr w:type="spellStart"/>
      <w:r w:rsidRPr="00A07469">
        <w:rPr>
          <w:rFonts w:ascii="Times New Roman" w:hAnsi="Times New Roman" w:cs="Times New Roman"/>
          <w:sz w:val="28"/>
          <w:szCs w:val="28"/>
          <w:lang w:val="uk-UA"/>
        </w:rPr>
        <w:t>айтуынша</w:t>
      </w:r>
      <w:proofErr w:type="spellEnd"/>
      <w:r w:rsidRPr="00A07469">
        <w:rPr>
          <w:rFonts w:ascii="Times New Roman" w:hAnsi="Times New Roman" w:cs="Times New Roman"/>
          <w:sz w:val="28"/>
          <w:szCs w:val="28"/>
          <w:lang w:val="uk-UA"/>
        </w:rPr>
        <w:t xml:space="preserve">, негізгі </w:t>
      </w:r>
      <w:proofErr w:type="spellStart"/>
      <w:r w:rsidRPr="00A07469">
        <w:rPr>
          <w:rFonts w:ascii="Times New Roman" w:hAnsi="Times New Roman" w:cs="Times New Roman"/>
          <w:sz w:val="28"/>
          <w:szCs w:val="28"/>
          <w:lang w:val="uk-UA"/>
        </w:rPr>
        <w:t>жалғасы</w:t>
      </w:r>
      <w:proofErr w:type="spellEnd"/>
      <w:r w:rsidRPr="00A07469">
        <w:rPr>
          <w:rFonts w:ascii="Times New Roman" w:hAnsi="Times New Roman" w:cs="Times New Roman"/>
          <w:sz w:val="28"/>
          <w:szCs w:val="28"/>
          <w:lang w:val="uk-UA"/>
        </w:rPr>
        <w:t xml:space="preserve"> </w:t>
      </w:r>
      <w:proofErr w:type="spellStart"/>
      <w:r w:rsidRPr="00A07469">
        <w:rPr>
          <w:rFonts w:ascii="Times New Roman" w:hAnsi="Times New Roman" w:cs="Times New Roman"/>
          <w:sz w:val="28"/>
          <w:szCs w:val="28"/>
          <w:lang w:val="uk-UA"/>
        </w:rPr>
        <w:t>салынған</w:t>
      </w:r>
      <w:proofErr w:type="spellEnd"/>
      <w:r w:rsidRPr="00A07469">
        <w:rPr>
          <w:rFonts w:ascii="Times New Roman" w:hAnsi="Times New Roman" w:cs="Times New Roman"/>
          <w:sz w:val="28"/>
          <w:szCs w:val="28"/>
          <w:lang w:val="uk-UA"/>
        </w:rPr>
        <w:t xml:space="preserve">. </w:t>
      </w:r>
      <w:proofErr w:type="spellStart"/>
      <w:r w:rsidRPr="00A07469">
        <w:rPr>
          <w:rFonts w:ascii="Times New Roman" w:hAnsi="Times New Roman" w:cs="Times New Roman"/>
          <w:sz w:val="28"/>
          <w:szCs w:val="28"/>
          <w:lang w:val="uk-UA"/>
        </w:rPr>
        <w:t>Қанағаттанарлықсыз</w:t>
      </w:r>
      <w:proofErr w:type="spellEnd"/>
      <w:r w:rsidRPr="00A07469">
        <w:rPr>
          <w:rFonts w:ascii="Times New Roman" w:hAnsi="Times New Roman" w:cs="Times New Roman"/>
          <w:sz w:val="28"/>
          <w:szCs w:val="28"/>
          <w:lang w:val="uk-UA"/>
        </w:rPr>
        <w:t xml:space="preserve"> </w:t>
      </w:r>
      <w:proofErr w:type="spellStart"/>
      <w:r w:rsidRPr="00A07469">
        <w:rPr>
          <w:rFonts w:ascii="Times New Roman" w:hAnsi="Times New Roman" w:cs="Times New Roman"/>
          <w:sz w:val="28"/>
          <w:szCs w:val="28"/>
          <w:lang w:val="uk-UA"/>
        </w:rPr>
        <w:t>жағдайда</w:t>
      </w:r>
      <w:proofErr w:type="spellEnd"/>
      <w:r w:rsidRPr="00A07469">
        <w:rPr>
          <w:rFonts w:ascii="Times New Roman" w:hAnsi="Times New Roman" w:cs="Times New Roman"/>
          <w:sz w:val="28"/>
          <w:szCs w:val="28"/>
          <w:lang w:val="uk-UA"/>
        </w:rPr>
        <w:t xml:space="preserve"> </w:t>
      </w:r>
      <w:proofErr w:type="spellStart"/>
      <w:r w:rsidRPr="00A07469">
        <w:rPr>
          <w:rFonts w:ascii="Times New Roman" w:hAnsi="Times New Roman" w:cs="Times New Roman"/>
          <w:sz w:val="28"/>
          <w:szCs w:val="28"/>
          <w:lang w:val="uk-UA"/>
        </w:rPr>
        <w:t>процесс</w:t>
      </w:r>
      <w:proofErr w:type="spellEnd"/>
      <w:r w:rsidRPr="00A07469">
        <w:rPr>
          <w:rFonts w:ascii="Times New Roman" w:hAnsi="Times New Roman" w:cs="Times New Roman"/>
          <w:sz w:val="28"/>
          <w:szCs w:val="28"/>
          <w:lang w:val="uk-UA"/>
        </w:rPr>
        <w:t xml:space="preserve"> нәтиже алынған </w:t>
      </w:r>
      <w:proofErr w:type="spellStart"/>
      <w:r w:rsidRPr="00A07469">
        <w:rPr>
          <w:rFonts w:ascii="Times New Roman" w:hAnsi="Times New Roman" w:cs="Times New Roman"/>
          <w:sz w:val="28"/>
          <w:szCs w:val="28"/>
          <w:lang w:val="uk-UA"/>
        </w:rPr>
        <w:t>тоқтатылады</w:t>
      </w:r>
      <w:proofErr w:type="spellEnd"/>
      <w:r w:rsidRPr="00A07469">
        <w:rPr>
          <w:rFonts w:ascii="Times New Roman" w:hAnsi="Times New Roman" w:cs="Times New Roman"/>
          <w:sz w:val="28"/>
          <w:szCs w:val="28"/>
          <w:lang w:val="uk-UA"/>
        </w:rPr>
        <w:t>.</w:t>
      </w:r>
    </w:p>
    <w:p w14:paraId="3E61A1BE" w14:textId="77777777" w:rsidR="00A07469" w:rsidRPr="00A07469" w:rsidRDefault="00A07469" w:rsidP="005A69E6">
      <w:pPr>
        <w:spacing w:after="0" w:line="240" w:lineRule="auto"/>
        <w:ind w:firstLine="567"/>
        <w:jc w:val="both"/>
        <w:rPr>
          <w:rFonts w:ascii="Times New Roman" w:hAnsi="Times New Roman" w:cs="Times New Roman"/>
          <w:sz w:val="28"/>
          <w:szCs w:val="28"/>
          <w:lang w:val="uk-UA"/>
        </w:rPr>
      </w:pPr>
      <w:r w:rsidRPr="00A07469">
        <w:rPr>
          <w:rFonts w:ascii="Times New Roman" w:hAnsi="Times New Roman" w:cs="Times New Roman"/>
          <w:sz w:val="28"/>
          <w:szCs w:val="28"/>
          <w:lang w:val="uk-UA"/>
        </w:rPr>
        <w:t xml:space="preserve">- зерттеу кезеңі. Зерттеу </w:t>
      </w:r>
      <w:proofErr w:type="spellStart"/>
      <w:r w:rsidRPr="00A07469">
        <w:rPr>
          <w:rFonts w:ascii="Times New Roman" w:hAnsi="Times New Roman" w:cs="Times New Roman"/>
          <w:sz w:val="28"/>
          <w:szCs w:val="28"/>
          <w:lang w:val="uk-UA"/>
        </w:rPr>
        <w:t>егжей-тегжейлі</w:t>
      </w:r>
      <w:proofErr w:type="spellEnd"/>
      <w:r w:rsidRPr="00A07469">
        <w:rPr>
          <w:rFonts w:ascii="Times New Roman" w:hAnsi="Times New Roman" w:cs="Times New Roman"/>
          <w:sz w:val="28"/>
          <w:szCs w:val="28"/>
          <w:lang w:val="uk-UA"/>
        </w:rPr>
        <w:t xml:space="preserve">: ол және </w:t>
      </w:r>
      <w:proofErr w:type="spellStart"/>
      <w:r w:rsidRPr="00A07469">
        <w:rPr>
          <w:rFonts w:ascii="Times New Roman" w:hAnsi="Times New Roman" w:cs="Times New Roman"/>
          <w:sz w:val="28"/>
          <w:szCs w:val="28"/>
          <w:lang w:val="uk-UA"/>
        </w:rPr>
        <w:t>тереңдетуге</w:t>
      </w:r>
      <w:proofErr w:type="spellEnd"/>
      <w:r w:rsidRPr="00A07469">
        <w:rPr>
          <w:rFonts w:ascii="Times New Roman" w:hAnsi="Times New Roman" w:cs="Times New Roman"/>
          <w:sz w:val="28"/>
          <w:szCs w:val="28"/>
          <w:lang w:val="uk-UA"/>
        </w:rPr>
        <w:t xml:space="preserve"> </w:t>
      </w:r>
      <w:proofErr w:type="spellStart"/>
      <w:r w:rsidRPr="00A07469">
        <w:rPr>
          <w:rFonts w:ascii="Times New Roman" w:hAnsi="Times New Roman" w:cs="Times New Roman"/>
          <w:sz w:val="28"/>
          <w:szCs w:val="28"/>
          <w:lang w:val="uk-UA"/>
        </w:rPr>
        <w:t>неғұрлым</w:t>
      </w:r>
      <w:proofErr w:type="spellEnd"/>
      <w:r w:rsidRPr="00A07469">
        <w:rPr>
          <w:rFonts w:ascii="Times New Roman" w:hAnsi="Times New Roman" w:cs="Times New Roman"/>
          <w:sz w:val="28"/>
          <w:szCs w:val="28"/>
          <w:lang w:val="uk-UA"/>
        </w:rPr>
        <w:t xml:space="preserve"> </w:t>
      </w:r>
      <w:proofErr w:type="spellStart"/>
      <w:r w:rsidRPr="00A07469">
        <w:rPr>
          <w:rFonts w:ascii="Times New Roman" w:hAnsi="Times New Roman" w:cs="Times New Roman"/>
          <w:sz w:val="28"/>
          <w:szCs w:val="28"/>
          <w:lang w:val="uk-UA"/>
        </w:rPr>
        <w:t>мақсатты</w:t>
      </w:r>
      <w:proofErr w:type="spellEnd"/>
      <w:r w:rsidRPr="00A07469">
        <w:rPr>
          <w:rFonts w:ascii="Times New Roman" w:hAnsi="Times New Roman" w:cs="Times New Roman"/>
          <w:sz w:val="28"/>
          <w:szCs w:val="28"/>
          <w:lang w:val="uk-UA"/>
        </w:rPr>
        <w:t xml:space="preserve"> және </w:t>
      </w:r>
      <w:proofErr w:type="spellStart"/>
      <w:r w:rsidRPr="00A07469">
        <w:rPr>
          <w:rFonts w:ascii="Times New Roman" w:hAnsi="Times New Roman" w:cs="Times New Roman"/>
          <w:sz w:val="28"/>
          <w:szCs w:val="28"/>
          <w:lang w:val="uk-UA"/>
        </w:rPr>
        <w:t>көбірек</w:t>
      </w:r>
      <w:proofErr w:type="spellEnd"/>
      <w:r w:rsidRPr="00A07469">
        <w:rPr>
          <w:rFonts w:ascii="Times New Roman" w:hAnsi="Times New Roman" w:cs="Times New Roman"/>
          <w:sz w:val="28"/>
          <w:szCs w:val="28"/>
          <w:lang w:val="uk-UA"/>
        </w:rPr>
        <w:t xml:space="preserve"> </w:t>
      </w:r>
      <w:proofErr w:type="spellStart"/>
      <w:r w:rsidRPr="00A07469">
        <w:rPr>
          <w:rFonts w:ascii="Times New Roman" w:hAnsi="Times New Roman" w:cs="Times New Roman"/>
          <w:sz w:val="28"/>
          <w:szCs w:val="28"/>
          <w:lang w:val="uk-UA"/>
        </w:rPr>
        <w:t>назар</w:t>
      </w:r>
      <w:proofErr w:type="spellEnd"/>
      <w:r w:rsidRPr="00A07469">
        <w:rPr>
          <w:rFonts w:ascii="Times New Roman" w:hAnsi="Times New Roman" w:cs="Times New Roman"/>
          <w:sz w:val="28"/>
          <w:szCs w:val="28"/>
          <w:lang w:val="uk-UA"/>
        </w:rPr>
        <w:t xml:space="preserve"> </w:t>
      </w:r>
      <w:proofErr w:type="spellStart"/>
      <w:r w:rsidRPr="00A07469">
        <w:rPr>
          <w:rFonts w:ascii="Times New Roman" w:hAnsi="Times New Roman" w:cs="Times New Roman"/>
          <w:sz w:val="28"/>
          <w:szCs w:val="28"/>
          <w:lang w:val="uk-UA"/>
        </w:rPr>
        <w:t>селективтілікке</w:t>
      </w:r>
      <w:proofErr w:type="spellEnd"/>
      <w:r w:rsidRPr="00A07469">
        <w:rPr>
          <w:rFonts w:ascii="Times New Roman" w:hAnsi="Times New Roman" w:cs="Times New Roman"/>
          <w:sz w:val="28"/>
          <w:szCs w:val="28"/>
          <w:lang w:val="uk-UA"/>
        </w:rPr>
        <w:t xml:space="preserve"> </w:t>
      </w:r>
      <w:proofErr w:type="spellStart"/>
      <w:r w:rsidRPr="00A07469">
        <w:rPr>
          <w:rFonts w:ascii="Times New Roman" w:hAnsi="Times New Roman" w:cs="Times New Roman"/>
          <w:sz w:val="28"/>
          <w:szCs w:val="28"/>
          <w:lang w:val="uk-UA"/>
        </w:rPr>
        <w:t>аударады</w:t>
      </w:r>
      <w:proofErr w:type="spellEnd"/>
      <w:r w:rsidRPr="00A07469">
        <w:rPr>
          <w:rFonts w:ascii="Times New Roman" w:hAnsi="Times New Roman" w:cs="Times New Roman"/>
          <w:sz w:val="28"/>
          <w:szCs w:val="28"/>
          <w:lang w:val="uk-UA"/>
        </w:rPr>
        <w:t>.</w:t>
      </w:r>
    </w:p>
    <w:p w14:paraId="4286BB7B" w14:textId="56E9AC71" w:rsidR="00A07469" w:rsidRPr="00A07469" w:rsidRDefault="00A07469" w:rsidP="005A69E6">
      <w:pPr>
        <w:spacing w:after="0" w:line="240" w:lineRule="auto"/>
        <w:ind w:firstLine="567"/>
        <w:jc w:val="both"/>
        <w:rPr>
          <w:rFonts w:ascii="Times New Roman" w:hAnsi="Times New Roman" w:cs="Times New Roman"/>
          <w:sz w:val="28"/>
          <w:szCs w:val="28"/>
          <w:lang w:val="uk-UA"/>
        </w:rPr>
      </w:pPr>
      <w:r w:rsidRPr="00A07469">
        <w:rPr>
          <w:rFonts w:ascii="Times New Roman" w:hAnsi="Times New Roman" w:cs="Times New Roman"/>
          <w:sz w:val="28"/>
          <w:szCs w:val="28"/>
          <w:lang w:val="uk-UA"/>
        </w:rPr>
        <w:t xml:space="preserve">- Дәлелдеу кезеңі. </w:t>
      </w:r>
      <w:proofErr w:type="spellStart"/>
      <w:r w:rsidRPr="00A07469">
        <w:rPr>
          <w:rFonts w:ascii="Times New Roman" w:hAnsi="Times New Roman" w:cs="Times New Roman"/>
          <w:sz w:val="28"/>
          <w:szCs w:val="28"/>
          <w:lang w:val="uk-UA"/>
        </w:rPr>
        <w:t>Субъект</w:t>
      </w:r>
      <w:proofErr w:type="spellEnd"/>
      <w:r w:rsidRPr="00A07469">
        <w:rPr>
          <w:rFonts w:ascii="Times New Roman" w:hAnsi="Times New Roman" w:cs="Times New Roman"/>
          <w:sz w:val="28"/>
          <w:szCs w:val="28"/>
          <w:lang w:val="uk-UA"/>
        </w:rPr>
        <w:t xml:space="preserve"> дәлелдеуге </w:t>
      </w:r>
      <w:proofErr w:type="spellStart"/>
      <w:r w:rsidRPr="00A07469">
        <w:rPr>
          <w:rFonts w:ascii="Times New Roman" w:hAnsi="Times New Roman" w:cs="Times New Roman"/>
          <w:sz w:val="28"/>
          <w:szCs w:val="28"/>
          <w:lang w:val="uk-UA"/>
        </w:rPr>
        <w:t>мұны</w:t>
      </w:r>
      <w:proofErr w:type="spellEnd"/>
      <w:r w:rsidRPr="00A07469">
        <w:rPr>
          <w:rFonts w:ascii="Times New Roman" w:hAnsi="Times New Roman" w:cs="Times New Roman"/>
          <w:sz w:val="28"/>
          <w:szCs w:val="28"/>
          <w:lang w:val="uk-UA"/>
        </w:rPr>
        <w:t xml:space="preserve"> </w:t>
      </w:r>
      <w:proofErr w:type="spellStart"/>
      <w:r w:rsidRPr="00A07469">
        <w:rPr>
          <w:rFonts w:ascii="Times New Roman" w:hAnsi="Times New Roman" w:cs="Times New Roman"/>
          <w:sz w:val="28"/>
          <w:szCs w:val="28"/>
          <w:lang w:val="uk-UA"/>
        </w:rPr>
        <w:t>зерттеп</w:t>
      </w:r>
      <w:proofErr w:type="spellEnd"/>
      <w:r w:rsidRPr="00A07469">
        <w:rPr>
          <w:rFonts w:ascii="Times New Roman" w:hAnsi="Times New Roman" w:cs="Times New Roman"/>
          <w:sz w:val="28"/>
          <w:szCs w:val="28"/>
          <w:lang w:val="uk-UA"/>
        </w:rPr>
        <w:t xml:space="preserve">, жалпы </w:t>
      </w:r>
      <w:proofErr w:type="spellStart"/>
      <w:r w:rsidRPr="00A07469">
        <w:rPr>
          <w:rFonts w:ascii="Times New Roman" w:hAnsi="Times New Roman" w:cs="Times New Roman"/>
          <w:sz w:val="28"/>
          <w:szCs w:val="28"/>
          <w:lang w:val="uk-UA"/>
        </w:rPr>
        <w:t>тырысады</w:t>
      </w:r>
      <w:proofErr w:type="spellEnd"/>
      <w:r w:rsidRPr="00A07469">
        <w:rPr>
          <w:rFonts w:ascii="Times New Roman" w:hAnsi="Times New Roman" w:cs="Times New Roman"/>
          <w:sz w:val="28"/>
          <w:szCs w:val="28"/>
          <w:lang w:val="uk-UA"/>
        </w:rPr>
        <w:t xml:space="preserve">. Алынған </w:t>
      </w:r>
      <w:proofErr w:type="spellStart"/>
      <w:r w:rsidRPr="00A07469">
        <w:rPr>
          <w:rFonts w:ascii="Times New Roman" w:hAnsi="Times New Roman" w:cs="Times New Roman"/>
          <w:sz w:val="28"/>
          <w:szCs w:val="28"/>
          <w:lang w:val="uk-UA"/>
        </w:rPr>
        <w:t>нәтижелер</w:t>
      </w:r>
      <w:proofErr w:type="spellEnd"/>
      <w:r w:rsidRPr="00A07469">
        <w:rPr>
          <w:rFonts w:ascii="Times New Roman" w:hAnsi="Times New Roman" w:cs="Times New Roman"/>
          <w:sz w:val="28"/>
          <w:szCs w:val="28"/>
          <w:lang w:val="uk-UA"/>
        </w:rPr>
        <w:t xml:space="preserve"> субъективті [111,</w:t>
      </w:r>
      <w:r w:rsidR="008419B2">
        <w:rPr>
          <w:rFonts w:ascii="Times New Roman" w:hAnsi="Times New Roman" w:cs="Times New Roman"/>
          <w:sz w:val="28"/>
          <w:szCs w:val="28"/>
          <w:lang w:val="uk-UA"/>
        </w:rPr>
        <w:t>р</w:t>
      </w:r>
      <w:r w:rsidRPr="00A07469">
        <w:rPr>
          <w:rFonts w:ascii="Times New Roman" w:hAnsi="Times New Roman" w:cs="Times New Roman"/>
          <w:sz w:val="28"/>
          <w:szCs w:val="28"/>
          <w:lang w:val="uk-UA"/>
        </w:rPr>
        <w:t>. 147].</w:t>
      </w:r>
    </w:p>
    <w:p w14:paraId="45D34622" w14:textId="77777777" w:rsidR="007754F9" w:rsidRDefault="00A07469" w:rsidP="005A69E6">
      <w:pPr>
        <w:spacing w:after="0" w:line="240" w:lineRule="auto"/>
        <w:ind w:firstLine="567"/>
        <w:jc w:val="both"/>
        <w:rPr>
          <w:rFonts w:ascii="Times New Roman" w:hAnsi="Times New Roman" w:cs="Times New Roman"/>
          <w:sz w:val="28"/>
          <w:szCs w:val="28"/>
          <w:lang w:val="uk-UA"/>
        </w:rPr>
      </w:pPr>
      <w:proofErr w:type="spellStart"/>
      <w:r w:rsidRPr="00A07469">
        <w:rPr>
          <w:rFonts w:ascii="Times New Roman" w:hAnsi="Times New Roman" w:cs="Times New Roman"/>
          <w:sz w:val="28"/>
          <w:szCs w:val="28"/>
          <w:lang w:val="uk-UA"/>
        </w:rPr>
        <w:t>Біз</w:t>
      </w:r>
      <w:proofErr w:type="spellEnd"/>
      <w:r w:rsidRPr="00A07469">
        <w:rPr>
          <w:rFonts w:ascii="Times New Roman" w:hAnsi="Times New Roman" w:cs="Times New Roman"/>
          <w:sz w:val="28"/>
          <w:szCs w:val="28"/>
          <w:lang w:val="uk-UA"/>
        </w:rPr>
        <w:t xml:space="preserve"> </w:t>
      </w:r>
      <w:proofErr w:type="spellStart"/>
      <w:r w:rsidRPr="00A07469">
        <w:rPr>
          <w:rFonts w:ascii="Times New Roman" w:hAnsi="Times New Roman" w:cs="Times New Roman"/>
          <w:sz w:val="28"/>
          <w:szCs w:val="28"/>
          <w:lang w:val="uk-UA"/>
        </w:rPr>
        <w:t>болашақ</w:t>
      </w:r>
      <w:proofErr w:type="spellEnd"/>
      <w:r w:rsidRPr="00A07469">
        <w:rPr>
          <w:rFonts w:ascii="Times New Roman" w:hAnsi="Times New Roman" w:cs="Times New Roman"/>
          <w:sz w:val="28"/>
          <w:szCs w:val="28"/>
          <w:lang w:val="uk-UA"/>
        </w:rPr>
        <w:t xml:space="preserve"> сыни тұрғыдан </w:t>
      </w:r>
      <w:proofErr w:type="spellStart"/>
      <w:r w:rsidRPr="00A07469">
        <w:rPr>
          <w:rFonts w:ascii="Times New Roman" w:hAnsi="Times New Roman" w:cs="Times New Roman"/>
          <w:sz w:val="28"/>
          <w:szCs w:val="28"/>
          <w:lang w:val="uk-UA"/>
        </w:rPr>
        <w:t>ойлауын</w:t>
      </w:r>
      <w:proofErr w:type="spellEnd"/>
      <w:r w:rsidRPr="00A07469">
        <w:rPr>
          <w:rFonts w:ascii="Times New Roman" w:hAnsi="Times New Roman" w:cs="Times New Roman"/>
          <w:sz w:val="28"/>
          <w:szCs w:val="28"/>
          <w:lang w:val="uk-UA"/>
        </w:rPr>
        <w:t xml:space="preserve"> дамыту </w:t>
      </w:r>
      <w:proofErr w:type="spellStart"/>
      <w:r w:rsidRPr="00A07469">
        <w:rPr>
          <w:rFonts w:ascii="Times New Roman" w:hAnsi="Times New Roman" w:cs="Times New Roman"/>
          <w:sz w:val="28"/>
          <w:szCs w:val="28"/>
          <w:lang w:val="uk-UA"/>
        </w:rPr>
        <w:t>бастауыш</w:t>
      </w:r>
      <w:proofErr w:type="spellEnd"/>
      <w:r w:rsidRPr="00A07469">
        <w:rPr>
          <w:rFonts w:ascii="Times New Roman" w:hAnsi="Times New Roman" w:cs="Times New Roman"/>
          <w:sz w:val="28"/>
          <w:szCs w:val="28"/>
          <w:lang w:val="uk-UA"/>
        </w:rPr>
        <w:t xml:space="preserve"> </w:t>
      </w:r>
      <w:proofErr w:type="spellStart"/>
      <w:r w:rsidRPr="00A07469">
        <w:rPr>
          <w:rFonts w:ascii="Times New Roman" w:hAnsi="Times New Roman" w:cs="Times New Roman"/>
          <w:sz w:val="28"/>
          <w:szCs w:val="28"/>
          <w:lang w:val="uk-UA"/>
        </w:rPr>
        <w:t>сынып</w:t>
      </w:r>
      <w:proofErr w:type="spellEnd"/>
      <w:r w:rsidRPr="00A07469">
        <w:rPr>
          <w:rFonts w:ascii="Times New Roman" w:hAnsi="Times New Roman" w:cs="Times New Roman"/>
          <w:sz w:val="28"/>
          <w:szCs w:val="28"/>
          <w:lang w:val="uk-UA"/>
        </w:rPr>
        <w:t xml:space="preserve"> </w:t>
      </w:r>
      <w:proofErr w:type="spellStart"/>
      <w:r w:rsidRPr="00A07469">
        <w:rPr>
          <w:rFonts w:ascii="Times New Roman" w:hAnsi="Times New Roman" w:cs="Times New Roman"/>
          <w:sz w:val="28"/>
          <w:szCs w:val="28"/>
          <w:lang w:val="uk-UA"/>
        </w:rPr>
        <w:t>мұғалімдерінің</w:t>
      </w:r>
      <w:proofErr w:type="spellEnd"/>
      <w:r w:rsidRPr="00A07469">
        <w:rPr>
          <w:rFonts w:ascii="Times New Roman" w:hAnsi="Times New Roman" w:cs="Times New Roman"/>
          <w:sz w:val="28"/>
          <w:szCs w:val="28"/>
          <w:lang w:val="uk-UA"/>
        </w:rPr>
        <w:t xml:space="preserve"> үшін да </w:t>
      </w:r>
      <w:proofErr w:type="spellStart"/>
      <w:r w:rsidRPr="00A07469">
        <w:rPr>
          <w:rFonts w:ascii="Times New Roman" w:hAnsi="Times New Roman" w:cs="Times New Roman"/>
          <w:sz w:val="28"/>
          <w:szCs w:val="28"/>
          <w:lang w:val="uk-UA"/>
        </w:rPr>
        <w:t>бағыттылықтың</w:t>
      </w:r>
      <w:proofErr w:type="spellEnd"/>
      <w:r w:rsidRPr="00A07469">
        <w:rPr>
          <w:rFonts w:ascii="Times New Roman" w:hAnsi="Times New Roman" w:cs="Times New Roman"/>
          <w:sz w:val="28"/>
          <w:szCs w:val="28"/>
          <w:lang w:val="uk-UA"/>
        </w:rPr>
        <w:t xml:space="preserve"> </w:t>
      </w:r>
      <w:proofErr w:type="spellStart"/>
      <w:r w:rsidRPr="00A07469">
        <w:rPr>
          <w:rFonts w:ascii="Times New Roman" w:hAnsi="Times New Roman" w:cs="Times New Roman"/>
          <w:sz w:val="28"/>
          <w:szCs w:val="28"/>
          <w:lang w:val="uk-UA"/>
        </w:rPr>
        <w:t>кез</w:t>
      </w:r>
      <w:proofErr w:type="spellEnd"/>
      <w:r w:rsidRPr="00A07469">
        <w:rPr>
          <w:rFonts w:ascii="Times New Roman" w:hAnsi="Times New Roman" w:cs="Times New Roman"/>
          <w:sz w:val="28"/>
          <w:szCs w:val="28"/>
          <w:lang w:val="uk-UA"/>
        </w:rPr>
        <w:t xml:space="preserve"> </w:t>
      </w:r>
      <w:proofErr w:type="spellStart"/>
      <w:r w:rsidRPr="00A07469">
        <w:rPr>
          <w:rFonts w:ascii="Times New Roman" w:hAnsi="Times New Roman" w:cs="Times New Roman"/>
          <w:sz w:val="28"/>
          <w:szCs w:val="28"/>
          <w:lang w:val="uk-UA"/>
        </w:rPr>
        <w:t>келген</w:t>
      </w:r>
      <w:proofErr w:type="spellEnd"/>
      <w:r w:rsidRPr="00A07469">
        <w:rPr>
          <w:rFonts w:ascii="Times New Roman" w:hAnsi="Times New Roman" w:cs="Times New Roman"/>
          <w:sz w:val="28"/>
          <w:szCs w:val="28"/>
          <w:lang w:val="uk-UA"/>
        </w:rPr>
        <w:t xml:space="preserve"> </w:t>
      </w:r>
      <w:proofErr w:type="spellStart"/>
      <w:r w:rsidRPr="00A07469">
        <w:rPr>
          <w:rFonts w:ascii="Times New Roman" w:hAnsi="Times New Roman" w:cs="Times New Roman"/>
          <w:sz w:val="28"/>
          <w:szCs w:val="28"/>
          <w:lang w:val="uk-UA"/>
        </w:rPr>
        <w:t>сатысында</w:t>
      </w:r>
      <w:proofErr w:type="spellEnd"/>
      <w:r w:rsidRPr="00A07469">
        <w:rPr>
          <w:rFonts w:ascii="Times New Roman" w:hAnsi="Times New Roman" w:cs="Times New Roman"/>
          <w:sz w:val="28"/>
          <w:szCs w:val="28"/>
          <w:lang w:val="uk-UA"/>
        </w:rPr>
        <w:t xml:space="preserve"> </w:t>
      </w:r>
      <w:proofErr w:type="spellStart"/>
      <w:r w:rsidRPr="00A07469">
        <w:rPr>
          <w:rFonts w:ascii="Times New Roman" w:hAnsi="Times New Roman" w:cs="Times New Roman"/>
          <w:sz w:val="28"/>
          <w:szCs w:val="28"/>
          <w:lang w:val="uk-UA"/>
        </w:rPr>
        <w:t>пәндік</w:t>
      </w:r>
      <w:proofErr w:type="spellEnd"/>
      <w:r w:rsidRPr="00A07469">
        <w:rPr>
          <w:rFonts w:ascii="Times New Roman" w:hAnsi="Times New Roman" w:cs="Times New Roman"/>
          <w:sz w:val="28"/>
          <w:szCs w:val="28"/>
          <w:lang w:val="uk-UA"/>
        </w:rPr>
        <w:t xml:space="preserve"> </w:t>
      </w:r>
      <w:proofErr w:type="spellStart"/>
      <w:r w:rsidRPr="00A07469">
        <w:rPr>
          <w:rFonts w:ascii="Times New Roman" w:hAnsi="Times New Roman" w:cs="Times New Roman"/>
          <w:sz w:val="28"/>
          <w:szCs w:val="28"/>
          <w:lang w:val="uk-UA"/>
        </w:rPr>
        <w:t>тоқталамыз</w:t>
      </w:r>
      <w:proofErr w:type="spellEnd"/>
      <w:r w:rsidRPr="00A07469">
        <w:rPr>
          <w:rFonts w:ascii="Times New Roman" w:hAnsi="Times New Roman" w:cs="Times New Roman"/>
          <w:sz w:val="28"/>
          <w:szCs w:val="28"/>
          <w:lang w:val="uk-UA"/>
        </w:rPr>
        <w:t xml:space="preserve"> автор </w:t>
      </w:r>
      <w:proofErr w:type="spellStart"/>
      <w:r w:rsidRPr="00A07469">
        <w:rPr>
          <w:rFonts w:ascii="Times New Roman" w:hAnsi="Times New Roman" w:cs="Times New Roman"/>
          <w:sz w:val="28"/>
          <w:szCs w:val="28"/>
          <w:lang w:val="uk-UA"/>
        </w:rPr>
        <w:t>ұсынған</w:t>
      </w:r>
      <w:proofErr w:type="spellEnd"/>
      <w:r w:rsidRPr="00A07469">
        <w:rPr>
          <w:rFonts w:ascii="Times New Roman" w:hAnsi="Times New Roman" w:cs="Times New Roman"/>
          <w:sz w:val="28"/>
          <w:szCs w:val="28"/>
          <w:lang w:val="uk-UA"/>
        </w:rPr>
        <w:t xml:space="preserve"> төрт </w:t>
      </w:r>
      <w:proofErr w:type="spellStart"/>
      <w:r w:rsidRPr="00A07469">
        <w:rPr>
          <w:rFonts w:ascii="Times New Roman" w:hAnsi="Times New Roman" w:cs="Times New Roman"/>
          <w:sz w:val="28"/>
          <w:szCs w:val="28"/>
          <w:lang w:val="uk-UA"/>
        </w:rPr>
        <w:t>қадамға</w:t>
      </w:r>
      <w:proofErr w:type="spellEnd"/>
      <w:r w:rsidRPr="00A07469">
        <w:rPr>
          <w:rFonts w:ascii="Times New Roman" w:hAnsi="Times New Roman" w:cs="Times New Roman"/>
          <w:sz w:val="28"/>
          <w:szCs w:val="28"/>
          <w:lang w:val="uk-UA"/>
        </w:rPr>
        <w:t xml:space="preserve">. </w:t>
      </w:r>
      <w:proofErr w:type="spellStart"/>
      <w:r w:rsidRPr="00A07469">
        <w:rPr>
          <w:rFonts w:ascii="Times New Roman" w:hAnsi="Times New Roman" w:cs="Times New Roman"/>
          <w:sz w:val="28"/>
          <w:szCs w:val="28"/>
          <w:lang w:val="uk-UA"/>
        </w:rPr>
        <w:t>Пән</w:t>
      </w:r>
      <w:proofErr w:type="spellEnd"/>
      <w:r w:rsidRPr="00A07469">
        <w:rPr>
          <w:rFonts w:ascii="Times New Roman" w:hAnsi="Times New Roman" w:cs="Times New Roman"/>
          <w:sz w:val="28"/>
          <w:szCs w:val="28"/>
          <w:lang w:val="uk-UA"/>
        </w:rPr>
        <w:t xml:space="preserve"> </w:t>
      </w:r>
      <w:proofErr w:type="spellStart"/>
      <w:r w:rsidRPr="00A07469">
        <w:rPr>
          <w:rFonts w:ascii="Times New Roman" w:hAnsi="Times New Roman" w:cs="Times New Roman"/>
          <w:sz w:val="28"/>
          <w:szCs w:val="28"/>
          <w:lang w:val="uk-UA"/>
        </w:rPr>
        <w:t>анықталады</w:t>
      </w:r>
      <w:proofErr w:type="spellEnd"/>
      <w:r w:rsidRPr="00A07469">
        <w:rPr>
          <w:rFonts w:ascii="Times New Roman" w:hAnsi="Times New Roman" w:cs="Times New Roman"/>
          <w:sz w:val="28"/>
          <w:szCs w:val="28"/>
          <w:lang w:val="uk-UA"/>
        </w:rPr>
        <w:t xml:space="preserve">. Зерттеудің </w:t>
      </w:r>
      <w:proofErr w:type="spellStart"/>
      <w:r w:rsidRPr="00A07469">
        <w:rPr>
          <w:rFonts w:ascii="Times New Roman" w:hAnsi="Times New Roman" w:cs="Times New Roman"/>
          <w:sz w:val="28"/>
          <w:szCs w:val="28"/>
          <w:lang w:val="uk-UA"/>
        </w:rPr>
        <w:t>оң</w:t>
      </w:r>
      <w:proofErr w:type="spellEnd"/>
      <w:r w:rsidRPr="00A07469">
        <w:rPr>
          <w:rFonts w:ascii="Times New Roman" w:hAnsi="Times New Roman" w:cs="Times New Roman"/>
          <w:sz w:val="28"/>
          <w:szCs w:val="28"/>
          <w:lang w:val="uk-UA"/>
        </w:rPr>
        <w:t xml:space="preserve"> </w:t>
      </w:r>
      <w:proofErr w:type="spellStart"/>
      <w:r w:rsidRPr="00A07469">
        <w:rPr>
          <w:rFonts w:ascii="Times New Roman" w:hAnsi="Times New Roman" w:cs="Times New Roman"/>
          <w:sz w:val="28"/>
          <w:szCs w:val="28"/>
          <w:lang w:val="uk-UA"/>
        </w:rPr>
        <w:t>анықтау</w:t>
      </w:r>
      <w:proofErr w:type="spellEnd"/>
      <w:r w:rsidRPr="00A07469">
        <w:rPr>
          <w:rFonts w:ascii="Times New Roman" w:hAnsi="Times New Roman" w:cs="Times New Roman"/>
          <w:sz w:val="28"/>
          <w:szCs w:val="28"/>
          <w:lang w:val="uk-UA"/>
        </w:rPr>
        <w:t xml:space="preserve"> үшін </w:t>
      </w:r>
      <w:proofErr w:type="spellStart"/>
      <w:r w:rsidRPr="00A07469">
        <w:rPr>
          <w:rFonts w:ascii="Times New Roman" w:hAnsi="Times New Roman" w:cs="Times New Roman"/>
          <w:sz w:val="28"/>
          <w:szCs w:val="28"/>
          <w:lang w:val="uk-UA"/>
        </w:rPr>
        <w:t>алынғанын</w:t>
      </w:r>
      <w:proofErr w:type="spellEnd"/>
      <w:r w:rsidRPr="00A07469">
        <w:rPr>
          <w:rFonts w:ascii="Times New Roman" w:hAnsi="Times New Roman" w:cs="Times New Roman"/>
          <w:sz w:val="28"/>
          <w:szCs w:val="28"/>
          <w:lang w:val="uk-UA"/>
        </w:rPr>
        <w:t xml:space="preserve"> немесе </w:t>
      </w:r>
      <w:proofErr w:type="spellStart"/>
      <w:r w:rsidRPr="00A07469">
        <w:rPr>
          <w:rFonts w:ascii="Times New Roman" w:hAnsi="Times New Roman" w:cs="Times New Roman"/>
          <w:sz w:val="28"/>
          <w:szCs w:val="28"/>
          <w:lang w:val="uk-UA"/>
        </w:rPr>
        <w:t>теріс</w:t>
      </w:r>
      <w:proofErr w:type="spellEnd"/>
      <w:r w:rsidRPr="00A07469">
        <w:rPr>
          <w:rFonts w:ascii="Times New Roman" w:hAnsi="Times New Roman" w:cs="Times New Roman"/>
          <w:sz w:val="28"/>
          <w:szCs w:val="28"/>
          <w:lang w:val="uk-UA"/>
        </w:rPr>
        <w:t xml:space="preserve"> бағалау кезеңі нәтиже </w:t>
      </w:r>
      <w:proofErr w:type="spellStart"/>
      <w:r w:rsidRPr="00A07469">
        <w:rPr>
          <w:rFonts w:ascii="Times New Roman" w:hAnsi="Times New Roman" w:cs="Times New Roman"/>
          <w:sz w:val="28"/>
          <w:szCs w:val="28"/>
          <w:lang w:val="uk-UA"/>
        </w:rPr>
        <w:t>жасалады</w:t>
      </w:r>
      <w:proofErr w:type="spellEnd"/>
      <w:r w:rsidRPr="00A07469">
        <w:rPr>
          <w:rFonts w:ascii="Times New Roman" w:hAnsi="Times New Roman" w:cs="Times New Roman"/>
          <w:sz w:val="28"/>
          <w:szCs w:val="28"/>
          <w:lang w:val="uk-UA"/>
        </w:rPr>
        <w:t xml:space="preserve">. Бұл </w:t>
      </w:r>
      <w:proofErr w:type="spellStart"/>
      <w:r w:rsidRPr="00A07469">
        <w:rPr>
          <w:rFonts w:ascii="Times New Roman" w:hAnsi="Times New Roman" w:cs="Times New Roman"/>
          <w:sz w:val="28"/>
          <w:szCs w:val="28"/>
          <w:lang w:val="uk-UA"/>
        </w:rPr>
        <w:t>жұмыстардың</w:t>
      </w:r>
      <w:proofErr w:type="spellEnd"/>
      <w:r w:rsidRPr="00A07469">
        <w:rPr>
          <w:rFonts w:ascii="Times New Roman" w:hAnsi="Times New Roman" w:cs="Times New Roman"/>
          <w:sz w:val="28"/>
          <w:szCs w:val="28"/>
          <w:lang w:val="uk-UA"/>
        </w:rPr>
        <w:t xml:space="preserve"> </w:t>
      </w:r>
      <w:proofErr w:type="spellStart"/>
      <w:r w:rsidRPr="00A07469">
        <w:rPr>
          <w:rFonts w:ascii="Times New Roman" w:hAnsi="Times New Roman" w:cs="Times New Roman"/>
          <w:sz w:val="28"/>
          <w:szCs w:val="28"/>
          <w:lang w:val="uk-UA"/>
        </w:rPr>
        <w:t>сапасына</w:t>
      </w:r>
      <w:proofErr w:type="spellEnd"/>
      <w:r w:rsidRPr="00A07469">
        <w:rPr>
          <w:rFonts w:ascii="Times New Roman" w:hAnsi="Times New Roman" w:cs="Times New Roman"/>
          <w:sz w:val="28"/>
          <w:szCs w:val="28"/>
          <w:lang w:val="uk-UA"/>
        </w:rPr>
        <w:t xml:space="preserve"> </w:t>
      </w:r>
      <w:proofErr w:type="spellStart"/>
      <w:r w:rsidRPr="00A07469">
        <w:rPr>
          <w:rFonts w:ascii="Times New Roman" w:hAnsi="Times New Roman" w:cs="Times New Roman"/>
          <w:sz w:val="28"/>
          <w:szCs w:val="28"/>
          <w:lang w:val="uk-UA"/>
        </w:rPr>
        <w:t>оқу</w:t>
      </w:r>
      <w:proofErr w:type="spellEnd"/>
      <w:r w:rsidRPr="00A07469">
        <w:rPr>
          <w:rFonts w:ascii="Times New Roman" w:hAnsi="Times New Roman" w:cs="Times New Roman"/>
          <w:sz w:val="28"/>
          <w:szCs w:val="28"/>
          <w:lang w:val="uk-UA"/>
        </w:rPr>
        <w:t xml:space="preserve"> </w:t>
      </w:r>
      <w:proofErr w:type="spellStart"/>
      <w:r w:rsidRPr="00A07469">
        <w:rPr>
          <w:rFonts w:ascii="Times New Roman" w:hAnsi="Times New Roman" w:cs="Times New Roman"/>
          <w:sz w:val="28"/>
          <w:szCs w:val="28"/>
          <w:lang w:val="uk-UA"/>
        </w:rPr>
        <w:t>барысында</w:t>
      </w:r>
      <w:proofErr w:type="spellEnd"/>
      <w:r w:rsidRPr="00A07469">
        <w:rPr>
          <w:rFonts w:ascii="Times New Roman" w:hAnsi="Times New Roman" w:cs="Times New Roman"/>
          <w:sz w:val="28"/>
          <w:szCs w:val="28"/>
          <w:lang w:val="uk-UA"/>
        </w:rPr>
        <w:t xml:space="preserve"> </w:t>
      </w:r>
      <w:proofErr w:type="spellStart"/>
      <w:r w:rsidRPr="00A07469">
        <w:rPr>
          <w:rFonts w:ascii="Times New Roman" w:hAnsi="Times New Roman" w:cs="Times New Roman"/>
          <w:sz w:val="28"/>
          <w:szCs w:val="28"/>
          <w:lang w:val="uk-UA"/>
        </w:rPr>
        <w:t>атқарылған</w:t>
      </w:r>
      <w:proofErr w:type="spellEnd"/>
      <w:r w:rsidRPr="00A07469">
        <w:rPr>
          <w:rFonts w:ascii="Times New Roman" w:hAnsi="Times New Roman" w:cs="Times New Roman"/>
          <w:sz w:val="28"/>
          <w:szCs w:val="28"/>
          <w:lang w:val="uk-UA"/>
        </w:rPr>
        <w:t xml:space="preserve"> </w:t>
      </w:r>
      <w:proofErr w:type="spellStart"/>
      <w:r w:rsidRPr="00A07469">
        <w:rPr>
          <w:rFonts w:ascii="Times New Roman" w:hAnsi="Times New Roman" w:cs="Times New Roman"/>
          <w:sz w:val="28"/>
          <w:szCs w:val="28"/>
          <w:lang w:val="uk-UA"/>
        </w:rPr>
        <w:t>басымдық</w:t>
      </w:r>
      <w:proofErr w:type="spellEnd"/>
      <w:r w:rsidRPr="00A07469">
        <w:rPr>
          <w:rFonts w:ascii="Times New Roman" w:hAnsi="Times New Roman" w:cs="Times New Roman"/>
          <w:sz w:val="28"/>
          <w:szCs w:val="28"/>
          <w:lang w:val="uk-UA"/>
        </w:rPr>
        <w:t xml:space="preserve"> береді.</w:t>
      </w:r>
    </w:p>
    <w:p w14:paraId="55366822" w14:textId="77777777" w:rsidR="00A07469" w:rsidRPr="00A07469" w:rsidRDefault="00A07469" w:rsidP="005A69E6">
      <w:pPr>
        <w:spacing w:after="0" w:line="240" w:lineRule="auto"/>
        <w:ind w:firstLine="567"/>
        <w:jc w:val="both"/>
        <w:rPr>
          <w:rFonts w:ascii="Times New Roman" w:hAnsi="Times New Roman" w:cs="Times New Roman"/>
          <w:sz w:val="28"/>
          <w:szCs w:val="28"/>
          <w:lang w:val="uk-UA"/>
        </w:rPr>
      </w:pPr>
      <w:r w:rsidRPr="00A07469">
        <w:rPr>
          <w:rFonts w:ascii="Times New Roman" w:hAnsi="Times New Roman" w:cs="Times New Roman"/>
          <w:sz w:val="28"/>
          <w:szCs w:val="28"/>
          <w:lang w:val="uk-UA"/>
        </w:rPr>
        <w:t xml:space="preserve">Тексеру кезеңінде </w:t>
      </w:r>
      <w:proofErr w:type="spellStart"/>
      <w:r w:rsidRPr="00A07469">
        <w:rPr>
          <w:rFonts w:ascii="Times New Roman" w:hAnsi="Times New Roman" w:cs="Times New Roman"/>
          <w:sz w:val="28"/>
          <w:szCs w:val="28"/>
          <w:lang w:val="uk-UA"/>
        </w:rPr>
        <w:t>жүргізілген</w:t>
      </w:r>
      <w:proofErr w:type="spellEnd"/>
      <w:r w:rsidRPr="00A07469">
        <w:rPr>
          <w:rFonts w:ascii="Times New Roman" w:hAnsi="Times New Roman" w:cs="Times New Roman"/>
          <w:sz w:val="28"/>
          <w:szCs w:val="28"/>
          <w:lang w:val="uk-UA"/>
        </w:rPr>
        <w:t xml:space="preserve"> </w:t>
      </w:r>
      <w:proofErr w:type="spellStart"/>
      <w:r w:rsidRPr="00A07469">
        <w:rPr>
          <w:rFonts w:ascii="Times New Roman" w:hAnsi="Times New Roman" w:cs="Times New Roman"/>
          <w:sz w:val="28"/>
          <w:szCs w:val="28"/>
          <w:lang w:val="uk-UA"/>
        </w:rPr>
        <w:t>интеллектуалдық</w:t>
      </w:r>
      <w:proofErr w:type="spellEnd"/>
      <w:r w:rsidRPr="00A07469">
        <w:rPr>
          <w:rFonts w:ascii="Times New Roman" w:hAnsi="Times New Roman" w:cs="Times New Roman"/>
          <w:sz w:val="28"/>
          <w:szCs w:val="28"/>
          <w:lang w:val="uk-UA"/>
        </w:rPr>
        <w:t xml:space="preserve"> </w:t>
      </w:r>
      <w:proofErr w:type="spellStart"/>
      <w:r w:rsidRPr="00A07469">
        <w:rPr>
          <w:rFonts w:ascii="Times New Roman" w:hAnsi="Times New Roman" w:cs="Times New Roman"/>
          <w:sz w:val="28"/>
          <w:szCs w:val="28"/>
          <w:lang w:val="uk-UA"/>
        </w:rPr>
        <w:t>деңгейі</w:t>
      </w:r>
      <w:proofErr w:type="spellEnd"/>
      <w:r w:rsidRPr="00A07469">
        <w:rPr>
          <w:rFonts w:ascii="Times New Roman" w:hAnsi="Times New Roman" w:cs="Times New Roman"/>
          <w:sz w:val="28"/>
          <w:szCs w:val="28"/>
          <w:lang w:val="uk-UA"/>
        </w:rPr>
        <w:t xml:space="preserve"> мен сыни тұрғыдан </w:t>
      </w:r>
      <w:proofErr w:type="spellStart"/>
      <w:r w:rsidRPr="00A07469">
        <w:rPr>
          <w:rFonts w:ascii="Times New Roman" w:hAnsi="Times New Roman" w:cs="Times New Roman"/>
          <w:sz w:val="28"/>
          <w:szCs w:val="28"/>
          <w:lang w:val="uk-UA"/>
        </w:rPr>
        <w:t>сауалнама</w:t>
      </w:r>
      <w:proofErr w:type="spellEnd"/>
      <w:r w:rsidRPr="00A07469">
        <w:rPr>
          <w:rFonts w:ascii="Times New Roman" w:hAnsi="Times New Roman" w:cs="Times New Roman"/>
          <w:sz w:val="28"/>
          <w:szCs w:val="28"/>
          <w:lang w:val="uk-UA"/>
        </w:rPr>
        <w:t xml:space="preserve"> </w:t>
      </w:r>
      <w:proofErr w:type="spellStart"/>
      <w:r w:rsidRPr="00A07469">
        <w:rPr>
          <w:rFonts w:ascii="Times New Roman" w:hAnsi="Times New Roman" w:cs="Times New Roman"/>
          <w:sz w:val="28"/>
          <w:szCs w:val="28"/>
          <w:lang w:val="uk-UA"/>
        </w:rPr>
        <w:t>нәтижелері</w:t>
      </w:r>
      <w:proofErr w:type="spellEnd"/>
      <w:r w:rsidRPr="00A07469">
        <w:rPr>
          <w:rFonts w:ascii="Times New Roman" w:hAnsi="Times New Roman" w:cs="Times New Roman"/>
          <w:sz w:val="28"/>
          <w:szCs w:val="28"/>
          <w:lang w:val="uk-UA"/>
        </w:rPr>
        <w:t xml:space="preserve"> </w:t>
      </w:r>
      <w:proofErr w:type="spellStart"/>
      <w:r w:rsidRPr="00A07469">
        <w:rPr>
          <w:rFonts w:ascii="Times New Roman" w:hAnsi="Times New Roman" w:cs="Times New Roman"/>
          <w:sz w:val="28"/>
          <w:szCs w:val="28"/>
          <w:lang w:val="uk-UA"/>
        </w:rPr>
        <w:t>көрсетіледі</w:t>
      </w:r>
      <w:proofErr w:type="spellEnd"/>
      <w:r w:rsidRPr="00A07469">
        <w:rPr>
          <w:rFonts w:ascii="Times New Roman" w:hAnsi="Times New Roman" w:cs="Times New Roman"/>
          <w:sz w:val="28"/>
          <w:szCs w:val="28"/>
          <w:lang w:val="uk-UA"/>
        </w:rPr>
        <w:t xml:space="preserve">. </w:t>
      </w:r>
      <w:proofErr w:type="spellStart"/>
      <w:r w:rsidRPr="00A07469">
        <w:rPr>
          <w:rFonts w:ascii="Times New Roman" w:hAnsi="Times New Roman" w:cs="Times New Roman"/>
          <w:sz w:val="28"/>
          <w:szCs w:val="28"/>
          <w:lang w:val="uk-UA"/>
        </w:rPr>
        <w:t>Студенттің</w:t>
      </w:r>
      <w:proofErr w:type="spellEnd"/>
      <w:r w:rsidRPr="00A07469">
        <w:rPr>
          <w:rFonts w:ascii="Times New Roman" w:hAnsi="Times New Roman" w:cs="Times New Roman"/>
          <w:sz w:val="28"/>
          <w:szCs w:val="28"/>
          <w:lang w:val="uk-UA"/>
        </w:rPr>
        <w:t xml:space="preserve"> тұлғаның субъективті </w:t>
      </w:r>
      <w:proofErr w:type="spellStart"/>
      <w:r w:rsidRPr="00A07469">
        <w:rPr>
          <w:rFonts w:ascii="Times New Roman" w:hAnsi="Times New Roman" w:cs="Times New Roman"/>
          <w:sz w:val="28"/>
          <w:szCs w:val="28"/>
          <w:lang w:val="uk-UA"/>
        </w:rPr>
        <w:t>көрінді</w:t>
      </w:r>
      <w:proofErr w:type="spellEnd"/>
      <w:r w:rsidRPr="00A07469">
        <w:rPr>
          <w:rFonts w:ascii="Times New Roman" w:hAnsi="Times New Roman" w:cs="Times New Roman"/>
          <w:sz w:val="28"/>
          <w:szCs w:val="28"/>
          <w:lang w:val="uk-UA"/>
        </w:rPr>
        <w:t xml:space="preserve"> </w:t>
      </w:r>
      <w:proofErr w:type="spellStart"/>
      <w:r w:rsidRPr="00A07469">
        <w:rPr>
          <w:rFonts w:ascii="Times New Roman" w:hAnsi="Times New Roman" w:cs="Times New Roman"/>
          <w:sz w:val="28"/>
          <w:szCs w:val="28"/>
          <w:lang w:val="uk-UA"/>
        </w:rPr>
        <w:t>деген</w:t>
      </w:r>
      <w:proofErr w:type="spellEnd"/>
      <w:r w:rsidRPr="00A07469">
        <w:rPr>
          <w:rFonts w:ascii="Times New Roman" w:hAnsi="Times New Roman" w:cs="Times New Roman"/>
          <w:sz w:val="28"/>
          <w:szCs w:val="28"/>
          <w:lang w:val="uk-UA"/>
        </w:rPr>
        <w:t xml:space="preserve"> </w:t>
      </w:r>
      <w:proofErr w:type="spellStart"/>
      <w:r w:rsidRPr="00A07469">
        <w:rPr>
          <w:rFonts w:ascii="Times New Roman" w:hAnsi="Times New Roman" w:cs="Times New Roman"/>
          <w:sz w:val="28"/>
          <w:szCs w:val="28"/>
          <w:lang w:val="uk-UA"/>
        </w:rPr>
        <w:t>ойлауы</w:t>
      </w:r>
      <w:proofErr w:type="spellEnd"/>
      <w:r w:rsidRPr="00A07469">
        <w:rPr>
          <w:rFonts w:ascii="Times New Roman" w:hAnsi="Times New Roman" w:cs="Times New Roman"/>
          <w:sz w:val="28"/>
          <w:szCs w:val="28"/>
          <w:lang w:val="uk-UA"/>
        </w:rPr>
        <w:t xml:space="preserve"> </w:t>
      </w:r>
      <w:proofErr w:type="spellStart"/>
      <w:r w:rsidRPr="00A07469">
        <w:rPr>
          <w:rFonts w:ascii="Times New Roman" w:hAnsi="Times New Roman" w:cs="Times New Roman"/>
          <w:sz w:val="28"/>
          <w:szCs w:val="28"/>
          <w:lang w:val="uk-UA"/>
        </w:rPr>
        <w:t>сол</w:t>
      </w:r>
      <w:proofErr w:type="spellEnd"/>
      <w:r w:rsidRPr="00A07469">
        <w:rPr>
          <w:rFonts w:ascii="Times New Roman" w:hAnsi="Times New Roman" w:cs="Times New Roman"/>
          <w:sz w:val="28"/>
          <w:szCs w:val="28"/>
          <w:lang w:val="uk-UA"/>
        </w:rPr>
        <w:t xml:space="preserve"> </w:t>
      </w:r>
      <w:proofErr w:type="spellStart"/>
      <w:r w:rsidRPr="00A07469">
        <w:rPr>
          <w:rFonts w:ascii="Times New Roman" w:hAnsi="Times New Roman" w:cs="Times New Roman"/>
          <w:sz w:val="28"/>
          <w:szCs w:val="28"/>
          <w:lang w:val="uk-UA"/>
        </w:rPr>
        <w:t>кездегі</w:t>
      </w:r>
      <w:proofErr w:type="spellEnd"/>
      <w:r w:rsidRPr="00A07469">
        <w:rPr>
          <w:rFonts w:ascii="Times New Roman" w:hAnsi="Times New Roman" w:cs="Times New Roman"/>
          <w:sz w:val="28"/>
          <w:szCs w:val="28"/>
          <w:lang w:val="uk-UA"/>
        </w:rPr>
        <w:t xml:space="preserve"> </w:t>
      </w:r>
      <w:proofErr w:type="spellStart"/>
      <w:r w:rsidRPr="00A07469">
        <w:rPr>
          <w:rFonts w:ascii="Times New Roman" w:hAnsi="Times New Roman" w:cs="Times New Roman"/>
          <w:sz w:val="28"/>
          <w:szCs w:val="28"/>
          <w:lang w:val="uk-UA"/>
        </w:rPr>
        <w:t>қарым-қатынастарынан</w:t>
      </w:r>
      <w:proofErr w:type="spellEnd"/>
      <w:r w:rsidRPr="00A07469">
        <w:rPr>
          <w:rFonts w:ascii="Times New Roman" w:hAnsi="Times New Roman" w:cs="Times New Roman"/>
          <w:sz w:val="28"/>
          <w:szCs w:val="28"/>
          <w:lang w:val="uk-UA"/>
        </w:rPr>
        <w:t xml:space="preserve"> </w:t>
      </w:r>
      <w:proofErr w:type="spellStart"/>
      <w:r w:rsidRPr="00A07469">
        <w:rPr>
          <w:rFonts w:ascii="Times New Roman" w:hAnsi="Times New Roman" w:cs="Times New Roman"/>
          <w:sz w:val="28"/>
          <w:szCs w:val="28"/>
          <w:lang w:val="uk-UA"/>
        </w:rPr>
        <w:t>қорытындыға</w:t>
      </w:r>
      <w:proofErr w:type="spellEnd"/>
      <w:r w:rsidRPr="00A07469">
        <w:rPr>
          <w:rFonts w:ascii="Times New Roman" w:hAnsi="Times New Roman" w:cs="Times New Roman"/>
          <w:sz w:val="28"/>
          <w:szCs w:val="28"/>
          <w:lang w:val="uk-UA"/>
        </w:rPr>
        <w:t xml:space="preserve"> </w:t>
      </w:r>
      <w:proofErr w:type="spellStart"/>
      <w:r w:rsidRPr="00A07469">
        <w:rPr>
          <w:rFonts w:ascii="Times New Roman" w:hAnsi="Times New Roman" w:cs="Times New Roman"/>
          <w:sz w:val="28"/>
          <w:szCs w:val="28"/>
          <w:lang w:val="uk-UA"/>
        </w:rPr>
        <w:t>келдік</w:t>
      </w:r>
      <w:proofErr w:type="spellEnd"/>
      <w:r w:rsidRPr="00A07469">
        <w:rPr>
          <w:rFonts w:ascii="Times New Roman" w:hAnsi="Times New Roman" w:cs="Times New Roman"/>
          <w:sz w:val="28"/>
          <w:szCs w:val="28"/>
          <w:lang w:val="uk-UA"/>
        </w:rPr>
        <w:t>.</w:t>
      </w:r>
    </w:p>
    <w:p w14:paraId="2345BBC4" w14:textId="0FD770FE" w:rsidR="00A07469" w:rsidRPr="00A07469" w:rsidRDefault="00A07469" w:rsidP="005A69E6">
      <w:pPr>
        <w:spacing w:after="0" w:line="240" w:lineRule="auto"/>
        <w:ind w:firstLine="567"/>
        <w:jc w:val="both"/>
        <w:rPr>
          <w:rFonts w:ascii="Times New Roman" w:hAnsi="Times New Roman" w:cs="Times New Roman"/>
          <w:sz w:val="28"/>
          <w:szCs w:val="28"/>
          <w:lang w:val="uk-UA"/>
        </w:rPr>
      </w:pPr>
      <w:r w:rsidRPr="00A07469">
        <w:rPr>
          <w:rFonts w:ascii="Times New Roman" w:hAnsi="Times New Roman" w:cs="Times New Roman"/>
          <w:sz w:val="28"/>
          <w:szCs w:val="28"/>
          <w:lang w:val="uk-UA"/>
        </w:rPr>
        <w:t xml:space="preserve">ДУНЖ. </w:t>
      </w:r>
      <w:proofErr w:type="spellStart"/>
      <w:r w:rsidRPr="00A07469">
        <w:rPr>
          <w:rFonts w:ascii="Times New Roman" w:hAnsi="Times New Roman" w:cs="Times New Roman"/>
          <w:sz w:val="28"/>
          <w:szCs w:val="28"/>
          <w:lang w:val="uk-UA"/>
        </w:rPr>
        <w:t>Петровский</w:t>
      </w:r>
      <w:proofErr w:type="spellEnd"/>
      <w:r w:rsidRPr="00A07469">
        <w:rPr>
          <w:rFonts w:ascii="Times New Roman" w:hAnsi="Times New Roman" w:cs="Times New Roman"/>
          <w:sz w:val="28"/>
          <w:szCs w:val="28"/>
          <w:lang w:val="uk-UA"/>
        </w:rPr>
        <w:t xml:space="preserve"> </w:t>
      </w:r>
      <w:proofErr w:type="spellStart"/>
      <w:r w:rsidRPr="00A07469">
        <w:rPr>
          <w:rFonts w:ascii="Times New Roman" w:hAnsi="Times New Roman" w:cs="Times New Roman"/>
          <w:sz w:val="28"/>
          <w:szCs w:val="28"/>
          <w:lang w:val="uk-UA"/>
        </w:rPr>
        <w:t>берудің</w:t>
      </w:r>
      <w:proofErr w:type="spellEnd"/>
      <w:r w:rsidRPr="00A07469">
        <w:rPr>
          <w:rFonts w:ascii="Times New Roman" w:hAnsi="Times New Roman" w:cs="Times New Roman"/>
          <w:sz w:val="28"/>
          <w:szCs w:val="28"/>
          <w:lang w:val="uk-UA"/>
        </w:rPr>
        <w:t xml:space="preserve"> мақсаты мен </w:t>
      </w:r>
      <w:proofErr w:type="spellStart"/>
      <w:r w:rsidRPr="00A07469">
        <w:rPr>
          <w:rFonts w:ascii="Times New Roman" w:hAnsi="Times New Roman" w:cs="Times New Roman"/>
          <w:sz w:val="28"/>
          <w:szCs w:val="28"/>
          <w:lang w:val="uk-UA"/>
        </w:rPr>
        <w:t>мазмұнын</w:t>
      </w:r>
      <w:proofErr w:type="spellEnd"/>
      <w:r w:rsidRPr="00A07469">
        <w:rPr>
          <w:rFonts w:ascii="Times New Roman" w:hAnsi="Times New Roman" w:cs="Times New Roman"/>
          <w:sz w:val="28"/>
          <w:szCs w:val="28"/>
          <w:lang w:val="uk-UA"/>
        </w:rPr>
        <w:t xml:space="preserve"> </w:t>
      </w:r>
      <w:proofErr w:type="spellStart"/>
      <w:r w:rsidRPr="00A07469">
        <w:rPr>
          <w:rFonts w:ascii="Times New Roman" w:hAnsi="Times New Roman" w:cs="Times New Roman"/>
          <w:sz w:val="28"/>
          <w:szCs w:val="28"/>
          <w:lang w:val="uk-UA"/>
        </w:rPr>
        <w:t>бекітеді</w:t>
      </w:r>
      <w:proofErr w:type="spellEnd"/>
      <w:r w:rsidRPr="00A07469">
        <w:rPr>
          <w:rFonts w:ascii="Times New Roman" w:hAnsi="Times New Roman" w:cs="Times New Roman"/>
          <w:sz w:val="28"/>
          <w:szCs w:val="28"/>
          <w:lang w:val="uk-UA"/>
        </w:rPr>
        <w:t xml:space="preserve"> </w:t>
      </w:r>
      <w:proofErr w:type="spellStart"/>
      <w:r w:rsidRPr="00A07469">
        <w:rPr>
          <w:rFonts w:ascii="Times New Roman" w:hAnsi="Times New Roman" w:cs="Times New Roman"/>
          <w:sz w:val="28"/>
          <w:szCs w:val="28"/>
          <w:lang w:val="uk-UA"/>
        </w:rPr>
        <w:t>студенттерге</w:t>
      </w:r>
      <w:proofErr w:type="spellEnd"/>
      <w:r w:rsidRPr="00A07469">
        <w:rPr>
          <w:rFonts w:ascii="Times New Roman" w:hAnsi="Times New Roman" w:cs="Times New Roman"/>
          <w:sz w:val="28"/>
          <w:szCs w:val="28"/>
          <w:lang w:val="uk-UA"/>
        </w:rPr>
        <w:t xml:space="preserve"> психологиялық білім және </w:t>
      </w:r>
      <w:proofErr w:type="spellStart"/>
      <w:r w:rsidRPr="00A07469">
        <w:rPr>
          <w:rFonts w:ascii="Times New Roman" w:hAnsi="Times New Roman" w:cs="Times New Roman"/>
          <w:sz w:val="28"/>
          <w:szCs w:val="28"/>
          <w:lang w:val="uk-UA"/>
        </w:rPr>
        <w:t>психологияның</w:t>
      </w:r>
      <w:proofErr w:type="spellEnd"/>
      <w:r w:rsidRPr="00A07469">
        <w:rPr>
          <w:rFonts w:ascii="Times New Roman" w:hAnsi="Times New Roman" w:cs="Times New Roman"/>
          <w:sz w:val="28"/>
          <w:szCs w:val="28"/>
          <w:lang w:val="uk-UA"/>
        </w:rPr>
        <w:t xml:space="preserve"> </w:t>
      </w:r>
      <w:proofErr w:type="spellStart"/>
      <w:r w:rsidRPr="00A07469">
        <w:rPr>
          <w:rFonts w:ascii="Times New Roman" w:hAnsi="Times New Roman" w:cs="Times New Roman"/>
          <w:sz w:val="28"/>
          <w:szCs w:val="28"/>
          <w:lang w:val="uk-UA"/>
        </w:rPr>
        <w:t>мінез-құлық</w:t>
      </w:r>
      <w:proofErr w:type="spellEnd"/>
      <w:r w:rsidRPr="00A07469">
        <w:rPr>
          <w:rFonts w:ascii="Times New Roman" w:hAnsi="Times New Roman" w:cs="Times New Roman"/>
          <w:sz w:val="28"/>
          <w:szCs w:val="28"/>
          <w:lang w:val="uk-UA"/>
        </w:rPr>
        <w:t xml:space="preserve">, </w:t>
      </w:r>
      <w:proofErr w:type="spellStart"/>
      <w:r w:rsidRPr="00A07469">
        <w:rPr>
          <w:rFonts w:ascii="Times New Roman" w:hAnsi="Times New Roman" w:cs="Times New Roman"/>
          <w:sz w:val="28"/>
          <w:szCs w:val="28"/>
          <w:lang w:val="uk-UA"/>
        </w:rPr>
        <w:t>қарым-қатынас</w:t>
      </w:r>
      <w:proofErr w:type="spellEnd"/>
      <w:r w:rsidRPr="00A07469">
        <w:rPr>
          <w:rFonts w:ascii="Times New Roman" w:hAnsi="Times New Roman" w:cs="Times New Roman"/>
          <w:sz w:val="28"/>
          <w:szCs w:val="28"/>
          <w:lang w:val="uk-UA"/>
        </w:rPr>
        <w:t xml:space="preserve">, </w:t>
      </w:r>
      <w:proofErr w:type="spellStart"/>
      <w:r w:rsidRPr="00A07469">
        <w:rPr>
          <w:rFonts w:ascii="Times New Roman" w:hAnsi="Times New Roman" w:cs="Times New Roman"/>
          <w:sz w:val="28"/>
          <w:szCs w:val="28"/>
          <w:lang w:val="uk-UA"/>
        </w:rPr>
        <w:t>ұжымдық</w:t>
      </w:r>
      <w:proofErr w:type="spellEnd"/>
      <w:r w:rsidRPr="00A07469">
        <w:rPr>
          <w:rFonts w:ascii="Times New Roman" w:hAnsi="Times New Roman" w:cs="Times New Roman"/>
          <w:sz w:val="28"/>
          <w:szCs w:val="28"/>
          <w:lang w:val="uk-UA"/>
        </w:rPr>
        <w:t xml:space="preserve"> </w:t>
      </w:r>
      <w:proofErr w:type="spellStart"/>
      <w:r w:rsidRPr="00A07469">
        <w:rPr>
          <w:rFonts w:ascii="Times New Roman" w:hAnsi="Times New Roman" w:cs="Times New Roman"/>
          <w:sz w:val="28"/>
          <w:szCs w:val="28"/>
          <w:lang w:val="uk-UA"/>
        </w:rPr>
        <w:t>теориялық</w:t>
      </w:r>
      <w:proofErr w:type="spellEnd"/>
      <w:r w:rsidRPr="00A07469">
        <w:rPr>
          <w:rFonts w:ascii="Times New Roman" w:hAnsi="Times New Roman" w:cs="Times New Roman"/>
          <w:sz w:val="28"/>
          <w:szCs w:val="28"/>
          <w:lang w:val="uk-UA"/>
        </w:rPr>
        <w:t xml:space="preserve"> </w:t>
      </w:r>
      <w:proofErr w:type="spellStart"/>
      <w:r w:rsidRPr="00A07469">
        <w:rPr>
          <w:rFonts w:ascii="Times New Roman" w:hAnsi="Times New Roman" w:cs="Times New Roman"/>
          <w:sz w:val="28"/>
          <w:szCs w:val="28"/>
          <w:lang w:val="uk-UA"/>
        </w:rPr>
        <w:t>мазмұны</w:t>
      </w:r>
      <w:proofErr w:type="spellEnd"/>
      <w:r w:rsidRPr="00A07469">
        <w:rPr>
          <w:rFonts w:ascii="Times New Roman" w:hAnsi="Times New Roman" w:cs="Times New Roman"/>
          <w:sz w:val="28"/>
          <w:szCs w:val="28"/>
          <w:lang w:val="uk-UA"/>
        </w:rPr>
        <w:t xml:space="preserve"> </w:t>
      </w:r>
      <w:proofErr w:type="spellStart"/>
      <w:r w:rsidRPr="00A07469">
        <w:rPr>
          <w:rFonts w:ascii="Times New Roman" w:hAnsi="Times New Roman" w:cs="Times New Roman"/>
          <w:sz w:val="28"/>
          <w:szCs w:val="28"/>
          <w:lang w:val="uk-UA"/>
        </w:rPr>
        <w:t>дар</w:t>
      </w:r>
      <w:r w:rsidR="0020043B">
        <w:rPr>
          <w:rFonts w:ascii="Times New Roman" w:hAnsi="Times New Roman" w:cs="Times New Roman"/>
          <w:sz w:val="28"/>
          <w:szCs w:val="28"/>
          <w:lang w:val="uk-UA"/>
        </w:rPr>
        <w:t>алық</w:t>
      </w:r>
      <w:proofErr w:type="spellEnd"/>
      <w:r w:rsidR="0020043B">
        <w:rPr>
          <w:rFonts w:ascii="Times New Roman" w:hAnsi="Times New Roman" w:cs="Times New Roman"/>
          <w:sz w:val="28"/>
          <w:szCs w:val="28"/>
          <w:lang w:val="uk-UA"/>
        </w:rPr>
        <w:t xml:space="preserve">, </w:t>
      </w:r>
      <w:r w:rsidRPr="00A07469">
        <w:rPr>
          <w:rFonts w:ascii="Times New Roman" w:hAnsi="Times New Roman" w:cs="Times New Roman"/>
          <w:sz w:val="28"/>
          <w:szCs w:val="28"/>
          <w:lang w:val="uk-UA"/>
        </w:rPr>
        <w:t xml:space="preserve">болуы </w:t>
      </w:r>
      <w:proofErr w:type="spellStart"/>
      <w:r w:rsidRPr="00A07469">
        <w:rPr>
          <w:rFonts w:ascii="Times New Roman" w:hAnsi="Times New Roman" w:cs="Times New Roman"/>
          <w:sz w:val="28"/>
          <w:szCs w:val="28"/>
          <w:lang w:val="uk-UA"/>
        </w:rPr>
        <w:t>керек</w:t>
      </w:r>
      <w:proofErr w:type="spellEnd"/>
      <w:r w:rsidRPr="00A07469">
        <w:rPr>
          <w:rFonts w:ascii="Times New Roman" w:hAnsi="Times New Roman" w:cs="Times New Roman"/>
          <w:sz w:val="28"/>
          <w:szCs w:val="28"/>
          <w:lang w:val="uk-UA"/>
        </w:rPr>
        <w:t xml:space="preserve"> </w:t>
      </w:r>
      <w:proofErr w:type="spellStart"/>
      <w:r w:rsidRPr="00A07469">
        <w:rPr>
          <w:rFonts w:ascii="Times New Roman" w:hAnsi="Times New Roman" w:cs="Times New Roman"/>
          <w:sz w:val="28"/>
          <w:szCs w:val="28"/>
          <w:lang w:val="uk-UA"/>
        </w:rPr>
        <w:t>деп</w:t>
      </w:r>
      <w:proofErr w:type="spellEnd"/>
      <w:r w:rsidRPr="00A07469">
        <w:rPr>
          <w:rFonts w:ascii="Times New Roman" w:hAnsi="Times New Roman" w:cs="Times New Roman"/>
          <w:sz w:val="28"/>
          <w:szCs w:val="28"/>
          <w:lang w:val="uk-UA"/>
        </w:rPr>
        <w:t xml:space="preserve"> </w:t>
      </w:r>
      <w:r w:rsidR="0020043B" w:rsidRPr="00A07469">
        <w:rPr>
          <w:rFonts w:ascii="Times New Roman" w:hAnsi="Times New Roman" w:cs="Times New Roman"/>
          <w:sz w:val="28"/>
          <w:szCs w:val="28"/>
          <w:lang w:val="uk-UA"/>
        </w:rPr>
        <w:t xml:space="preserve">даму </w:t>
      </w:r>
      <w:proofErr w:type="spellStart"/>
      <w:r w:rsidR="0020043B" w:rsidRPr="00A07469">
        <w:rPr>
          <w:rFonts w:ascii="Times New Roman" w:hAnsi="Times New Roman" w:cs="Times New Roman"/>
          <w:sz w:val="28"/>
          <w:szCs w:val="28"/>
          <w:lang w:val="uk-UA"/>
        </w:rPr>
        <w:t>категорияларында</w:t>
      </w:r>
      <w:proofErr w:type="spellEnd"/>
      <w:r w:rsidR="0020043B" w:rsidRPr="00A07469">
        <w:rPr>
          <w:rFonts w:ascii="Times New Roman" w:hAnsi="Times New Roman" w:cs="Times New Roman"/>
          <w:sz w:val="28"/>
          <w:szCs w:val="28"/>
          <w:lang w:val="uk-UA"/>
        </w:rPr>
        <w:t xml:space="preserve"> </w:t>
      </w:r>
      <w:proofErr w:type="spellStart"/>
      <w:r w:rsidRPr="00A07469">
        <w:rPr>
          <w:rFonts w:ascii="Times New Roman" w:hAnsi="Times New Roman" w:cs="Times New Roman"/>
          <w:sz w:val="28"/>
          <w:szCs w:val="28"/>
          <w:lang w:val="uk-UA"/>
        </w:rPr>
        <w:t>есептейді</w:t>
      </w:r>
      <w:proofErr w:type="spellEnd"/>
      <w:r w:rsidRPr="00A07469">
        <w:rPr>
          <w:rFonts w:ascii="Times New Roman" w:hAnsi="Times New Roman" w:cs="Times New Roman"/>
          <w:sz w:val="28"/>
          <w:szCs w:val="28"/>
          <w:lang w:val="uk-UA"/>
        </w:rPr>
        <w:t xml:space="preserve">. </w:t>
      </w:r>
      <w:proofErr w:type="spellStart"/>
      <w:r w:rsidRPr="00A07469">
        <w:rPr>
          <w:rFonts w:ascii="Times New Roman" w:hAnsi="Times New Roman" w:cs="Times New Roman"/>
          <w:sz w:val="28"/>
          <w:szCs w:val="28"/>
          <w:lang w:val="uk-UA"/>
        </w:rPr>
        <w:t>Ғалымдар</w:t>
      </w:r>
      <w:proofErr w:type="spellEnd"/>
      <w:r w:rsidRPr="00A07469">
        <w:rPr>
          <w:rFonts w:ascii="Times New Roman" w:hAnsi="Times New Roman" w:cs="Times New Roman"/>
          <w:sz w:val="28"/>
          <w:szCs w:val="28"/>
          <w:lang w:val="uk-UA"/>
        </w:rPr>
        <w:t xml:space="preserve"> психологиялық </w:t>
      </w:r>
      <w:proofErr w:type="spellStart"/>
      <w:r w:rsidRPr="00A07469">
        <w:rPr>
          <w:rFonts w:ascii="Times New Roman" w:hAnsi="Times New Roman" w:cs="Times New Roman"/>
          <w:sz w:val="28"/>
          <w:szCs w:val="28"/>
          <w:lang w:val="uk-UA"/>
        </w:rPr>
        <w:t>іс-әрекетті</w:t>
      </w:r>
      <w:proofErr w:type="spellEnd"/>
      <w:r w:rsidRPr="00A07469">
        <w:rPr>
          <w:rFonts w:ascii="Times New Roman" w:hAnsi="Times New Roman" w:cs="Times New Roman"/>
          <w:sz w:val="28"/>
          <w:szCs w:val="28"/>
          <w:lang w:val="uk-UA"/>
        </w:rPr>
        <w:t xml:space="preserve"> тиімді жүзеге </w:t>
      </w:r>
      <w:proofErr w:type="spellStart"/>
      <w:r w:rsidR="0020043B" w:rsidRPr="00A07469">
        <w:rPr>
          <w:rFonts w:ascii="Times New Roman" w:hAnsi="Times New Roman" w:cs="Times New Roman"/>
          <w:sz w:val="28"/>
          <w:szCs w:val="28"/>
          <w:lang w:val="uk-UA"/>
        </w:rPr>
        <w:t>байланысты</w:t>
      </w:r>
      <w:proofErr w:type="spellEnd"/>
      <w:r w:rsidR="0020043B" w:rsidRPr="00A07469">
        <w:rPr>
          <w:rFonts w:ascii="Times New Roman" w:hAnsi="Times New Roman" w:cs="Times New Roman"/>
          <w:sz w:val="28"/>
          <w:szCs w:val="28"/>
          <w:lang w:val="uk-UA"/>
        </w:rPr>
        <w:t xml:space="preserve"> </w:t>
      </w:r>
      <w:proofErr w:type="spellStart"/>
      <w:r w:rsidRPr="00A07469">
        <w:rPr>
          <w:rFonts w:ascii="Times New Roman" w:hAnsi="Times New Roman" w:cs="Times New Roman"/>
          <w:sz w:val="28"/>
          <w:szCs w:val="28"/>
          <w:lang w:val="uk-UA"/>
        </w:rPr>
        <w:t>асыруға</w:t>
      </w:r>
      <w:proofErr w:type="spellEnd"/>
      <w:r w:rsidRPr="00A07469">
        <w:rPr>
          <w:rFonts w:ascii="Times New Roman" w:hAnsi="Times New Roman" w:cs="Times New Roman"/>
          <w:sz w:val="28"/>
          <w:szCs w:val="28"/>
          <w:lang w:val="uk-UA"/>
        </w:rPr>
        <w:t xml:space="preserve"> </w:t>
      </w:r>
      <w:proofErr w:type="spellStart"/>
      <w:r w:rsidR="0020043B" w:rsidRPr="00A07469">
        <w:rPr>
          <w:rFonts w:ascii="Times New Roman" w:hAnsi="Times New Roman" w:cs="Times New Roman"/>
          <w:sz w:val="28"/>
          <w:szCs w:val="28"/>
          <w:lang w:val="uk-UA"/>
        </w:rPr>
        <w:t>курстың</w:t>
      </w:r>
      <w:proofErr w:type="spellEnd"/>
      <w:r w:rsidR="0020043B" w:rsidRPr="00A07469">
        <w:rPr>
          <w:rFonts w:ascii="Times New Roman" w:hAnsi="Times New Roman" w:cs="Times New Roman"/>
          <w:sz w:val="28"/>
          <w:szCs w:val="28"/>
          <w:lang w:val="uk-UA"/>
        </w:rPr>
        <w:t xml:space="preserve"> мақсатын </w:t>
      </w:r>
      <w:proofErr w:type="spellStart"/>
      <w:r w:rsidRPr="00A07469">
        <w:rPr>
          <w:rFonts w:ascii="Times New Roman" w:hAnsi="Times New Roman" w:cs="Times New Roman"/>
          <w:sz w:val="28"/>
          <w:szCs w:val="28"/>
          <w:lang w:val="uk-UA"/>
        </w:rPr>
        <w:t>қажетті</w:t>
      </w:r>
      <w:proofErr w:type="spellEnd"/>
      <w:r w:rsidRPr="00A07469">
        <w:rPr>
          <w:rFonts w:ascii="Times New Roman" w:hAnsi="Times New Roman" w:cs="Times New Roman"/>
          <w:sz w:val="28"/>
          <w:szCs w:val="28"/>
          <w:lang w:val="uk-UA"/>
        </w:rPr>
        <w:t xml:space="preserve"> психологиялық </w:t>
      </w:r>
      <w:proofErr w:type="spellStart"/>
      <w:r w:rsidRPr="00A07469">
        <w:rPr>
          <w:rFonts w:ascii="Times New Roman" w:hAnsi="Times New Roman" w:cs="Times New Roman"/>
          <w:sz w:val="28"/>
          <w:szCs w:val="28"/>
          <w:lang w:val="uk-UA"/>
        </w:rPr>
        <w:t>мәдениетке</w:t>
      </w:r>
      <w:proofErr w:type="spellEnd"/>
      <w:r w:rsidRPr="00A07469">
        <w:rPr>
          <w:rFonts w:ascii="Times New Roman" w:hAnsi="Times New Roman" w:cs="Times New Roman"/>
          <w:sz w:val="28"/>
          <w:szCs w:val="28"/>
          <w:lang w:val="uk-UA"/>
        </w:rPr>
        <w:t xml:space="preserve"> </w:t>
      </w:r>
      <w:proofErr w:type="spellStart"/>
      <w:r w:rsidRPr="00A07469">
        <w:rPr>
          <w:rFonts w:ascii="Times New Roman" w:hAnsi="Times New Roman" w:cs="Times New Roman"/>
          <w:sz w:val="28"/>
          <w:szCs w:val="28"/>
          <w:lang w:val="uk-UA"/>
        </w:rPr>
        <w:t>анықтайды</w:t>
      </w:r>
      <w:proofErr w:type="spellEnd"/>
      <w:r w:rsidRPr="00A07469">
        <w:rPr>
          <w:rFonts w:ascii="Times New Roman" w:hAnsi="Times New Roman" w:cs="Times New Roman"/>
          <w:sz w:val="28"/>
          <w:szCs w:val="28"/>
          <w:lang w:val="uk-UA"/>
        </w:rPr>
        <w:t xml:space="preserve"> [112, б. </w:t>
      </w:r>
      <w:r w:rsidR="008419B2">
        <w:rPr>
          <w:rFonts w:ascii="Times New Roman" w:hAnsi="Times New Roman" w:cs="Times New Roman"/>
          <w:sz w:val="28"/>
          <w:szCs w:val="28"/>
          <w:lang w:val="uk-UA"/>
        </w:rPr>
        <w:t>5</w:t>
      </w:r>
      <w:r w:rsidRPr="00A07469">
        <w:rPr>
          <w:rFonts w:ascii="Times New Roman" w:hAnsi="Times New Roman" w:cs="Times New Roman"/>
          <w:sz w:val="28"/>
          <w:szCs w:val="28"/>
          <w:lang w:val="uk-UA"/>
        </w:rPr>
        <w:t xml:space="preserve">]. Бұл </w:t>
      </w:r>
      <w:proofErr w:type="spellStart"/>
      <w:r w:rsidRPr="00A07469">
        <w:rPr>
          <w:rFonts w:ascii="Times New Roman" w:hAnsi="Times New Roman" w:cs="Times New Roman"/>
          <w:sz w:val="28"/>
          <w:szCs w:val="28"/>
          <w:lang w:val="uk-UA"/>
        </w:rPr>
        <w:t>автордың</w:t>
      </w:r>
      <w:proofErr w:type="spellEnd"/>
      <w:r w:rsidRPr="00A07469">
        <w:rPr>
          <w:rFonts w:ascii="Times New Roman" w:hAnsi="Times New Roman" w:cs="Times New Roman"/>
          <w:sz w:val="28"/>
          <w:szCs w:val="28"/>
          <w:lang w:val="uk-UA"/>
        </w:rPr>
        <w:t xml:space="preserve"> мен </w:t>
      </w:r>
      <w:proofErr w:type="spellStart"/>
      <w:r w:rsidRPr="00A07469">
        <w:rPr>
          <w:rFonts w:ascii="Times New Roman" w:hAnsi="Times New Roman" w:cs="Times New Roman"/>
          <w:sz w:val="28"/>
          <w:szCs w:val="28"/>
          <w:lang w:val="uk-UA"/>
        </w:rPr>
        <w:t>өзара</w:t>
      </w:r>
      <w:proofErr w:type="spellEnd"/>
      <w:r w:rsidRPr="00A07469">
        <w:rPr>
          <w:rFonts w:ascii="Times New Roman" w:hAnsi="Times New Roman" w:cs="Times New Roman"/>
          <w:sz w:val="28"/>
          <w:szCs w:val="28"/>
          <w:lang w:val="uk-UA"/>
        </w:rPr>
        <w:t xml:space="preserve"> </w:t>
      </w:r>
      <w:proofErr w:type="spellStart"/>
      <w:r w:rsidRPr="00A07469">
        <w:rPr>
          <w:rFonts w:ascii="Times New Roman" w:hAnsi="Times New Roman" w:cs="Times New Roman"/>
          <w:sz w:val="28"/>
          <w:szCs w:val="28"/>
          <w:lang w:val="uk-UA"/>
        </w:rPr>
        <w:t>әрекеттестігі</w:t>
      </w:r>
      <w:proofErr w:type="spellEnd"/>
      <w:r w:rsidRPr="00A07469">
        <w:rPr>
          <w:rFonts w:ascii="Times New Roman" w:hAnsi="Times New Roman" w:cs="Times New Roman"/>
          <w:sz w:val="28"/>
          <w:szCs w:val="28"/>
          <w:lang w:val="uk-UA"/>
        </w:rPr>
        <w:t xml:space="preserve"> туралы </w:t>
      </w:r>
      <w:proofErr w:type="spellStart"/>
      <w:r w:rsidRPr="00A07469">
        <w:rPr>
          <w:rFonts w:ascii="Times New Roman" w:hAnsi="Times New Roman" w:cs="Times New Roman"/>
          <w:sz w:val="28"/>
          <w:szCs w:val="28"/>
          <w:lang w:val="uk-UA"/>
        </w:rPr>
        <w:t>ойлары</w:t>
      </w:r>
      <w:proofErr w:type="spellEnd"/>
      <w:r w:rsidRPr="00A07469">
        <w:rPr>
          <w:rFonts w:ascii="Times New Roman" w:hAnsi="Times New Roman" w:cs="Times New Roman"/>
          <w:sz w:val="28"/>
          <w:szCs w:val="28"/>
          <w:lang w:val="uk-UA"/>
        </w:rPr>
        <w:t xml:space="preserve"> </w:t>
      </w:r>
      <w:proofErr w:type="spellStart"/>
      <w:r w:rsidRPr="00A07469">
        <w:rPr>
          <w:rFonts w:ascii="Times New Roman" w:hAnsi="Times New Roman" w:cs="Times New Roman"/>
          <w:sz w:val="28"/>
          <w:szCs w:val="28"/>
          <w:lang w:val="uk-UA"/>
        </w:rPr>
        <w:t>болашақ</w:t>
      </w:r>
      <w:proofErr w:type="spellEnd"/>
      <w:r w:rsidRPr="00A07469">
        <w:rPr>
          <w:rFonts w:ascii="Times New Roman" w:hAnsi="Times New Roman" w:cs="Times New Roman"/>
          <w:sz w:val="28"/>
          <w:szCs w:val="28"/>
          <w:lang w:val="uk-UA"/>
        </w:rPr>
        <w:t xml:space="preserve"> </w:t>
      </w:r>
      <w:proofErr w:type="spellStart"/>
      <w:r w:rsidRPr="00A07469">
        <w:rPr>
          <w:rFonts w:ascii="Times New Roman" w:hAnsi="Times New Roman" w:cs="Times New Roman"/>
          <w:sz w:val="28"/>
          <w:szCs w:val="28"/>
          <w:lang w:val="uk-UA"/>
        </w:rPr>
        <w:t>мамандардың</w:t>
      </w:r>
      <w:proofErr w:type="spellEnd"/>
      <w:r w:rsidRPr="00A07469">
        <w:rPr>
          <w:rFonts w:ascii="Times New Roman" w:hAnsi="Times New Roman" w:cs="Times New Roman"/>
          <w:sz w:val="28"/>
          <w:szCs w:val="28"/>
          <w:lang w:val="uk-UA"/>
        </w:rPr>
        <w:t xml:space="preserve"> </w:t>
      </w:r>
      <w:proofErr w:type="spellStart"/>
      <w:r w:rsidRPr="00A07469">
        <w:rPr>
          <w:rFonts w:ascii="Times New Roman" w:hAnsi="Times New Roman" w:cs="Times New Roman"/>
          <w:sz w:val="28"/>
          <w:szCs w:val="28"/>
          <w:lang w:val="uk-UA"/>
        </w:rPr>
        <w:t>жоғары</w:t>
      </w:r>
      <w:proofErr w:type="spellEnd"/>
      <w:r w:rsidRPr="00A07469">
        <w:rPr>
          <w:rFonts w:ascii="Times New Roman" w:hAnsi="Times New Roman" w:cs="Times New Roman"/>
          <w:sz w:val="28"/>
          <w:szCs w:val="28"/>
          <w:lang w:val="uk-UA"/>
        </w:rPr>
        <w:t xml:space="preserve"> </w:t>
      </w:r>
      <w:r w:rsidR="0020043B" w:rsidRPr="00A07469">
        <w:rPr>
          <w:rFonts w:ascii="Times New Roman" w:hAnsi="Times New Roman" w:cs="Times New Roman"/>
          <w:sz w:val="28"/>
          <w:szCs w:val="28"/>
          <w:lang w:val="uk-UA"/>
        </w:rPr>
        <w:t xml:space="preserve">өзін-өзі дамыту </w:t>
      </w:r>
      <w:proofErr w:type="spellStart"/>
      <w:r w:rsidR="0020043B" w:rsidRPr="00A07469">
        <w:rPr>
          <w:rFonts w:ascii="Times New Roman" w:hAnsi="Times New Roman" w:cs="Times New Roman"/>
          <w:sz w:val="28"/>
          <w:szCs w:val="28"/>
          <w:lang w:val="uk-UA"/>
        </w:rPr>
        <w:t>қарым-қатынастары</w:t>
      </w:r>
      <w:proofErr w:type="spellEnd"/>
      <w:r w:rsidR="0020043B" w:rsidRPr="00A07469">
        <w:rPr>
          <w:rFonts w:ascii="Times New Roman" w:hAnsi="Times New Roman" w:cs="Times New Roman"/>
          <w:sz w:val="28"/>
          <w:szCs w:val="28"/>
          <w:lang w:val="uk-UA"/>
        </w:rPr>
        <w:t xml:space="preserve"> </w:t>
      </w:r>
      <w:proofErr w:type="spellStart"/>
      <w:r w:rsidRPr="00A07469">
        <w:rPr>
          <w:rFonts w:ascii="Times New Roman" w:hAnsi="Times New Roman" w:cs="Times New Roman"/>
          <w:sz w:val="28"/>
          <w:szCs w:val="28"/>
          <w:lang w:val="uk-UA"/>
        </w:rPr>
        <w:t>оқу</w:t>
      </w:r>
      <w:proofErr w:type="spellEnd"/>
      <w:r w:rsidRPr="00A07469">
        <w:rPr>
          <w:rFonts w:ascii="Times New Roman" w:hAnsi="Times New Roman" w:cs="Times New Roman"/>
          <w:sz w:val="28"/>
          <w:szCs w:val="28"/>
          <w:lang w:val="uk-UA"/>
        </w:rPr>
        <w:t xml:space="preserve"> негіз </w:t>
      </w:r>
      <w:proofErr w:type="spellStart"/>
      <w:r w:rsidRPr="00A07469">
        <w:rPr>
          <w:rFonts w:ascii="Times New Roman" w:hAnsi="Times New Roman" w:cs="Times New Roman"/>
          <w:sz w:val="28"/>
          <w:szCs w:val="28"/>
          <w:lang w:val="uk-UA"/>
        </w:rPr>
        <w:t>болатынын</w:t>
      </w:r>
      <w:proofErr w:type="spellEnd"/>
      <w:r w:rsidRPr="00A07469">
        <w:rPr>
          <w:rFonts w:ascii="Times New Roman" w:hAnsi="Times New Roman" w:cs="Times New Roman"/>
          <w:sz w:val="28"/>
          <w:szCs w:val="28"/>
          <w:lang w:val="uk-UA"/>
        </w:rPr>
        <w:t xml:space="preserve"> </w:t>
      </w:r>
      <w:proofErr w:type="spellStart"/>
      <w:r w:rsidR="0020043B" w:rsidRPr="00A07469">
        <w:rPr>
          <w:rFonts w:ascii="Times New Roman" w:hAnsi="Times New Roman" w:cs="Times New Roman"/>
          <w:sz w:val="28"/>
          <w:szCs w:val="28"/>
          <w:lang w:val="uk-UA"/>
        </w:rPr>
        <w:t>орындарында</w:t>
      </w:r>
      <w:proofErr w:type="spellEnd"/>
      <w:r w:rsidR="0020043B" w:rsidRPr="00A07469">
        <w:rPr>
          <w:rFonts w:ascii="Times New Roman" w:hAnsi="Times New Roman" w:cs="Times New Roman"/>
          <w:sz w:val="28"/>
          <w:szCs w:val="28"/>
          <w:lang w:val="uk-UA"/>
        </w:rPr>
        <w:t xml:space="preserve"> психологиялық </w:t>
      </w:r>
      <w:proofErr w:type="spellStart"/>
      <w:r w:rsidR="0020043B" w:rsidRPr="00A07469">
        <w:rPr>
          <w:rFonts w:ascii="Times New Roman" w:hAnsi="Times New Roman" w:cs="Times New Roman"/>
          <w:sz w:val="28"/>
          <w:szCs w:val="28"/>
          <w:lang w:val="uk-UA"/>
        </w:rPr>
        <w:t>дайындығына</w:t>
      </w:r>
      <w:proofErr w:type="spellEnd"/>
      <w:r w:rsidR="0020043B" w:rsidRPr="00A07469">
        <w:rPr>
          <w:rFonts w:ascii="Times New Roman" w:hAnsi="Times New Roman" w:cs="Times New Roman"/>
          <w:sz w:val="28"/>
          <w:szCs w:val="28"/>
          <w:lang w:val="uk-UA"/>
        </w:rPr>
        <w:t xml:space="preserve"> </w:t>
      </w:r>
      <w:proofErr w:type="spellStart"/>
      <w:r w:rsidRPr="00A07469">
        <w:rPr>
          <w:rFonts w:ascii="Times New Roman" w:hAnsi="Times New Roman" w:cs="Times New Roman"/>
          <w:sz w:val="28"/>
          <w:szCs w:val="28"/>
          <w:lang w:val="uk-UA"/>
        </w:rPr>
        <w:t>аңғартады</w:t>
      </w:r>
      <w:proofErr w:type="spellEnd"/>
      <w:r w:rsidRPr="00A07469">
        <w:rPr>
          <w:rFonts w:ascii="Times New Roman" w:hAnsi="Times New Roman" w:cs="Times New Roman"/>
          <w:sz w:val="28"/>
          <w:szCs w:val="28"/>
          <w:lang w:val="uk-UA"/>
        </w:rPr>
        <w:t>.</w:t>
      </w:r>
    </w:p>
    <w:p w14:paraId="454118C2" w14:textId="77777777" w:rsidR="00A07469" w:rsidRDefault="00A07469" w:rsidP="005A69E6">
      <w:pPr>
        <w:spacing w:after="0" w:line="240" w:lineRule="auto"/>
        <w:ind w:firstLine="567"/>
        <w:jc w:val="both"/>
        <w:rPr>
          <w:rFonts w:ascii="Times New Roman" w:hAnsi="Times New Roman" w:cs="Times New Roman"/>
          <w:sz w:val="28"/>
          <w:szCs w:val="28"/>
          <w:lang w:val="uk-UA"/>
        </w:rPr>
      </w:pPr>
      <w:proofErr w:type="spellStart"/>
      <w:r w:rsidRPr="00A07469">
        <w:rPr>
          <w:rFonts w:ascii="Times New Roman" w:hAnsi="Times New Roman" w:cs="Times New Roman"/>
          <w:sz w:val="28"/>
          <w:szCs w:val="28"/>
          <w:lang w:val="uk-UA"/>
        </w:rPr>
        <w:t>Сонымен</w:t>
      </w:r>
      <w:proofErr w:type="spellEnd"/>
      <w:r w:rsidRPr="00A07469">
        <w:rPr>
          <w:rFonts w:ascii="Times New Roman" w:hAnsi="Times New Roman" w:cs="Times New Roman"/>
          <w:sz w:val="28"/>
          <w:szCs w:val="28"/>
          <w:lang w:val="uk-UA"/>
        </w:rPr>
        <w:t xml:space="preserve"> </w:t>
      </w:r>
      <w:proofErr w:type="spellStart"/>
      <w:r w:rsidRPr="00A07469">
        <w:rPr>
          <w:rFonts w:ascii="Times New Roman" w:hAnsi="Times New Roman" w:cs="Times New Roman"/>
          <w:sz w:val="28"/>
          <w:szCs w:val="28"/>
          <w:lang w:val="uk-UA"/>
        </w:rPr>
        <w:t>бірге</w:t>
      </w:r>
      <w:proofErr w:type="spellEnd"/>
      <w:r w:rsidRPr="00A07469">
        <w:rPr>
          <w:rFonts w:ascii="Times New Roman" w:hAnsi="Times New Roman" w:cs="Times New Roman"/>
          <w:sz w:val="28"/>
          <w:szCs w:val="28"/>
          <w:lang w:val="uk-UA"/>
        </w:rPr>
        <w:t xml:space="preserve"> психологиялық </w:t>
      </w:r>
      <w:proofErr w:type="spellStart"/>
      <w:r w:rsidR="0020043B" w:rsidRPr="00A07469">
        <w:rPr>
          <w:rFonts w:ascii="Times New Roman" w:hAnsi="Times New Roman" w:cs="Times New Roman"/>
          <w:sz w:val="28"/>
          <w:szCs w:val="28"/>
          <w:lang w:val="uk-UA"/>
        </w:rPr>
        <w:t>қалыптасуына</w:t>
      </w:r>
      <w:proofErr w:type="spellEnd"/>
      <w:r w:rsidR="0020043B" w:rsidRPr="00A07469">
        <w:rPr>
          <w:rFonts w:ascii="Times New Roman" w:hAnsi="Times New Roman" w:cs="Times New Roman"/>
          <w:sz w:val="28"/>
          <w:szCs w:val="28"/>
          <w:lang w:val="uk-UA"/>
        </w:rPr>
        <w:t xml:space="preserve"> </w:t>
      </w:r>
      <w:proofErr w:type="spellStart"/>
      <w:r w:rsidR="0020043B" w:rsidRPr="00A07469">
        <w:rPr>
          <w:rFonts w:ascii="Times New Roman" w:hAnsi="Times New Roman" w:cs="Times New Roman"/>
          <w:sz w:val="28"/>
          <w:szCs w:val="28"/>
          <w:lang w:val="uk-UA"/>
        </w:rPr>
        <w:t>ықпал</w:t>
      </w:r>
      <w:proofErr w:type="spellEnd"/>
      <w:r w:rsidR="0020043B" w:rsidRPr="00A07469">
        <w:rPr>
          <w:rFonts w:ascii="Times New Roman" w:hAnsi="Times New Roman" w:cs="Times New Roman"/>
          <w:sz w:val="28"/>
          <w:szCs w:val="28"/>
          <w:lang w:val="uk-UA"/>
        </w:rPr>
        <w:t xml:space="preserve"> </w:t>
      </w:r>
      <w:proofErr w:type="spellStart"/>
      <w:r w:rsidR="0020043B" w:rsidRPr="00A07469">
        <w:rPr>
          <w:rFonts w:ascii="Times New Roman" w:hAnsi="Times New Roman" w:cs="Times New Roman"/>
          <w:sz w:val="28"/>
          <w:szCs w:val="28"/>
          <w:lang w:val="uk-UA"/>
        </w:rPr>
        <w:t>ететіні</w:t>
      </w:r>
      <w:proofErr w:type="spellEnd"/>
      <w:r w:rsidR="0020043B" w:rsidRPr="00A07469">
        <w:rPr>
          <w:rFonts w:ascii="Times New Roman" w:hAnsi="Times New Roman" w:cs="Times New Roman"/>
          <w:sz w:val="28"/>
          <w:szCs w:val="28"/>
          <w:lang w:val="uk-UA"/>
        </w:rPr>
        <w:t xml:space="preserve"> </w:t>
      </w:r>
      <w:proofErr w:type="spellStart"/>
      <w:r w:rsidRPr="00A07469">
        <w:rPr>
          <w:rFonts w:ascii="Times New Roman" w:hAnsi="Times New Roman" w:cs="Times New Roman"/>
          <w:sz w:val="28"/>
          <w:szCs w:val="28"/>
          <w:lang w:val="uk-UA"/>
        </w:rPr>
        <w:t>мәдениет</w:t>
      </w:r>
      <w:proofErr w:type="spellEnd"/>
      <w:r w:rsidRPr="00A07469">
        <w:rPr>
          <w:rFonts w:ascii="Times New Roman" w:hAnsi="Times New Roman" w:cs="Times New Roman"/>
          <w:sz w:val="28"/>
          <w:szCs w:val="28"/>
          <w:lang w:val="uk-UA"/>
        </w:rPr>
        <w:t xml:space="preserve"> пен </w:t>
      </w:r>
      <w:proofErr w:type="spellStart"/>
      <w:r w:rsidRPr="00A07469">
        <w:rPr>
          <w:rFonts w:ascii="Times New Roman" w:hAnsi="Times New Roman" w:cs="Times New Roman"/>
          <w:sz w:val="28"/>
          <w:szCs w:val="28"/>
          <w:lang w:val="uk-UA"/>
        </w:rPr>
        <w:t>жағымды</w:t>
      </w:r>
      <w:proofErr w:type="spellEnd"/>
      <w:r w:rsidRPr="00A07469">
        <w:rPr>
          <w:rFonts w:ascii="Times New Roman" w:hAnsi="Times New Roman" w:cs="Times New Roman"/>
          <w:sz w:val="28"/>
          <w:szCs w:val="28"/>
          <w:lang w:val="uk-UA"/>
        </w:rPr>
        <w:t xml:space="preserve"> психологиялық </w:t>
      </w:r>
      <w:proofErr w:type="spellStart"/>
      <w:r w:rsidRPr="00A07469">
        <w:rPr>
          <w:rFonts w:ascii="Times New Roman" w:hAnsi="Times New Roman" w:cs="Times New Roman"/>
          <w:sz w:val="28"/>
          <w:szCs w:val="28"/>
          <w:lang w:val="uk-UA"/>
        </w:rPr>
        <w:t>ахуалдың</w:t>
      </w:r>
      <w:proofErr w:type="spellEnd"/>
      <w:r w:rsidRPr="00A07469">
        <w:rPr>
          <w:rFonts w:ascii="Times New Roman" w:hAnsi="Times New Roman" w:cs="Times New Roman"/>
          <w:sz w:val="28"/>
          <w:szCs w:val="28"/>
          <w:lang w:val="uk-UA"/>
        </w:rPr>
        <w:t xml:space="preserve"> </w:t>
      </w:r>
      <w:proofErr w:type="spellStart"/>
      <w:r w:rsidRPr="00A07469">
        <w:rPr>
          <w:rFonts w:ascii="Times New Roman" w:hAnsi="Times New Roman" w:cs="Times New Roman"/>
          <w:sz w:val="28"/>
          <w:szCs w:val="28"/>
          <w:lang w:val="uk-UA"/>
        </w:rPr>
        <w:t>анық</w:t>
      </w:r>
      <w:proofErr w:type="spellEnd"/>
      <w:r w:rsidRPr="00A07469">
        <w:rPr>
          <w:rFonts w:ascii="Times New Roman" w:hAnsi="Times New Roman" w:cs="Times New Roman"/>
          <w:sz w:val="28"/>
          <w:szCs w:val="28"/>
          <w:lang w:val="uk-UA"/>
        </w:rPr>
        <w:t xml:space="preserve">. </w:t>
      </w:r>
      <w:proofErr w:type="spellStart"/>
      <w:r w:rsidRPr="00A07469">
        <w:rPr>
          <w:rFonts w:ascii="Times New Roman" w:hAnsi="Times New Roman" w:cs="Times New Roman"/>
          <w:sz w:val="28"/>
          <w:szCs w:val="28"/>
          <w:lang w:val="uk-UA"/>
        </w:rPr>
        <w:t>Болашақ</w:t>
      </w:r>
      <w:proofErr w:type="spellEnd"/>
      <w:r w:rsidRPr="00A07469">
        <w:rPr>
          <w:rFonts w:ascii="Times New Roman" w:hAnsi="Times New Roman" w:cs="Times New Roman"/>
          <w:sz w:val="28"/>
          <w:szCs w:val="28"/>
          <w:lang w:val="uk-UA"/>
        </w:rPr>
        <w:t xml:space="preserve"> </w:t>
      </w:r>
      <w:proofErr w:type="spellStart"/>
      <w:r w:rsidR="0020043B" w:rsidRPr="00A07469">
        <w:rPr>
          <w:rFonts w:ascii="Times New Roman" w:hAnsi="Times New Roman" w:cs="Times New Roman"/>
          <w:sz w:val="28"/>
          <w:szCs w:val="28"/>
          <w:lang w:val="uk-UA"/>
        </w:rPr>
        <w:t>субъектісі</w:t>
      </w:r>
      <w:proofErr w:type="spellEnd"/>
      <w:r w:rsidR="0020043B" w:rsidRPr="00A07469">
        <w:rPr>
          <w:rFonts w:ascii="Times New Roman" w:hAnsi="Times New Roman" w:cs="Times New Roman"/>
          <w:sz w:val="28"/>
          <w:szCs w:val="28"/>
          <w:lang w:val="uk-UA"/>
        </w:rPr>
        <w:t xml:space="preserve"> </w:t>
      </w:r>
      <w:proofErr w:type="spellStart"/>
      <w:r w:rsidR="0020043B" w:rsidRPr="00A07469">
        <w:rPr>
          <w:rFonts w:ascii="Times New Roman" w:hAnsi="Times New Roman" w:cs="Times New Roman"/>
          <w:sz w:val="28"/>
          <w:szCs w:val="28"/>
          <w:lang w:val="uk-UA"/>
        </w:rPr>
        <w:t>болу</w:t>
      </w:r>
      <w:proofErr w:type="spellEnd"/>
      <w:r w:rsidR="0020043B" w:rsidRPr="00A07469">
        <w:rPr>
          <w:rFonts w:ascii="Times New Roman" w:hAnsi="Times New Roman" w:cs="Times New Roman"/>
          <w:sz w:val="28"/>
          <w:szCs w:val="28"/>
          <w:lang w:val="uk-UA"/>
        </w:rPr>
        <w:t xml:space="preserve"> </w:t>
      </w:r>
      <w:proofErr w:type="spellStart"/>
      <w:r w:rsidR="0020043B" w:rsidRPr="00A07469">
        <w:rPr>
          <w:rFonts w:ascii="Times New Roman" w:hAnsi="Times New Roman" w:cs="Times New Roman"/>
          <w:sz w:val="28"/>
          <w:szCs w:val="28"/>
          <w:lang w:val="uk-UA"/>
        </w:rPr>
        <w:t>маңызды</w:t>
      </w:r>
      <w:proofErr w:type="spellEnd"/>
      <w:r w:rsidR="0020043B" w:rsidRPr="00A07469">
        <w:rPr>
          <w:rFonts w:ascii="Times New Roman" w:hAnsi="Times New Roman" w:cs="Times New Roman"/>
          <w:sz w:val="28"/>
          <w:szCs w:val="28"/>
          <w:lang w:val="uk-UA"/>
        </w:rPr>
        <w:t xml:space="preserve"> </w:t>
      </w:r>
      <w:proofErr w:type="spellStart"/>
      <w:r w:rsidRPr="00A07469">
        <w:rPr>
          <w:rFonts w:ascii="Times New Roman" w:hAnsi="Times New Roman" w:cs="Times New Roman"/>
          <w:sz w:val="28"/>
          <w:szCs w:val="28"/>
          <w:lang w:val="uk-UA"/>
        </w:rPr>
        <w:t>бастауыш</w:t>
      </w:r>
      <w:proofErr w:type="spellEnd"/>
      <w:r w:rsidRPr="00A07469">
        <w:rPr>
          <w:rFonts w:ascii="Times New Roman" w:hAnsi="Times New Roman" w:cs="Times New Roman"/>
          <w:sz w:val="28"/>
          <w:szCs w:val="28"/>
          <w:lang w:val="uk-UA"/>
        </w:rPr>
        <w:t xml:space="preserve"> </w:t>
      </w:r>
      <w:proofErr w:type="spellStart"/>
      <w:r w:rsidRPr="00A07469">
        <w:rPr>
          <w:rFonts w:ascii="Times New Roman" w:hAnsi="Times New Roman" w:cs="Times New Roman"/>
          <w:sz w:val="28"/>
          <w:szCs w:val="28"/>
          <w:lang w:val="uk-UA"/>
        </w:rPr>
        <w:t>сынып</w:t>
      </w:r>
      <w:proofErr w:type="spellEnd"/>
      <w:r w:rsidRPr="00A07469">
        <w:rPr>
          <w:rFonts w:ascii="Times New Roman" w:hAnsi="Times New Roman" w:cs="Times New Roman"/>
          <w:sz w:val="28"/>
          <w:szCs w:val="28"/>
          <w:lang w:val="uk-UA"/>
        </w:rPr>
        <w:t xml:space="preserve"> тұрғыдан </w:t>
      </w:r>
      <w:proofErr w:type="spellStart"/>
      <w:r w:rsidRPr="00A07469">
        <w:rPr>
          <w:rFonts w:ascii="Times New Roman" w:hAnsi="Times New Roman" w:cs="Times New Roman"/>
          <w:sz w:val="28"/>
          <w:szCs w:val="28"/>
          <w:lang w:val="uk-UA"/>
        </w:rPr>
        <w:t>ойлауын</w:t>
      </w:r>
      <w:proofErr w:type="spellEnd"/>
      <w:r w:rsidRPr="00A07469">
        <w:rPr>
          <w:rFonts w:ascii="Times New Roman" w:hAnsi="Times New Roman" w:cs="Times New Roman"/>
          <w:sz w:val="28"/>
          <w:szCs w:val="28"/>
          <w:lang w:val="uk-UA"/>
        </w:rPr>
        <w:t xml:space="preserve"> </w:t>
      </w:r>
      <w:proofErr w:type="spellStart"/>
      <w:r w:rsidRPr="00A07469">
        <w:rPr>
          <w:rFonts w:ascii="Times New Roman" w:hAnsi="Times New Roman" w:cs="Times New Roman"/>
          <w:sz w:val="28"/>
          <w:szCs w:val="28"/>
          <w:lang w:val="uk-UA"/>
        </w:rPr>
        <w:t>дамытып</w:t>
      </w:r>
      <w:proofErr w:type="spellEnd"/>
      <w:r w:rsidRPr="00A07469">
        <w:rPr>
          <w:rFonts w:ascii="Times New Roman" w:hAnsi="Times New Roman" w:cs="Times New Roman"/>
          <w:sz w:val="28"/>
          <w:szCs w:val="28"/>
          <w:lang w:val="uk-UA"/>
        </w:rPr>
        <w:t xml:space="preserve">, </w:t>
      </w:r>
      <w:proofErr w:type="spellStart"/>
      <w:r w:rsidR="0020043B" w:rsidRPr="00A07469">
        <w:rPr>
          <w:rFonts w:ascii="Times New Roman" w:hAnsi="Times New Roman" w:cs="Times New Roman"/>
          <w:sz w:val="28"/>
          <w:szCs w:val="28"/>
          <w:lang w:val="uk-UA"/>
        </w:rPr>
        <w:t>мұғалімдерінің</w:t>
      </w:r>
      <w:proofErr w:type="spellEnd"/>
      <w:r w:rsidR="0020043B" w:rsidRPr="00A07469">
        <w:rPr>
          <w:rFonts w:ascii="Times New Roman" w:hAnsi="Times New Roman" w:cs="Times New Roman"/>
          <w:sz w:val="28"/>
          <w:szCs w:val="28"/>
          <w:lang w:val="uk-UA"/>
        </w:rPr>
        <w:t xml:space="preserve"> сыни </w:t>
      </w:r>
      <w:proofErr w:type="spellStart"/>
      <w:r w:rsidRPr="00A07469">
        <w:rPr>
          <w:rFonts w:ascii="Times New Roman" w:hAnsi="Times New Roman" w:cs="Times New Roman"/>
          <w:sz w:val="28"/>
          <w:szCs w:val="28"/>
          <w:lang w:val="uk-UA"/>
        </w:rPr>
        <w:t>ұжымдық</w:t>
      </w:r>
      <w:proofErr w:type="spellEnd"/>
      <w:r w:rsidRPr="00A07469">
        <w:rPr>
          <w:rFonts w:ascii="Times New Roman" w:hAnsi="Times New Roman" w:cs="Times New Roman"/>
          <w:sz w:val="28"/>
          <w:szCs w:val="28"/>
          <w:lang w:val="uk-UA"/>
        </w:rPr>
        <w:t xml:space="preserve">, </w:t>
      </w:r>
      <w:proofErr w:type="spellStart"/>
      <w:r w:rsidRPr="00A07469">
        <w:rPr>
          <w:rFonts w:ascii="Times New Roman" w:hAnsi="Times New Roman" w:cs="Times New Roman"/>
          <w:sz w:val="28"/>
          <w:szCs w:val="28"/>
          <w:lang w:val="uk-UA"/>
        </w:rPr>
        <w:t>ұжымдық</w:t>
      </w:r>
      <w:proofErr w:type="spellEnd"/>
      <w:r w:rsidRPr="00A07469">
        <w:rPr>
          <w:rFonts w:ascii="Times New Roman" w:hAnsi="Times New Roman" w:cs="Times New Roman"/>
          <w:sz w:val="28"/>
          <w:szCs w:val="28"/>
          <w:lang w:val="uk-UA"/>
        </w:rPr>
        <w:t xml:space="preserve"> </w:t>
      </w:r>
      <w:proofErr w:type="spellStart"/>
      <w:r w:rsidRPr="00A07469">
        <w:rPr>
          <w:rFonts w:ascii="Times New Roman" w:hAnsi="Times New Roman" w:cs="Times New Roman"/>
          <w:sz w:val="28"/>
          <w:szCs w:val="28"/>
          <w:lang w:val="uk-UA"/>
        </w:rPr>
        <w:t>іс</w:t>
      </w:r>
      <w:proofErr w:type="spellEnd"/>
      <w:r w:rsidRPr="00A07469">
        <w:rPr>
          <w:rFonts w:ascii="Times New Roman" w:hAnsi="Times New Roman" w:cs="Times New Roman"/>
          <w:sz w:val="28"/>
          <w:szCs w:val="28"/>
          <w:lang w:val="uk-UA"/>
        </w:rPr>
        <w:t xml:space="preserve">- </w:t>
      </w:r>
      <w:proofErr w:type="spellStart"/>
      <w:r w:rsidRPr="00A07469">
        <w:rPr>
          <w:rFonts w:ascii="Times New Roman" w:hAnsi="Times New Roman" w:cs="Times New Roman"/>
          <w:sz w:val="28"/>
          <w:szCs w:val="28"/>
          <w:lang w:val="uk-UA"/>
        </w:rPr>
        <w:t>орнату</w:t>
      </w:r>
      <w:proofErr w:type="spellEnd"/>
      <w:r w:rsidRPr="00A07469">
        <w:rPr>
          <w:rFonts w:ascii="Times New Roman" w:hAnsi="Times New Roman" w:cs="Times New Roman"/>
          <w:sz w:val="28"/>
          <w:szCs w:val="28"/>
          <w:lang w:val="uk-UA"/>
        </w:rPr>
        <w:t xml:space="preserve"> үшін психологиялық </w:t>
      </w:r>
      <w:proofErr w:type="spellStart"/>
      <w:r w:rsidR="0020043B" w:rsidRPr="00A07469">
        <w:rPr>
          <w:rFonts w:ascii="Times New Roman" w:hAnsi="Times New Roman" w:cs="Times New Roman"/>
          <w:sz w:val="28"/>
          <w:szCs w:val="28"/>
          <w:lang w:val="uk-UA"/>
        </w:rPr>
        <w:t>әрекетте</w:t>
      </w:r>
      <w:proofErr w:type="spellEnd"/>
      <w:r w:rsidR="0020043B" w:rsidRPr="00A07469">
        <w:rPr>
          <w:rFonts w:ascii="Times New Roman" w:hAnsi="Times New Roman" w:cs="Times New Roman"/>
          <w:sz w:val="28"/>
          <w:szCs w:val="28"/>
          <w:lang w:val="uk-UA"/>
        </w:rPr>
        <w:t xml:space="preserve"> </w:t>
      </w:r>
      <w:proofErr w:type="spellStart"/>
      <w:r w:rsidR="0020043B" w:rsidRPr="00A07469">
        <w:rPr>
          <w:rFonts w:ascii="Times New Roman" w:hAnsi="Times New Roman" w:cs="Times New Roman"/>
          <w:sz w:val="28"/>
          <w:szCs w:val="28"/>
          <w:lang w:val="uk-UA"/>
        </w:rPr>
        <w:t>мәдени</w:t>
      </w:r>
      <w:proofErr w:type="spellEnd"/>
      <w:r w:rsidR="0020043B" w:rsidRPr="00A07469">
        <w:rPr>
          <w:rFonts w:ascii="Times New Roman" w:hAnsi="Times New Roman" w:cs="Times New Roman"/>
          <w:sz w:val="28"/>
          <w:szCs w:val="28"/>
          <w:lang w:val="uk-UA"/>
        </w:rPr>
        <w:t xml:space="preserve"> </w:t>
      </w:r>
      <w:proofErr w:type="spellStart"/>
      <w:r w:rsidR="0020043B" w:rsidRPr="00A07469">
        <w:rPr>
          <w:rFonts w:ascii="Times New Roman" w:hAnsi="Times New Roman" w:cs="Times New Roman"/>
          <w:sz w:val="28"/>
          <w:szCs w:val="28"/>
          <w:lang w:val="uk-UA"/>
        </w:rPr>
        <w:t>қарым-қатынас</w:t>
      </w:r>
      <w:proofErr w:type="spellEnd"/>
      <w:r w:rsidR="0020043B" w:rsidRPr="00A07469">
        <w:rPr>
          <w:rFonts w:ascii="Times New Roman" w:hAnsi="Times New Roman" w:cs="Times New Roman"/>
          <w:sz w:val="28"/>
          <w:szCs w:val="28"/>
          <w:lang w:val="uk-UA"/>
        </w:rPr>
        <w:t xml:space="preserve"> </w:t>
      </w:r>
      <w:proofErr w:type="spellStart"/>
      <w:r w:rsidRPr="00A07469">
        <w:rPr>
          <w:rFonts w:ascii="Times New Roman" w:hAnsi="Times New Roman" w:cs="Times New Roman"/>
          <w:sz w:val="28"/>
          <w:szCs w:val="28"/>
          <w:lang w:val="uk-UA"/>
        </w:rPr>
        <w:t>тренингтің</w:t>
      </w:r>
      <w:proofErr w:type="spellEnd"/>
      <w:r w:rsidRPr="00A07469">
        <w:rPr>
          <w:rFonts w:ascii="Times New Roman" w:hAnsi="Times New Roman" w:cs="Times New Roman"/>
          <w:sz w:val="28"/>
          <w:szCs w:val="28"/>
          <w:lang w:val="uk-UA"/>
        </w:rPr>
        <w:t>.</w:t>
      </w:r>
    </w:p>
    <w:p w14:paraId="6D5F9A0C" w14:textId="2F35A557" w:rsidR="0020043B" w:rsidRPr="0020043B" w:rsidRDefault="0020043B" w:rsidP="005A69E6">
      <w:pPr>
        <w:spacing w:after="0" w:line="240" w:lineRule="auto"/>
        <w:ind w:firstLine="567"/>
        <w:jc w:val="both"/>
        <w:rPr>
          <w:rFonts w:ascii="Times New Roman" w:hAnsi="Times New Roman" w:cs="Times New Roman"/>
          <w:sz w:val="28"/>
          <w:szCs w:val="28"/>
          <w:lang w:val="uk-UA"/>
        </w:rPr>
      </w:pPr>
      <w:r w:rsidRPr="0020043B">
        <w:rPr>
          <w:rFonts w:ascii="Times New Roman" w:hAnsi="Times New Roman" w:cs="Times New Roman"/>
          <w:sz w:val="28"/>
          <w:szCs w:val="28"/>
          <w:lang w:val="uk-UA"/>
        </w:rPr>
        <w:t xml:space="preserve">Ол </w:t>
      </w:r>
      <w:proofErr w:type="spellStart"/>
      <w:r w:rsidRPr="0020043B">
        <w:rPr>
          <w:rFonts w:ascii="Times New Roman" w:hAnsi="Times New Roman" w:cs="Times New Roman"/>
          <w:sz w:val="28"/>
          <w:szCs w:val="28"/>
          <w:lang w:val="uk-UA"/>
        </w:rPr>
        <w:t>рефлексияларды</w:t>
      </w:r>
      <w:proofErr w:type="spellEnd"/>
      <w:r w:rsidRPr="0020043B">
        <w:rPr>
          <w:rFonts w:ascii="Times New Roman" w:hAnsi="Times New Roman" w:cs="Times New Roman"/>
          <w:sz w:val="28"/>
          <w:szCs w:val="28"/>
          <w:lang w:val="uk-UA"/>
        </w:rPr>
        <w:t xml:space="preserve"> көрсетеді. </w:t>
      </w:r>
      <w:proofErr w:type="spellStart"/>
      <w:r w:rsidRPr="0020043B">
        <w:rPr>
          <w:rFonts w:ascii="Times New Roman" w:hAnsi="Times New Roman" w:cs="Times New Roman"/>
          <w:sz w:val="28"/>
          <w:szCs w:val="28"/>
          <w:lang w:val="uk-UA"/>
        </w:rPr>
        <w:t>Біріншісі</w:t>
      </w:r>
      <w:proofErr w:type="spellEnd"/>
      <w:r w:rsidRPr="0020043B">
        <w:rPr>
          <w:rFonts w:ascii="Times New Roman" w:hAnsi="Times New Roman" w:cs="Times New Roman"/>
          <w:sz w:val="28"/>
          <w:szCs w:val="28"/>
          <w:lang w:val="uk-UA"/>
        </w:rPr>
        <w:t xml:space="preserve"> - </w:t>
      </w:r>
      <w:proofErr w:type="spellStart"/>
      <w:r w:rsidRPr="0020043B">
        <w:rPr>
          <w:rFonts w:ascii="Times New Roman" w:hAnsi="Times New Roman" w:cs="Times New Roman"/>
          <w:sz w:val="28"/>
          <w:szCs w:val="28"/>
          <w:lang w:val="uk-UA"/>
        </w:rPr>
        <w:t>рационалды</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жоғары</w:t>
      </w:r>
      <w:proofErr w:type="spellEnd"/>
      <w:r w:rsidRPr="0020043B">
        <w:rPr>
          <w:rFonts w:ascii="Times New Roman" w:hAnsi="Times New Roman" w:cs="Times New Roman"/>
          <w:sz w:val="28"/>
          <w:szCs w:val="28"/>
          <w:lang w:val="uk-UA"/>
        </w:rPr>
        <w:t xml:space="preserve"> Семенов пен С.Ю. Степанов </w:t>
      </w:r>
      <w:proofErr w:type="spellStart"/>
      <w:r w:rsidRPr="0020043B">
        <w:rPr>
          <w:rFonts w:ascii="Times New Roman" w:hAnsi="Times New Roman" w:cs="Times New Roman"/>
          <w:sz w:val="28"/>
          <w:szCs w:val="28"/>
          <w:lang w:val="uk-UA"/>
        </w:rPr>
        <w:t>жанның</w:t>
      </w:r>
      <w:proofErr w:type="spellEnd"/>
      <w:r w:rsidRPr="0020043B">
        <w:rPr>
          <w:rFonts w:ascii="Times New Roman" w:hAnsi="Times New Roman" w:cs="Times New Roman"/>
          <w:sz w:val="28"/>
          <w:szCs w:val="28"/>
          <w:lang w:val="uk-UA"/>
        </w:rPr>
        <w:t xml:space="preserve"> психологиялық тұрғыдан </w:t>
      </w:r>
      <w:proofErr w:type="spellStart"/>
      <w:r w:rsidRPr="0020043B">
        <w:rPr>
          <w:rFonts w:ascii="Times New Roman" w:hAnsi="Times New Roman" w:cs="Times New Roman"/>
          <w:sz w:val="28"/>
          <w:szCs w:val="28"/>
          <w:lang w:val="uk-UA"/>
        </w:rPr>
        <w:t>өкінішпен</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байланыстырады</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оқу</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орындарында</w:t>
      </w:r>
      <w:proofErr w:type="spellEnd"/>
      <w:r w:rsidRPr="0020043B">
        <w:rPr>
          <w:rFonts w:ascii="Times New Roman" w:hAnsi="Times New Roman" w:cs="Times New Roman"/>
          <w:sz w:val="28"/>
          <w:szCs w:val="28"/>
          <w:lang w:val="uk-UA"/>
        </w:rPr>
        <w:t xml:space="preserve"> білім </w:t>
      </w:r>
      <w:proofErr w:type="spellStart"/>
      <w:r w:rsidRPr="0020043B">
        <w:rPr>
          <w:rFonts w:ascii="Times New Roman" w:hAnsi="Times New Roman" w:cs="Times New Roman"/>
          <w:sz w:val="28"/>
          <w:szCs w:val="28"/>
          <w:lang w:val="uk-UA"/>
        </w:rPr>
        <w:t>беруді</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мінез-құлық</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Екінші</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ескерту</w:t>
      </w:r>
      <w:proofErr w:type="spellEnd"/>
      <w:r w:rsidRPr="0020043B">
        <w:rPr>
          <w:rFonts w:ascii="Times New Roman" w:hAnsi="Times New Roman" w:cs="Times New Roman"/>
          <w:sz w:val="28"/>
          <w:szCs w:val="28"/>
          <w:lang w:val="uk-UA"/>
        </w:rPr>
        <w:t xml:space="preserve"> [113,</w:t>
      </w:r>
      <w:r w:rsidR="008419B2">
        <w:rPr>
          <w:rFonts w:ascii="Times New Roman" w:hAnsi="Times New Roman" w:cs="Times New Roman"/>
          <w:sz w:val="28"/>
          <w:szCs w:val="28"/>
          <w:lang w:val="uk-UA"/>
        </w:rPr>
        <w:t>с</w:t>
      </w:r>
      <w:r w:rsidRPr="0020043B">
        <w:rPr>
          <w:rFonts w:ascii="Times New Roman" w:hAnsi="Times New Roman" w:cs="Times New Roman"/>
          <w:sz w:val="28"/>
          <w:szCs w:val="28"/>
          <w:lang w:val="uk-UA"/>
        </w:rPr>
        <w:t xml:space="preserve">. 31]. </w:t>
      </w:r>
      <w:proofErr w:type="spellStart"/>
      <w:r w:rsidRPr="0020043B">
        <w:rPr>
          <w:rFonts w:ascii="Times New Roman" w:hAnsi="Times New Roman" w:cs="Times New Roman"/>
          <w:sz w:val="28"/>
          <w:szCs w:val="28"/>
          <w:lang w:val="uk-UA"/>
        </w:rPr>
        <w:t>Сонымен</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ұйымдастырудың</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өкінішке</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басымдық</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берумен</w:t>
      </w:r>
      <w:proofErr w:type="spellEnd"/>
      <w:r w:rsidRPr="0020043B">
        <w:rPr>
          <w:rFonts w:ascii="Times New Roman" w:hAnsi="Times New Roman" w:cs="Times New Roman"/>
          <w:sz w:val="28"/>
          <w:szCs w:val="28"/>
          <w:lang w:val="uk-UA"/>
        </w:rPr>
        <w:t xml:space="preserve">, екі </w:t>
      </w:r>
      <w:proofErr w:type="spellStart"/>
      <w:r w:rsidRPr="0020043B">
        <w:rPr>
          <w:rFonts w:ascii="Times New Roman" w:hAnsi="Times New Roman" w:cs="Times New Roman"/>
          <w:sz w:val="28"/>
          <w:szCs w:val="28"/>
          <w:lang w:val="uk-UA"/>
        </w:rPr>
        <w:t>түрлі</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жолмен</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дамуын</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өзгеруі</w:t>
      </w:r>
      <w:proofErr w:type="spellEnd"/>
      <w:r w:rsidRPr="0020043B">
        <w:rPr>
          <w:rFonts w:ascii="Times New Roman" w:hAnsi="Times New Roman" w:cs="Times New Roman"/>
          <w:sz w:val="28"/>
          <w:szCs w:val="28"/>
          <w:lang w:val="uk-UA"/>
        </w:rPr>
        <w:t xml:space="preserve"> психологиялық </w:t>
      </w:r>
      <w:proofErr w:type="spellStart"/>
      <w:r w:rsidRPr="0020043B">
        <w:rPr>
          <w:rFonts w:ascii="Times New Roman" w:hAnsi="Times New Roman" w:cs="Times New Roman"/>
          <w:sz w:val="28"/>
          <w:szCs w:val="28"/>
          <w:lang w:val="uk-UA"/>
        </w:rPr>
        <w:t>интеллектінің</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дамуымен</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сипатталады</w:t>
      </w:r>
      <w:proofErr w:type="spellEnd"/>
      <w:r w:rsidRPr="0020043B">
        <w:rPr>
          <w:rFonts w:ascii="Times New Roman" w:hAnsi="Times New Roman" w:cs="Times New Roman"/>
          <w:sz w:val="28"/>
          <w:szCs w:val="28"/>
          <w:lang w:val="uk-UA"/>
        </w:rPr>
        <w:t xml:space="preserve">. Осылайша, әр </w:t>
      </w:r>
      <w:proofErr w:type="spellStart"/>
      <w:r w:rsidRPr="0020043B">
        <w:rPr>
          <w:rFonts w:ascii="Times New Roman" w:hAnsi="Times New Roman" w:cs="Times New Roman"/>
          <w:sz w:val="28"/>
          <w:szCs w:val="28"/>
          <w:lang w:val="uk-UA"/>
        </w:rPr>
        <w:t>тапсырманы</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яғни</w:t>
      </w:r>
      <w:proofErr w:type="spellEnd"/>
      <w:r w:rsidRPr="0020043B">
        <w:rPr>
          <w:rFonts w:ascii="Times New Roman" w:hAnsi="Times New Roman" w:cs="Times New Roman"/>
          <w:sz w:val="28"/>
          <w:szCs w:val="28"/>
          <w:lang w:val="uk-UA"/>
        </w:rPr>
        <w:t xml:space="preserve"> кері </w:t>
      </w:r>
      <w:proofErr w:type="spellStart"/>
      <w:r w:rsidRPr="0020043B">
        <w:rPr>
          <w:rFonts w:ascii="Times New Roman" w:hAnsi="Times New Roman" w:cs="Times New Roman"/>
          <w:sz w:val="28"/>
          <w:szCs w:val="28"/>
          <w:lang w:val="uk-UA"/>
        </w:rPr>
        <w:t>байланысты</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сабақты</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жүйелеп</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сәйкес</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рефлексиялық</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дайындау</w:t>
      </w:r>
      <w:proofErr w:type="spellEnd"/>
      <w:r w:rsidRPr="0020043B">
        <w:rPr>
          <w:rFonts w:ascii="Times New Roman" w:hAnsi="Times New Roman" w:cs="Times New Roman"/>
          <w:sz w:val="28"/>
          <w:szCs w:val="28"/>
          <w:lang w:val="uk-UA"/>
        </w:rPr>
        <w:t xml:space="preserve"> арқылы </w:t>
      </w:r>
      <w:proofErr w:type="spellStart"/>
      <w:r w:rsidRPr="0020043B">
        <w:rPr>
          <w:rFonts w:ascii="Times New Roman" w:hAnsi="Times New Roman" w:cs="Times New Roman"/>
          <w:sz w:val="28"/>
          <w:szCs w:val="28"/>
          <w:lang w:val="uk-UA"/>
        </w:rPr>
        <w:t>жаңа</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дәрежесін</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анықтауға</w:t>
      </w:r>
      <w:proofErr w:type="spellEnd"/>
      <w:r w:rsidRPr="0020043B">
        <w:rPr>
          <w:rFonts w:ascii="Times New Roman" w:hAnsi="Times New Roman" w:cs="Times New Roman"/>
          <w:sz w:val="28"/>
          <w:szCs w:val="28"/>
          <w:lang w:val="uk-UA"/>
        </w:rPr>
        <w:t xml:space="preserve"> тақырыпты меңгеру </w:t>
      </w:r>
      <w:proofErr w:type="spellStart"/>
      <w:r w:rsidRPr="0020043B">
        <w:rPr>
          <w:rFonts w:ascii="Times New Roman" w:hAnsi="Times New Roman" w:cs="Times New Roman"/>
          <w:sz w:val="28"/>
          <w:szCs w:val="28"/>
          <w:lang w:val="uk-UA"/>
        </w:rPr>
        <w:t>болады</w:t>
      </w:r>
      <w:proofErr w:type="spellEnd"/>
      <w:r w:rsidRPr="0020043B">
        <w:rPr>
          <w:rFonts w:ascii="Times New Roman" w:hAnsi="Times New Roman" w:cs="Times New Roman"/>
          <w:sz w:val="28"/>
          <w:szCs w:val="28"/>
          <w:lang w:val="uk-UA"/>
        </w:rPr>
        <w:t xml:space="preserve">. Осы </w:t>
      </w:r>
      <w:proofErr w:type="spellStart"/>
      <w:r w:rsidRPr="0020043B">
        <w:rPr>
          <w:rFonts w:ascii="Times New Roman" w:hAnsi="Times New Roman" w:cs="Times New Roman"/>
          <w:sz w:val="28"/>
          <w:szCs w:val="28"/>
          <w:lang w:val="uk-UA"/>
        </w:rPr>
        <w:t>тұрғыда</w:t>
      </w:r>
      <w:proofErr w:type="spellEnd"/>
      <w:r w:rsidRPr="0020043B">
        <w:rPr>
          <w:rFonts w:ascii="Times New Roman" w:hAnsi="Times New Roman" w:cs="Times New Roman"/>
          <w:sz w:val="28"/>
          <w:szCs w:val="28"/>
          <w:lang w:val="uk-UA"/>
        </w:rPr>
        <w:t xml:space="preserve"> ойлау </w:t>
      </w:r>
      <w:proofErr w:type="spellStart"/>
      <w:r w:rsidRPr="0020043B">
        <w:rPr>
          <w:rFonts w:ascii="Times New Roman" w:hAnsi="Times New Roman" w:cs="Times New Roman"/>
          <w:sz w:val="28"/>
          <w:szCs w:val="28"/>
          <w:lang w:val="uk-UA"/>
        </w:rPr>
        <w:t>әрекетіне</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қатысу</w:t>
      </w:r>
      <w:proofErr w:type="spellEnd"/>
      <w:r w:rsidRPr="0020043B">
        <w:rPr>
          <w:rFonts w:ascii="Times New Roman" w:hAnsi="Times New Roman" w:cs="Times New Roman"/>
          <w:sz w:val="28"/>
          <w:szCs w:val="28"/>
          <w:lang w:val="uk-UA"/>
        </w:rPr>
        <w:t xml:space="preserve"> үшін олардың </w:t>
      </w:r>
      <w:proofErr w:type="spellStart"/>
      <w:r w:rsidRPr="0020043B">
        <w:rPr>
          <w:rFonts w:ascii="Times New Roman" w:hAnsi="Times New Roman" w:cs="Times New Roman"/>
          <w:sz w:val="28"/>
          <w:szCs w:val="28"/>
          <w:lang w:val="uk-UA"/>
        </w:rPr>
        <w:t>көңіл</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бөлу</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керек</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ішкі</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оқушылар</w:t>
      </w:r>
      <w:proofErr w:type="spellEnd"/>
      <w:r w:rsidRPr="0020043B">
        <w:rPr>
          <w:rFonts w:ascii="Times New Roman" w:hAnsi="Times New Roman" w:cs="Times New Roman"/>
          <w:sz w:val="28"/>
          <w:szCs w:val="28"/>
          <w:lang w:val="uk-UA"/>
        </w:rPr>
        <w:t xml:space="preserve"> сыни тұрғыдан </w:t>
      </w:r>
      <w:proofErr w:type="spellStart"/>
      <w:r w:rsidRPr="0020043B">
        <w:rPr>
          <w:rFonts w:ascii="Times New Roman" w:hAnsi="Times New Roman" w:cs="Times New Roman"/>
          <w:sz w:val="28"/>
          <w:szCs w:val="28"/>
          <w:lang w:val="uk-UA"/>
        </w:rPr>
        <w:t>мазмұнын</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ашуға</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деп</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есептейміз</w:t>
      </w:r>
      <w:proofErr w:type="spellEnd"/>
      <w:r w:rsidRPr="0020043B">
        <w:rPr>
          <w:rFonts w:ascii="Times New Roman" w:hAnsi="Times New Roman" w:cs="Times New Roman"/>
          <w:sz w:val="28"/>
          <w:szCs w:val="28"/>
          <w:lang w:val="uk-UA"/>
        </w:rPr>
        <w:t>.</w:t>
      </w:r>
    </w:p>
    <w:p w14:paraId="07A5BAD2" w14:textId="2F8080ED" w:rsidR="0020043B" w:rsidRDefault="0020043B" w:rsidP="005A69E6">
      <w:pPr>
        <w:spacing w:after="0" w:line="240" w:lineRule="auto"/>
        <w:ind w:firstLine="567"/>
        <w:jc w:val="both"/>
        <w:rPr>
          <w:rFonts w:ascii="Times New Roman" w:hAnsi="Times New Roman" w:cs="Times New Roman"/>
          <w:sz w:val="28"/>
          <w:szCs w:val="28"/>
          <w:lang w:val="uk-UA"/>
        </w:rPr>
      </w:pPr>
      <w:proofErr w:type="spellStart"/>
      <w:r w:rsidRPr="0020043B">
        <w:rPr>
          <w:rFonts w:ascii="Times New Roman" w:hAnsi="Times New Roman" w:cs="Times New Roman"/>
          <w:sz w:val="28"/>
          <w:szCs w:val="28"/>
          <w:lang w:val="uk-UA"/>
        </w:rPr>
        <w:lastRenderedPageBreak/>
        <w:t>И.Андреевтің</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пікірінше</w:t>
      </w:r>
      <w:proofErr w:type="spellEnd"/>
      <w:r w:rsidRPr="0020043B">
        <w:rPr>
          <w:rFonts w:ascii="Times New Roman" w:hAnsi="Times New Roman" w:cs="Times New Roman"/>
          <w:sz w:val="28"/>
          <w:szCs w:val="28"/>
          <w:lang w:val="uk-UA"/>
        </w:rPr>
        <w:t xml:space="preserve">, тұлғаның </w:t>
      </w:r>
      <w:proofErr w:type="spellStart"/>
      <w:r w:rsidRPr="0020043B">
        <w:rPr>
          <w:rFonts w:ascii="Times New Roman" w:hAnsi="Times New Roman" w:cs="Times New Roman"/>
          <w:sz w:val="28"/>
          <w:szCs w:val="28"/>
          <w:lang w:val="uk-UA"/>
        </w:rPr>
        <w:t>мотивациясының</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қажеттілігінің</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артуы</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интеллектуалдық</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эмоционалдық</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ерікті</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ең</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бастысы</w:t>
      </w:r>
      <w:proofErr w:type="spellEnd"/>
      <w:r w:rsidRPr="0020043B">
        <w:rPr>
          <w:rFonts w:ascii="Times New Roman" w:hAnsi="Times New Roman" w:cs="Times New Roman"/>
          <w:sz w:val="28"/>
          <w:szCs w:val="28"/>
          <w:lang w:val="uk-UA"/>
        </w:rPr>
        <w:t>, «</w:t>
      </w:r>
      <w:proofErr w:type="spellStart"/>
      <w:r w:rsidRPr="0020043B">
        <w:rPr>
          <w:rFonts w:ascii="Times New Roman" w:hAnsi="Times New Roman" w:cs="Times New Roman"/>
          <w:sz w:val="28"/>
          <w:szCs w:val="28"/>
          <w:lang w:val="uk-UA"/>
        </w:rPr>
        <w:t>иелену</w:t>
      </w:r>
      <w:proofErr w:type="spellEnd"/>
      <w:r w:rsidRPr="0020043B">
        <w:rPr>
          <w:rFonts w:ascii="Times New Roman" w:hAnsi="Times New Roman" w:cs="Times New Roman"/>
          <w:sz w:val="28"/>
          <w:szCs w:val="28"/>
          <w:lang w:val="uk-UA"/>
        </w:rPr>
        <w:t xml:space="preserve">» (өзіндік даму процесі) тану, шығармашылық өзін-өзі </w:t>
      </w:r>
      <w:proofErr w:type="spellStart"/>
      <w:r w:rsidRPr="0020043B">
        <w:rPr>
          <w:rFonts w:ascii="Times New Roman" w:hAnsi="Times New Roman" w:cs="Times New Roman"/>
          <w:sz w:val="28"/>
          <w:szCs w:val="28"/>
          <w:lang w:val="uk-UA"/>
        </w:rPr>
        <w:t>өзін-өзі</w:t>
      </w:r>
      <w:proofErr w:type="spellEnd"/>
      <w:r w:rsidRPr="0020043B">
        <w:rPr>
          <w:rFonts w:ascii="Times New Roman" w:hAnsi="Times New Roman" w:cs="Times New Roman"/>
          <w:sz w:val="28"/>
          <w:szCs w:val="28"/>
          <w:lang w:val="uk-UA"/>
        </w:rPr>
        <w:t xml:space="preserve"> дамыту процесі әрбір </w:t>
      </w:r>
      <w:proofErr w:type="spellStart"/>
      <w:r w:rsidRPr="0020043B">
        <w:rPr>
          <w:rFonts w:ascii="Times New Roman" w:hAnsi="Times New Roman" w:cs="Times New Roman"/>
          <w:sz w:val="28"/>
          <w:szCs w:val="28"/>
          <w:lang w:val="uk-UA"/>
        </w:rPr>
        <w:t>жеке</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қамтиды</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Процесс</w:t>
      </w:r>
      <w:proofErr w:type="spellEnd"/>
      <w:r w:rsidRPr="0020043B">
        <w:rPr>
          <w:rFonts w:ascii="Times New Roman" w:hAnsi="Times New Roman" w:cs="Times New Roman"/>
          <w:sz w:val="28"/>
          <w:szCs w:val="28"/>
          <w:lang w:val="uk-UA"/>
        </w:rPr>
        <w:t xml:space="preserve">: Өзін-өзі </w:t>
      </w:r>
      <w:proofErr w:type="spellStart"/>
      <w:r w:rsidRPr="0020043B">
        <w:rPr>
          <w:rFonts w:ascii="Times New Roman" w:hAnsi="Times New Roman" w:cs="Times New Roman"/>
          <w:sz w:val="28"/>
          <w:szCs w:val="28"/>
          <w:lang w:val="uk-UA"/>
        </w:rPr>
        <w:t>шығармашылықпен</w:t>
      </w:r>
      <w:proofErr w:type="spellEnd"/>
      <w:r w:rsidRPr="0020043B">
        <w:rPr>
          <w:rFonts w:ascii="Times New Roman" w:hAnsi="Times New Roman" w:cs="Times New Roman"/>
          <w:sz w:val="28"/>
          <w:szCs w:val="28"/>
          <w:lang w:val="uk-UA"/>
        </w:rPr>
        <w:t xml:space="preserve"> өзін-өзі </w:t>
      </w:r>
      <w:proofErr w:type="spellStart"/>
      <w:r w:rsidRPr="0020043B">
        <w:rPr>
          <w:rFonts w:ascii="Times New Roman" w:hAnsi="Times New Roman" w:cs="Times New Roman"/>
          <w:sz w:val="28"/>
          <w:szCs w:val="28"/>
          <w:lang w:val="uk-UA"/>
        </w:rPr>
        <w:t>көрсету</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анықтау</w:t>
      </w:r>
      <w:proofErr w:type="spellEnd"/>
      <w:r w:rsidRPr="0020043B">
        <w:rPr>
          <w:rFonts w:ascii="Times New Roman" w:hAnsi="Times New Roman" w:cs="Times New Roman"/>
          <w:sz w:val="28"/>
          <w:szCs w:val="28"/>
          <w:lang w:val="uk-UA"/>
        </w:rPr>
        <w:t xml:space="preserve">, өзін-өзі </w:t>
      </w:r>
      <w:proofErr w:type="spellStart"/>
      <w:r w:rsidRPr="0020043B">
        <w:rPr>
          <w:rFonts w:ascii="Times New Roman" w:hAnsi="Times New Roman" w:cs="Times New Roman"/>
          <w:sz w:val="28"/>
          <w:szCs w:val="28"/>
          <w:lang w:val="uk-UA"/>
        </w:rPr>
        <w:t>басқару</w:t>
      </w:r>
      <w:proofErr w:type="spellEnd"/>
      <w:r w:rsidRPr="0020043B">
        <w:rPr>
          <w:rFonts w:ascii="Times New Roman" w:hAnsi="Times New Roman" w:cs="Times New Roman"/>
          <w:sz w:val="28"/>
          <w:szCs w:val="28"/>
          <w:lang w:val="uk-UA"/>
        </w:rPr>
        <w:t xml:space="preserve">, өзін-өзі дамыту және </w:t>
      </w:r>
      <w:proofErr w:type="spellStart"/>
      <w:r w:rsidRPr="0020043B">
        <w:rPr>
          <w:rFonts w:ascii="Times New Roman" w:hAnsi="Times New Roman" w:cs="Times New Roman"/>
          <w:sz w:val="28"/>
          <w:szCs w:val="28"/>
          <w:lang w:val="uk-UA"/>
        </w:rPr>
        <w:t>т.б</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Әрқашан</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көрсетудің</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жаңа</w:t>
      </w:r>
      <w:proofErr w:type="spellEnd"/>
      <w:r w:rsidRPr="0020043B">
        <w:rPr>
          <w:rFonts w:ascii="Times New Roman" w:hAnsi="Times New Roman" w:cs="Times New Roman"/>
          <w:sz w:val="28"/>
          <w:szCs w:val="28"/>
          <w:lang w:val="uk-UA"/>
        </w:rPr>
        <w:t xml:space="preserve"> деңгейіне оларды қызмет </w:t>
      </w:r>
      <w:proofErr w:type="spellStart"/>
      <w:r w:rsidRPr="0020043B">
        <w:rPr>
          <w:rFonts w:ascii="Times New Roman" w:hAnsi="Times New Roman" w:cs="Times New Roman"/>
          <w:sz w:val="28"/>
          <w:szCs w:val="28"/>
          <w:lang w:val="uk-UA"/>
        </w:rPr>
        <w:t>шығарыңыз</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Сондықтан</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түскен</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кез</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келген</w:t>
      </w:r>
      <w:proofErr w:type="spellEnd"/>
      <w:r w:rsidRPr="0020043B">
        <w:rPr>
          <w:rFonts w:ascii="Times New Roman" w:hAnsi="Times New Roman" w:cs="Times New Roman"/>
          <w:sz w:val="28"/>
          <w:szCs w:val="28"/>
          <w:lang w:val="uk-UA"/>
        </w:rPr>
        <w:t xml:space="preserve"> адам </w:t>
      </w:r>
      <w:proofErr w:type="spellStart"/>
      <w:r w:rsidRPr="0020043B">
        <w:rPr>
          <w:rFonts w:ascii="Times New Roman" w:hAnsi="Times New Roman" w:cs="Times New Roman"/>
          <w:sz w:val="28"/>
          <w:szCs w:val="28"/>
          <w:lang w:val="uk-UA"/>
        </w:rPr>
        <w:t>таңдаған</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пәні</w:t>
      </w:r>
      <w:proofErr w:type="spellEnd"/>
      <w:r w:rsidRPr="0020043B">
        <w:rPr>
          <w:rFonts w:ascii="Times New Roman" w:hAnsi="Times New Roman" w:cs="Times New Roman"/>
          <w:sz w:val="28"/>
          <w:szCs w:val="28"/>
          <w:lang w:val="uk-UA"/>
        </w:rPr>
        <w:t xml:space="preserve"> оларды </w:t>
      </w:r>
      <w:proofErr w:type="spellStart"/>
      <w:r w:rsidRPr="0020043B">
        <w:rPr>
          <w:rFonts w:ascii="Times New Roman" w:hAnsi="Times New Roman" w:cs="Times New Roman"/>
          <w:sz w:val="28"/>
          <w:szCs w:val="28"/>
          <w:lang w:val="uk-UA"/>
        </w:rPr>
        <w:t>күшейту</w:t>
      </w:r>
      <w:proofErr w:type="spellEnd"/>
      <w:r w:rsidRPr="0020043B">
        <w:rPr>
          <w:rFonts w:ascii="Times New Roman" w:hAnsi="Times New Roman" w:cs="Times New Roman"/>
          <w:sz w:val="28"/>
          <w:szCs w:val="28"/>
          <w:lang w:val="uk-UA"/>
        </w:rPr>
        <w:t xml:space="preserve"> [114,</w:t>
      </w:r>
      <w:r w:rsidR="008419B2">
        <w:rPr>
          <w:rFonts w:ascii="Times New Roman" w:hAnsi="Times New Roman" w:cs="Times New Roman"/>
          <w:sz w:val="28"/>
          <w:szCs w:val="28"/>
          <w:lang w:val="uk-UA"/>
        </w:rPr>
        <w:t>с</w:t>
      </w:r>
      <w:r w:rsidRPr="0020043B">
        <w:rPr>
          <w:rFonts w:ascii="Times New Roman" w:hAnsi="Times New Roman" w:cs="Times New Roman"/>
          <w:sz w:val="28"/>
          <w:szCs w:val="28"/>
          <w:lang w:val="uk-UA"/>
        </w:rPr>
        <w:t xml:space="preserve">. 34]. </w:t>
      </w:r>
      <w:proofErr w:type="spellStart"/>
      <w:r w:rsidRPr="0020043B">
        <w:rPr>
          <w:rFonts w:ascii="Times New Roman" w:hAnsi="Times New Roman" w:cs="Times New Roman"/>
          <w:sz w:val="28"/>
          <w:szCs w:val="28"/>
          <w:lang w:val="uk-UA"/>
        </w:rPr>
        <w:t>Әрине</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колледжге</w:t>
      </w:r>
      <w:proofErr w:type="spellEnd"/>
      <w:r w:rsidRPr="0020043B">
        <w:rPr>
          <w:rFonts w:ascii="Times New Roman" w:hAnsi="Times New Roman" w:cs="Times New Roman"/>
          <w:sz w:val="28"/>
          <w:szCs w:val="28"/>
          <w:lang w:val="uk-UA"/>
        </w:rPr>
        <w:t xml:space="preserve"> бойынша </w:t>
      </w:r>
      <w:proofErr w:type="spellStart"/>
      <w:r w:rsidRPr="0020043B">
        <w:rPr>
          <w:rFonts w:ascii="Times New Roman" w:hAnsi="Times New Roman" w:cs="Times New Roman"/>
          <w:sz w:val="28"/>
          <w:szCs w:val="28"/>
          <w:lang w:val="uk-UA"/>
        </w:rPr>
        <w:t>өседі</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Ең</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алдымен</w:t>
      </w:r>
      <w:proofErr w:type="spellEnd"/>
      <w:r w:rsidRPr="0020043B">
        <w:rPr>
          <w:rFonts w:ascii="Times New Roman" w:hAnsi="Times New Roman" w:cs="Times New Roman"/>
          <w:sz w:val="28"/>
          <w:szCs w:val="28"/>
          <w:lang w:val="uk-UA"/>
        </w:rPr>
        <w:t xml:space="preserve"> психикалық </w:t>
      </w:r>
      <w:proofErr w:type="spellStart"/>
      <w:r w:rsidRPr="0020043B">
        <w:rPr>
          <w:rFonts w:ascii="Times New Roman" w:hAnsi="Times New Roman" w:cs="Times New Roman"/>
          <w:sz w:val="28"/>
          <w:szCs w:val="28"/>
          <w:lang w:val="uk-UA"/>
        </w:rPr>
        <w:t>процестерді</w:t>
      </w:r>
      <w:proofErr w:type="spellEnd"/>
      <w:r w:rsidRPr="0020043B">
        <w:rPr>
          <w:rFonts w:ascii="Times New Roman" w:hAnsi="Times New Roman" w:cs="Times New Roman"/>
          <w:sz w:val="28"/>
          <w:szCs w:val="28"/>
          <w:lang w:val="uk-UA"/>
        </w:rPr>
        <w:t xml:space="preserve"> өз </w:t>
      </w:r>
      <w:proofErr w:type="spellStart"/>
      <w:r w:rsidRPr="0020043B">
        <w:rPr>
          <w:rFonts w:ascii="Times New Roman" w:hAnsi="Times New Roman" w:cs="Times New Roman"/>
          <w:sz w:val="28"/>
          <w:szCs w:val="28"/>
          <w:lang w:val="uk-UA"/>
        </w:rPr>
        <w:t>қажеттіліктерін</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қанағаттандыру</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қабылдауда</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зейін</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ерік</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қабілет</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т.б</w:t>
      </w:r>
      <w:proofErr w:type="spellEnd"/>
      <w:r w:rsidRPr="0020043B">
        <w:rPr>
          <w:rFonts w:ascii="Times New Roman" w:hAnsi="Times New Roman" w:cs="Times New Roman"/>
          <w:sz w:val="28"/>
          <w:szCs w:val="28"/>
          <w:lang w:val="uk-UA"/>
        </w:rPr>
        <w:t xml:space="preserve">. Бұл үшін </w:t>
      </w:r>
      <w:proofErr w:type="spellStart"/>
      <w:r w:rsidRPr="0020043B">
        <w:rPr>
          <w:rFonts w:ascii="Times New Roman" w:hAnsi="Times New Roman" w:cs="Times New Roman"/>
          <w:sz w:val="28"/>
          <w:szCs w:val="28"/>
          <w:lang w:val="uk-UA"/>
        </w:rPr>
        <w:t>дамуына</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сол</w:t>
      </w:r>
      <w:proofErr w:type="spellEnd"/>
      <w:r w:rsidRPr="0020043B">
        <w:rPr>
          <w:rFonts w:ascii="Times New Roman" w:hAnsi="Times New Roman" w:cs="Times New Roman"/>
          <w:sz w:val="28"/>
          <w:szCs w:val="28"/>
          <w:lang w:val="uk-UA"/>
        </w:rPr>
        <w:t xml:space="preserve"> арқылы </w:t>
      </w:r>
      <w:proofErr w:type="spellStart"/>
      <w:r w:rsidRPr="0020043B">
        <w:rPr>
          <w:rFonts w:ascii="Times New Roman" w:hAnsi="Times New Roman" w:cs="Times New Roman"/>
          <w:sz w:val="28"/>
          <w:szCs w:val="28"/>
          <w:lang w:val="uk-UA"/>
        </w:rPr>
        <w:t>өзін</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тұлға</w:t>
      </w:r>
      <w:proofErr w:type="spellEnd"/>
      <w:r w:rsidRPr="0020043B">
        <w:rPr>
          <w:rFonts w:ascii="Times New Roman" w:hAnsi="Times New Roman" w:cs="Times New Roman"/>
          <w:sz w:val="28"/>
          <w:szCs w:val="28"/>
          <w:lang w:val="uk-UA"/>
        </w:rPr>
        <w:t xml:space="preserve"> ретінде </w:t>
      </w:r>
      <w:proofErr w:type="spellStart"/>
      <w:r w:rsidRPr="0020043B">
        <w:rPr>
          <w:rFonts w:ascii="Times New Roman" w:hAnsi="Times New Roman" w:cs="Times New Roman"/>
          <w:sz w:val="28"/>
          <w:szCs w:val="28"/>
          <w:lang w:val="uk-UA"/>
        </w:rPr>
        <w:t>қабылдап</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жаңа</w:t>
      </w:r>
      <w:proofErr w:type="spellEnd"/>
      <w:r w:rsidRPr="0020043B">
        <w:rPr>
          <w:rFonts w:ascii="Times New Roman" w:hAnsi="Times New Roman" w:cs="Times New Roman"/>
          <w:sz w:val="28"/>
          <w:szCs w:val="28"/>
          <w:lang w:val="uk-UA"/>
        </w:rPr>
        <w:t xml:space="preserve"> білім </w:t>
      </w:r>
      <w:proofErr w:type="spellStart"/>
      <w:r w:rsidRPr="0020043B">
        <w:rPr>
          <w:rFonts w:ascii="Times New Roman" w:hAnsi="Times New Roman" w:cs="Times New Roman"/>
          <w:sz w:val="28"/>
          <w:szCs w:val="28"/>
          <w:lang w:val="uk-UA"/>
        </w:rPr>
        <w:t>алуда</w:t>
      </w:r>
      <w:proofErr w:type="spellEnd"/>
      <w:r w:rsidRPr="0020043B">
        <w:rPr>
          <w:rFonts w:ascii="Times New Roman" w:hAnsi="Times New Roman" w:cs="Times New Roman"/>
          <w:sz w:val="28"/>
          <w:szCs w:val="28"/>
          <w:lang w:val="uk-UA"/>
        </w:rPr>
        <w:t xml:space="preserve"> тұлғаның өз </w:t>
      </w:r>
      <w:proofErr w:type="spellStart"/>
      <w:r w:rsidRPr="0020043B">
        <w:rPr>
          <w:rFonts w:ascii="Times New Roman" w:hAnsi="Times New Roman" w:cs="Times New Roman"/>
          <w:sz w:val="28"/>
          <w:szCs w:val="28"/>
          <w:lang w:val="uk-UA"/>
        </w:rPr>
        <w:t>деңгейін</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анықтауға</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ықпал</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етеді</w:t>
      </w:r>
      <w:proofErr w:type="spellEnd"/>
      <w:r w:rsidRPr="0020043B">
        <w:rPr>
          <w:rFonts w:ascii="Times New Roman" w:hAnsi="Times New Roman" w:cs="Times New Roman"/>
          <w:sz w:val="28"/>
          <w:szCs w:val="28"/>
          <w:lang w:val="uk-UA"/>
        </w:rPr>
        <w:t xml:space="preserve">. Осы және </w:t>
      </w:r>
      <w:proofErr w:type="spellStart"/>
      <w:r w:rsidRPr="0020043B">
        <w:rPr>
          <w:rFonts w:ascii="Times New Roman" w:hAnsi="Times New Roman" w:cs="Times New Roman"/>
          <w:sz w:val="28"/>
          <w:szCs w:val="28"/>
          <w:lang w:val="uk-UA"/>
        </w:rPr>
        <w:t>бағытта</w:t>
      </w:r>
      <w:proofErr w:type="spellEnd"/>
      <w:r w:rsidRPr="0020043B">
        <w:rPr>
          <w:rFonts w:ascii="Times New Roman" w:hAnsi="Times New Roman" w:cs="Times New Roman"/>
          <w:sz w:val="28"/>
          <w:szCs w:val="28"/>
          <w:lang w:val="uk-UA"/>
        </w:rPr>
        <w:t xml:space="preserve"> шығармашылық өзін-өзі </w:t>
      </w:r>
      <w:proofErr w:type="spellStart"/>
      <w:r w:rsidRPr="0020043B">
        <w:rPr>
          <w:rFonts w:ascii="Times New Roman" w:hAnsi="Times New Roman" w:cs="Times New Roman"/>
          <w:sz w:val="28"/>
          <w:szCs w:val="28"/>
          <w:lang w:val="uk-UA"/>
        </w:rPr>
        <w:t>көрсету</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Әрине</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күрделі</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тапсырмаларды</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орындауда</w:t>
      </w:r>
      <w:proofErr w:type="spellEnd"/>
      <w:r w:rsidRPr="0020043B">
        <w:rPr>
          <w:rFonts w:ascii="Times New Roman" w:hAnsi="Times New Roman" w:cs="Times New Roman"/>
          <w:sz w:val="28"/>
          <w:szCs w:val="28"/>
          <w:lang w:val="uk-UA"/>
        </w:rPr>
        <w:t xml:space="preserve"> бұл </w:t>
      </w:r>
      <w:proofErr w:type="spellStart"/>
      <w:r w:rsidRPr="0020043B">
        <w:rPr>
          <w:rFonts w:ascii="Times New Roman" w:hAnsi="Times New Roman" w:cs="Times New Roman"/>
          <w:sz w:val="28"/>
          <w:szCs w:val="28"/>
          <w:lang w:val="uk-UA"/>
        </w:rPr>
        <w:t>оның</w:t>
      </w:r>
      <w:proofErr w:type="spellEnd"/>
      <w:r w:rsidRPr="0020043B">
        <w:rPr>
          <w:rFonts w:ascii="Times New Roman" w:hAnsi="Times New Roman" w:cs="Times New Roman"/>
          <w:sz w:val="28"/>
          <w:szCs w:val="28"/>
          <w:lang w:val="uk-UA"/>
        </w:rPr>
        <w:t xml:space="preserve"> нәтиже – </w:t>
      </w:r>
      <w:proofErr w:type="spellStart"/>
      <w:r w:rsidRPr="0020043B">
        <w:rPr>
          <w:rFonts w:ascii="Times New Roman" w:hAnsi="Times New Roman" w:cs="Times New Roman"/>
          <w:sz w:val="28"/>
          <w:szCs w:val="28"/>
          <w:lang w:val="uk-UA"/>
        </w:rPr>
        <w:t>интеллект</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дамығанын</w:t>
      </w:r>
      <w:proofErr w:type="spellEnd"/>
      <w:r w:rsidRPr="0020043B">
        <w:rPr>
          <w:rFonts w:ascii="Times New Roman" w:hAnsi="Times New Roman" w:cs="Times New Roman"/>
          <w:sz w:val="28"/>
          <w:szCs w:val="28"/>
          <w:lang w:val="uk-UA"/>
        </w:rPr>
        <w:t xml:space="preserve"> көрсетеді. </w:t>
      </w:r>
      <w:proofErr w:type="spellStart"/>
      <w:r w:rsidRPr="0020043B">
        <w:rPr>
          <w:rFonts w:ascii="Times New Roman" w:hAnsi="Times New Roman" w:cs="Times New Roman"/>
          <w:sz w:val="28"/>
          <w:szCs w:val="28"/>
          <w:lang w:val="uk-UA"/>
        </w:rPr>
        <w:t>Мектепке</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ойлауды</w:t>
      </w:r>
      <w:proofErr w:type="spellEnd"/>
      <w:r w:rsidRPr="0020043B">
        <w:rPr>
          <w:rFonts w:ascii="Times New Roman" w:hAnsi="Times New Roman" w:cs="Times New Roman"/>
          <w:sz w:val="28"/>
          <w:szCs w:val="28"/>
          <w:lang w:val="uk-UA"/>
        </w:rPr>
        <w:t xml:space="preserve"> дамытуға </w:t>
      </w:r>
      <w:proofErr w:type="spellStart"/>
      <w:r w:rsidRPr="0020043B">
        <w:rPr>
          <w:rFonts w:ascii="Times New Roman" w:hAnsi="Times New Roman" w:cs="Times New Roman"/>
          <w:sz w:val="28"/>
          <w:szCs w:val="28"/>
          <w:lang w:val="uk-UA"/>
        </w:rPr>
        <w:t>пісіп-жетілгендігін</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басымдық</w:t>
      </w:r>
      <w:proofErr w:type="spellEnd"/>
      <w:r w:rsidRPr="0020043B">
        <w:rPr>
          <w:rFonts w:ascii="Times New Roman" w:hAnsi="Times New Roman" w:cs="Times New Roman"/>
          <w:sz w:val="28"/>
          <w:szCs w:val="28"/>
          <w:lang w:val="uk-UA"/>
        </w:rPr>
        <w:t xml:space="preserve"> беру </w:t>
      </w:r>
      <w:proofErr w:type="spellStart"/>
      <w:r w:rsidRPr="0020043B">
        <w:rPr>
          <w:rFonts w:ascii="Times New Roman" w:hAnsi="Times New Roman" w:cs="Times New Roman"/>
          <w:sz w:val="28"/>
          <w:szCs w:val="28"/>
          <w:lang w:val="uk-UA"/>
        </w:rPr>
        <w:t>керек</w:t>
      </w:r>
      <w:proofErr w:type="spellEnd"/>
      <w:r w:rsidRPr="0020043B">
        <w:rPr>
          <w:rFonts w:ascii="Times New Roman" w:hAnsi="Times New Roman" w:cs="Times New Roman"/>
          <w:sz w:val="28"/>
          <w:szCs w:val="28"/>
          <w:lang w:val="uk-UA"/>
        </w:rPr>
        <w:t xml:space="preserve"> және </w:t>
      </w:r>
      <w:proofErr w:type="spellStart"/>
      <w:r w:rsidRPr="0020043B">
        <w:rPr>
          <w:rFonts w:ascii="Times New Roman" w:hAnsi="Times New Roman" w:cs="Times New Roman"/>
          <w:sz w:val="28"/>
          <w:szCs w:val="28"/>
          <w:lang w:val="uk-UA"/>
        </w:rPr>
        <w:t>жаңа</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дейінгі</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тәрбиешілерді</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зияткерлік</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ойлауға</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негізделген</w:t>
      </w:r>
      <w:proofErr w:type="spellEnd"/>
      <w:r w:rsidRPr="0020043B">
        <w:rPr>
          <w:rFonts w:ascii="Times New Roman" w:hAnsi="Times New Roman" w:cs="Times New Roman"/>
          <w:sz w:val="28"/>
          <w:szCs w:val="28"/>
          <w:lang w:val="uk-UA"/>
        </w:rPr>
        <w:t xml:space="preserve"> психологиялық </w:t>
      </w:r>
      <w:proofErr w:type="spellStart"/>
      <w:r w:rsidRPr="0020043B">
        <w:rPr>
          <w:rFonts w:ascii="Times New Roman" w:hAnsi="Times New Roman" w:cs="Times New Roman"/>
          <w:sz w:val="28"/>
          <w:szCs w:val="28"/>
          <w:lang w:val="uk-UA"/>
        </w:rPr>
        <w:t>дайындауда</w:t>
      </w:r>
      <w:proofErr w:type="spellEnd"/>
      <w:r w:rsidRPr="0020043B">
        <w:rPr>
          <w:rFonts w:ascii="Times New Roman" w:hAnsi="Times New Roman" w:cs="Times New Roman"/>
          <w:sz w:val="28"/>
          <w:szCs w:val="28"/>
          <w:lang w:val="uk-UA"/>
        </w:rPr>
        <w:t xml:space="preserve"> сыни тұрғыдан.</w:t>
      </w:r>
    </w:p>
    <w:p w14:paraId="7BFCB286" w14:textId="507FB9B1" w:rsidR="0020043B" w:rsidRDefault="0020043B" w:rsidP="005A69E6">
      <w:pPr>
        <w:spacing w:after="0" w:line="240" w:lineRule="auto"/>
        <w:ind w:firstLine="567"/>
        <w:jc w:val="both"/>
        <w:rPr>
          <w:rFonts w:ascii="Times New Roman" w:hAnsi="Times New Roman" w:cs="Times New Roman"/>
          <w:sz w:val="28"/>
          <w:szCs w:val="28"/>
          <w:lang w:val="uk-UA"/>
        </w:rPr>
      </w:pPr>
      <w:r w:rsidRPr="0020043B">
        <w:rPr>
          <w:rFonts w:ascii="Times New Roman" w:hAnsi="Times New Roman" w:cs="Times New Roman"/>
          <w:sz w:val="28"/>
          <w:szCs w:val="28"/>
          <w:lang w:val="uk-UA"/>
        </w:rPr>
        <w:t xml:space="preserve">Сыни тұрғыдан процесіндегі </w:t>
      </w:r>
      <w:proofErr w:type="spellStart"/>
      <w:r w:rsidRPr="0020043B">
        <w:rPr>
          <w:rFonts w:ascii="Times New Roman" w:hAnsi="Times New Roman" w:cs="Times New Roman"/>
          <w:sz w:val="28"/>
          <w:szCs w:val="28"/>
          <w:lang w:val="uk-UA"/>
        </w:rPr>
        <w:t>қажеттіліктерді</w:t>
      </w:r>
      <w:proofErr w:type="spellEnd"/>
      <w:r w:rsidRPr="0020043B">
        <w:rPr>
          <w:rFonts w:ascii="Times New Roman" w:hAnsi="Times New Roman" w:cs="Times New Roman"/>
          <w:sz w:val="28"/>
          <w:szCs w:val="28"/>
          <w:lang w:val="uk-UA"/>
        </w:rPr>
        <w:t xml:space="preserve"> екі </w:t>
      </w:r>
      <w:proofErr w:type="spellStart"/>
      <w:r w:rsidRPr="0020043B">
        <w:rPr>
          <w:rFonts w:ascii="Times New Roman" w:hAnsi="Times New Roman" w:cs="Times New Roman"/>
          <w:sz w:val="28"/>
          <w:szCs w:val="28"/>
          <w:lang w:val="uk-UA"/>
        </w:rPr>
        <w:t>түрге</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бөлуге</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болады</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дайын</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білімді</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іздеу</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қажеттілігі</w:t>
      </w:r>
      <w:proofErr w:type="spellEnd"/>
      <w:r w:rsidRPr="0020043B">
        <w:rPr>
          <w:rFonts w:ascii="Times New Roman" w:hAnsi="Times New Roman" w:cs="Times New Roman"/>
          <w:sz w:val="28"/>
          <w:szCs w:val="28"/>
          <w:lang w:val="uk-UA"/>
        </w:rPr>
        <w:t xml:space="preserve"> және </w:t>
      </w:r>
      <w:proofErr w:type="spellStart"/>
      <w:r w:rsidRPr="0020043B">
        <w:rPr>
          <w:rFonts w:ascii="Times New Roman" w:hAnsi="Times New Roman" w:cs="Times New Roman"/>
          <w:sz w:val="28"/>
          <w:szCs w:val="28"/>
          <w:lang w:val="uk-UA"/>
        </w:rPr>
        <w:t>жаңа</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білімді</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ойлаудың</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болашақ</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бастауыш</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сынып</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мұғалімін</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дайындаудағы</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рөлін</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А.Н.Леонтьев</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еңбегінен</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көруге</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болады</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Автордың</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пікірінше</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таным</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қажеттілігі</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мәні</w:t>
      </w:r>
      <w:proofErr w:type="spellEnd"/>
      <w:r w:rsidRPr="0020043B">
        <w:rPr>
          <w:rFonts w:ascii="Times New Roman" w:hAnsi="Times New Roman" w:cs="Times New Roman"/>
          <w:sz w:val="28"/>
          <w:szCs w:val="28"/>
          <w:lang w:val="uk-UA"/>
        </w:rPr>
        <w:t xml:space="preserve"> бойынша </w:t>
      </w:r>
      <w:proofErr w:type="spellStart"/>
      <w:r w:rsidRPr="0020043B">
        <w:rPr>
          <w:rFonts w:ascii="Times New Roman" w:hAnsi="Times New Roman" w:cs="Times New Roman"/>
          <w:sz w:val="28"/>
          <w:szCs w:val="28"/>
          <w:lang w:val="uk-UA"/>
        </w:rPr>
        <w:t>көбірек</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саралауды</w:t>
      </w:r>
      <w:proofErr w:type="spellEnd"/>
      <w:r w:rsidRPr="0020043B">
        <w:rPr>
          <w:rFonts w:ascii="Times New Roman" w:hAnsi="Times New Roman" w:cs="Times New Roman"/>
          <w:sz w:val="28"/>
          <w:szCs w:val="28"/>
          <w:lang w:val="uk-UA"/>
        </w:rPr>
        <w:t xml:space="preserve"> және </w:t>
      </w:r>
      <w:proofErr w:type="spellStart"/>
      <w:r w:rsidRPr="0020043B">
        <w:rPr>
          <w:rFonts w:ascii="Times New Roman" w:hAnsi="Times New Roman" w:cs="Times New Roman"/>
          <w:sz w:val="28"/>
          <w:szCs w:val="28"/>
          <w:lang w:val="uk-UA"/>
        </w:rPr>
        <w:t>жіктеуді</w:t>
      </w:r>
      <w:proofErr w:type="spellEnd"/>
      <w:r w:rsidRPr="0020043B">
        <w:rPr>
          <w:rFonts w:ascii="Times New Roman" w:hAnsi="Times New Roman" w:cs="Times New Roman"/>
          <w:sz w:val="28"/>
          <w:szCs w:val="28"/>
          <w:lang w:val="uk-UA"/>
        </w:rPr>
        <w:t xml:space="preserve"> қажет </w:t>
      </w:r>
      <w:proofErr w:type="spellStart"/>
      <w:r w:rsidRPr="0020043B">
        <w:rPr>
          <w:rFonts w:ascii="Times New Roman" w:hAnsi="Times New Roman" w:cs="Times New Roman"/>
          <w:sz w:val="28"/>
          <w:szCs w:val="28"/>
          <w:lang w:val="uk-UA"/>
        </w:rPr>
        <w:t>етеді</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Интеллектуалдық</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қажеттіліктерді</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қанағаттандыруға</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қажетті</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білімді</w:t>
      </w:r>
      <w:proofErr w:type="spellEnd"/>
      <w:r w:rsidRPr="0020043B">
        <w:rPr>
          <w:rFonts w:ascii="Times New Roman" w:hAnsi="Times New Roman" w:cs="Times New Roman"/>
          <w:sz w:val="28"/>
          <w:szCs w:val="28"/>
          <w:lang w:val="uk-UA"/>
        </w:rPr>
        <w:t xml:space="preserve"> меңгеру </w:t>
      </w:r>
      <w:proofErr w:type="spellStart"/>
      <w:r w:rsidRPr="0020043B">
        <w:rPr>
          <w:rFonts w:ascii="Times New Roman" w:hAnsi="Times New Roman" w:cs="Times New Roman"/>
          <w:sz w:val="28"/>
          <w:szCs w:val="28"/>
          <w:lang w:val="uk-UA"/>
        </w:rPr>
        <w:t>тудыру</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қажеттілігі</w:t>
      </w:r>
      <w:proofErr w:type="spellEnd"/>
      <w:r w:rsidRPr="0020043B">
        <w:rPr>
          <w:rFonts w:ascii="Times New Roman" w:hAnsi="Times New Roman" w:cs="Times New Roman"/>
          <w:sz w:val="28"/>
          <w:szCs w:val="28"/>
          <w:lang w:val="uk-UA"/>
        </w:rPr>
        <w:t xml:space="preserve">. Шығармашылық </w:t>
      </w:r>
      <w:proofErr w:type="spellStart"/>
      <w:r w:rsidRPr="0020043B">
        <w:rPr>
          <w:rFonts w:ascii="Times New Roman" w:hAnsi="Times New Roman" w:cs="Times New Roman"/>
          <w:sz w:val="28"/>
          <w:szCs w:val="28"/>
          <w:lang w:val="uk-UA"/>
        </w:rPr>
        <w:t>байланысты</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танымдық</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қажеттіліктерді</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тудыратын</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әртүрлі</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формалар</w:t>
      </w:r>
      <w:proofErr w:type="spellEnd"/>
      <w:r w:rsidRPr="0020043B">
        <w:rPr>
          <w:rFonts w:ascii="Times New Roman" w:hAnsi="Times New Roman" w:cs="Times New Roman"/>
          <w:sz w:val="28"/>
          <w:szCs w:val="28"/>
          <w:lang w:val="uk-UA"/>
        </w:rPr>
        <w:t xml:space="preserve"> ойлау жұмысында </w:t>
      </w:r>
      <w:proofErr w:type="spellStart"/>
      <w:r w:rsidRPr="0020043B">
        <w:rPr>
          <w:rFonts w:ascii="Times New Roman" w:hAnsi="Times New Roman" w:cs="Times New Roman"/>
          <w:sz w:val="28"/>
          <w:szCs w:val="28"/>
          <w:lang w:val="uk-UA"/>
        </w:rPr>
        <w:t>жаңа</w:t>
      </w:r>
      <w:proofErr w:type="spellEnd"/>
      <w:r w:rsidRPr="0020043B">
        <w:rPr>
          <w:rFonts w:ascii="Times New Roman" w:hAnsi="Times New Roman" w:cs="Times New Roman"/>
          <w:sz w:val="28"/>
          <w:szCs w:val="28"/>
          <w:lang w:val="uk-UA"/>
        </w:rPr>
        <w:t xml:space="preserve"> субъективті </w:t>
      </w:r>
      <w:proofErr w:type="spellStart"/>
      <w:r w:rsidRPr="0020043B">
        <w:rPr>
          <w:rFonts w:ascii="Times New Roman" w:hAnsi="Times New Roman" w:cs="Times New Roman"/>
          <w:sz w:val="28"/>
          <w:szCs w:val="28"/>
          <w:lang w:val="uk-UA"/>
        </w:rPr>
        <w:t>білімді</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құруға</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көңіл</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бөлу</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ерекше</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маңызға</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ие</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Интеллектуалдық</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әрекеттің</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бастапқы</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кезеңіне</w:t>
      </w:r>
      <w:proofErr w:type="spellEnd"/>
      <w:r w:rsidRPr="0020043B">
        <w:rPr>
          <w:rFonts w:ascii="Times New Roman" w:hAnsi="Times New Roman" w:cs="Times New Roman"/>
          <w:sz w:val="28"/>
          <w:szCs w:val="28"/>
          <w:lang w:val="uk-UA"/>
        </w:rPr>
        <w:t xml:space="preserve"> болуы </w:t>
      </w:r>
      <w:proofErr w:type="spellStart"/>
      <w:r w:rsidRPr="0020043B">
        <w:rPr>
          <w:rFonts w:ascii="Times New Roman" w:hAnsi="Times New Roman" w:cs="Times New Roman"/>
          <w:sz w:val="28"/>
          <w:szCs w:val="28"/>
          <w:lang w:val="uk-UA"/>
        </w:rPr>
        <w:t>мүмкін</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Пән</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танымдық</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қажеттіліктерді</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тудыру</w:t>
      </w:r>
      <w:proofErr w:type="spellEnd"/>
      <w:r w:rsidRPr="0020043B">
        <w:rPr>
          <w:rFonts w:ascii="Times New Roman" w:hAnsi="Times New Roman" w:cs="Times New Roman"/>
          <w:sz w:val="28"/>
          <w:szCs w:val="28"/>
          <w:lang w:val="uk-UA"/>
        </w:rPr>
        <w:t xml:space="preserve"> үшін өз </w:t>
      </w:r>
      <w:proofErr w:type="spellStart"/>
      <w:r w:rsidRPr="0020043B">
        <w:rPr>
          <w:rFonts w:ascii="Times New Roman" w:hAnsi="Times New Roman" w:cs="Times New Roman"/>
          <w:sz w:val="28"/>
          <w:szCs w:val="28"/>
          <w:lang w:val="uk-UA"/>
        </w:rPr>
        <w:t>мақсатынан</w:t>
      </w:r>
      <w:proofErr w:type="spellEnd"/>
      <w:r w:rsidRPr="0020043B">
        <w:rPr>
          <w:rFonts w:ascii="Times New Roman" w:hAnsi="Times New Roman" w:cs="Times New Roman"/>
          <w:sz w:val="28"/>
          <w:szCs w:val="28"/>
          <w:lang w:val="uk-UA"/>
        </w:rPr>
        <w:t xml:space="preserve"> басқа </w:t>
      </w:r>
      <w:proofErr w:type="spellStart"/>
      <w:r w:rsidRPr="0020043B">
        <w:rPr>
          <w:rFonts w:ascii="Times New Roman" w:hAnsi="Times New Roman" w:cs="Times New Roman"/>
          <w:sz w:val="28"/>
          <w:szCs w:val="28"/>
          <w:lang w:val="uk-UA"/>
        </w:rPr>
        <w:t>басқалар</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жасаған</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дайын</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мақсаттарды</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құрудың</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алғышарттары</w:t>
      </w:r>
      <w:proofErr w:type="spellEnd"/>
      <w:r w:rsidRPr="0020043B">
        <w:rPr>
          <w:rFonts w:ascii="Times New Roman" w:hAnsi="Times New Roman" w:cs="Times New Roman"/>
          <w:sz w:val="28"/>
          <w:szCs w:val="28"/>
          <w:lang w:val="uk-UA"/>
        </w:rPr>
        <w:t xml:space="preserve"> болып табылады. </w:t>
      </w:r>
      <w:proofErr w:type="spellStart"/>
      <w:r w:rsidRPr="0020043B">
        <w:rPr>
          <w:rFonts w:ascii="Times New Roman" w:hAnsi="Times New Roman" w:cs="Times New Roman"/>
          <w:sz w:val="28"/>
          <w:szCs w:val="28"/>
          <w:lang w:val="uk-UA"/>
        </w:rPr>
        <w:t>Бірінші</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жағдайда</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объект</w:t>
      </w:r>
      <w:proofErr w:type="spellEnd"/>
      <w:r w:rsidRPr="0020043B">
        <w:rPr>
          <w:rFonts w:ascii="Times New Roman" w:hAnsi="Times New Roman" w:cs="Times New Roman"/>
          <w:sz w:val="28"/>
          <w:szCs w:val="28"/>
          <w:lang w:val="uk-UA"/>
        </w:rPr>
        <w:t xml:space="preserve"> бар </w:t>
      </w:r>
      <w:proofErr w:type="spellStart"/>
      <w:r w:rsidRPr="0020043B">
        <w:rPr>
          <w:rFonts w:ascii="Times New Roman" w:hAnsi="Times New Roman" w:cs="Times New Roman"/>
          <w:sz w:val="28"/>
          <w:szCs w:val="28"/>
          <w:lang w:val="uk-UA"/>
        </w:rPr>
        <w:t>танымдық</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қажеттіліктердің</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нысанасына</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айнады</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Екінші</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жағдайда</w:t>
      </w:r>
      <w:proofErr w:type="spellEnd"/>
      <w:r w:rsidRPr="0020043B">
        <w:rPr>
          <w:rFonts w:ascii="Times New Roman" w:hAnsi="Times New Roman" w:cs="Times New Roman"/>
          <w:sz w:val="28"/>
          <w:szCs w:val="28"/>
          <w:lang w:val="uk-UA"/>
        </w:rPr>
        <w:t>, оны «</w:t>
      </w:r>
      <w:proofErr w:type="spellStart"/>
      <w:r w:rsidRPr="0020043B">
        <w:rPr>
          <w:rFonts w:ascii="Times New Roman" w:hAnsi="Times New Roman" w:cs="Times New Roman"/>
          <w:sz w:val="28"/>
          <w:szCs w:val="28"/>
          <w:lang w:val="uk-UA"/>
        </w:rPr>
        <w:t>мақсат</w:t>
      </w:r>
      <w:proofErr w:type="spellEnd"/>
      <w:r w:rsidRPr="0020043B">
        <w:rPr>
          <w:rFonts w:ascii="Times New Roman" w:hAnsi="Times New Roman" w:cs="Times New Roman"/>
          <w:sz w:val="28"/>
          <w:szCs w:val="28"/>
          <w:lang w:val="uk-UA"/>
        </w:rPr>
        <w:t xml:space="preserve">» ету процесі </w:t>
      </w:r>
      <w:proofErr w:type="spellStart"/>
      <w:r w:rsidRPr="0020043B">
        <w:rPr>
          <w:rFonts w:ascii="Times New Roman" w:hAnsi="Times New Roman" w:cs="Times New Roman"/>
          <w:sz w:val="28"/>
          <w:szCs w:val="28"/>
          <w:lang w:val="uk-UA"/>
        </w:rPr>
        <w:t>сыртқы</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тапсырманың</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субъектінің</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танымдық</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қажеттіліктерімен</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байланысты</w:t>
      </w:r>
      <w:proofErr w:type="spellEnd"/>
      <w:r w:rsidRPr="0020043B">
        <w:rPr>
          <w:rFonts w:ascii="Times New Roman" w:hAnsi="Times New Roman" w:cs="Times New Roman"/>
          <w:sz w:val="28"/>
          <w:szCs w:val="28"/>
          <w:lang w:val="uk-UA"/>
        </w:rPr>
        <w:t xml:space="preserve">» процесі болып табылады </w:t>
      </w:r>
      <w:proofErr w:type="spellStart"/>
      <w:r w:rsidRPr="0020043B">
        <w:rPr>
          <w:rFonts w:ascii="Times New Roman" w:hAnsi="Times New Roman" w:cs="Times New Roman"/>
          <w:sz w:val="28"/>
          <w:szCs w:val="28"/>
          <w:lang w:val="uk-UA"/>
        </w:rPr>
        <w:t>субъектінің</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тапсырманы</w:t>
      </w:r>
      <w:proofErr w:type="spellEnd"/>
      <w:r w:rsidRPr="0020043B">
        <w:rPr>
          <w:rFonts w:ascii="Times New Roman" w:hAnsi="Times New Roman" w:cs="Times New Roman"/>
          <w:sz w:val="28"/>
          <w:szCs w:val="28"/>
          <w:lang w:val="uk-UA"/>
        </w:rPr>
        <w:t xml:space="preserve"> қабылдау және. Не </w:t>
      </w:r>
      <w:proofErr w:type="spellStart"/>
      <w:r w:rsidRPr="0020043B">
        <w:rPr>
          <w:rFonts w:ascii="Times New Roman" w:hAnsi="Times New Roman" w:cs="Times New Roman"/>
          <w:sz w:val="28"/>
          <w:szCs w:val="28"/>
          <w:lang w:val="uk-UA"/>
        </w:rPr>
        <w:t>іздеу</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Когнитивті</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қажеттіліктер</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субъект</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алдын</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ала</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жасалған</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тапсырманы</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алғаннан</w:t>
      </w:r>
      <w:proofErr w:type="spellEnd"/>
      <w:r w:rsidRPr="0020043B">
        <w:rPr>
          <w:rFonts w:ascii="Times New Roman" w:hAnsi="Times New Roman" w:cs="Times New Roman"/>
          <w:sz w:val="28"/>
          <w:szCs w:val="28"/>
          <w:lang w:val="uk-UA"/>
        </w:rPr>
        <w:t xml:space="preserve"> кейін </w:t>
      </w:r>
      <w:proofErr w:type="spellStart"/>
      <w:r w:rsidRPr="0020043B">
        <w:rPr>
          <w:rFonts w:ascii="Times New Roman" w:hAnsi="Times New Roman" w:cs="Times New Roman"/>
          <w:sz w:val="28"/>
          <w:szCs w:val="28"/>
          <w:lang w:val="uk-UA"/>
        </w:rPr>
        <w:t>пайда</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керек</w:t>
      </w:r>
      <w:proofErr w:type="spellEnd"/>
      <w:r w:rsidRPr="0020043B">
        <w:rPr>
          <w:rFonts w:ascii="Times New Roman" w:hAnsi="Times New Roman" w:cs="Times New Roman"/>
          <w:sz w:val="28"/>
          <w:szCs w:val="28"/>
          <w:lang w:val="uk-UA"/>
        </w:rPr>
        <w:t xml:space="preserve">: болуы </w:t>
      </w:r>
      <w:proofErr w:type="spellStart"/>
      <w:r w:rsidRPr="0020043B">
        <w:rPr>
          <w:rFonts w:ascii="Times New Roman" w:hAnsi="Times New Roman" w:cs="Times New Roman"/>
          <w:sz w:val="28"/>
          <w:szCs w:val="28"/>
          <w:lang w:val="uk-UA"/>
        </w:rPr>
        <w:t>мүмкін</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Сонымен</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қатар</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субъектінің</w:t>
      </w:r>
      <w:proofErr w:type="spellEnd"/>
      <w:r w:rsidRPr="0020043B">
        <w:rPr>
          <w:rFonts w:ascii="Times New Roman" w:hAnsi="Times New Roman" w:cs="Times New Roman"/>
          <w:sz w:val="28"/>
          <w:szCs w:val="28"/>
          <w:lang w:val="uk-UA"/>
        </w:rPr>
        <w:t xml:space="preserve"> басқа </w:t>
      </w:r>
      <w:proofErr w:type="spellStart"/>
      <w:r w:rsidRPr="0020043B">
        <w:rPr>
          <w:rFonts w:ascii="Times New Roman" w:hAnsi="Times New Roman" w:cs="Times New Roman"/>
          <w:sz w:val="28"/>
          <w:szCs w:val="28"/>
          <w:lang w:val="uk-UA"/>
        </w:rPr>
        <w:t>қажеттіліктерінің</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әсерінен</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тапсырманы</w:t>
      </w:r>
      <w:proofErr w:type="spellEnd"/>
      <w:r w:rsidRPr="0020043B">
        <w:rPr>
          <w:rFonts w:ascii="Times New Roman" w:hAnsi="Times New Roman" w:cs="Times New Roman"/>
          <w:sz w:val="28"/>
          <w:szCs w:val="28"/>
          <w:lang w:val="uk-UA"/>
        </w:rPr>
        <w:t xml:space="preserve"> қабылдау және </w:t>
      </w:r>
      <w:proofErr w:type="spellStart"/>
      <w:r w:rsidRPr="0020043B">
        <w:rPr>
          <w:rFonts w:ascii="Times New Roman" w:hAnsi="Times New Roman" w:cs="Times New Roman"/>
          <w:sz w:val="28"/>
          <w:szCs w:val="28"/>
          <w:lang w:val="uk-UA"/>
        </w:rPr>
        <w:t>орындау</w:t>
      </w:r>
      <w:proofErr w:type="spellEnd"/>
      <w:r w:rsidRPr="0020043B">
        <w:rPr>
          <w:rFonts w:ascii="Times New Roman" w:hAnsi="Times New Roman" w:cs="Times New Roman"/>
          <w:sz w:val="28"/>
          <w:szCs w:val="28"/>
          <w:lang w:val="uk-UA"/>
        </w:rPr>
        <w:t xml:space="preserve"> үшін көп </w:t>
      </w:r>
      <w:proofErr w:type="spellStart"/>
      <w:r w:rsidRPr="0020043B">
        <w:rPr>
          <w:rFonts w:ascii="Times New Roman" w:hAnsi="Times New Roman" w:cs="Times New Roman"/>
          <w:sz w:val="28"/>
          <w:szCs w:val="28"/>
          <w:lang w:val="uk-UA"/>
        </w:rPr>
        <w:t>уақыт</w:t>
      </w:r>
      <w:proofErr w:type="spellEnd"/>
      <w:r w:rsidRPr="0020043B">
        <w:rPr>
          <w:rFonts w:ascii="Times New Roman" w:hAnsi="Times New Roman" w:cs="Times New Roman"/>
          <w:sz w:val="28"/>
          <w:szCs w:val="28"/>
          <w:lang w:val="uk-UA"/>
        </w:rPr>
        <w:t xml:space="preserve"> қажет [115,</w:t>
      </w:r>
      <w:r w:rsidR="008419B2">
        <w:rPr>
          <w:rFonts w:ascii="Times New Roman" w:hAnsi="Times New Roman" w:cs="Times New Roman"/>
          <w:sz w:val="28"/>
          <w:szCs w:val="28"/>
          <w:lang w:val="uk-UA"/>
        </w:rPr>
        <w:t>с</w:t>
      </w:r>
      <w:r w:rsidRPr="0020043B">
        <w:rPr>
          <w:rFonts w:ascii="Times New Roman" w:hAnsi="Times New Roman" w:cs="Times New Roman"/>
          <w:sz w:val="28"/>
          <w:szCs w:val="28"/>
          <w:lang w:val="uk-UA"/>
        </w:rPr>
        <w:t xml:space="preserve">. 128]. Сыни тұрғыдан ойлау </w:t>
      </w:r>
      <w:proofErr w:type="spellStart"/>
      <w:r w:rsidRPr="0020043B">
        <w:rPr>
          <w:rFonts w:ascii="Times New Roman" w:hAnsi="Times New Roman" w:cs="Times New Roman"/>
          <w:sz w:val="28"/>
          <w:szCs w:val="28"/>
          <w:lang w:val="uk-UA"/>
        </w:rPr>
        <w:t>пәні</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көптеген</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жаңа</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мәліметтер</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алады</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есеп</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шығару</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үдерісіне</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тікелей</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қатысы</w:t>
      </w:r>
      <w:proofErr w:type="spellEnd"/>
      <w:r w:rsidRPr="0020043B">
        <w:rPr>
          <w:rFonts w:ascii="Times New Roman" w:hAnsi="Times New Roman" w:cs="Times New Roman"/>
          <w:sz w:val="28"/>
          <w:szCs w:val="28"/>
          <w:lang w:val="uk-UA"/>
        </w:rPr>
        <w:t xml:space="preserve"> бар. Бұл </w:t>
      </w:r>
      <w:proofErr w:type="spellStart"/>
      <w:r w:rsidRPr="0020043B">
        <w:rPr>
          <w:rFonts w:ascii="Times New Roman" w:hAnsi="Times New Roman" w:cs="Times New Roman"/>
          <w:sz w:val="28"/>
          <w:szCs w:val="28"/>
          <w:lang w:val="uk-UA"/>
        </w:rPr>
        <w:t>теориялық</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қорытындылар</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мәселені</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шешу</w:t>
      </w:r>
      <w:proofErr w:type="spellEnd"/>
      <w:r w:rsidRPr="0020043B">
        <w:rPr>
          <w:rFonts w:ascii="Times New Roman" w:hAnsi="Times New Roman" w:cs="Times New Roman"/>
          <w:sz w:val="28"/>
          <w:szCs w:val="28"/>
          <w:lang w:val="uk-UA"/>
        </w:rPr>
        <w:t xml:space="preserve"> үшін </w:t>
      </w:r>
      <w:proofErr w:type="spellStart"/>
      <w:r w:rsidRPr="0020043B">
        <w:rPr>
          <w:rFonts w:ascii="Times New Roman" w:hAnsi="Times New Roman" w:cs="Times New Roman"/>
          <w:sz w:val="28"/>
          <w:szCs w:val="28"/>
          <w:lang w:val="uk-UA"/>
        </w:rPr>
        <w:t>ресурстар</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негізінде</w:t>
      </w:r>
      <w:proofErr w:type="spellEnd"/>
      <w:r w:rsidRPr="0020043B">
        <w:rPr>
          <w:rFonts w:ascii="Times New Roman" w:hAnsi="Times New Roman" w:cs="Times New Roman"/>
          <w:sz w:val="28"/>
          <w:szCs w:val="28"/>
          <w:lang w:val="uk-UA"/>
        </w:rPr>
        <w:t xml:space="preserve"> жалпы </w:t>
      </w:r>
      <w:proofErr w:type="spellStart"/>
      <w:r w:rsidRPr="0020043B">
        <w:rPr>
          <w:rFonts w:ascii="Times New Roman" w:hAnsi="Times New Roman" w:cs="Times New Roman"/>
          <w:sz w:val="28"/>
          <w:szCs w:val="28"/>
          <w:lang w:val="uk-UA"/>
        </w:rPr>
        <w:t>жасауға</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болады</w:t>
      </w:r>
      <w:proofErr w:type="spellEnd"/>
      <w:r w:rsidRPr="0020043B">
        <w:rPr>
          <w:rFonts w:ascii="Times New Roman" w:hAnsi="Times New Roman" w:cs="Times New Roman"/>
          <w:sz w:val="28"/>
          <w:szCs w:val="28"/>
          <w:lang w:val="uk-UA"/>
        </w:rPr>
        <w:t xml:space="preserve">. Мен </w:t>
      </w:r>
      <w:proofErr w:type="spellStart"/>
      <w:r w:rsidRPr="0020043B">
        <w:rPr>
          <w:rFonts w:ascii="Times New Roman" w:hAnsi="Times New Roman" w:cs="Times New Roman"/>
          <w:sz w:val="28"/>
          <w:szCs w:val="28"/>
          <w:lang w:val="uk-UA"/>
        </w:rPr>
        <w:t>бірінші</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шешім</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табуға</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емес</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жаңа</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тырысамын</w:t>
      </w:r>
      <w:proofErr w:type="spellEnd"/>
      <w:r w:rsidRPr="0020043B">
        <w:rPr>
          <w:rFonts w:ascii="Times New Roman" w:hAnsi="Times New Roman" w:cs="Times New Roman"/>
          <w:sz w:val="28"/>
          <w:szCs w:val="28"/>
          <w:lang w:val="uk-UA"/>
        </w:rPr>
        <w:t xml:space="preserve">. Бұл </w:t>
      </w:r>
      <w:proofErr w:type="spellStart"/>
      <w:r w:rsidRPr="0020043B">
        <w:rPr>
          <w:rFonts w:ascii="Times New Roman" w:hAnsi="Times New Roman" w:cs="Times New Roman"/>
          <w:sz w:val="28"/>
          <w:szCs w:val="28"/>
          <w:lang w:val="uk-UA"/>
        </w:rPr>
        <w:t>біріншіден</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адамның</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қажеттіліктерін</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екіншіден</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тапсырманы</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қанағаттандырудағы</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ішкі</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қажеттілік</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орындау</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қажеттілігі</w:t>
      </w:r>
      <w:proofErr w:type="spellEnd"/>
      <w:r w:rsidRPr="0020043B">
        <w:rPr>
          <w:rFonts w:ascii="Times New Roman" w:hAnsi="Times New Roman" w:cs="Times New Roman"/>
          <w:sz w:val="28"/>
          <w:szCs w:val="28"/>
          <w:lang w:val="uk-UA"/>
        </w:rPr>
        <w:t xml:space="preserve">. Осы </w:t>
      </w:r>
      <w:proofErr w:type="spellStart"/>
      <w:r w:rsidRPr="0020043B">
        <w:rPr>
          <w:rFonts w:ascii="Times New Roman" w:hAnsi="Times New Roman" w:cs="Times New Roman"/>
          <w:sz w:val="28"/>
          <w:szCs w:val="28"/>
          <w:lang w:val="uk-UA"/>
        </w:rPr>
        <w:t>талдайсыз</w:t>
      </w:r>
      <w:proofErr w:type="spellEnd"/>
      <w:r w:rsidRPr="0020043B">
        <w:rPr>
          <w:rFonts w:ascii="Times New Roman" w:hAnsi="Times New Roman" w:cs="Times New Roman"/>
          <w:sz w:val="28"/>
          <w:szCs w:val="28"/>
          <w:lang w:val="uk-UA"/>
        </w:rPr>
        <w:t xml:space="preserve">, сыни </w:t>
      </w:r>
      <w:proofErr w:type="spellStart"/>
      <w:r w:rsidRPr="0020043B">
        <w:rPr>
          <w:rFonts w:ascii="Times New Roman" w:hAnsi="Times New Roman" w:cs="Times New Roman"/>
          <w:sz w:val="28"/>
          <w:szCs w:val="28"/>
          <w:lang w:val="uk-UA"/>
        </w:rPr>
        <w:t>жерден</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сізге</w:t>
      </w:r>
      <w:proofErr w:type="spellEnd"/>
      <w:r w:rsidRPr="0020043B">
        <w:rPr>
          <w:rFonts w:ascii="Times New Roman" w:hAnsi="Times New Roman" w:cs="Times New Roman"/>
          <w:sz w:val="28"/>
          <w:szCs w:val="28"/>
          <w:lang w:val="uk-UA"/>
        </w:rPr>
        <w:t xml:space="preserve"> қажет </w:t>
      </w:r>
      <w:proofErr w:type="spellStart"/>
      <w:r w:rsidRPr="0020043B">
        <w:rPr>
          <w:rFonts w:ascii="Times New Roman" w:hAnsi="Times New Roman" w:cs="Times New Roman"/>
          <w:sz w:val="28"/>
          <w:szCs w:val="28"/>
          <w:lang w:val="uk-UA"/>
        </w:rPr>
        <w:t>нәрсені</w:t>
      </w:r>
      <w:proofErr w:type="spellEnd"/>
      <w:r w:rsidRPr="0020043B">
        <w:rPr>
          <w:rFonts w:ascii="Times New Roman" w:hAnsi="Times New Roman" w:cs="Times New Roman"/>
          <w:sz w:val="28"/>
          <w:szCs w:val="28"/>
          <w:lang w:val="uk-UA"/>
        </w:rPr>
        <w:t xml:space="preserve"> тұрғыдан </w:t>
      </w:r>
      <w:proofErr w:type="spellStart"/>
      <w:r w:rsidRPr="0020043B">
        <w:rPr>
          <w:rFonts w:ascii="Times New Roman" w:hAnsi="Times New Roman" w:cs="Times New Roman"/>
          <w:sz w:val="28"/>
          <w:szCs w:val="28"/>
          <w:lang w:val="uk-UA"/>
        </w:rPr>
        <w:t>ойлауға</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ойыңызда</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жаңа</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деңгейге</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жетесіз</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Басқаша</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кірісесіз</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жаңа</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шешімдер</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қабылдап,айтқанда</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ақыл</w:t>
      </w:r>
      <w:proofErr w:type="spellEnd"/>
      <w:r w:rsidRPr="0020043B">
        <w:rPr>
          <w:rFonts w:ascii="Times New Roman" w:hAnsi="Times New Roman" w:cs="Times New Roman"/>
          <w:sz w:val="28"/>
          <w:szCs w:val="28"/>
          <w:lang w:val="uk-UA"/>
        </w:rPr>
        <w:t xml:space="preserve">-ой </w:t>
      </w:r>
      <w:proofErr w:type="spellStart"/>
      <w:r w:rsidRPr="0020043B">
        <w:rPr>
          <w:rFonts w:ascii="Times New Roman" w:hAnsi="Times New Roman" w:cs="Times New Roman"/>
          <w:sz w:val="28"/>
          <w:szCs w:val="28"/>
          <w:lang w:val="uk-UA"/>
        </w:rPr>
        <w:t>дамиды</w:t>
      </w:r>
      <w:proofErr w:type="spellEnd"/>
      <w:r w:rsidRPr="0020043B">
        <w:rPr>
          <w:rFonts w:ascii="Times New Roman" w:hAnsi="Times New Roman" w:cs="Times New Roman"/>
          <w:sz w:val="28"/>
          <w:szCs w:val="28"/>
          <w:lang w:val="uk-UA"/>
        </w:rPr>
        <w:t>.</w:t>
      </w:r>
    </w:p>
    <w:p w14:paraId="2859AD47" w14:textId="77777777" w:rsidR="0020043B" w:rsidRPr="0020043B" w:rsidRDefault="0020043B" w:rsidP="005A69E6">
      <w:pPr>
        <w:spacing w:after="0" w:line="240" w:lineRule="auto"/>
        <w:ind w:firstLine="567"/>
        <w:jc w:val="both"/>
        <w:rPr>
          <w:rFonts w:ascii="Times New Roman" w:hAnsi="Times New Roman" w:cs="Times New Roman"/>
          <w:sz w:val="28"/>
          <w:szCs w:val="28"/>
          <w:lang w:val="uk-UA"/>
        </w:rPr>
      </w:pPr>
      <w:proofErr w:type="spellStart"/>
      <w:r w:rsidRPr="0020043B">
        <w:rPr>
          <w:rFonts w:ascii="Times New Roman" w:hAnsi="Times New Roman" w:cs="Times New Roman"/>
          <w:sz w:val="28"/>
          <w:szCs w:val="28"/>
          <w:lang w:val="uk-UA"/>
        </w:rPr>
        <w:t>Г.Рензуллидің</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дарындылық</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концепциясы</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оның</w:t>
      </w:r>
      <w:proofErr w:type="spellEnd"/>
      <w:r w:rsidRPr="0020043B">
        <w:rPr>
          <w:rFonts w:ascii="Times New Roman" w:hAnsi="Times New Roman" w:cs="Times New Roman"/>
          <w:sz w:val="28"/>
          <w:szCs w:val="28"/>
          <w:lang w:val="uk-UA"/>
        </w:rPr>
        <w:t xml:space="preserve"> үш «</w:t>
      </w:r>
      <w:proofErr w:type="spellStart"/>
      <w:r w:rsidRPr="0020043B">
        <w:rPr>
          <w:rFonts w:ascii="Times New Roman" w:hAnsi="Times New Roman" w:cs="Times New Roman"/>
          <w:sz w:val="28"/>
          <w:szCs w:val="28"/>
          <w:lang w:val="uk-UA"/>
        </w:rPr>
        <w:t>компонентін</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ажыратады</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Олардан</w:t>
      </w:r>
      <w:proofErr w:type="spellEnd"/>
      <w:r w:rsidRPr="0020043B">
        <w:rPr>
          <w:rFonts w:ascii="Times New Roman" w:hAnsi="Times New Roman" w:cs="Times New Roman"/>
          <w:sz w:val="28"/>
          <w:szCs w:val="28"/>
          <w:lang w:val="uk-UA"/>
        </w:rPr>
        <w:t>:</w:t>
      </w:r>
    </w:p>
    <w:p w14:paraId="1359342B" w14:textId="77777777" w:rsidR="0020043B" w:rsidRPr="0020043B" w:rsidRDefault="0020043B" w:rsidP="005A69E6">
      <w:pPr>
        <w:spacing w:after="0" w:line="240" w:lineRule="auto"/>
        <w:ind w:firstLine="567"/>
        <w:jc w:val="both"/>
        <w:rPr>
          <w:rFonts w:ascii="Times New Roman" w:hAnsi="Times New Roman" w:cs="Times New Roman"/>
          <w:sz w:val="28"/>
          <w:szCs w:val="28"/>
          <w:lang w:val="uk-UA"/>
        </w:rPr>
      </w:pPr>
      <w:r w:rsidRPr="0020043B">
        <w:rPr>
          <w:rFonts w:ascii="Times New Roman" w:hAnsi="Times New Roman" w:cs="Times New Roman"/>
          <w:sz w:val="28"/>
          <w:szCs w:val="28"/>
          <w:lang w:val="uk-UA"/>
        </w:rPr>
        <w:t xml:space="preserve">Жалпы </w:t>
      </w:r>
      <w:proofErr w:type="spellStart"/>
      <w:r w:rsidRPr="0020043B">
        <w:rPr>
          <w:rFonts w:ascii="Times New Roman" w:hAnsi="Times New Roman" w:cs="Times New Roman"/>
          <w:sz w:val="28"/>
          <w:szCs w:val="28"/>
          <w:lang w:val="uk-UA"/>
        </w:rPr>
        <w:t>қабілеттерді</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ауызша</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кеңістіктік</w:t>
      </w:r>
      <w:proofErr w:type="spellEnd"/>
      <w:r w:rsidRPr="0020043B">
        <w:rPr>
          <w:rFonts w:ascii="Times New Roman" w:hAnsi="Times New Roman" w:cs="Times New Roman"/>
          <w:sz w:val="28"/>
          <w:szCs w:val="28"/>
          <w:lang w:val="uk-UA"/>
        </w:rPr>
        <w:t xml:space="preserve">, </w:t>
      </w:r>
      <w:r w:rsidR="000E3566" w:rsidRPr="0020043B">
        <w:rPr>
          <w:rFonts w:ascii="Times New Roman" w:hAnsi="Times New Roman" w:cs="Times New Roman"/>
          <w:sz w:val="28"/>
          <w:szCs w:val="28"/>
          <w:lang w:val="uk-UA"/>
        </w:rPr>
        <w:t xml:space="preserve">қоса алғанда, </w:t>
      </w:r>
      <w:proofErr w:type="spellStart"/>
      <w:r w:rsidR="000E3566" w:rsidRPr="0020043B">
        <w:rPr>
          <w:rFonts w:ascii="Times New Roman" w:hAnsi="Times New Roman" w:cs="Times New Roman"/>
          <w:sz w:val="28"/>
          <w:szCs w:val="28"/>
          <w:lang w:val="uk-UA"/>
        </w:rPr>
        <w:t>орташадан</w:t>
      </w:r>
      <w:proofErr w:type="spellEnd"/>
      <w:r w:rsidR="000E3566" w:rsidRPr="0020043B">
        <w:rPr>
          <w:rFonts w:ascii="Times New Roman" w:hAnsi="Times New Roman" w:cs="Times New Roman"/>
          <w:sz w:val="28"/>
          <w:szCs w:val="28"/>
          <w:lang w:val="uk-UA"/>
        </w:rPr>
        <w:t xml:space="preserve"> </w:t>
      </w:r>
      <w:proofErr w:type="spellStart"/>
      <w:r w:rsidR="000E3566" w:rsidRPr="0020043B">
        <w:rPr>
          <w:rFonts w:ascii="Times New Roman" w:hAnsi="Times New Roman" w:cs="Times New Roman"/>
          <w:sz w:val="28"/>
          <w:szCs w:val="28"/>
          <w:lang w:val="uk-UA"/>
        </w:rPr>
        <w:t>жоғары</w:t>
      </w:r>
      <w:proofErr w:type="spellEnd"/>
      <w:r w:rsidR="000E3566" w:rsidRPr="0020043B">
        <w:rPr>
          <w:rFonts w:ascii="Times New Roman" w:hAnsi="Times New Roman" w:cs="Times New Roman"/>
          <w:sz w:val="28"/>
          <w:szCs w:val="28"/>
          <w:lang w:val="uk-UA"/>
        </w:rPr>
        <w:t xml:space="preserve"> </w:t>
      </w:r>
      <w:proofErr w:type="spellStart"/>
      <w:r w:rsidR="000E3566" w:rsidRPr="0020043B">
        <w:rPr>
          <w:rFonts w:ascii="Times New Roman" w:hAnsi="Times New Roman" w:cs="Times New Roman"/>
          <w:sz w:val="28"/>
          <w:szCs w:val="28"/>
          <w:lang w:val="uk-UA"/>
        </w:rPr>
        <w:t>интеллектуалдық</w:t>
      </w:r>
      <w:proofErr w:type="spellEnd"/>
      <w:r w:rsidR="000E3566" w:rsidRPr="0020043B">
        <w:rPr>
          <w:rFonts w:ascii="Times New Roman" w:hAnsi="Times New Roman" w:cs="Times New Roman"/>
          <w:sz w:val="28"/>
          <w:szCs w:val="28"/>
          <w:lang w:val="uk-UA"/>
        </w:rPr>
        <w:t xml:space="preserve"> </w:t>
      </w:r>
      <w:proofErr w:type="spellStart"/>
      <w:r w:rsidR="000E3566" w:rsidRPr="0020043B">
        <w:rPr>
          <w:rFonts w:ascii="Times New Roman" w:hAnsi="Times New Roman" w:cs="Times New Roman"/>
          <w:sz w:val="28"/>
          <w:szCs w:val="28"/>
          <w:lang w:val="uk-UA"/>
        </w:rPr>
        <w:t>қабілеттерді</w:t>
      </w:r>
      <w:proofErr w:type="spellEnd"/>
      <w:r w:rsidR="000E3566" w:rsidRPr="0020043B">
        <w:rPr>
          <w:rFonts w:ascii="Times New Roman" w:hAnsi="Times New Roman" w:cs="Times New Roman"/>
          <w:sz w:val="28"/>
          <w:szCs w:val="28"/>
          <w:lang w:val="uk-UA"/>
        </w:rPr>
        <w:t xml:space="preserve"> </w:t>
      </w:r>
      <w:proofErr w:type="spellStart"/>
      <w:r w:rsidR="000E3566" w:rsidRPr="0020043B">
        <w:rPr>
          <w:rFonts w:ascii="Times New Roman" w:hAnsi="Times New Roman" w:cs="Times New Roman"/>
          <w:sz w:val="28"/>
          <w:szCs w:val="28"/>
          <w:lang w:val="uk-UA"/>
        </w:rPr>
        <w:t>түсіну</w:t>
      </w:r>
      <w:proofErr w:type="spellEnd"/>
      <w:r w:rsidR="000E3566" w:rsidRPr="0020043B">
        <w:rPr>
          <w:rFonts w:ascii="Times New Roman" w:hAnsi="Times New Roman" w:cs="Times New Roman"/>
          <w:sz w:val="28"/>
          <w:szCs w:val="28"/>
          <w:lang w:val="uk-UA"/>
        </w:rPr>
        <w:t xml:space="preserve"> </w:t>
      </w:r>
      <w:proofErr w:type="spellStart"/>
      <w:r w:rsidR="000E3566" w:rsidRPr="0020043B">
        <w:rPr>
          <w:rFonts w:ascii="Times New Roman" w:hAnsi="Times New Roman" w:cs="Times New Roman"/>
          <w:sz w:val="28"/>
          <w:szCs w:val="28"/>
          <w:lang w:val="uk-UA"/>
        </w:rPr>
        <w:t>қабілеті</w:t>
      </w:r>
      <w:proofErr w:type="spellEnd"/>
      <w:r w:rsidR="000E3566" w:rsidRPr="0020043B">
        <w:rPr>
          <w:rFonts w:ascii="Times New Roman" w:hAnsi="Times New Roman" w:cs="Times New Roman"/>
          <w:sz w:val="28"/>
          <w:szCs w:val="28"/>
          <w:lang w:val="uk-UA"/>
        </w:rPr>
        <w:t>; шығармашылық (</w:t>
      </w:r>
      <w:proofErr w:type="spellStart"/>
      <w:r w:rsidR="000E3566" w:rsidRPr="0020043B">
        <w:rPr>
          <w:rFonts w:ascii="Times New Roman" w:hAnsi="Times New Roman" w:cs="Times New Roman"/>
          <w:sz w:val="28"/>
          <w:szCs w:val="28"/>
          <w:lang w:val="uk-UA"/>
        </w:rPr>
        <w:t>икемділік</w:t>
      </w:r>
      <w:proofErr w:type="spellEnd"/>
      <w:r w:rsidR="000E3566" w:rsidRPr="0020043B">
        <w:rPr>
          <w:rFonts w:ascii="Times New Roman" w:hAnsi="Times New Roman" w:cs="Times New Roman"/>
          <w:sz w:val="28"/>
          <w:szCs w:val="28"/>
          <w:lang w:val="uk-UA"/>
        </w:rPr>
        <w:t xml:space="preserve">, </w:t>
      </w:r>
      <w:proofErr w:type="spellStart"/>
      <w:r w:rsidR="000E3566" w:rsidRPr="0020043B">
        <w:rPr>
          <w:rFonts w:ascii="Times New Roman" w:hAnsi="Times New Roman" w:cs="Times New Roman"/>
          <w:sz w:val="28"/>
          <w:szCs w:val="28"/>
          <w:lang w:val="uk-UA"/>
        </w:rPr>
        <w:t>ойлаудың</w:t>
      </w:r>
      <w:proofErr w:type="spellEnd"/>
      <w:r w:rsidR="000E3566" w:rsidRPr="0020043B">
        <w:rPr>
          <w:rFonts w:ascii="Times New Roman" w:hAnsi="Times New Roman" w:cs="Times New Roman"/>
          <w:sz w:val="28"/>
          <w:szCs w:val="28"/>
          <w:lang w:val="uk-UA"/>
        </w:rPr>
        <w:t xml:space="preserve"> өзіндік </w:t>
      </w:r>
      <w:proofErr w:type="spellStart"/>
      <w:r w:rsidR="000E3566" w:rsidRPr="0020043B">
        <w:rPr>
          <w:rFonts w:ascii="Times New Roman" w:hAnsi="Times New Roman" w:cs="Times New Roman"/>
          <w:sz w:val="28"/>
          <w:szCs w:val="28"/>
          <w:lang w:val="uk-UA"/>
        </w:rPr>
        <w:t>ерекшелігі</w:t>
      </w:r>
      <w:proofErr w:type="spellEnd"/>
      <w:r w:rsidR="000E3566"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сандық</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абстрактілі-логикалық</w:t>
      </w:r>
      <w:proofErr w:type="spellEnd"/>
      <w:r w:rsidRPr="0020043B">
        <w:rPr>
          <w:rFonts w:ascii="Times New Roman" w:hAnsi="Times New Roman" w:cs="Times New Roman"/>
          <w:sz w:val="28"/>
          <w:szCs w:val="28"/>
          <w:lang w:val="uk-UA"/>
        </w:rPr>
        <w:t xml:space="preserve"> және </w:t>
      </w:r>
      <w:proofErr w:type="spellStart"/>
      <w:r w:rsidRPr="0020043B">
        <w:rPr>
          <w:rFonts w:ascii="Times New Roman" w:hAnsi="Times New Roman" w:cs="Times New Roman"/>
          <w:sz w:val="28"/>
          <w:szCs w:val="28"/>
          <w:lang w:val="uk-UA"/>
        </w:rPr>
        <w:t>т.б</w:t>
      </w:r>
      <w:proofErr w:type="spellEnd"/>
      <w:r w:rsidRPr="0020043B">
        <w:rPr>
          <w:rFonts w:ascii="Times New Roman" w:hAnsi="Times New Roman" w:cs="Times New Roman"/>
          <w:sz w:val="28"/>
          <w:szCs w:val="28"/>
          <w:lang w:val="uk-UA"/>
        </w:rPr>
        <w:t xml:space="preserve">.) және </w:t>
      </w:r>
      <w:r w:rsidRPr="0020043B">
        <w:rPr>
          <w:rFonts w:ascii="Times New Roman" w:hAnsi="Times New Roman" w:cs="Times New Roman"/>
          <w:sz w:val="28"/>
          <w:szCs w:val="28"/>
          <w:lang w:val="uk-UA"/>
        </w:rPr>
        <w:lastRenderedPageBreak/>
        <w:t xml:space="preserve">арнайы </w:t>
      </w:r>
      <w:proofErr w:type="spellStart"/>
      <w:r w:rsidRPr="0020043B">
        <w:rPr>
          <w:rFonts w:ascii="Times New Roman" w:hAnsi="Times New Roman" w:cs="Times New Roman"/>
          <w:sz w:val="28"/>
          <w:szCs w:val="28"/>
          <w:lang w:val="uk-UA"/>
        </w:rPr>
        <w:t>қабілеттерді</w:t>
      </w:r>
      <w:proofErr w:type="spellEnd"/>
      <w:r w:rsidRPr="0020043B">
        <w:rPr>
          <w:rFonts w:ascii="Times New Roman" w:hAnsi="Times New Roman" w:cs="Times New Roman"/>
          <w:sz w:val="28"/>
          <w:szCs w:val="28"/>
          <w:lang w:val="uk-UA"/>
        </w:rPr>
        <w:t xml:space="preserve"> (белгілі бір </w:t>
      </w:r>
      <w:proofErr w:type="spellStart"/>
      <w:r w:rsidRPr="0020043B">
        <w:rPr>
          <w:rFonts w:ascii="Times New Roman" w:hAnsi="Times New Roman" w:cs="Times New Roman"/>
          <w:sz w:val="28"/>
          <w:szCs w:val="28"/>
          <w:lang w:val="uk-UA"/>
        </w:rPr>
        <w:t>тақырып</w:t>
      </w:r>
      <w:proofErr w:type="spellEnd"/>
      <w:r w:rsidRPr="0020043B">
        <w:rPr>
          <w:rFonts w:ascii="Times New Roman" w:hAnsi="Times New Roman" w:cs="Times New Roman"/>
          <w:sz w:val="28"/>
          <w:szCs w:val="28"/>
          <w:lang w:val="uk-UA"/>
        </w:rPr>
        <w:t xml:space="preserve"> бойынша білім мен </w:t>
      </w:r>
      <w:proofErr w:type="spellStart"/>
      <w:r w:rsidRPr="0020043B">
        <w:rPr>
          <w:rFonts w:ascii="Times New Roman" w:hAnsi="Times New Roman" w:cs="Times New Roman"/>
          <w:sz w:val="28"/>
          <w:szCs w:val="28"/>
          <w:lang w:val="uk-UA"/>
        </w:rPr>
        <w:t>дағды</w:t>
      </w:r>
      <w:proofErr w:type="spellEnd"/>
      <w:r w:rsidRPr="0020043B">
        <w:rPr>
          <w:rFonts w:ascii="Times New Roman" w:hAnsi="Times New Roman" w:cs="Times New Roman"/>
          <w:sz w:val="28"/>
          <w:szCs w:val="28"/>
          <w:lang w:val="uk-UA"/>
        </w:rPr>
        <w:t xml:space="preserve"> – </w:t>
      </w:r>
      <w:proofErr w:type="spellStart"/>
      <w:r w:rsidRPr="0020043B">
        <w:rPr>
          <w:rFonts w:ascii="Times New Roman" w:hAnsi="Times New Roman" w:cs="Times New Roman"/>
          <w:sz w:val="28"/>
          <w:szCs w:val="28"/>
          <w:lang w:val="uk-UA"/>
        </w:rPr>
        <w:t>химия</w:t>
      </w:r>
      <w:proofErr w:type="spellEnd"/>
      <w:r w:rsidRPr="0020043B">
        <w:rPr>
          <w:rFonts w:ascii="Times New Roman" w:hAnsi="Times New Roman" w:cs="Times New Roman"/>
          <w:sz w:val="28"/>
          <w:szCs w:val="28"/>
          <w:lang w:val="uk-UA"/>
        </w:rPr>
        <w:t xml:space="preserve">, математика, балет және </w:t>
      </w:r>
      <w:proofErr w:type="spellStart"/>
      <w:r w:rsidRPr="0020043B">
        <w:rPr>
          <w:rFonts w:ascii="Times New Roman" w:hAnsi="Times New Roman" w:cs="Times New Roman"/>
          <w:sz w:val="28"/>
          <w:szCs w:val="28"/>
          <w:lang w:val="uk-UA"/>
        </w:rPr>
        <w:t>т.б</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барлық</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жаңалықтарға</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сезімталдық</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тәуекелге</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баруға</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дайын</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болу</w:t>
      </w:r>
      <w:proofErr w:type="spellEnd"/>
      <w:r w:rsidRPr="0020043B">
        <w:rPr>
          <w:rFonts w:ascii="Times New Roman" w:hAnsi="Times New Roman" w:cs="Times New Roman"/>
          <w:sz w:val="28"/>
          <w:szCs w:val="28"/>
          <w:lang w:val="uk-UA"/>
        </w:rPr>
        <w:t xml:space="preserve"> және </w:t>
      </w:r>
      <w:proofErr w:type="spellStart"/>
      <w:r w:rsidRPr="0020043B">
        <w:rPr>
          <w:rFonts w:ascii="Times New Roman" w:hAnsi="Times New Roman" w:cs="Times New Roman"/>
          <w:sz w:val="28"/>
          <w:szCs w:val="28"/>
          <w:lang w:val="uk-UA"/>
        </w:rPr>
        <w:t>т.б</w:t>
      </w:r>
      <w:proofErr w:type="spellEnd"/>
      <w:r w:rsidRPr="0020043B">
        <w:rPr>
          <w:rFonts w:ascii="Times New Roman" w:hAnsi="Times New Roman" w:cs="Times New Roman"/>
          <w:sz w:val="28"/>
          <w:szCs w:val="28"/>
          <w:lang w:val="uk-UA"/>
        </w:rPr>
        <w:t>.);</w:t>
      </w:r>
    </w:p>
    <w:p w14:paraId="60331203" w14:textId="4F039823" w:rsidR="0020043B" w:rsidRDefault="0020043B" w:rsidP="005A69E6">
      <w:pPr>
        <w:spacing w:after="0" w:line="240" w:lineRule="auto"/>
        <w:ind w:firstLine="567"/>
        <w:jc w:val="both"/>
        <w:rPr>
          <w:rFonts w:ascii="Times New Roman" w:hAnsi="Times New Roman" w:cs="Times New Roman"/>
          <w:sz w:val="28"/>
          <w:szCs w:val="28"/>
          <w:lang w:val="uk-UA"/>
        </w:rPr>
      </w:pPr>
      <w:proofErr w:type="spellStart"/>
      <w:r w:rsidRPr="0020043B">
        <w:rPr>
          <w:rFonts w:ascii="Times New Roman" w:hAnsi="Times New Roman" w:cs="Times New Roman"/>
          <w:sz w:val="28"/>
          <w:szCs w:val="28"/>
          <w:lang w:val="uk-UA"/>
        </w:rPr>
        <w:t>Проблемаға</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жоғары</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ырғақты</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қатысу</w:t>
      </w:r>
      <w:proofErr w:type="spellEnd"/>
      <w:r w:rsidRPr="0020043B">
        <w:rPr>
          <w:rFonts w:ascii="Times New Roman" w:hAnsi="Times New Roman" w:cs="Times New Roman"/>
          <w:sz w:val="28"/>
          <w:szCs w:val="28"/>
          <w:lang w:val="uk-UA"/>
        </w:rPr>
        <w:t xml:space="preserve"> </w:t>
      </w:r>
      <w:proofErr w:type="spellStart"/>
      <w:r w:rsidR="000E3566" w:rsidRPr="0020043B">
        <w:rPr>
          <w:rFonts w:ascii="Times New Roman" w:hAnsi="Times New Roman" w:cs="Times New Roman"/>
          <w:sz w:val="28"/>
          <w:szCs w:val="28"/>
          <w:lang w:val="uk-UA"/>
        </w:rPr>
        <w:t>айтарлықтай</w:t>
      </w:r>
      <w:proofErr w:type="spellEnd"/>
      <w:r w:rsidR="000E3566" w:rsidRPr="0020043B">
        <w:rPr>
          <w:rFonts w:ascii="Times New Roman" w:hAnsi="Times New Roman" w:cs="Times New Roman"/>
          <w:sz w:val="28"/>
          <w:szCs w:val="28"/>
          <w:lang w:val="uk-UA"/>
        </w:rPr>
        <w:t xml:space="preserve"> </w:t>
      </w:r>
      <w:proofErr w:type="spellStart"/>
      <w:r w:rsidR="000E3566" w:rsidRPr="0020043B">
        <w:rPr>
          <w:rFonts w:ascii="Times New Roman" w:hAnsi="Times New Roman" w:cs="Times New Roman"/>
          <w:sz w:val="28"/>
          <w:szCs w:val="28"/>
          <w:lang w:val="uk-UA"/>
        </w:rPr>
        <w:t>қызығушылық</w:t>
      </w:r>
      <w:proofErr w:type="spellEnd"/>
      <w:r w:rsidR="000E3566" w:rsidRPr="0020043B">
        <w:rPr>
          <w:rFonts w:ascii="Times New Roman" w:hAnsi="Times New Roman" w:cs="Times New Roman"/>
          <w:sz w:val="28"/>
          <w:szCs w:val="28"/>
          <w:lang w:val="uk-UA"/>
        </w:rPr>
        <w:t xml:space="preserve">, </w:t>
      </w:r>
      <w:proofErr w:type="spellStart"/>
      <w:r w:rsidR="000E3566" w:rsidRPr="0020043B">
        <w:rPr>
          <w:rFonts w:ascii="Times New Roman" w:hAnsi="Times New Roman" w:cs="Times New Roman"/>
          <w:sz w:val="28"/>
          <w:szCs w:val="28"/>
          <w:lang w:val="uk-UA"/>
        </w:rPr>
        <w:t>мотивация</w:t>
      </w:r>
      <w:proofErr w:type="spellEnd"/>
      <w:r w:rsidR="000E3566" w:rsidRPr="0020043B">
        <w:rPr>
          <w:rFonts w:ascii="Times New Roman" w:hAnsi="Times New Roman" w:cs="Times New Roman"/>
          <w:sz w:val="28"/>
          <w:szCs w:val="28"/>
          <w:lang w:val="uk-UA"/>
        </w:rPr>
        <w:t xml:space="preserve">, </w:t>
      </w:r>
      <w:proofErr w:type="spellStart"/>
      <w:r w:rsidR="000E3566" w:rsidRPr="0020043B">
        <w:rPr>
          <w:rFonts w:ascii="Times New Roman" w:hAnsi="Times New Roman" w:cs="Times New Roman"/>
          <w:sz w:val="28"/>
          <w:szCs w:val="28"/>
          <w:lang w:val="uk-UA"/>
        </w:rPr>
        <w:t>табандылық</w:t>
      </w:r>
      <w:proofErr w:type="spellEnd"/>
      <w:r w:rsidR="000E3566" w:rsidRPr="0020043B">
        <w:rPr>
          <w:rFonts w:ascii="Times New Roman" w:hAnsi="Times New Roman" w:cs="Times New Roman"/>
          <w:sz w:val="28"/>
          <w:szCs w:val="28"/>
          <w:lang w:val="uk-UA"/>
        </w:rPr>
        <w:t xml:space="preserve">, </w:t>
      </w:r>
      <w:proofErr w:type="spellStart"/>
      <w:r w:rsidR="000E3566" w:rsidRPr="0020043B">
        <w:rPr>
          <w:rFonts w:ascii="Times New Roman" w:hAnsi="Times New Roman" w:cs="Times New Roman"/>
          <w:sz w:val="28"/>
          <w:szCs w:val="28"/>
          <w:lang w:val="uk-UA"/>
        </w:rPr>
        <w:t>табандылық</w:t>
      </w:r>
      <w:proofErr w:type="spellEnd"/>
      <w:r w:rsidR="000E3566" w:rsidRPr="0020043B">
        <w:rPr>
          <w:rFonts w:ascii="Times New Roman" w:hAnsi="Times New Roman" w:cs="Times New Roman"/>
          <w:sz w:val="28"/>
          <w:szCs w:val="28"/>
          <w:lang w:val="uk-UA"/>
        </w:rPr>
        <w:t xml:space="preserve">, </w:t>
      </w:r>
      <w:proofErr w:type="spellStart"/>
      <w:r w:rsidR="000E3566" w:rsidRPr="0020043B">
        <w:rPr>
          <w:rFonts w:ascii="Times New Roman" w:hAnsi="Times New Roman" w:cs="Times New Roman"/>
          <w:sz w:val="28"/>
          <w:szCs w:val="28"/>
          <w:lang w:val="uk-UA"/>
        </w:rPr>
        <w:t>жұмыста</w:t>
      </w:r>
      <w:proofErr w:type="spellEnd"/>
      <w:r w:rsidR="000E3566" w:rsidRPr="0020043B">
        <w:rPr>
          <w:rFonts w:ascii="Times New Roman" w:hAnsi="Times New Roman" w:cs="Times New Roman"/>
          <w:sz w:val="28"/>
          <w:szCs w:val="28"/>
          <w:lang w:val="uk-UA"/>
        </w:rPr>
        <w:t xml:space="preserve"> </w:t>
      </w:r>
      <w:proofErr w:type="spellStart"/>
      <w:r w:rsidR="000E3566" w:rsidRPr="0020043B">
        <w:rPr>
          <w:rFonts w:ascii="Times New Roman" w:hAnsi="Times New Roman" w:cs="Times New Roman"/>
          <w:sz w:val="28"/>
          <w:szCs w:val="28"/>
          <w:lang w:val="uk-UA"/>
        </w:rPr>
        <w:t>фактордың</w:t>
      </w:r>
      <w:proofErr w:type="spellEnd"/>
      <w:r w:rsidR="000E3566" w:rsidRPr="0020043B">
        <w:rPr>
          <w:rFonts w:ascii="Times New Roman" w:hAnsi="Times New Roman" w:cs="Times New Roman"/>
          <w:sz w:val="28"/>
          <w:szCs w:val="28"/>
          <w:lang w:val="uk-UA"/>
        </w:rPr>
        <w:t xml:space="preserve"> «</w:t>
      </w:r>
      <w:proofErr w:type="spellStart"/>
      <w:r w:rsidR="000E3566" w:rsidRPr="0020043B">
        <w:rPr>
          <w:rFonts w:ascii="Times New Roman" w:hAnsi="Times New Roman" w:cs="Times New Roman"/>
          <w:sz w:val="28"/>
          <w:szCs w:val="28"/>
          <w:lang w:val="uk-UA"/>
        </w:rPr>
        <w:t>қиылысуы</w:t>
      </w:r>
      <w:proofErr w:type="spellEnd"/>
      <w:r w:rsidR="000E3566" w:rsidRPr="0020043B">
        <w:rPr>
          <w:rFonts w:ascii="Times New Roman" w:hAnsi="Times New Roman" w:cs="Times New Roman"/>
          <w:sz w:val="28"/>
          <w:szCs w:val="28"/>
          <w:lang w:val="uk-UA"/>
        </w:rPr>
        <w:t xml:space="preserve">» болып табылады [116]. </w:t>
      </w:r>
      <w:proofErr w:type="spellStart"/>
      <w:r w:rsidR="000E3566" w:rsidRPr="0020043B">
        <w:rPr>
          <w:rFonts w:ascii="Times New Roman" w:hAnsi="Times New Roman" w:cs="Times New Roman"/>
          <w:sz w:val="28"/>
          <w:szCs w:val="28"/>
          <w:lang w:val="uk-UA"/>
        </w:rPr>
        <w:t>Тұжырымдаманың</w:t>
      </w:r>
      <w:proofErr w:type="spellEnd"/>
      <w:r w:rsidR="000E3566" w:rsidRPr="0020043B">
        <w:rPr>
          <w:rFonts w:ascii="Times New Roman" w:hAnsi="Times New Roman" w:cs="Times New Roman"/>
          <w:sz w:val="28"/>
          <w:szCs w:val="28"/>
          <w:lang w:val="uk-UA"/>
        </w:rPr>
        <w:t xml:space="preserve"> негізгі </w:t>
      </w:r>
      <w:proofErr w:type="spellStart"/>
      <w:r w:rsidR="000E3566" w:rsidRPr="0020043B">
        <w:rPr>
          <w:rFonts w:ascii="Times New Roman" w:hAnsi="Times New Roman" w:cs="Times New Roman"/>
          <w:sz w:val="28"/>
          <w:szCs w:val="28"/>
          <w:lang w:val="uk-UA"/>
        </w:rPr>
        <w:t>идеясын</w:t>
      </w:r>
      <w:proofErr w:type="spellEnd"/>
      <w:r w:rsidR="000E3566" w:rsidRPr="0020043B">
        <w:rPr>
          <w:rFonts w:ascii="Times New Roman" w:hAnsi="Times New Roman" w:cs="Times New Roman"/>
          <w:sz w:val="28"/>
          <w:szCs w:val="28"/>
          <w:lang w:val="uk-UA"/>
        </w:rPr>
        <w:t xml:space="preserve"> </w:t>
      </w:r>
      <w:proofErr w:type="spellStart"/>
      <w:r w:rsidR="000E3566" w:rsidRPr="0020043B">
        <w:rPr>
          <w:rFonts w:ascii="Times New Roman" w:hAnsi="Times New Roman" w:cs="Times New Roman"/>
          <w:sz w:val="28"/>
          <w:szCs w:val="28"/>
          <w:lang w:val="uk-UA"/>
        </w:rPr>
        <w:t>болашақ</w:t>
      </w:r>
      <w:proofErr w:type="spellEnd"/>
      <w:r w:rsidR="000E3566" w:rsidRPr="0020043B">
        <w:rPr>
          <w:rFonts w:ascii="Times New Roman" w:hAnsi="Times New Roman" w:cs="Times New Roman"/>
          <w:sz w:val="28"/>
          <w:szCs w:val="28"/>
          <w:lang w:val="uk-UA"/>
        </w:rPr>
        <w:t xml:space="preserve"> </w:t>
      </w:r>
      <w:proofErr w:type="spellStart"/>
      <w:r w:rsidR="000E3566" w:rsidRPr="0020043B">
        <w:rPr>
          <w:rFonts w:ascii="Times New Roman" w:hAnsi="Times New Roman" w:cs="Times New Roman"/>
          <w:sz w:val="28"/>
          <w:szCs w:val="28"/>
          <w:lang w:val="uk-UA"/>
        </w:rPr>
        <w:t>мамандарды</w:t>
      </w:r>
      <w:proofErr w:type="spellEnd"/>
      <w:r w:rsidR="000E3566" w:rsidRPr="0020043B">
        <w:rPr>
          <w:rFonts w:ascii="Times New Roman" w:hAnsi="Times New Roman" w:cs="Times New Roman"/>
          <w:sz w:val="28"/>
          <w:szCs w:val="28"/>
          <w:lang w:val="uk-UA"/>
        </w:rPr>
        <w:t xml:space="preserve"> </w:t>
      </w:r>
      <w:proofErr w:type="spellStart"/>
      <w:r w:rsidR="000E3566" w:rsidRPr="0020043B">
        <w:rPr>
          <w:rFonts w:ascii="Times New Roman" w:hAnsi="Times New Roman" w:cs="Times New Roman"/>
          <w:sz w:val="28"/>
          <w:szCs w:val="28"/>
          <w:lang w:val="uk-UA"/>
        </w:rPr>
        <w:t>дайындау</w:t>
      </w:r>
      <w:proofErr w:type="spellEnd"/>
      <w:r w:rsidR="000E3566" w:rsidRPr="0020043B">
        <w:rPr>
          <w:rFonts w:ascii="Times New Roman" w:hAnsi="Times New Roman" w:cs="Times New Roman"/>
          <w:sz w:val="28"/>
          <w:szCs w:val="28"/>
          <w:lang w:val="uk-UA"/>
        </w:rPr>
        <w:t xml:space="preserve"> </w:t>
      </w:r>
      <w:proofErr w:type="spellStart"/>
      <w:r w:rsidR="000E3566" w:rsidRPr="0020043B">
        <w:rPr>
          <w:rFonts w:ascii="Times New Roman" w:hAnsi="Times New Roman" w:cs="Times New Roman"/>
          <w:sz w:val="28"/>
          <w:szCs w:val="28"/>
          <w:lang w:val="uk-UA"/>
        </w:rPr>
        <w:t>басшылыққа</w:t>
      </w:r>
      <w:proofErr w:type="spellEnd"/>
      <w:r w:rsidR="000E3566" w:rsidRPr="0020043B">
        <w:rPr>
          <w:rFonts w:ascii="Times New Roman" w:hAnsi="Times New Roman" w:cs="Times New Roman"/>
          <w:sz w:val="28"/>
          <w:szCs w:val="28"/>
          <w:lang w:val="uk-UA"/>
        </w:rPr>
        <w:t xml:space="preserve"> </w:t>
      </w:r>
      <w:proofErr w:type="spellStart"/>
      <w:r w:rsidR="000E3566" w:rsidRPr="0020043B">
        <w:rPr>
          <w:rFonts w:ascii="Times New Roman" w:hAnsi="Times New Roman" w:cs="Times New Roman"/>
          <w:sz w:val="28"/>
          <w:szCs w:val="28"/>
          <w:lang w:val="uk-UA"/>
        </w:rPr>
        <w:t>алуға</w:t>
      </w:r>
      <w:proofErr w:type="spellEnd"/>
      <w:r w:rsidR="000E3566" w:rsidRPr="0020043B">
        <w:rPr>
          <w:rFonts w:ascii="Times New Roman" w:hAnsi="Times New Roman" w:cs="Times New Roman"/>
          <w:sz w:val="28"/>
          <w:szCs w:val="28"/>
          <w:lang w:val="uk-UA"/>
        </w:rPr>
        <w:t xml:space="preserve">(белгілі бір </w:t>
      </w:r>
      <w:proofErr w:type="spellStart"/>
      <w:r w:rsidR="000E3566" w:rsidRPr="0020043B">
        <w:rPr>
          <w:rFonts w:ascii="Times New Roman" w:hAnsi="Times New Roman" w:cs="Times New Roman"/>
          <w:sz w:val="28"/>
          <w:szCs w:val="28"/>
          <w:lang w:val="uk-UA"/>
        </w:rPr>
        <w:t>мәселені</w:t>
      </w:r>
      <w:proofErr w:type="spellEnd"/>
      <w:r w:rsidR="000E3566" w:rsidRPr="0020043B">
        <w:rPr>
          <w:rFonts w:ascii="Times New Roman" w:hAnsi="Times New Roman" w:cs="Times New Roman"/>
          <w:sz w:val="28"/>
          <w:szCs w:val="28"/>
          <w:lang w:val="uk-UA"/>
        </w:rPr>
        <w:t xml:space="preserve"> </w:t>
      </w:r>
      <w:proofErr w:type="spellStart"/>
      <w:r w:rsidR="000E3566" w:rsidRPr="0020043B">
        <w:rPr>
          <w:rFonts w:ascii="Times New Roman" w:hAnsi="Times New Roman" w:cs="Times New Roman"/>
          <w:sz w:val="28"/>
          <w:szCs w:val="28"/>
          <w:lang w:val="uk-UA"/>
        </w:rPr>
        <w:t>шешуге</w:t>
      </w:r>
      <w:proofErr w:type="spellEnd"/>
      <w:r w:rsidR="000E3566" w:rsidRPr="0020043B">
        <w:rPr>
          <w:rFonts w:ascii="Times New Roman" w:hAnsi="Times New Roman" w:cs="Times New Roman"/>
          <w:sz w:val="28"/>
          <w:szCs w:val="28"/>
          <w:lang w:val="uk-UA"/>
        </w:rPr>
        <w:t xml:space="preserve"> </w:t>
      </w:r>
      <w:proofErr w:type="spellStart"/>
      <w:r w:rsidR="000E3566" w:rsidRPr="0020043B">
        <w:rPr>
          <w:rFonts w:ascii="Times New Roman" w:hAnsi="Times New Roman" w:cs="Times New Roman"/>
          <w:sz w:val="28"/>
          <w:szCs w:val="28"/>
          <w:lang w:val="uk-UA"/>
        </w:rPr>
        <w:t>дағдыларды</w:t>
      </w:r>
      <w:proofErr w:type="spellEnd"/>
      <w:r w:rsidR="000E3566" w:rsidRPr="0020043B">
        <w:rPr>
          <w:rFonts w:ascii="Times New Roman" w:hAnsi="Times New Roman" w:cs="Times New Roman"/>
          <w:sz w:val="28"/>
          <w:szCs w:val="28"/>
          <w:lang w:val="uk-UA"/>
        </w:rPr>
        <w:t xml:space="preserve"> дамыту </w:t>
      </w:r>
      <w:proofErr w:type="spellStart"/>
      <w:r w:rsidR="000E3566" w:rsidRPr="0020043B">
        <w:rPr>
          <w:rFonts w:ascii="Times New Roman" w:hAnsi="Times New Roman" w:cs="Times New Roman"/>
          <w:sz w:val="28"/>
          <w:szCs w:val="28"/>
          <w:lang w:val="uk-UA"/>
        </w:rPr>
        <w:t>маңызды</w:t>
      </w:r>
      <w:proofErr w:type="spellEnd"/>
      <w:r w:rsidR="000E3566" w:rsidRPr="0020043B">
        <w:rPr>
          <w:rFonts w:ascii="Times New Roman" w:hAnsi="Times New Roman" w:cs="Times New Roman"/>
          <w:sz w:val="28"/>
          <w:szCs w:val="28"/>
          <w:lang w:val="uk-UA"/>
        </w:rPr>
        <w:t xml:space="preserve"> </w:t>
      </w:r>
      <w:proofErr w:type="spellStart"/>
      <w:r w:rsidR="000E3566" w:rsidRPr="0020043B">
        <w:rPr>
          <w:rFonts w:ascii="Times New Roman" w:hAnsi="Times New Roman" w:cs="Times New Roman"/>
          <w:sz w:val="28"/>
          <w:szCs w:val="28"/>
          <w:lang w:val="uk-UA"/>
        </w:rPr>
        <w:t>болады</w:t>
      </w:r>
      <w:proofErr w:type="spellEnd"/>
      <w:r w:rsidR="000E3566" w:rsidRPr="0020043B">
        <w:rPr>
          <w:rFonts w:ascii="Times New Roman" w:hAnsi="Times New Roman" w:cs="Times New Roman"/>
          <w:sz w:val="28"/>
          <w:szCs w:val="28"/>
          <w:lang w:val="uk-UA"/>
        </w:rPr>
        <w:t xml:space="preserve">. осы үш </w:t>
      </w:r>
      <w:proofErr w:type="spellStart"/>
      <w:r w:rsidR="000E3566" w:rsidRPr="0020043B">
        <w:rPr>
          <w:rFonts w:ascii="Times New Roman" w:hAnsi="Times New Roman" w:cs="Times New Roman"/>
          <w:sz w:val="28"/>
          <w:szCs w:val="28"/>
          <w:lang w:val="uk-UA"/>
        </w:rPr>
        <w:t>дамуына</w:t>
      </w:r>
      <w:proofErr w:type="spellEnd"/>
      <w:r w:rsidR="000E3566" w:rsidRPr="0020043B">
        <w:rPr>
          <w:rFonts w:ascii="Times New Roman" w:hAnsi="Times New Roman" w:cs="Times New Roman"/>
          <w:sz w:val="28"/>
          <w:szCs w:val="28"/>
          <w:lang w:val="uk-UA"/>
        </w:rPr>
        <w:t xml:space="preserve"> жалпы </w:t>
      </w:r>
      <w:proofErr w:type="spellStart"/>
      <w:r w:rsidR="000E3566" w:rsidRPr="0020043B">
        <w:rPr>
          <w:rFonts w:ascii="Times New Roman" w:hAnsi="Times New Roman" w:cs="Times New Roman"/>
          <w:sz w:val="28"/>
          <w:szCs w:val="28"/>
          <w:lang w:val="uk-UA"/>
        </w:rPr>
        <w:t>дағды</w:t>
      </w:r>
      <w:proofErr w:type="spellEnd"/>
      <w:r w:rsidR="000E3566" w:rsidRPr="0020043B">
        <w:rPr>
          <w:rFonts w:ascii="Times New Roman" w:hAnsi="Times New Roman" w:cs="Times New Roman"/>
          <w:sz w:val="28"/>
          <w:szCs w:val="28"/>
          <w:lang w:val="uk-UA"/>
        </w:rPr>
        <w:t xml:space="preserve"> мен арнайы </w:t>
      </w:r>
      <w:proofErr w:type="spellStart"/>
      <w:r w:rsidR="000E3566" w:rsidRPr="0020043B">
        <w:rPr>
          <w:rFonts w:ascii="Times New Roman" w:hAnsi="Times New Roman" w:cs="Times New Roman"/>
          <w:sz w:val="28"/>
          <w:szCs w:val="28"/>
          <w:lang w:val="uk-UA"/>
        </w:rPr>
        <w:t>Оқушылардың</w:t>
      </w:r>
      <w:proofErr w:type="spellEnd"/>
      <w:r w:rsidR="000E3566" w:rsidRPr="0020043B">
        <w:rPr>
          <w:rFonts w:ascii="Times New Roman" w:hAnsi="Times New Roman" w:cs="Times New Roman"/>
          <w:sz w:val="28"/>
          <w:szCs w:val="28"/>
          <w:lang w:val="uk-UA"/>
        </w:rPr>
        <w:t xml:space="preserve"> </w:t>
      </w:r>
      <w:proofErr w:type="spellStart"/>
      <w:r w:rsidR="000E3566" w:rsidRPr="0020043B">
        <w:rPr>
          <w:rFonts w:ascii="Times New Roman" w:hAnsi="Times New Roman" w:cs="Times New Roman"/>
          <w:sz w:val="28"/>
          <w:szCs w:val="28"/>
          <w:lang w:val="uk-UA"/>
        </w:rPr>
        <w:t>сабақ</w:t>
      </w:r>
      <w:proofErr w:type="spellEnd"/>
      <w:r w:rsidR="000E3566" w:rsidRPr="0020043B">
        <w:rPr>
          <w:rFonts w:ascii="Times New Roman" w:hAnsi="Times New Roman" w:cs="Times New Roman"/>
          <w:sz w:val="28"/>
          <w:szCs w:val="28"/>
          <w:lang w:val="uk-UA"/>
        </w:rPr>
        <w:t xml:space="preserve"> </w:t>
      </w:r>
      <w:proofErr w:type="spellStart"/>
      <w:r w:rsidR="000E3566" w:rsidRPr="0020043B">
        <w:rPr>
          <w:rFonts w:ascii="Times New Roman" w:hAnsi="Times New Roman" w:cs="Times New Roman"/>
          <w:sz w:val="28"/>
          <w:szCs w:val="28"/>
          <w:lang w:val="uk-UA"/>
        </w:rPr>
        <w:t>мазмұнының</w:t>
      </w:r>
      <w:proofErr w:type="spellEnd"/>
      <w:r w:rsidR="000E3566" w:rsidRPr="0020043B">
        <w:rPr>
          <w:rFonts w:ascii="Times New Roman" w:hAnsi="Times New Roman" w:cs="Times New Roman"/>
          <w:sz w:val="28"/>
          <w:szCs w:val="28"/>
          <w:lang w:val="uk-UA"/>
        </w:rPr>
        <w:t xml:space="preserve"> </w:t>
      </w:r>
      <w:proofErr w:type="spellStart"/>
      <w:r w:rsidR="000E3566" w:rsidRPr="0020043B">
        <w:rPr>
          <w:rFonts w:ascii="Times New Roman" w:hAnsi="Times New Roman" w:cs="Times New Roman"/>
          <w:sz w:val="28"/>
          <w:szCs w:val="28"/>
          <w:lang w:val="uk-UA"/>
        </w:rPr>
        <w:t>табандылық</w:t>
      </w:r>
      <w:proofErr w:type="spellEnd"/>
      <w:r w:rsidR="000E3566" w:rsidRPr="0020043B">
        <w:rPr>
          <w:rFonts w:ascii="Times New Roman" w:hAnsi="Times New Roman" w:cs="Times New Roman"/>
          <w:sz w:val="28"/>
          <w:szCs w:val="28"/>
          <w:lang w:val="uk-UA"/>
        </w:rPr>
        <w:t xml:space="preserve"> және </w:t>
      </w:r>
      <w:proofErr w:type="spellStart"/>
      <w:r w:rsidR="000E3566" w:rsidRPr="0020043B">
        <w:rPr>
          <w:rFonts w:ascii="Times New Roman" w:hAnsi="Times New Roman" w:cs="Times New Roman"/>
          <w:sz w:val="28"/>
          <w:szCs w:val="28"/>
          <w:lang w:val="uk-UA"/>
        </w:rPr>
        <w:t>т.б</w:t>
      </w:r>
      <w:proofErr w:type="spellEnd"/>
      <w:r w:rsidR="000E3566" w:rsidRPr="0020043B">
        <w:rPr>
          <w:rFonts w:ascii="Times New Roman" w:hAnsi="Times New Roman" w:cs="Times New Roman"/>
          <w:sz w:val="28"/>
          <w:szCs w:val="28"/>
          <w:lang w:val="uk-UA"/>
        </w:rPr>
        <w:t xml:space="preserve">.) </w:t>
      </w:r>
      <w:proofErr w:type="spellStart"/>
      <w:r w:rsidR="000E3566" w:rsidRPr="0020043B">
        <w:rPr>
          <w:rFonts w:ascii="Times New Roman" w:hAnsi="Times New Roman" w:cs="Times New Roman"/>
          <w:sz w:val="28"/>
          <w:szCs w:val="28"/>
          <w:lang w:val="uk-UA"/>
        </w:rPr>
        <w:t>интеллектуалдық</w:t>
      </w:r>
      <w:proofErr w:type="spellEnd"/>
      <w:r w:rsidR="000E3566" w:rsidRPr="0020043B">
        <w:rPr>
          <w:rFonts w:ascii="Times New Roman" w:hAnsi="Times New Roman" w:cs="Times New Roman"/>
          <w:sz w:val="28"/>
          <w:szCs w:val="28"/>
          <w:lang w:val="uk-UA"/>
        </w:rPr>
        <w:t xml:space="preserve"> </w:t>
      </w:r>
      <w:proofErr w:type="spellStart"/>
      <w:r w:rsidR="000E3566" w:rsidRPr="0020043B">
        <w:rPr>
          <w:rFonts w:ascii="Times New Roman" w:hAnsi="Times New Roman" w:cs="Times New Roman"/>
          <w:sz w:val="28"/>
          <w:szCs w:val="28"/>
          <w:lang w:val="uk-UA"/>
        </w:rPr>
        <w:t>қабілеттілік</w:t>
      </w:r>
      <w:proofErr w:type="spellEnd"/>
      <w:r w:rsidR="000E3566" w:rsidRPr="0020043B">
        <w:rPr>
          <w:rFonts w:ascii="Times New Roman" w:hAnsi="Times New Roman" w:cs="Times New Roman"/>
          <w:sz w:val="28"/>
          <w:szCs w:val="28"/>
          <w:lang w:val="uk-UA"/>
        </w:rPr>
        <w:t xml:space="preserve">, </w:t>
      </w:r>
      <w:proofErr w:type="spellStart"/>
      <w:r w:rsidR="000E3566" w:rsidRPr="0020043B">
        <w:rPr>
          <w:rFonts w:ascii="Times New Roman" w:hAnsi="Times New Roman" w:cs="Times New Roman"/>
          <w:sz w:val="28"/>
          <w:szCs w:val="28"/>
          <w:lang w:val="uk-UA"/>
        </w:rPr>
        <w:t>яғни</w:t>
      </w:r>
      <w:proofErr w:type="spellEnd"/>
      <w:r w:rsidR="000E3566"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әсер</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етеді</w:t>
      </w:r>
      <w:proofErr w:type="spellEnd"/>
      <w:r w:rsidRPr="0020043B">
        <w:rPr>
          <w:rFonts w:ascii="Times New Roman" w:hAnsi="Times New Roman" w:cs="Times New Roman"/>
          <w:sz w:val="28"/>
          <w:szCs w:val="28"/>
          <w:lang w:val="uk-UA"/>
        </w:rPr>
        <w:t xml:space="preserve">. Кәсіби </w:t>
      </w:r>
      <w:r w:rsidR="000E3566" w:rsidRPr="0020043B">
        <w:rPr>
          <w:rFonts w:ascii="Times New Roman" w:hAnsi="Times New Roman" w:cs="Times New Roman"/>
          <w:sz w:val="28"/>
          <w:szCs w:val="28"/>
          <w:lang w:val="uk-UA"/>
        </w:rPr>
        <w:t xml:space="preserve">тұрғыдан </w:t>
      </w:r>
      <w:proofErr w:type="spellStart"/>
      <w:r w:rsidR="000E3566" w:rsidRPr="0020043B">
        <w:rPr>
          <w:rFonts w:ascii="Times New Roman" w:hAnsi="Times New Roman" w:cs="Times New Roman"/>
          <w:sz w:val="28"/>
          <w:szCs w:val="28"/>
          <w:lang w:val="uk-UA"/>
        </w:rPr>
        <w:t>ойлауы</w:t>
      </w:r>
      <w:proofErr w:type="spellEnd"/>
      <w:r w:rsidR="000E3566" w:rsidRPr="0020043B">
        <w:rPr>
          <w:rFonts w:ascii="Times New Roman" w:hAnsi="Times New Roman" w:cs="Times New Roman"/>
          <w:sz w:val="28"/>
          <w:szCs w:val="28"/>
          <w:lang w:val="uk-UA"/>
        </w:rPr>
        <w:t xml:space="preserve">, </w:t>
      </w:r>
      <w:proofErr w:type="spellStart"/>
      <w:r w:rsidR="000E3566" w:rsidRPr="0020043B">
        <w:rPr>
          <w:rFonts w:ascii="Times New Roman" w:hAnsi="Times New Roman" w:cs="Times New Roman"/>
          <w:sz w:val="28"/>
          <w:szCs w:val="28"/>
          <w:lang w:val="uk-UA"/>
        </w:rPr>
        <w:t>икемділігі</w:t>
      </w:r>
      <w:proofErr w:type="spellEnd"/>
      <w:r w:rsidR="000E3566" w:rsidRPr="0020043B">
        <w:rPr>
          <w:rFonts w:ascii="Times New Roman" w:hAnsi="Times New Roman" w:cs="Times New Roman"/>
          <w:sz w:val="28"/>
          <w:szCs w:val="28"/>
          <w:lang w:val="uk-UA"/>
        </w:rPr>
        <w:t xml:space="preserve">, </w:t>
      </w:r>
      <w:proofErr w:type="spellStart"/>
      <w:r w:rsidR="000E3566" w:rsidRPr="0020043B">
        <w:rPr>
          <w:rFonts w:ascii="Times New Roman" w:hAnsi="Times New Roman" w:cs="Times New Roman"/>
          <w:sz w:val="28"/>
          <w:szCs w:val="28"/>
          <w:lang w:val="uk-UA"/>
        </w:rPr>
        <w:t>шынайылығы</w:t>
      </w:r>
      <w:proofErr w:type="spellEnd"/>
      <w:r w:rsidR="000E3566" w:rsidRPr="0020043B">
        <w:rPr>
          <w:rFonts w:ascii="Times New Roman" w:hAnsi="Times New Roman" w:cs="Times New Roman"/>
          <w:sz w:val="28"/>
          <w:szCs w:val="28"/>
          <w:lang w:val="uk-UA"/>
        </w:rPr>
        <w:t>,</w:t>
      </w:r>
      <w:r w:rsidR="000E3566">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дайындығы</w:t>
      </w:r>
      <w:proofErr w:type="spellEnd"/>
      <w:r w:rsidRPr="0020043B">
        <w:rPr>
          <w:rFonts w:ascii="Times New Roman" w:hAnsi="Times New Roman" w:cs="Times New Roman"/>
          <w:sz w:val="28"/>
          <w:szCs w:val="28"/>
          <w:lang w:val="uk-UA"/>
        </w:rPr>
        <w:t xml:space="preserve">, </w:t>
      </w:r>
      <w:proofErr w:type="spellStart"/>
      <w:r w:rsidR="000E3566" w:rsidRPr="0020043B">
        <w:rPr>
          <w:rFonts w:ascii="Times New Roman" w:hAnsi="Times New Roman" w:cs="Times New Roman"/>
          <w:sz w:val="28"/>
          <w:szCs w:val="28"/>
          <w:lang w:val="uk-UA"/>
        </w:rPr>
        <w:t>мамандардың</w:t>
      </w:r>
      <w:proofErr w:type="spellEnd"/>
      <w:r w:rsidR="000E3566" w:rsidRPr="0020043B">
        <w:rPr>
          <w:rFonts w:ascii="Times New Roman" w:hAnsi="Times New Roman" w:cs="Times New Roman"/>
          <w:sz w:val="28"/>
          <w:szCs w:val="28"/>
          <w:lang w:val="uk-UA"/>
        </w:rPr>
        <w:t xml:space="preserve"> сыни </w:t>
      </w:r>
      <w:proofErr w:type="spellStart"/>
      <w:r w:rsidR="000E3566" w:rsidRPr="0020043B">
        <w:rPr>
          <w:rFonts w:ascii="Times New Roman" w:hAnsi="Times New Roman" w:cs="Times New Roman"/>
          <w:sz w:val="28"/>
          <w:szCs w:val="28"/>
          <w:lang w:val="uk-UA"/>
        </w:rPr>
        <w:t>үйретуге</w:t>
      </w:r>
      <w:proofErr w:type="spellEnd"/>
      <w:r w:rsidR="000E3566"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шыдамдылығы</w:t>
      </w:r>
      <w:proofErr w:type="spellEnd"/>
      <w:r w:rsidRPr="0020043B">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жауапкершілігі</w:t>
      </w:r>
      <w:proofErr w:type="spellEnd"/>
      <w:r w:rsidRPr="0020043B">
        <w:rPr>
          <w:rFonts w:ascii="Times New Roman" w:hAnsi="Times New Roman" w:cs="Times New Roman"/>
          <w:sz w:val="28"/>
          <w:szCs w:val="28"/>
          <w:lang w:val="uk-UA"/>
        </w:rPr>
        <w:t xml:space="preserve"> </w:t>
      </w:r>
      <w:proofErr w:type="spellStart"/>
      <w:r w:rsidR="000E3566" w:rsidRPr="0020043B">
        <w:rPr>
          <w:rFonts w:ascii="Times New Roman" w:hAnsi="Times New Roman" w:cs="Times New Roman"/>
          <w:sz w:val="28"/>
          <w:szCs w:val="28"/>
          <w:lang w:val="uk-UA"/>
        </w:rPr>
        <w:t>табандылығы</w:t>
      </w:r>
      <w:proofErr w:type="spellEnd"/>
      <w:r w:rsidR="000E3566" w:rsidRPr="0020043B">
        <w:rPr>
          <w:rFonts w:ascii="Times New Roman" w:hAnsi="Times New Roman" w:cs="Times New Roman"/>
          <w:sz w:val="28"/>
          <w:szCs w:val="28"/>
          <w:lang w:val="uk-UA"/>
        </w:rPr>
        <w:t xml:space="preserve">, </w:t>
      </w:r>
      <w:proofErr w:type="spellStart"/>
      <w:r w:rsidR="000E3566" w:rsidRPr="0020043B">
        <w:rPr>
          <w:rFonts w:ascii="Times New Roman" w:hAnsi="Times New Roman" w:cs="Times New Roman"/>
          <w:sz w:val="28"/>
          <w:szCs w:val="28"/>
          <w:lang w:val="uk-UA"/>
        </w:rPr>
        <w:t>табандылығы,</w:t>
      </w:r>
      <w:r w:rsidRPr="0020043B">
        <w:rPr>
          <w:rFonts w:ascii="Times New Roman" w:hAnsi="Times New Roman" w:cs="Times New Roman"/>
          <w:sz w:val="28"/>
          <w:szCs w:val="28"/>
          <w:lang w:val="uk-UA"/>
        </w:rPr>
        <w:t>және</w:t>
      </w:r>
      <w:proofErr w:type="spellEnd"/>
      <w:r w:rsidRPr="0020043B">
        <w:rPr>
          <w:rFonts w:ascii="Times New Roman" w:hAnsi="Times New Roman" w:cs="Times New Roman"/>
          <w:sz w:val="28"/>
          <w:szCs w:val="28"/>
          <w:lang w:val="uk-UA"/>
        </w:rPr>
        <w:t xml:space="preserve"> басқа д</w:t>
      </w:r>
      <w:r w:rsidR="000E3566">
        <w:rPr>
          <w:rFonts w:ascii="Times New Roman" w:hAnsi="Times New Roman" w:cs="Times New Roman"/>
          <w:sz w:val="28"/>
          <w:szCs w:val="28"/>
          <w:lang w:val="uk-UA"/>
        </w:rPr>
        <w:t xml:space="preserve">а </w:t>
      </w:r>
      <w:proofErr w:type="spellStart"/>
      <w:r w:rsidR="000E3566">
        <w:rPr>
          <w:rFonts w:ascii="Times New Roman" w:hAnsi="Times New Roman" w:cs="Times New Roman"/>
          <w:sz w:val="28"/>
          <w:szCs w:val="28"/>
          <w:lang w:val="uk-UA"/>
        </w:rPr>
        <w:t>жеке</w:t>
      </w:r>
      <w:proofErr w:type="spellEnd"/>
      <w:r w:rsidR="000E3566">
        <w:rPr>
          <w:rFonts w:ascii="Times New Roman" w:hAnsi="Times New Roman" w:cs="Times New Roman"/>
          <w:sz w:val="28"/>
          <w:szCs w:val="28"/>
          <w:lang w:val="uk-UA"/>
        </w:rPr>
        <w:t xml:space="preserve"> </w:t>
      </w:r>
      <w:proofErr w:type="spellStart"/>
      <w:r w:rsidR="000E3566">
        <w:rPr>
          <w:rFonts w:ascii="Times New Roman" w:hAnsi="Times New Roman" w:cs="Times New Roman"/>
          <w:sz w:val="28"/>
          <w:szCs w:val="28"/>
          <w:lang w:val="uk-UA"/>
        </w:rPr>
        <w:t>қасиеттеріне</w:t>
      </w:r>
      <w:proofErr w:type="spellEnd"/>
      <w:r w:rsidR="000E3566">
        <w:rPr>
          <w:rFonts w:ascii="Times New Roman" w:hAnsi="Times New Roman" w:cs="Times New Roman"/>
          <w:sz w:val="28"/>
          <w:szCs w:val="28"/>
          <w:lang w:val="uk-UA"/>
        </w:rPr>
        <w:t xml:space="preserve"> </w:t>
      </w:r>
      <w:proofErr w:type="spellStart"/>
      <w:r w:rsidR="000E3566">
        <w:rPr>
          <w:rFonts w:ascii="Times New Roman" w:hAnsi="Times New Roman" w:cs="Times New Roman"/>
          <w:sz w:val="28"/>
          <w:szCs w:val="28"/>
          <w:lang w:val="uk-UA"/>
        </w:rPr>
        <w:t>байланысты</w:t>
      </w:r>
      <w:proofErr w:type="spellEnd"/>
      <w:r w:rsidR="000E3566">
        <w:rPr>
          <w:rFonts w:ascii="Times New Roman" w:hAnsi="Times New Roman" w:cs="Times New Roman"/>
          <w:sz w:val="28"/>
          <w:szCs w:val="28"/>
          <w:lang w:val="uk-UA"/>
        </w:rPr>
        <w:t xml:space="preserve"> </w:t>
      </w:r>
      <w:proofErr w:type="spellStart"/>
      <w:r w:rsidRPr="0020043B">
        <w:rPr>
          <w:rFonts w:ascii="Times New Roman" w:hAnsi="Times New Roman" w:cs="Times New Roman"/>
          <w:sz w:val="28"/>
          <w:szCs w:val="28"/>
          <w:lang w:val="uk-UA"/>
        </w:rPr>
        <w:t>артықшылықты</w:t>
      </w:r>
      <w:proofErr w:type="spellEnd"/>
      <w:r w:rsidRPr="0020043B">
        <w:rPr>
          <w:rFonts w:ascii="Times New Roman" w:hAnsi="Times New Roman" w:cs="Times New Roman"/>
          <w:sz w:val="28"/>
          <w:szCs w:val="28"/>
          <w:lang w:val="uk-UA"/>
        </w:rPr>
        <w:t>.</w:t>
      </w:r>
    </w:p>
    <w:p w14:paraId="2246E65E" w14:textId="1FEAB64E" w:rsidR="000E3566" w:rsidRDefault="000E3566" w:rsidP="005A69E6">
      <w:pPr>
        <w:spacing w:after="0" w:line="240" w:lineRule="auto"/>
        <w:ind w:firstLine="567"/>
        <w:jc w:val="both"/>
        <w:rPr>
          <w:rFonts w:ascii="Times New Roman" w:hAnsi="Times New Roman" w:cs="Times New Roman"/>
          <w:sz w:val="28"/>
          <w:szCs w:val="28"/>
          <w:lang w:val="uk-UA"/>
        </w:rPr>
      </w:pPr>
      <w:proofErr w:type="spellStart"/>
      <w:r w:rsidRPr="000E3566">
        <w:rPr>
          <w:rFonts w:ascii="Times New Roman" w:hAnsi="Times New Roman" w:cs="Times New Roman"/>
          <w:sz w:val="28"/>
          <w:szCs w:val="28"/>
          <w:lang w:val="uk-UA"/>
        </w:rPr>
        <w:t>Штернбергтің</w:t>
      </w:r>
      <w:proofErr w:type="spellEnd"/>
      <w:r w:rsidRPr="000E3566">
        <w:rPr>
          <w:rFonts w:ascii="Times New Roman" w:hAnsi="Times New Roman" w:cs="Times New Roman"/>
          <w:sz w:val="28"/>
          <w:szCs w:val="28"/>
          <w:lang w:val="uk-UA"/>
        </w:rPr>
        <w:t xml:space="preserve"> білім </w:t>
      </w:r>
      <w:proofErr w:type="spellStart"/>
      <w:r w:rsidRPr="000E3566">
        <w:rPr>
          <w:rFonts w:ascii="Times New Roman" w:hAnsi="Times New Roman" w:cs="Times New Roman"/>
          <w:sz w:val="28"/>
          <w:szCs w:val="28"/>
          <w:lang w:val="uk-UA"/>
        </w:rPr>
        <w:t>беруді</w:t>
      </w:r>
      <w:proofErr w:type="spellEnd"/>
      <w:r w:rsidRPr="000E3566">
        <w:rPr>
          <w:rFonts w:ascii="Times New Roman" w:hAnsi="Times New Roman" w:cs="Times New Roman"/>
          <w:sz w:val="28"/>
          <w:szCs w:val="28"/>
          <w:lang w:val="uk-UA"/>
        </w:rPr>
        <w:t xml:space="preserve"> </w:t>
      </w:r>
      <w:proofErr w:type="spellStart"/>
      <w:r w:rsidRPr="000E3566">
        <w:rPr>
          <w:rFonts w:ascii="Times New Roman" w:hAnsi="Times New Roman" w:cs="Times New Roman"/>
          <w:sz w:val="28"/>
          <w:szCs w:val="28"/>
          <w:lang w:val="uk-UA"/>
        </w:rPr>
        <w:t>қолдауы</w:t>
      </w:r>
      <w:proofErr w:type="spellEnd"/>
      <w:r w:rsidRPr="000E3566">
        <w:rPr>
          <w:rFonts w:ascii="Times New Roman" w:hAnsi="Times New Roman" w:cs="Times New Roman"/>
          <w:sz w:val="28"/>
          <w:szCs w:val="28"/>
          <w:lang w:val="uk-UA"/>
        </w:rPr>
        <w:t xml:space="preserve"> үшін </w:t>
      </w:r>
      <w:proofErr w:type="spellStart"/>
      <w:r w:rsidRPr="000E3566">
        <w:rPr>
          <w:rFonts w:ascii="Times New Roman" w:hAnsi="Times New Roman" w:cs="Times New Roman"/>
          <w:sz w:val="28"/>
          <w:szCs w:val="28"/>
          <w:lang w:val="uk-UA"/>
        </w:rPr>
        <w:t>әзірленген</w:t>
      </w:r>
      <w:proofErr w:type="spellEnd"/>
      <w:r w:rsidRPr="000E3566">
        <w:rPr>
          <w:rFonts w:ascii="Times New Roman" w:hAnsi="Times New Roman" w:cs="Times New Roman"/>
          <w:sz w:val="28"/>
          <w:szCs w:val="28"/>
          <w:lang w:val="uk-UA"/>
        </w:rPr>
        <w:t xml:space="preserve"> </w:t>
      </w:r>
      <w:proofErr w:type="spellStart"/>
      <w:r w:rsidRPr="000E3566">
        <w:rPr>
          <w:rFonts w:ascii="Times New Roman" w:hAnsi="Times New Roman" w:cs="Times New Roman"/>
          <w:sz w:val="28"/>
          <w:szCs w:val="28"/>
          <w:lang w:val="uk-UA"/>
        </w:rPr>
        <w:t>заманауи</w:t>
      </w:r>
      <w:proofErr w:type="spellEnd"/>
      <w:r w:rsidRPr="000E3566">
        <w:rPr>
          <w:rFonts w:ascii="Times New Roman" w:hAnsi="Times New Roman" w:cs="Times New Roman"/>
          <w:sz w:val="28"/>
          <w:szCs w:val="28"/>
          <w:lang w:val="uk-UA"/>
        </w:rPr>
        <w:t xml:space="preserve"> </w:t>
      </w:r>
      <w:proofErr w:type="spellStart"/>
      <w:r w:rsidRPr="000E3566">
        <w:rPr>
          <w:rFonts w:ascii="Times New Roman" w:hAnsi="Times New Roman" w:cs="Times New Roman"/>
          <w:sz w:val="28"/>
          <w:szCs w:val="28"/>
          <w:lang w:val="uk-UA"/>
        </w:rPr>
        <w:t>үлгілік</w:t>
      </w:r>
      <w:proofErr w:type="spellEnd"/>
      <w:r w:rsidRPr="000E3566">
        <w:rPr>
          <w:rFonts w:ascii="Times New Roman" w:hAnsi="Times New Roman" w:cs="Times New Roman"/>
          <w:sz w:val="28"/>
          <w:szCs w:val="28"/>
          <w:lang w:val="uk-UA"/>
        </w:rPr>
        <w:t xml:space="preserve"> </w:t>
      </w:r>
      <w:proofErr w:type="spellStart"/>
      <w:r w:rsidRPr="000E3566">
        <w:rPr>
          <w:rFonts w:ascii="Times New Roman" w:hAnsi="Times New Roman" w:cs="Times New Roman"/>
          <w:sz w:val="28"/>
          <w:szCs w:val="28"/>
          <w:lang w:val="uk-UA"/>
        </w:rPr>
        <w:t>бағдар</w:t>
      </w:r>
      <w:proofErr w:type="spellEnd"/>
      <w:r w:rsidRPr="000E3566">
        <w:rPr>
          <w:rFonts w:ascii="Times New Roman" w:hAnsi="Times New Roman" w:cs="Times New Roman"/>
          <w:sz w:val="28"/>
          <w:szCs w:val="28"/>
          <w:lang w:val="uk-UA"/>
        </w:rPr>
        <w:t xml:space="preserve">. Бұл </w:t>
      </w:r>
      <w:proofErr w:type="spellStart"/>
      <w:r w:rsidRPr="000E3566">
        <w:rPr>
          <w:rFonts w:ascii="Times New Roman" w:hAnsi="Times New Roman" w:cs="Times New Roman"/>
          <w:sz w:val="28"/>
          <w:szCs w:val="28"/>
          <w:lang w:val="uk-UA"/>
        </w:rPr>
        <w:t>модельде</w:t>
      </w:r>
      <w:proofErr w:type="spellEnd"/>
      <w:r w:rsidRPr="000E3566">
        <w:rPr>
          <w:rFonts w:ascii="Times New Roman" w:hAnsi="Times New Roman" w:cs="Times New Roman"/>
          <w:sz w:val="28"/>
          <w:szCs w:val="28"/>
          <w:lang w:val="uk-UA"/>
        </w:rPr>
        <w:t xml:space="preserve"> </w:t>
      </w:r>
      <w:proofErr w:type="spellStart"/>
      <w:r w:rsidRPr="000E3566">
        <w:rPr>
          <w:rFonts w:ascii="Times New Roman" w:hAnsi="Times New Roman" w:cs="Times New Roman"/>
          <w:sz w:val="28"/>
          <w:szCs w:val="28"/>
          <w:lang w:val="uk-UA"/>
        </w:rPr>
        <w:t>қабілеттер</w:t>
      </w:r>
      <w:proofErr w:type="spellEnd"/>
      <w:r w:rsidRPr="000E3566">
        <w:rPr>
          <w:rFonts w:ascii="Times New Roman" w:hAnsi="Times New Roman" w:cs="Times New Roman"/>
          <w:sz w:val="28"/>
          <w:szCs w:val="28"/>
          <w:lang w:val="uk-UA"/>
        </w:rPr>
        <w:t xml:space="preserve"> үшін </w:t>
      </w:r>
      <w:proofErr w:type="spellStart"/>
      <w:r w:rsidRPr="000E3566">
        <w:rPr>
          <w:rFonts w:ascii="Times New Roman" w:hAnsi="Times New Roman" w:cs="Times New Roman"/>
          <w:sz w:val="28"/>
          <w:szCs w:val="28"/>
          <w:lang w:val="uk-UA"/>
        </w:rPr>
        <w:t>әртүрлі</w:t>
      </w:r>
      <w:proofErr w:type="spellEnd"/>
      <w:r w:rsidRPr="000E3566">
        <w:rPr>
          <w:rFonts w:ascii="Times New Roman" w:hAnsi="Times New Roman" w:cs="Times New Roman"/>
          <w:sz w:val="28"/>
          <w:szCs w:val="28"/>
          <w:lang w:val="uk-UA"/>
        </w:rPr>
        <w:t xml:space="preserve"> </w:t>
      </w:r>
      <w:proofErr w:type="spellStart"/>
      <w:r w:rsidRPr="000E3566">
        <w:rPr>
          <w:rFonts w:ascii="Times New Roman" w:hAnsi="Times New Roman" w:cs="Times New Roman"/>
          <w:sz w:val="28"/>
          <w:szCs w:val="28"/>
          <w:lang w:val="uk-UA"/>
        </w:rPr>
        <w:t>сипаттамалардың</w:t>
      </w:r>
      <w:proofErr w:type="spellEnd"/>
      <w:r w:rsidRPr="000E3566">
        <w:rPr>
          <w:rFonts w:ascii="Times New Roman" w:hAnsi="Times New Roman" w:cs="Times New Roman"/>
          <w:sz w:val="28"/>
          <w:szCs w:val="28"/>
          <w:lang w:val="uk-UA"/>
        </w:rPr>
        <w:t xml:space="preserve"> </w:t>
      </w:r>
      <w:proofErr w:type="spellStart"/>
      <w:r w:rsidRPr="000E3566">
        <w:rPr>
          <w:rFonts w:ascii="Times New Roman" w:hAnsi="Times New Roman" w:cs="Times New Roman"/>
          <w:sz w:val="28"/>
          <w:szCs w:val="28"/>
          <w:lang w:val="uk-UA"/>
        </w:rPr>
        <w:t>таңдауы</w:t>
      </w:r>
      <w:proofErr w:type="spellEnd"/>
      <w:r w:rsidRPr="000E3566">
        <w:rPr>
          <w:rFonts w:ascii="Times New Roman" w:hAnsi="Times New Roman" w:cs="Times New Roman"/>
          <w:sz w:val="28"/>
          <w:szCs w:val="28"/>
          <w:lang w:val="uk-UA"/>
        </w:rPr>
        <w:t xml:space="preserve"> болуы </w:t>
      </w:r>
      <w:proofErr w:type="spellStart"/>
      <w:r w:rsidRPr="000E3566">
        <w:rPr>
          <w:rFonts w:ascii="Times New Roman" w:hAnsi="Times New Roman" w:cs="Times New Roman"/>
          <w:sz w:val="28"/>
          <w:szCs w:val="28"/>
          <w:lang w:val="uk-UA"/>
        </w:rPr>
        <w:t>мүмкін</w:t>
      </w:r>
      <w:proofErr w:type="spellEnd"/>
      <w:r w:rsidRPr="000E3566">
        <w:rPr>
          <w:rFonts w:ascii="Times New Roman" w:hAnsi="Times New Roman" w:cs="Times New Roman"/>
          <w:sz w:val="28"/>
          <w:szCs w:val="28"/>
          <w:lang w:val="uk-UA"/>
        </w:rPr>
        <w:t xml:space="preserve">: жалпы және </w:t>
      </w:r>
      <w:proofErr w:type="spellStart"/>
      <w:r w:rsidRPr="000E3566">
        <w:rPr>
          <w:rFonts w:ascii="Times New Roman" w:hAnsi="Times New Roman" w:cs="Times New Roman"/>
          <w:sz w:val="28"/>
          <w:szCs w:val="28"/>
          <w:lang w:val="uk-UA"/>
        </w:rPr>
        <w:t>қабілетке</w:t>
      </w:r>
      <w:proofErr w:type="spellEnd"/>
      <w:r w:rsidRPr="000E3566">
        <w:rPr>
          <w:rFonts w:ascii="Times New Roman" w:hAnsi="Times New Roman" w:cs="Times New Roman"/>
          <w:sz w:val="28"/>
          <w:szCs w:val="28"/>
          <w:lang w:val="uk-UA"/>
        </w:rPr>
        <w:t xml:space="preserve"> бағытталған, бұл </w:t>
      </w:r>
      <w:proofErr w:type="spellStart"/>
      <w:r w:rsidRPr="000E3566">
        <w:rPr>
          <w:rFonts w:ascii="Times New Roman" w:hAnsi="Times New Roman" w:cs="Times New Roman"/>
          <w:sz w:val="28"/>
          <w:szCs w:val="28"/>
          <w:lang w:val="uk-UA"/>
        </w:rPr>
        <w:t>интеллект</w:t>
      </w:r>
      <w:proofErr w:type="spellEnd"/>
      <w:r w:rsidRPr="000E3566">
        <w:rPr>
          <w:rFonts w:ascii="Times New Roman" w:hAnsi="Times New Roman" w:cs="Times New Roman"/>
          <w:sz w:val="28"/>
          <w:szCs w:val="28"/>
          <w:lang w:val="uk-UA"/>
        </w:rPr>
        <w:t xml:space="preserve"> </w:t>
      </w:r>
      <w:proofErr w:type="spellStart"/>
      <w:r w:rsidRPr="000E3566">
        <w:rPr>
          <w:rFonts w:ascii="Times New Roman" w:hAnsi="Times New Roman" w:cs="Times New Roman"/>
          <w:sz w:val="28"/>
          <w:szCs w:val="28"/>
          <w:lang w:val="uk-UA"/>
        </w:rPr>
        <w:t>белсенді</w:t>
      </w:r>
      <w:proofErr w:type="spellEnd"/>
      <w:r w:rsidRPr="000E3566">
        <w:rPr>
          <w:rFonts w:ascii="Times New Roman" w:hAnsi="Times New Roman" w:cs="Times New Roman"/>
          <w:sz w:val="28"/>
          <w:szCs w:val="28"/>
          <w:lang w:val="uk-UA"/>
        </w:rPr>
        <w:t xml:space="preserve">, шығармашылық </w:t>
      </w:r>
      <w:proofErr w:type="spellStart"/>
      <w:r w:rsidRPr="000E3566">
        <w:rPr>
          <w:rFonts w:ascii="Times New Roman" w:hAnsi="Times New Roman" w:cs="Times New Roman"/>
          <w:sz w:val="28"/>
          <w:szCs w:val="28"/>
          <w:lang w:val="uk-UA"/>
        </w:rPr>
        <w:t>оқу</w:t>
      </w:r>
      <w:proofErr w:type="spellEnd"/>
      <w:r w:rsidRPr="000E3566">
        <w:rPr>
          <w:rFonts w:ascii="Times New Roman" w:hAnsi="Times New Roman" w:cs="Times New Roman"/>
          <w:sz w:val="28"/>
          <w:szCs w:val="28"/>
          <w:lang w:val="uk-UA"/>
        </w:rPr>
        <w:t xml:space="preserve"> процесі ретінде </w:t>
      </w:r>
      <w:proofErr w:type="spellStart"/>
      <w:r w:rsidRPr="000E3566">
        <w:rPr>
          <w:rFonts w:ascii="Times New Roman" w:hAnsi="Times New Roman" w:cs="Times New Roman"/>
          <w:sz w:val="28"/>
          <w:szCs w:val="28"/>
          <w:lang w:val="uk-UA"/>
        </w:rPr>
        <w:t>қарастырылуы</w:t>
      </w:r>
      <w:proofErr w:type="spellEnd"/>
      <w:r w:rsidRPr="000E3566">
        <w:rPr>
          <w:rFonts w:ascii="Times New Roman" w:hAnsi="Times New Roman" w:cs="Times New Roman"/>
          <w:sz w:val="28"/>
          <w:szCs w:val="28"/>
          <w:lang w:val="uk-UA"/>
        </w:rPr>
        <w:t xml:space="preserve"> </w:t>
      </w:r>
      <w:proofErr w:type="spellStart"/>
      <w:r w:rsidRPr="000E3566">
        <w:rPr>
          <w:rFonts w:ascii="Times New Roman" w:hAnsi="Times New Roman" w:cs="Times New Roman"/>
          <w:sz w:val="28"/>
          <w:szCs w:val="28"/>
          <w:lang w:val="uk-UA"/>
        </w:rPr>
        <w:t>мүмкін</w:t>
      </w:r>
      <w:proofErr w:type="spellEnd"/>
      <w:r w:rsidRPr="000E3566">
        <w:rPr>
          <w:rFonts w:ascii="Times New Roman" w:hAnsi="Times New Roman" w:cs="Times New Roman"/>
          <w:sz w:val="28"/>
          <w:szCs w:val="28"/>
          <w:lang w:val="uk-UA"/>
        </w:rPr>
        <w:t xml:space="preserve">. және ақпаратты </w:t>
      </w:r>
      <w:proofErr w:type="spellStart"/>
      <w:r w:rsidRPr="000E3566">
        <w:rPr>
          <w:rFonts w:ascii="Times New Roman" w:hAnsi="Times New Roman" w:cs="Times New Roman"/>
          <w:sz w:val="28"/>
          <w:szCs w:val="28"/>
          <w:lang w:val="uk-UA"/>
        </w:rPr>
        <w:t>өңдеу</w:t>
      </w:r>
      <w:proofErr w:type="spellEnd"/>
      <w:r w:rsidRPr="000E3566">
        <w:rPr>
          <w:rFonts w:ascii="Times New Roman" w:hAnsi="Times New Roman" w:cs="Times New Roman"/>
          <w:sz w:val="28"/>
          <w:szCs w:val="28"/>
          <w:lang w:val="uk-UA"/>
        </w:rPr>
        <w:t xml:space="preserve">. </w:t>
      </w:r>
      <w:proofErr w:type="spellStart"/>
      <w:r w:rsidRPr="000E3566">
        <w:rPr>
          <w:rFonts w:ascii="Times New Roman" w:hAnsi="Times New Roman" w:cs="Times New Roman"/>
          <w:sz w:val="28"/>
          <w:szCs w:val="28"/>
          <w:lang w:val="uk-UA"/>
        </w:rPr>
        <w:t>сек</w:t>
      </w:r>
      <w:proofErr w:type="spellEnd"/>
      <w:r w:rsidRPr="000E3566">
        <w:rPr>
          <w:rFonts w:ascii="Times New Roman" w:hAnsi="Times New Roman" w:cs="Times New Roman"/>
          <w:sz w:val="28"/>
          <w:szCs w:val="28"/>
          <w:lang w:val="uk-UA"/>
        </w:rPr>
        <w:t xml:space="preserve">. 12-суретте </w:t>
      </w:r>
      <w:proofErr w:type="spellStart"/>
      <w:r w:rsidRPr="000E3566">
        <w:rPr>
          <w:rFonts w:ascii="Times New Roman" w:hAnsi="Times New Roman" w:cs="Times New Roman"/>
          <w:sz w:val="28"/>
          <w:szCs w:val="28"/>
          <w:lang w:val="uk-UA"/>
        </w:rPr>
        <w:t>оның</w:t>
      </w:r>
      <w:proofErr w:type="spellEnd"/>
      <w:r w:rsidRPr="000E3566">
        <w:rPr>
          <w:rFonts w:ascii="Times New Roman" w:hAnsi="Times New Roman" w:cs="Times New Roman"/>
          <w:sz w:val="28"/>
          <w:szCs w:val="28"/>
          <w:lang w:val="uk-UA"/>
        </w:rPr>
        <w:t xml:space="preserve"> </w:t>
      </w:r>
      <w:proofErr w:type="spellStart"/>
      <w:r w:rsidRPr="000E3566">
        <w:rPr>
          <w:rFonts w:ascii="Times New Roman" w:hAnsi="Times New Roman" w:cs="Times New Roman"/>
          <w:sz w:val="28"/>
          <w:szCs w:val="28"/>
          <w:lang w:val="uk-UA"/>
        </w:rPr>
        <w:t>Стернберг</w:t>
      </w:r>
      <w:proofErr w:type="spellEnd"/>
      <w:r w:rsidRPr="000E3566">
        <w:rPr>
          <w:rFonts w:ascii="Times New Roman" w:hAnsi="Times New Roman" w:cs="Times New Roman"/>
          <w:sz w:val="28"/>
          <w:szCs w:val="28"/>
          <w:lang w:val="uk-UA"/>
        </w:rPr>
        <w:t xml:space="preserve"> </w:t>
      </w:r>
      <w:proofErr w:type="spellStart"/>
      <w:r w:rsidRPr="000E3566">
        <w:rPr>
          <w:rFonts w:ascii="Times New Roman" w:hAnsi="Times New Roman" w:cs="Times New Roman"/>
          <w:sz w:val="28"/>
          <w:szCs w:val="28"/>
          <w:lang w:val="uk-UA"/>
        </w:rPr>
        <w:t>жобасы</w:t>
      </w:r>
      <w:proofErr w:type="spellEnd"/>
      <w:r w:rsidRPr="000E3566">
        <w:rPr>
          <w:rFonts w:ascii="Times New Roman" w:hAnsi="Times New Roman" w:cs="Times New Roman"/>
          <w:sz w:val="28"/>
          <w:szCs w:val="28"/>
          <w:lang w:val="uk-UA"/>
        </w:rPr>
        <w:t xml:space="preserve"> бойынша </w:t>
      </w:r>
      <w:proofErr w:type="spellStart"/>
      <w:r w:rsidRPr="000E3566">
        <w:rPr>
          <w:rFonts w:ascii="Times New Roman" w:hAnsi="Times New Roman" w:cs="Times New Roman"/>
          <w:sz w:val="28"/>
          <w:szCs w:val="28"/>
          <w:lang w:val="uk-UA"/>
        </w:rPr>
        <w:t>жасалмаған</w:t>
      </w:r>
      <w:proofErr w:type="spellEnd"/>
      <w:r w:rsidRPr="000E3566">
        <w:rPr>
          <w:rFonts w:ascii="Times New Roman" w:hAnsi="Times New Roman" w:cs="Times New Roman"/>
          <w:sz w:val="28"/>
          <w:szCs w:val="28"/>
          <w:lang w:val="uk-UA"/>
        </w:rPr>
        <w:t xml:space="preserve"> </w:t>
      </w:r>
      <w:proofErr w:type="spellStart"/>
      <w:r w:rsidRPr="000E3566">
        <w:rPr>
          <w:rFonts w:ascii="Times New Roman" w:hAnsi="Times New Roman" w:cs="Times New Roman"/>
          <w:sz w:val="28"/>
          <w:szCs w:val="28"/>
          <w:lang w:val="uk-UA"/>
        </w:rPr>
        <w:t>графикалық</w:t>
      </w:r>
      <w:proofErr w:type="spellEnd"/>
      <w:r w:rsidRPr="000E3566">
        <w:rPr>
          <w:rFonts w:ascii="Times New Roman" w:hAnsi="Times New Roman" w:cs="Times New Roman"/>
          <w:sz w:val="28"/>
          <w:szCs w:val="28"/>
          <w:lang w:val="uk-UA"/>
        </w:rPr>
        <w:t xml:space="preserve"> </w:t>
      </w:r>
      <w:proofErr w:type="spellStart"/>
      <w:r w:rsidRPr="000E3566">
        <w:rPr>
          <w:rFonts w:ascii="Times New Roman" w:hAnsi="Times New Roman" w:cs="Times New Roman"/>
          <w:sz w:val="28"/>
          <w:szCs w:val="28"/>
          <w:lang w:val="uk-UA"/>
        </w:rPr>
        <w:t>көрінісі</w:t>
      </w:r>
      <w:proofErr w:type="spellEnd"/>
      <w:r w:rsidRPr="000E3566">
        <w:rPr>
          <w:rFonts w:ascii="Times New Roman" w:hAnsi="Times New Roman" w:cs="Times New Roman"/>
          <w:sz w:val="28"/>
          <w:szCs w:val="28"/>
          <w:lang w:val="uk-UA"/>
        </w:rPr>
        <w:t xml:space="preserve"> </w:t>
      </w:r>
      <w:proofErr w:type="spellStart"/>
      <w:r w:rsidRPr="000E3566">
        <w:rPr>
          <w:rFonts w:ascii="Times New Roman" w:hAnsi="Times New Roman" w:cs="Times New Roman"/>
          <w:sz w:val="28"/>
          <w:szCs w:val="28"/>
          <w:lang w:val="uk-UA"/>
        </w:rPr>
        <w:t>көрсетілген</w:t>
      </w:r>
      <w:proofErr w:type="spellEnd"/>
      <w:r w:rsidRPr="000E3566">
        <w:rPr>
          <w:rFonts w:ascii="Times New Roman" w:hAnsi="Times New Roman" w:cs="Times New Roman"/>
          <w:sz w:val="28"/>
          <w:szCs w:val="28"/>
          <w:lang w:val="uk-UA"/>
        </w:rPr>
        <w:t>.</w:t>
      </w:r>
    </w:p>
    <w:p w14:paraId="0A609526" w14:textId="77777777" w:rsidR="005A69E6" w:rsidRPr="005A69E6" w:rsidRDefault="005A69E6" w:rsidP="005A69E6">
      <w:pPr>
        <w:spacing w:after="0" w:line="240" w:lineRule="auto"/>
        <w:ind w:firstLine="567"/>
        <w:jc w:val="both"/>
        <w:rPr>
          <w:rFonts w:ascii="Times New Roman" w:hAnsi="Times New Roman" w:cs="Times New Roman"/>
          <w:sz w:val="16"/>
          <w:szCs w:val="16"/>
          <w:lang w:val="uk-UA"/>
        </w:rPr>
      </w:pPr>
    </w:p>
    <w:p w14:paraId="15005F7F" w14:textId="77777777" w:rsidR="000E3566" w:rsidRDefault="000E3566" w:rsidP="0020043B">
      <w:pPr>
        <w:spacing w:after="0"/>
        <w:ind w:firstLine="709"/>
        <w:jc w:val="both"/>
        <w:rPr>
          <w:rFonts w:ascii="Times New Roman" w:hAnsi="Times New Roman" w:cs="Times New Roman"/>
          <w:sz w:val="28"/>
          <w:szCs w:val="28"/>
          <w:lang w:val="uk-UA"/>
        </w:rPr>
      </w:pPr>
      <w:r w:rsidRPr="00810FC5">
        <w:rPr>
          <w:rFonts w:ascii="Times New Roman" w:eastAsia="Times New Roman" w:hAnsi="Times New Roman" w:cs="Times New Roman"/>
          <w:noProof/>
          <w:sz w:val="28"/>
          <w:szCs w:val="28"/>
          <w:lang w:eastAsia="ru-RU"/>
        </w:rPr>
        <w:drawing>
          <wp:inline distT="0" distB="0" distL="0" distR="0" wp14:anchorId="0C0F7F19" wp14:editId="498B9B8D">
            <wp:extent cx="5417185" cy="2489703"/>
            <wp:effectExtent l="0" t="0" r="0" b="6350"/>
            <wp:docPr id="3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5442258" cy="2501226"/>
                    </a:xfrm>
                    <a:prstGeom prst="rect">
                      <a:avLst/>
                    </a:prstGeom>
                    <a:noFill/>
                    <a:ln w="9525">
                      <a:noFill/>
                      <a:miter lim="800000"/>
                      <a:headEnd/>
                      <a:tailEnd/>
                    </a:ln>
                  </pic:spPr>
                </pic:pic>
              </a:graphicData>
            </a:graphic>
          </wp:inline>
        </w:drawing>
      </w:r>
    </w:p>
    <w:p w14:paraId="4A5C3938" w14:textId="77777777" w:rsidR="000E3566" w:rsidRDefault="000E3566" w:rsidP="000E3566">
      <w:pPr>
        <w:widowControl w:val="0"/>
        <w:autoSpaceDE w:val="0"/>
        <w:autoSpaceDN w:val="0"/>
        <w:adjustRightInd w:val="0"/>
        <w:spacing w:after="0" w:line="240" w:lineRule="auto"/>
        <w:jc w:val="center"/>
        <w:rPr>
          <w:rFonts w:ascii="Times New Roman" w:eastAsia="Times New Roman" w:hAnsi="Times New Roman" w:cs="Times New Roman"/>
          <w:bCs/>
          <w:sz w:val="28"/>
          <w:szCs w:val="28"/>
          <w:lang w:val="kk-KZ" w:eastAsia="ru-RU"/>
        </w:rPr>
      </w:pPr>
      <w:r w:rsidRPr="00810FC5">
        <w:rPr>
          <w:rFonts w:ascii="Times New Roman" w:eastAsia="Times New Roman" w:hAnsi="Times New Roman" w:cs="Times New Roman"/>
          <w:sz w:val="28"/>
          <w:szCs w:val="28"/>
          <w:lang w:val="kk-KZ" w:eastAsia="ru-RU"/>
        </w:rPr>
        <w:t xml:space="preserve">Сурет </w:t>
      </w:r>
      <w:r>
        <w:rPr>
          <w:rFonts w:ascii="Times New Roman" w:eastAsia="Times New Roman" w:hAnsi="Times New Roman" w:cs="Times New Roman"/>
          <w:sz w:val="28"/>
          <w:szCs w:val="28"/>
          <w:lang w:val="kk-KZ" w:eastAsia="ru-RU"/>
        </w:rPr>
        <w:t>1</w:t>
      </w:r>
      <w:r w:rsidRPr="00810FC5">
        <w:rPr>
          <w:rFonts w:ascii="Times New Roman" w:eastAsia="Times New Roman" w:hAnsi="Times New Roman" w:cs="Times New Roman"/>
          <w:sz w:val="28"/>
          <w:szCs w:val="28"/>
          <w:lang w:val="kk-KZ" w:eastAsia="ru-RU"/>
        </w:rPr>
        <w:t xml:space="preserve">2 – </w:t>
      </w:r>
      <w:r w:rsidRPr="00810FC5">
        <w:rPr>
          <w:rFonts w:ascii="Times New Roman" w:eastAsia="Times New Roman" w:hAnsi="Times New Roman" w:cs="Times New Roman"/>
          <w:bCs/>
          <w:sz w:val="28"/>
          <w:szCs w:val="28"/>
          <w:lang w:val="kk-KZ" w:eastAsia="ru-RU"/>
        </w:rPr>
        <w:t>Зияткерлік қабілетті дамыту (Стернберг теориясы бойынша)</w:t>
      </w:r>
    </w:p>
    <w:p w14:paraId="4F0BE805" w14:textId="77777777" w:rsidR="000E3566" w:rsidRPr="00810FC5" w:rsidRDefault="000E3566" w:rsidP="000E3566">
      <w:pPr>
        <w:widowControl w:val="0"/>
        <w:autoSpaceDE w:val="0"/>
        <w:autoSpaceDN w:val="0"/>
        <w:adjustRightInd w:val="0"/>
        <w:spacing w:after="0" w:line="240" w:lineRule="auto"/>
        <w:jc w:val="center"/>
        <w:rPr>
          <w:rFonts w:ascii="Times New Roman" w:eastAsia="Times New Roman" w:hAnsi="Times New Roman" w:cs="Times New Roman"/>
          <w:bCs/>
          <w:sz w:val="28"/>
          <w:szCs w:val="28"/>
          <w:lang w:val="kk-KZ" w:eastAsia="ru-RU"/>
        </w:rPr>
      </w:pPr>
    </w:p>
    <w:p w14:paraId="16D0D705" w14:textId="57F05293" w:rsidR="000E3566" w:rsidRPr="000E3566" w:rsidRDefault="000E3566" w:rsidP="005A69E6">
      <w:pPr>
        <w:spacing w:after="0" w:line="240" w:lineRule="auto"/>
        <w:ind w:firstLine="567"/>
        <w:jc w:val="both"/>
        <w:rPr>
          <w:rFonts w:ascii="Times New Roman" w:hAnsi="Times New Roman" w:cs="Times New Roman"/>
          <w:sz w:val="28"/>
          <w:szCs w:val="28"/>
          <w:lang w:val="kk-KZ"/>
        </w:rPr>
      </w:pPr>
      <w:r w:rsidRPr="000E3566">
        <w:rPr>
          <w:rFonts w:ascii="Times New Roman" w:hAnsi="Times New Roman" w:cs="Times New Roman"/>
          <w:sz w:val="28"/>
          <w:szCs w:val="28"/>
          <w:lang w:val="kk-KZ"/>
        </w:rPr>
        <w:t>Проблемалық оқыту және рефлексия өрістері ақыл-ойдың үйлесімді дамуында табысты болады [19,б. 46].</w:t>
      </w:r>
    </w:p>
    <w:p w14:paraId="64D58E11" w14:textId="334BDEF1" w:rsidR="0020043B" w:rsidRDefault="000E3566" w:rsidP="005A69E6">
      <w:pPr>
        <w:spacing w:after="0" w:line="240" w:lineRule="auto"/>
        <w:ind w:firstLine="567"/>
        <w:jc w:val="both"/>
        <w:rPr>
          <w:rFonts w:ascii="Times New Roman" w:hAnsi="Times New Roman" w:cs="Times New Roman"/>
          <w:sz w:val="28"/>
          <w:szCs w:val="28"/>
          <w:lang w:val="kk-KZ"/>
        </w:rPr>
      </w:pPr>
      <w:r w:rsidRPr="000E3566">
        <w:rPr>
          <w:rFonts w:ascii="Times New Roman" w:hAnsi="Times New Roman" w:cs="Times New Roman"/>
          <w:sz w:val="28"/>
          <w:szCs w:val="28"/>
          <w:lang w:val="kk-KZ"/>
        </w:rPr>
        <w:t>Штернберг интеллектуалдық шешуді «жасырын дарындылықтың құзыреттілік (келіссөздер) деп атады. Оның ойынша, адамның мәселесін бес бұрышты теориясы» интеллектуалдық сай болған жағдайда ғана әрекеті келесі өлшемдерге дарынды болып саналады [19,</w:t>
      </w:r>
      <w:r w:rsidR="008419B2">
        <w:rPr>
          <w:rFonts w:ascii="Times New Roman" w:hAnsi="Times New Roman" w:cs="Times New Roman"/>
          <w:sz w:val="28"/>
          <w:szCs w:val="28"/>
          <w:lang w:val="kk-KZ"/>
        </w:rPr>
        <w:t xml:space="preserve">б. </w:t>
      </w:r>
      <w:r w:rsidRPr="000E3566">
        <w:rPr>
          <w:rFonts w:ascii="Times New Roman" w:hAnsi="Times New Roman" w:cs="Times New Roman"/>
          <w:sz w:val="28"/>
          <w:szCs w:val="28"/>
          <w:lang w:val="kk-KZ"/>
        </w:rPr>
        <w:t>228].</w:t>
      </w:r>
    </w:p>
    <w:p w14:paraId="6FB8054E" w14:textId="77777777" w:rsidR="000E3566" w:rsidRPr="000A7344" w:rsidRDefault="000E3566" w:rsidP="000E3566">
      <w:pPr>
        <w:widowControl w:val="0"/>
        <w:autoSpaceDE w:val="0"/>
        <w:autoSpaceDN w:val="0"/>
        <w:adjustRightInd w:val="0"/>
        <w:spacing w:after="0" w:line="240" w:lineRule="auto"/>
        <w:ind w:firstLine="284"/>
        <w:jc w:val="center"/>
        <w:rPr>
          <w:rFonts w:ascii="Times New Roman" w:eastAsia="Times New Roman" w:hAnsi="Times New Roman" w:cs="Times New Roman"/>
          <w:sz w:val="28"/>
          <w:szCs w:val="28"/>
          <w:lang w:val="kk-KZ" w:eastAsia="ru-RU"/>
        </w:rPr>
      </w:pPr>
      <w:r w:rsidRPr="000A7344">
        <w:rPr>
          <w:rFonts w:ascii="Times New Roman" w:eastAsia="Times New Roman" w:hAnsi="Times New Roman" w:cs="Times New Roman"/>
          <w:noProof/>
          <w:sz w:val="28"/>
          <w:szCs w:val="28"/>
          <w:lang w:eastAsia="ru-RU"/>
        </w:rPr>
        <w:lastRenderedPageBreak/>
        <w:drawing>
          <wp:inline distT="0" distB="0" distL="0" distR="0" wp14:anchorId="0BDB5647" wp14:editId="7889A467">
            <wp:extent cx="5160476" cy="2250556"/>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3">
                      <a:extLst>
                        <a:ext uri="{28A0092B-C50C-407E-A947-70E740481C1C}">
                          <a14:useLocalDpi xmlns:a14="http://schemas.microsoft.com/office/drawing/2010/main" val="0"/>
                        </a:ext>
                      </a:extLst>
                    </a:blip>
                    <a:srcRect l="2469" t="4140" r="3693" b="2888"/>
                    <a:stretch/>
                  </pic:blipFill>
                  <pic:spPr bwMode="auto">
                    <a:xfrm>
                      <a:off x="0" y="0"/>
                      <a:ext cx="5174906" cy="2256849"/>
                    </a:xfrm>
                    <a:prstGeom prst="rect">
                      <a:avLst/>
                    </a:prstGeom>
                    <a:noFill/>
                    <a:ln>
                      <a:noFill/>
                    </a:ln>
                    <a:extLst>
                      <a:ext uri="{53640926-AAD7-44D8-BBD7-CCE9431645EC}">
                        <a14:shadowObscured xmlns:a14="http://schemas.microsoft.com/office/drawing/2010/main"/>
                      </a:ext>
                    </a:extLst>
                  </pic:spPr>
                </pic:pic>
              </a:graphicData>
            </a:graphic>
          </wp:inline>
        </w:drawing>
      </w:r>
    </w:p>
    <w:p w14:paraId="01B06718" w14:textId="77777777" w:rsidR="000E3566" w:rsidRDefault="000E3566" w:rsidP="000E3566">
      <w:pPr>
        <w:widowControl w:val="0"/>
        <w:autoSpaceDE w:val="0"/>
        <w:autoSpaceDN w:val="0"/>
        <w:adjustRightInd w:val="0"/>
        <w:spacing w:after="0" w:line="240" w:lineRule="auto"/>
        <w:ind w:firstLine="284"/>
        <w:jc w:val="center"/>
        <w:rPr>
          <w:rFonts w:ascii="Times New Roman" w:eastAsia="Times New Roman" w:hAnsi="Times New Roman" w:cs="Times New Roman"/>
          <w:sz w:val="28"/>
          <w:szCs w:val="28"/>
          <w:lang w:val="kk-KZ" w:eastAsia="ru-RU"/>
        </w:rPr>
      </w:pPr>
    </w:p>
    <w:p w14:paraId="676FAA9B" w14:textId="6B31ED30" w:rsidR="000E3566" w:rsidRDefault="000E3566" w:rsidP="005A69E6">
      <w:pPr>
        <w:widowControl w:val="0"/>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r w:rsidRPr="000A7344">
        <w:rPr>
          <w:rFonts w:ascii="Times New Roman" w:eastAsia="Times New Roman" w:hAnsi="Times New Roman" w:cs="Times New Roman"/>
          <w:sz w:val="28"/>
          <w:szCs w:val="28"/>
          <w:lang w:val="kk-KZ" w:eastAsia="ru-RU"/>
        </w:rPr>
        <w:t xml:space="preserve">Сурет </w:t>
      </w:r>
      <w:r>
        <w:rPr>
          <w:rFonts w:ascii="Times New Roman" w:eastAsia="Times New Roman" w:hAnsi="Times New Roman" w:cs="Times New Roman"/>
          <w:sz w:val="28"/>
          <w:szCs w:val="28"/>
          <w:lang w:val="kk-KZ" w:eastAsia="ru-RU"/>
        </w:rPr>
        <w:t>1</w:t>
      </w:r>
      <w:r w:rsidRPr="000A7344">
        <w:rPr>
          <w:rFonts w:ascii="Times New Roman" w:eastAsia="Times New Roman" w:hAnsi="Times New Roman" w:cs="Times New Roman"/>
          <w:sz w:val="28"/>
          <w:szCs w:val="28"/>
          <w:lang w:val="kk-KZ" w:eastAsia="ru-RU"/>
        </w:rPr>
        <w:t>3 – Р.Стернбергтің интеллектілі дарындылық берген белгілеріне</w:t>
      </w:r>
      <w:r w:rsidRPr="000E3566">
        <w:rPr>
          <w:rFonts w:ascii="Times New Roman" w:eastAsia="Times New Roman" w:hAnsi="Times New Roman" w:cs="Times New Roman"/>
          <w:sz w:val="28"/>
          <w:szCs w:val="28"/>
          <w:lang w:val="kk-KZ" w:eastAsia="ru-RU"/>
        </w:rPr>
        <w:t xml:space="preserve"> </w:t>
      </w:r>
      <w:r w:rsidRPr="000A7344">
        <w:rPr>
          <w:rFonts w:ascii="Times New Roman" w:eastAsia="Times New Roman" w:hAnsi="Times New Roman" w:cs="Times New Roman"/>
          <w:sz w:val="28"/>
          <w:szCs w:val="28"/>
          <w:lang w:val="kk-KZ" w:eastAsia="ru-RU"/>
        </w:rPr>
        <w:t>сипаттамасы</w:t>
      </w:r>
    </w:p>
    <w:p w14:paraId="75652E3D" w14:textId="77777777" w:rsidR="005A69E6" w:rsidRDefault="005A69E6" w:rsidP="000E3566">
      <w:pPr>
        <w:widowControl w:val="0"/>
        <w:autoSpaceDE w:val="0"/>
        <w:autoSpaceDN w:val="0"/>
        <w:adjustRightInd w:val="0"/>
        <w:spacing w:after="0" w:line="240" w:lineRule="auto"/>
        <w:ind w:firstLine="284"/>
        <w:jc w:val="center"/>
        <w:rPr>
          <w:rFonts w:ascii="Times New Roman" w:eastAsia="Times New Roman" w:hAnsi="Times New Roman" w:cs="Times New Roman"/>
          <w:sz w:val="28"/>
          <w:szCs w:val="28"/>
          <w:lang w:val="kk-KZ" w:eastAsia="ru-RU"/>
        </w:rPr>
      </w:pPr>
    </w:p>
    <w:p w14:paraId="41F0E091" w14:textId="77777777" w:rsidR="00AC5540" w:rsidRPr="00AC5540" w:rsidRDefault="00AC5540" w:rsidP="005A69E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AC5540">
        <w:rPr>
          <w:rFonts w:ascii="Times New Roman" w:eastAsia="Times New Roman" w:hAnsi="Times New Roman" w:cs="Times New Roman"/>
          <w:sz w:val="28"/>
          <w:szCs w:val="28"/>
          <w:lang w:val="kk-KZ" w:eastAsia="ru-RU"/>
        </w:rPr>
        <w:t>Зерттеу жұмысымыз атқарады және дарынды адамға не болып жатқанын сапалы жаңа деңгейде түсінуге мүмкіндік болашақ бастауыш сынып мұғалімдерінің интеллектісін нақты шарты болып табылады дамытуға бағытталғандықтан, автордың интеллектуалдық іс-әрекетінің ерекшеліктерін ескеру қажет.</w:t>
      </w:r>
    </w:p>
    <w:p w14:paraId="50E3E681" w14:textId="3395E42A" w:rsidR="00AC5540" w:rsidRPr="00AC5540" w:rsidRDefault="00AC5540" w:rsidP="005A69E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AC5540">
        <w:rPr>
          <w:rFonts w:ascii="Times New Roman" w:eastAsia="Times New Roman" w:hAnsi="Times New Roman" w:cs="Times New Roman"/>
          <w:sz w:val="28"/>
          <w:szCs w:val="28"/>
          <w:lang w:val="kk-KZ" w:eastAsia="ru-RU"/>
        </w:rPr>
        <w:t>Грабердің пікірінше, сананың жаңа мазмұнын біріктіру интеллектуалдық дамудың, сондықтан шығармашылық нәтижелер ол жаңа әрекеттердің пайда болуын талап етпейді. Сонымен бірге бұл мазмұндар интеллектуалдық құрал қызметін береді [117,</w:t>
      </w:r>
      <w:r w:rsidR="008419B2">
        <w:rPr>
          <w:rFonts w:ascii="Times New Roman" w:eastAsia="Times New Roman" w:hAnsi="Times New Roman" w:cs="Times New Roman"/>
          <w:sz w:val="28"/>
          <w:szCs w:val="28"/>
          <w:lang w:val="kk-KZ" w:eastAsia="ru-RU"/>
        </w:rPr>
        <w:t>с</w:t>
      </w:r>
      <w:r w:rsidR="005A69E6">
        <w:rPr>
          <w:rFonts w:ascii="Times New Roman" w:eastAsia="Times New Roman" w:hAnsi="Times New Roman" w:cs="Times New Roman"/>
          <w:sz w:val="28"/>
          <w:szCs w:val="28"/>
          <w:lang w:val="kk-KZ" w:eastAsia="ru-RU"/>
        </w:rPr>
        <w:t>.</w:t>
      </w:r>
      <w:r w:rsidRPr="00AC5540">
        <w:rPr>
          <w:rFonts w:ascii="Times New Roman" w:eastAsia="Times New Roman" w:hAnsi="Times New Roman" w:cs="Times New Roman"/>
          <w:sz w:val="28"/>
          <w:szCs w:val="28"/>
          <w:lang w:val="kk-KZ" w:eastAsia="ru-RU"/>
        </w:rPr>
        <w:t xml:space="preserve"> 256].</w:t>
      </w:r>
      <w:r w:rsidR="008419B2">
        <w:rPr>
          <w:rFonts w:ascii="Times New Roman" w:eastAsia="Times New Roman" w:hAnsi="Times New Roman" w:cs="Times New Roman"/>
          <w:sz w:val="28"/>
          <w:szCs w:val="28"/>
          <w:lang w:val="kk-KZ" w:eastAsia="ru-RU"/>
        </w:rPr>
        <w:t xml:space="preserve"> </w:t>
      </w:r>
      <w:r w:rsidRPr="00AC5540">
        <w:rPr>
          <w:rFonts w:ascii="Times New Roman" w:eastAsia="Times New Roman" w:hAnsi="Times New Roman" w:cs="Times New Roman"/>
          <w:sz w:val="28"/>
          <w:szCs w:val="28"/>
          <w:lang w:val="kk-KZ" w:eastAsia="ru-RU"/>
        </w:rPr>
        <w:t xml:space="preserve"> Автордың пікірінше, жан дүниесінің жаңа мазмұны – оқушылардың кәсіби білім қажеттіліктерін қанағаттандыру үшін жиынтығын интеллектуалдық дамуымен байланыстыру. Кәсіби даму сыни ойластырылған университет тарапынан қабылданған шаралар олардың ақыл-ойының дамуына ықпал етеді.</w:t>
      </w:r>
    </w:p>
    <w:p w14:paraId="520EB5CF" w14:textId="0BBF95C4" w:rsidR="000E3566" w:rsidRDefault="00AC5540" w:rsidP="005A69E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AC5540">
        <w:rPr>
          <w:rFonts w:ascii="Times New Roman" w:eastAsia="Times New Roman" w:hAnsi="Times New Roman" w:cs="Times New Roman"/>
          <w:sz w:val="28"/>
          <w:szCs w:val="28"/>
          <w:lang w:val="kk-KZ" w:eastAsia="ru-RU"/>
        </w:rPr>
        <w:t>Педагогикалық шығармашылықтың ерекшеліктерін санаттай отырып, А.В. Морозов педагогикалық шығармашылықтың белгісі болуы мүмкін деп болжайды [118,</w:t>
      </w:r>
      <w:r w:rsidR="008419B2">
        <w:rPr>
          <w:rFonts w:ascii="Times New Roman" w:eastAsia="Times New Roman" w:hAnsi="Times New Roman" w:cs="Times New Roman"/>
          <w:sz w:val="28"/>
          <w:szCs w:val="28"/>
          <w:lang w:val="kk-KZ" w:eastAsia="ru-RU"/>
        </w:rPr>
        <w:t>с</w:t>
      </w:r>
      <w:r w:rsidRPr="00AC5540">
        <w:rPr>
          <w:rFonts w:ascii="Times New Roman" w:eastAsia="Times New Roman" w:hAnsi="Times New Roman" w:cs="Times New Roman"/>
          <w:sz w:val="28"/>
          <w:szCs w:val="28"/>
          <w:lang w:val="kk-KZ" w:eastAsia="ru-RU"/>
        </w:rPr>
        <w:t>.</w:t>
      </w:r>
      <w:r w:rsidR="005A69E6">
        <w:rPr>
          <w:rFonts w:ascii="Times New Roman" w:eastAsia="Times New Roman" w:hAnsi="Times New Roman" w:cs="Times New Roman"/>
          <w:sz w:val="28"/>
          <w:szCs w:val="28"/>
          <w:lang w:val="kk-KZ" w:eastAsia="ru-RU"/>
        </w:rPr>
        <w:t xml:space="preserve"> </w:t>
      </w:r>
      <w:r w:rsidRPr="00AC5540">
        <w:rPr>
          <w:rFonts w:ascii="Times New Roman" w:eastAsia="Times New Roman" w:hAnsi="Times New Roman" w:cs="Times New Roman"/>
          <w:sz w:val="28"/>
          <w:szCs w:val="28"/>
          <w:lang w:val="kk-KZ" w:eastAsia="ru-RU"/>
        </w:rPr>
        <w:t>148].</w:t>
      </w:r>
    </w:p>
    <w:p w14:paraId="1961A2F7" w14:textId="77777777" w:rsidR="00AC5540" w:rsidRDefault="00AC5540" w:rsidP="00AC554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p>
    <w:p w14:paraId="51B58C43" w14:textId="77777777" w:rsidR="00AC5540" w:rsidRDefault="00AC5540" w:rsidP="005A69E6">
      <w:pPr>
        <w:widowControl w:val="0"/>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r w:rsidRPr="000A7344">
        <w:rPr>
          <w:rFonts w:ascii="Times New Roman" w:eastAsia="Times New Roman" w:hAnsi="Times New Roman" w:cs="Times New Roman"/>
          <w:noProof/>
          <w:sz w:val="28"/>
          <w:szCs w:val="28"/>
          <w:lang w:eastAsia="ru-RU"/>
        </w:rPr>
        <w:drawing>
          <wp:inline distT="0" distB="0" distL="0" distR="0" wp14:anchorId="5374EF9D" wp14:editId="48193EF7">
            <wp:extent cx="4991322" cy="2125345"/>
            <wp:effectExtent l="0" t="0" r="0" b="8255"/>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99838" cy="2171552"/>
                    </a:xfrm>
                    <a:prstGeom prst="rect">
                      <a:avLst/>
                    </a:prstGeom>
                    <a:noFill/>
                  </pic:spPr>
                </pic:pic>
              </a:graphicData>
            </a:graphic>
          </wp:inline>
        </w:drawing>
      </w:r>
    </w:p>
    <w:p w14:paraId="2BEF5CFB" w14:textId="77777777" w:rsidR="005A69E6" w:rsidRDefault="005A69E6" w:rsidP="00AC5540">
      <w:pPr>
        <w:widowControl w:val="0"/>
        <w:autoSpaceDE w:val="0"/>
        <w:autoSpaceDN w:val="0"/>
        <w:adjustRightInd w:val="0"/>
        <w:spacing w:after="0" w:line="240" w:lineRule="auto"/>
        <w:ind w:firstLine="284"/>
        <w:jc w:val="center"/>
        <w:rPr>
          <w:rFonts w:ascii="Times New Roman" w:eastAsia="Times New Roman" w:hAnsi="Times New Roman" w:cs="Times New Roman"/>
          <w:sz w:val="28"/>
          <w:szCs w:val="28"/>
          <w:lang w:val="kk-KZ" w:eastAsia="ru-RU"/>
        </w:rPr>
      </w:pPr>
    </w:p>
    <w:p w14:paraId="3CD2B876" w14:textId="1B948642" w:rsidR="00AC5540" w:rsidRDefault="00AC5540" w:rsidP="00AC5540">
      <w:pPr>
        <w:widowControl w:val="0"/>
        <w:autoSpaceDE w:val="0"/>
        <w:autoSpaceDN w:val="0"/>
        <w:adjustRightInd w:val="0"/>
        <w:spacing w:after="0" w:line="240" w:lineRule="auto"/>
        <w:ind w:firstLine="284"/>
        <w:jc w:val="center"/>
        <w:rPr>
          <w:rFonts w:ascii="Times New Roman" w:eastAsia="Times New Roman" w:hAnsi="Times New Roman" w:cs="Times New Roman"/>
          <w:sz w:val="28"/>
          <w:szCs w:val="28"/>
          <w:lang w:val="kk-KZ" w:eastAsia="ru-RU"/>
        </w:rPr>
      </w:pPr>
      <w:r w:rsidRPr="000A7344">
        <w:rPr>
          <w:rFonts w:ascii="Times New Roman" w:eastAsia="Times New Roman" w:hAnsi="Times New Roman" w:cs="Times New Roman"/>
          <w:sz w:val="28"/>
          <w:szCs w:val="28"/>
          <w:lang w:val="kk-KZ" w:eastAsia="ru-RU"/>
        </w:rPr>
        <w:t xml:space="preserve">Сурет  </w:t>
      </w:r>
      <w:r>
        <w:rPr>
          <w:rFonts w:ascii="Times New Roman" w:eastAsia="Times New Roman" w:hAnsi="Times New Roman" w:cs="Times New Roman"/>
          <w:sz w:val="28"/>
          <w:szCs w:val="28"/>
          <w:lang w:val="kk-KZ" w:eastAsia="ru-RU"/>
        </w:rPr>
        <w:t>1</w:t>
      </w:r>
      <w:r w:rsidRPr="000A7344">
        <w:rPr>
          <w:rFonts w:ascii="Times New Roman" w:eastAsia="Times New Roman" w:hAnsi="Times New Roman" w:cs="Times New Roman"/>
          <w:sz w:val="28"/>
          <w:szCs w:val="28"/>
          <w:lang w:val="kk-KZ" w:eastAsia="ru-RU"/>
        </w:rPr>
        <w:t>4 – Педагогикалық креативтік белгілері (А.В.Морозов бойынша)</w:t>
      </w:r>
    </w:p>
    <w:p w14:paraId="192CCC41" w14:textId="77777777" w:rsidR="00AC5540" w:rsidRPr="00AC5540" w:rsidRDefault="00AC5540" w:rsidP="005A69E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AC5540">
        <w:rPr>
          <w:rFonts w:ascii="Times New Roman" w:eastAsia="Times New Roman" w:hAnsi="Times New Roman" w:cs="Times New Roman"/>
          <w:sz w:val="28"/>
          <w:szCs w:val="28"/>
          <w:lang w:val="kk-KZ" w:eastAsia="ru-RU"/>
        </w:rPr>
        <w:lastRenderedPageBreak/>
        <w:t>Автордың ойларын жинақтайтын болсақ, адамның шығармашылық қабілеті оның ақыл-ойымен байланысты, сондықтан оның адам ретіндегі іс-әрекетінен, ой-пікірінен, шешімдерінен көрінуі мүмкін. Әрине, сыни тұрғыдан ойлау, білуге ​​құштарлық, ізденіс, шығармашылық ойлау, оны жүзеге асырудың тиімділігі, тәуекелге баруға бейімділік, мақсатқа жетудегі табандылық пен жауапкершілік және, әрине, «Мен» үлгілі мәдениет. Оның нәтижелердің табыстылығын көрсете білуі оның интеллектуалды дамуының көрсеткіші болып табылады.</w:t>
      </w:r>
    </w:p>
    <w:p w14:paraId="66A4A7C3" w14:textId="5B368351" w:rsidR="00AC5540" w:rsidRDefault="00AC5540" w:rsidP="005A69E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AC5540">
        <w:rPr>
          <w:rFonts w:ascii="Times New Roman" w:eastAsia="Times New Roman" w:hAnsi="Times New Roman" w:cs="Times New Roman"/>
          <w:sz w:val="28"/>
          <w:szCs w:val="28"/>
          <w:lang w:val="kk-KZ" w:eastAsia="ru-RU"/>
        </w:rPr>
        <w:t>Л.С.Выготский «эмоционалды-танымдық процестердің күрделі функционалдық жүйесін» ойлаудың негізі, динамикалық семантикалық жүйе деп атады. Бұл жүйеде эмоциялар «ақылды» болып саналады, өйткені олар субъект-мазмұнның тұтастығын - индуктивті өңдеу арқылы алынған нәтижелердің жаңа семантикалық құрылымын бағалайды. Психикалық түйсіктердің әсерінен ойлаудың ерекше механизмдері эмоцияны реттеу, эмоцияны реттеу, эмоцияны түзету болып табылады. Бұл механизмдердің функциялары өзара тығыз байланысты. Валидацияның негізгі механизмі басқа эмоционалдық механизмдердің – үйлестіру мен түзету жұмысының қажетті шарты болып табылады [119,</w:t>
      </w:r>
      <w:r w:rsidR="008419B2">
        <w:rPr>
          <w:rFonts w:ascii="Times New Roman" w:eastAsia="Times New Roman" w:hAnsi="Times New Roman" w:cs="Times New Roman"/>
          <w:sz w:val="28"/>
          <w:szCs w:val="28"/>
          <w:lang w:val="kk-KZ" w:eastAsia="ru-RU"/>
        </w:rPr>
        <w:t>с</w:t>
      </w:r>
      <w:r w:rsidRPr="00AC5540">
        <w:rPr>
          <w:rFonts w:ascii="Times New Roman" w:eastAsia="Times New Roman" w:hAnsi="Times New Roman" w:cs="Times New Roman"/>
          <w:sz w:val="28"/>
          <w:szCs w:val="28"/>
          <w:lang w:val="kk-KZ" w:eastAsia="ru-RU"/>
        </w:rPr>
        <w:t>. 315].</w:t>
      </w:r>
    </w:p>
    <w:p w14:paraId="3E078B65" w14:textId="77777777" w:rsidR="005A69E6" w:rsidRPr="000A7344" w:rsidRDefault="005A69E6" w:rsidP="005A69E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p>
    <w:p w14:paraId="55C4CEFC" w14:textId="77777777" w:rsidR="000E3566" w:rsidRDefault="00AC5540" w:rsidP="000E3566">
      <w:pPr>
        <w:spacing w:after="0"/>
        <w:ind w:firstLine="709"/>
        <w:jc w:val="both"/>
        <w:rPr>
          <w:rFonts w:ascii="Times New Roman" w:hAnsi="Times New Roman" w:cs="Times New Roman"/>
          <w:sz w:val="28"/>
          <w:szCs w:val="28"/>
          <w:lang w:val="kk-KZ"/>
        </w:rPr>
      </w:pPr>
      <w:r w:rsidRPr="000A7344">
        <w:rPr>
          <w:rFonts w:ascii="Times New Roman" w:eastAsia="Times New Roman" w:hAnsi="Times New Roman" w:cs="Times New Roman"/>
          <w:iCs/>
          <w:noProof/>
          <w:sz w:val="28"/>
          <w:szCs w:val="28"/>
          <w:lang w:eastAsia="ru-RU"/>
        </w:rPr>
        <w:drawing>
          <wp:inline distT="0" distB="0" distL="0" distR="0" wp14:anchorId="0B9156E9" wp14:editId="61BFDF91">
            <wp:extent cx="5705590" cy="3525398"/>
            <wp:effectExtent l="0" t="19050" r="104775" b="0"/>
            <wp:docPr id="189" name="Схема 18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12FD4796" w14:textId="77777777" w:rsidR="005A69E6" w:rsidRDefault="005A69E6" w:rsidP="000E3566">
      <w:pPr>
        <w:spacing w:after="0"/>
        <w:ind w:firstLine="709"/>
        <w:jc w:val="both"/>
        <w:rPr>
          <w:rFonts w:ascii="Times New Roman" w:hAnsi="Times New Roman" w:cs="Times New Roman"/>
          <w:sz w:val="28"/>
          <w:szCs w:val="28"/>
          <w:lang w:val="kk-KZ"/>
        </w:rPr>
      </w:pPr>
    </w:p>
    <w:p w14:paraId="7A459001" w14:textId="114882BC" w:rsidR="00AC5540" w:rsidRDefault="005A69E6" w:rsidP="005A69E6">
      <w:pPr>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С</w:t>
      </w:r>
      <w:r w:rsidRPr="00AC5540">
        <w:rPr>
          <w:rFonts w:ascii="Times New Roman" w:hAnsi="Times New Roman" w:cs="Times New Roman"/>
          <w:sz w:val="28"/>
          <w:szCs w:val="28"/>
          <w:lang w:val="kk-KZ"/>
        </w:rPr>
        <w:t xml:space="preserve">урет </w:t>
      </w:r>
      <w:r w:rsidR="00AC5540" w:rsidRPr="00AC5540">
        <w:rPr>
          <w:rFonts w:ascii="Times New Roman" w:hAnsi="Times New Roman" w:cs="Times New Roman"/>
          <w:sz w:val="28"/>
          <w:szCs w:val="28"/>
          <w:lang w:val="kk-KZ"/>
        </w:rPr>
        <w:t>15 – Психикалық эмоциялардың әсерінен ерекше ойлау механизмдері (Л.С.Выготский бойынша)</w:t>
      </w:r>
    </w:p>
    <w:p w14:paraId="59B27D3C" w14:textId="77777777" w:rsidR="00AC5540" w:rsidRDefault="00AC5540" w:rsidP="000E3566">
      <w:pPr>
        <w:spacing w:after="0"/>
        <w:ind w:firstLine="709"/>
        <w:jc w:val="both"/>
        <w:rPr>
          <w:rFonts w:ascii="Times New Roman" w:hAnsi="Times New Roman" w:cs="Times New Roman"/>
          <w:sz w:val="28"/>
          <w:szCs w:val="28"/>
          <w:lang w:val="kk-KZ"/>
        </w:rPr>
      </w:pPr>
    </w:p>
    <w:p w14:paraId="2F7B3ED7" w14:textId="77777777" w:rsidR="00AC5540" w:rsidRDefault="00AC5540" w:rsidP="00813F30">
      <w:pPr>
        <w:spacing w:after="0" w:line="240" w:lineRule="auto"/>
        <w:ind w:firstLine="567"/>
        <w:jc w:val="both"/>
        <w:rPr>
          <w:rFonts w:ascii="Times New Roman" w:hAnsi="Times New Roman" w:cs="Times New Roman"/>
          <w:sz w:val="28"/>
          <w:szCs w:val="28"/>
          <w:lang w:val="kk-KZ"/>
        </w:rPr>
      </w:pPr>
      <w:r w:rsidRPr="00AC5540">
        <w:rPr>
          <w:rFonts w:ascii="Times New Roman" w:hAnsi="Times New Roman" w:cs="Times New Roman"/>
          <w:sz w:val="28"/>
          <w:szCs w:val="28"/>
          <w:lang w:val="kk-KZ"/>
        </w:rPr>
        <w:t xml:space="preserve">Біздің зерттеу тақырыбымыз толығымен динамикалық семантикаға авторлар ұсынған негізделген. Нәтижесінде сезімді арттыруға,сыни тұрғыдан ойлауға, интеллектуалдық эмоцияға, сезімді арттыруға, эмоционалды дамытуға психикалық дамуы және негізделген сабақта болашақ мұғалімдердің қолдану </w:t>
      </w:r>
      <w:r w:rsidRPr="00AC5540">
        <w:rPr>
          <w:rFonts w:ascii="Times New Roman" w:hAnsi="Times New Roman" w:cs="Times New Roman"/>
          <w:sz w:val="28"/>
          <w:szCs w:val="28"/>
          <w:lang w:val="kk-KZ"/>
        </w:rPr>
        <w:lastRenderedPageBreak/>
        <w:t>тетіктері жалпы және арнайы. тәртіп арқылы ойлауды ынталандыру. Әрине, бұл менің үлкен септігін сапалы білім алуыма тигізеді.</w:t>
      </w:r>
    </w:p>
    <w:p w14:paraId="262681FE" w14:textId="7E6A10B0" w:rsidR="00AC5540" w:rsidRDefault="00AC5540" w:rsidP="00813F30">
      <w:pPr>
        <w:spacing w:after="0" w:line="240" w:lineRule="auto"/>
        <w:ind w:firstLine="567"/>
        <w:jc w:val="both"/>
        <w:rPr>
          <w:rFonts w:ascii="Times New Roman" w:hAnsi="Times New Roman" w:cs="Times New Roman"/>
          <w:sz w:val="28"/>
          <w:szCs w:val="28"/>
          <w:lang w:val="kk-KZ"/>
        </w:rPr>
      </w:pPr>
      <w:r w:rsidRPr="00AC5540">
        <w:rPr>
          <w:rFonts w:ascii="Times New Roman" w:hAnsi="Times New Roman" w:cs="Times New Roman"/>
          <w:sz w:val="28"/>
          <w:szCs w:val="28"/>
          <w:lang w:val="kk-KZ"/>
        </w:rPr>
        <w:t>Н.С.Лейтестің интеллектуалдық жағдайы (ең алдымен ойлау ресурсы)</w:t>
      </w:r>
      <w:r>
        <w:rPr>
          <w:rFonts w:ascii="Times New Roman" w:hAnsi="Times New Roman" w:cs="Times New Roman"/>
          <w:sz w:val="28"/>
          <w:szCs w:val="28"/>
          <w:lang w:val="kk-KZ"/>
        </w:rPr>
        <w:t xml:space="preserve"> </w:t>
      </w:r>
      <w:r w:rsidRPr="00AC5540">
        <w:rPr>
          <w:rFonts w:ascii="Times New Roman" w:hAnsi="Times New Roman" w:cs="Times New Roman"/>
          <w:sz w:val="28"/>
          <w:szCs w:val="28"/>
          <w:lang w:val="kk-KZ"/>
        </w:rPr>
        <w:t>қабілеті – адамның шығармашылық әрекетпен айналысуға мүмкіндік беретін жеке психологиялық шығармашылықты диагностикалаудың өзіндік тәсілімен және өзіндік тұжырымдамасымен анықталады ресурсының. Дарындылықтың әрбір түрі. Шығармашылық дарындылықтың ең маңызды қасиеттерінің бірі. Жалпы қабілет – адамның іс-әрекетінің өнімділігіне байланысты барлық белгілердің жиынтығы екенін де автор атап көрсетеді, оның ішінде тек ақыл-ой ғана емес, ауқымы (эмоционалды жауап, үн, жылдамдық сонымен қатар эмоциялар мен қарапайымдылық және т.б.)</w:t>
      </w:r>
      <w:r w:rsidR="00CA545A">
        <w:rPr>
          <w:rFonts w:ascii="Times New Roman" w:hAnsi="Times New Roman" w:cs="Times New Roman"/>
          <w:sz w:val="28"/>
          <w:szCs w:val="28"/>
          <w:lang w:val="kk-KZ"/>
        </w:rPr>
        <w:t xml:space="preserve"> </w:t>
      </w:r>
      <w:r w:rsidRPr="00AC5540">
        <w:rPr>
          <w:rFonts w:ascii="Times New Roman" w:hAnsi="Times New Roman" w:cs="Times New Roman"/>
          <w:sz w:val="28"/>
          <w:szCs w:val="28"/>
          <w:lang w:val="kk-KZ"/>
        </w:rPr>
        <w:t>[120,</w:t>
      </w:r>
      <w:r w:rsidR="00CA545A">
        <w:rPr>
          <w:rFonts w:ascii="Times New Roman" w:hAnsi="Times New Roman" w:cs="Times New Roman"/>
          <w:sz w:val="28"/>
          <w:szCs w:val="28"/>
          <w:lang w:val="kk-KZ"/>
        </w:rPr>
        <w:t>с.</w:t>
      </w:r>
      <w:r w:rsidRPr="00AC5540">
        <w:rPr>
          <w:rFonts w:ascii="Times New Roman" w:hAnsi="Times New Roman" w:cs="Times New Roman"/>
          <w:sz w:val="28"/>
          <w:szCs w:val="28"/>
          <w:lang w:val="kk-KZ"/>
        </w:rPr>
        <w:t xml:space="preserve"> 198]. Автор ақыл-ойдың қабілетке байланысты екенін атап көрсетеді. Бұл жағдайда керек. Осының негізінде атқарылған шығармашылықпен ойлау жұмыстар жаңа нәтижелерге қол жеткізе алады. Психологиялық әдістерді ажырата білу маңызды. Дарынды қабілетті анықтау үшін диагностикалық тұлғаның ерекшеліктерін зерттеу жаңа өнім алу үшін жасалған әрбір іс-әрекет жеке адамның интеллектімен ғана көрсетеді. Мен автордың көзқарасымен толықтай келісемін, өйткені барлық психикалық процестер өзара байланысты. Болашақ емес, басқа да жеке қасиеттерімен байланысты екенін жоғары білім жеке тұлғаның дағдыларын дамытуға басымдық береді, кәсіби іс-әрекетке сыни көзқараспен қарайды, жаңа шешу үшін 10 шешім қабылдайды. Шығармашылық және нәтижелерге қол жеткізеді, проблемаларды ақылды мұғалім. - Келісеміз.</w:t>
      </w:r>
    </w:p>
    <w:p w14:paraId="2E55B67B" w14:textId="7DB596BE" w:rsidR="00AC5540" w:rsidRPr="00641236" w:rsidRDefault="00AC5540" w:rsidP="00813F30">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С.М. Жақыпов</w:t>
      </w:r>
      <w:r w:rsidRPr="00AC5540">
        <w:rPr>
          <w:rFonts w:ascii="Times New Roman" w:hAnsi="Times New Roman" w:cs="Times New Roman"/>
          <w:sz w:val="28"/>
          <w:szCs w:val="28"/>
          <w:lang w:val="kk-KZ"/>
        </w:rPr>
        <w:t xml:space="preserve"> Сұрақтар қойып, жауап беру. Негізінде тақырыптар пайда болатын интеллектуалдық шығармашылық салада нақты бастама субъектінің қосымша іс-әрекетінің тегі басқа құбылыстардан нәтижесі болып табылады мотивациялық қасиеттердің үйлесімі субъект әрекетінің белгілі бір кезеңінде ғана көрінеді, бұл оған қосымша әрекет жасаудың және оның шығу көрінеді. Ақыл-ой қабілеттері мен жеке нәтижесі болып табылады. Субъектінің қосымша іс-әрекеттерін механизмі ретінде оны субъект тарапынан мағыналық </w:t>
      </w:r>
      <w:r w:rsidR="008C3822" w:rsidRPr="00AC5540">
        <w:rPr>
          <w:rFonts w:ascii="Times New Roman" w:hAnsi="Times New Roman" w:cs="Times New Roman"/>
          <w:sz w:val="28"/>
          <w:szCs w:val="28"/>
          <w:lang w:val="kk-KZ"/>
        </w:rPr>
        <w:t xml:space="preserve">қалыптасудың жалпы астарынан бірге олар </w:t>
      </w:r>
      <w:r w:rsidRPr="00AC5540">
        <w:rPr>
          <w:rFonts w:ascii="Times New Roman" w:hAnsi="Times New Roman" w:cs="Times New Roman"/>
          <w:sz w:val="28"/>
          <w:szCs w:val="28"/>
          <w:lang w:val="kk-KZ"/>
        </w:rPr>
        <w:t xml:space="preserve">ерекше психологиялық қайта қарастырамыз жеке </w:t>
      </w:r>
      <w:r w:rsidRPr="00641236">
        <w:rPr>
          <w:rFonts w:ascii="Times New Roman" w:hAnsi="Times New Roman" w:cs="Times New Roman"/>
          <w:sz w:val="28"/>
          <w:szCs w:val="28"/>
          <w:lang w:val="kk-KZ"/>
        </w:rPr>
        <w:t>тұлғаның мағыналық дамуының жалпы негізі «ішкі диалог» болып табылады және оның ақыл-ойының «тартып алу» мүмкіндігін серіктесімен қарым-қатынасының нәтижесі деп тұжырымдайды [35,</w:t>
      </w:r>
      <w:r w:rsidR="00CA545A" w:rsidRPr="00641236">
        <w:rPr>
          <w:rFonts w:ascii="Times New Roman" w:hAnsi="Times New Roman" w:cs="Times New Roman"/>
          <w:sz w:val="28"/>
          <w:szCs w:val="28"/>
          <w:lang w:val="kk-KZ"/>
        </w:rPr>
        <w:t>б.</w:t>
      </w:r>
      <w:r w:rsidRPr="00641236">
        <w:rPr>
          <w:rFonts w:ascii="Times New Roman" w:hAnsi="Times New Roman" w:cs="Times New Roman"/>
          <w:sz w:val="28"/>
          <w:szCs w:val="28"/>
          <w:lang w:val="kk-KZ"/>
        </w:rPr>
        <w:t xml:space="preserve"> 16]. Болашақ бастауыш сынып мұғалімдерінің жасаудың. Сонымен бастауы субъектінің </w:t>
      </w:r>
      <w:r w:rsidR="008C3822" w:rsidRPr="00641236">
        <w:rPr>
          <w:rFonts w:ascii="Times New Roman" w:hAnsi="Times New Roman" w:cs="Times New Roman"/>
          <w:sz w:val="28"/>
          <w:szCs w:val="28"/>
          <w:lang w:val="kk-KZ"/>
        </w:rPr>
        <w:t xml:space="preserve">шығармашылық ойлау, қиялдағы ой-өрісін сабақтың мазмұнын белсендіру, оқушыларды оқу іс-әрекетіне белсене қатыстырып, </w:t>
      </w:r>
      <w:r w:rsidRPr="00641236">
        <w:rPr>
          <w:rFonts w:ascii="Times New Roman" w:hAnsi="Times New Roman" w:cs="Times New Roman"/>
          <w:sz w:val="28"/>
          <w:szCs w:val="28"/>
          <w:lang w:val="kk-KZ"/>
        </w:rPr>
        <w:t>дамыту зерделі ету қажет деген пікірге қосылам</w:t>
      </w:r>
      <w:r w:rsidR="008C3822" w:rsidRPr="00641236">
        <w:rPr>
          <w:rFonts w:ascii="Times New Roman" w:hAnsi="Times New Roman" w:cs="Times New Roman"/>
          <w:sz w:val="28"/>
          <w:szCs w:val="28"/>
          <w:lang w:val="kk-KZ"/>
        </w:rPr>
        <w:t>ыз шешу үшін ізденіс әрекеттерін бағыттау, әрекеттері «Жаса».</w:t>
      </w:r>
    </w:p>
    <w:p w14:paraId="294651EB" w14:textId="77777777" w:rsidR="008C3822" w:rsidRPr="00641236" w:rsidRDefault="008C3822" w:rsidP="00813F30">
      <w:pPr>
        <w:spacing w:after="0" w:line="240" w:lineRule="auto"/>
        <w:ind w:firstLine="567"/>
        <w:jc w:val="both"/>
        <w:rPr>
          <w:rFonts w:ascii="Times New Roman" w:hAnsi="Times New Roman" w:cs="Times New Roman"/>
          <w:sz w:val="28"/>
          <w:szCs w:val="28"/>
          <w:lang w:val="kk-KZ"/>
        </w:rPr>
      </w:pPr>
      <w:r w:rsidRPr="00641236">
        <w:rPr>
          <w:rFonts w:ascii="Times New Roman" w:hAnsi="Times New Roman" w:cs="Times New Roman"/>
          <w:sz w:val="28"/>
          <w:szCs w:val="28"/>
          <w:lang w:val="kk-KZ"/>
        </w:rPr>
        <w:t>Шығармашылық ойлау мен когнитивтік стильдер туралы әртүрлі көзқарастарды қарастыра отырып, Ж.Ю. Намазбаева мынадай қорытындыға келді.</w:t>
      </w:r>
    </w:p>
    <w:p w14:paraId="09C177EB" w14:textId="41DC3A12" w:rsidR="008C3822" w:rsidRDefault="008C3822" w:rsidP="00813F30">
      <w:pPr>
        <w:spacing w:after="0" w:line="240" w:lineRule="auto"/>
        <w:ind w:firstLine="567"/>
        <w:jc w:val="both"/>
        <w:rPr>
          <w:rFonts w:ascii="Times New Roman" w:hAnsi="Times New Roman" w:cs="Times New Roman"/>
          <w:sz w:val="28"/>
          <w:szCs w:val="28"/>
          <w:lang w:val="kk-KZ"/>
        </w:rPr>
      </w:pPr>
      <w:r w:rsidRPr="00641236">
        <w:rPr>
          <w:rFonts w:ascii="Times New Roman" w:hAnsi="Times New Roman" w:cs="Times New Roman"/>
          <w:sz w:val="28"/>
          <w:szCs w:val="28"/>
          <w:lang w:val="kk-KZ"/>
        </w:rPr>
        <w:t xml:space="preserve">Ойлау – шындыққа жанама және жалпылама көзқарас. Басқа психологиялық процестерден </w:t>
      </w:r>
      <w:r w:rsidR="0018767A" w:rsidRPr="00641236">
        <w:rPr>
          <w:rFonts w:ascii="Times New Roman" w:hAnsi="Times New Roman" w:cs="Times New Roman"/>
          <w:sz w:val="28"/>
          <w:szCs w:val="28"/>
          <w:lang w:val="kk-KZ"/>
        </w:rPr>
        <w:t xml:space="preserve">проблемалық жағдайдың, шешілетін </w:t>
      </w:r>
      <w:r w:rsidRPr="00641236">
        <w:rPr>
          <w:rFonts w:ascii="Times New Roman" w:hAnsi="Times New Roman" w:cs="Times New Roman"/>
          <w:sz w:val="28"/>
          <w:szCs w:val="28"/>
          <w:lang w:val="kk-KZ"/>
        </w:rPr>
        <w:t xml:space="preserve">дерлік мәселенің болуымен және бұл жағдайда жағдайдың белсенді </w:t>
      </w:r>
      <w:r w:rsidR="0018767A" w:rsidRPr="00641236">
        <w:rPr>
          <w:rFonts w:ascii="Times New Roman" w:hAnsi="Times New Roman" w:cs="Times New Roman"/>
          <w:sz w:val="28"/>
          <w:szCs w:val="28"/>
          <w:lang w:val="kk-KZ"/>
        </w:rPr>
        <w:t xml:space="preserve">айырмашылығы, ойлау әрқашан </w:t>
      </w:r>
      <w:r w:rsidRPr="00641236">
        <w:rPr>
          <w:rFonts w:ascii="Times New Roman" w:hAnsi="Times New Roman" w:cs="Times New Roman"/>
          <w:sz w:val="28"/>
          <w:szCs w:val="28"/>
          <w:lang w:val="kk-KZ"/>
        </w:rPr>
        <w:lastRenderedPageBreak/>
        <w:t xml:space="preserve">өзгеруімен байланысты. Шығармашылық ойлау - бұл мәселенің түбегейлі жаңа нәтижесінде пайда болатын </w:t>
      </w:r>
      <w:r w:rsidR="0018767A" w:rsidRPr="00641236">
        <w:rPr>
          <w:rFonts w:ascii="Times New Roman" w:hAnsi="Times New Roman" w:cs="Times New Roman"/>
          <w:sz w:val="28"/>
          <w:szCs w:val="28"/>
          <w:lang w:val="kk-KZ"/>
        </w:rPr>
        <w:t>немесе жетілдірілген шешімі</w:t>
      </w:r>
      <w:r w:rsidR="0018767A" w:rsidRPr="008C3822">
        <w:rPr>
          <w:rFonts w:ascii="Times New Roman" w:hAnsi="Times New Roman" w:cs="Times New Roman"/>
          <w:sz w:val="28"/>
          <w:szCs w:val="28"/>
          <w:lang w:val="kk-KZ"/>
        </w:rPr>
        <w:t xml:space="preserve"> </w:t>
      </w:r>
      <w:r w:rsidRPr="008C3822">
        <w:rPr>
          <w:rFonts w:ascii="Times New Roman" w:hAnsi="Times New Roman" w:cs="Times New Roman"/>
          <w:sz w:val="28"/>
          <w:szCs w:val="28"/>
          <w:lang w:val="kk-KZ"/>
        </w:rPr>
        <w:t xml:space="preserve">ойлау. Когнитивтік стиль – ақпаратты алу мен өңдеудің жекелеген тәсілдерінен, сондай-ақ тұратын танымдық әрекеттің салыстырмалы </w:t>
      </w:r>
      <w:r w:rsidR="0018767A" w:rsidRPr="008C3822">
        <w:rPr>
          <w:rFonts w:ascii="Times New Roman" w:hAnsi="Times New Roman" w:cs="Times New Roman"/>
          <w:sz w:val="28"/>
          <w:szCs w:val="28"/>
          <w:lang w:val="kk-KZ"/>
        </w:rPr>
        <w:t xml:space="preserve">оны жаңғырту және бақылау интеллектуалдық дамудың қайнар көзі болғандықтан тәсілдерінен </w:t>
      </w:r>
      <w:r w:rsidRPr="008C3822">
        <w:rPr>
          <w:rFonts w:ascii="Times New Roman" w:hAnsi="Times New Roman" w:cs="Times New Roman"/>
          <w:sz w:val="28"/>
          <w:szCs w:val="28"/>
          <w:lang w:val="kk-KZ"/>
        </w:rPr>
        <w:t xml:space="preserve">түрде тұрақты тәсілі [34,б. 256]. Автордың тұжырымдары біз үшін құнды. Шығармашылық </w:t>
      </w:r>
      <w:r w:rsidR="0018767A" w:rsidRPr="008C3822">
        <w:rPr>
          <w:rFonts w:ascii="Times New Roman" w:hAnsi="Times New Roman" w:cs="Times New Roman"/>
          <w:sz w:val="28"/>
          <w:szCs w:val="28"/>
          <w:lang w:val="kk-KZ"/>
        </w:rPr>
        <w:t xml:space="preserve">когнитивтік стильді қолдану психологиялық </w:t>
      </w:r>
      <w:r w:rsidRPr="008C3822">
        <w:rPr>
          <w:rFonts w:ascii="Times New Roman" w:hAnsi="Times New Roman" w:cs="Times New Roman"/>
          <w:sz w:val="28"/>
          <w:szCs w:val="28"/>
          <w:lang w:val="kk-KZ"/>
        </w:rPr>
        <w:t xml:space="preserve">ойлау іс жүзінде, оқу-тәрбие </w:t>
      </w:r>
      <w:r w:rsidR="0018767A" w:rsidRPr="008C3822">
        <w:rPr>
          <w:rFonts w:ascii="Times New Roman" w:hAnsi="Times New Roman" w:cs="Times New Roman"/>
          <w:sz w:val="28"/>
          <w:szCs w:val="28"/>
          <w:lang w:val="kk-KZ"/>
        </w:rPr>
        <w:t xml:space="preserve">өйткені сыни көзқарас арқылы жаңа нәтиже </w:t>
      </w:r>
      <w:r w:rsidRPr="008C3822">
        <w:rPr>
          <w:rFonts w:ascii="Times New Roman" w:hAnsi="Times New Roman" w:cs="Times New Roman"/>
          <w:sz w:val="28"/>
          <w:szCs w:val="28"/>
          <w:lang w:val="kk-KZ"/>
        </w:rPr>
        <w:t xml:space="preserve">процесінде алуға немесе қол </w:t>
      </w:r>
      <w:r w:rsidR="0018767A" w:rsidRPr="008C3822">
        <w:rPr>
          <w:rFonts w:ascii="Times New Roman" w:hAnsi="Times New Roman" w:cs="Times New Roman"/>
          <w:sz w:val="28"/>
          <w:szCs w:val="28"/>
          <w:lang w:val="kk-KZ"/>
        </w:rPr>
        <w:t xml:space="preserve">айырмашылық. педагогикалық </w:t>
      </w:r>
      <w:r w:rsidRPr="008C3822">
        <w:rPr>
          <w:rFonts w:ascii="Times New Roman" w:hAnsi="Times New Roman" w:cs="Times New Roman"/>
          <w:sz w:val="28"/>
          <w:szCs w:val="28"/>
          <w:lang w:val="kk-KZ"/>
        </w:rPr>
        <w:t xml:space="preserve">жеткізуге болады. оны дамытуға </w:t>
      </w:r>
      <w:r w:rsidR="0018767A" w:rsidRPr="008C3822">
        <w:rPr>
          <w:rFonts w:ascii="Times New Roman" w:hAnsi="Times New Roman" w:cs="Times New Roman"/>
          <w:sz w:val="28"/>
          <w:szCs w:val="28"/>
          <w:lang w:val="kk-KZ"/>
        </w:rPr>
        <w:t>әдістерді қолдану сияқты тиімді,</w:t>
      </w:r>
      <w:r w:rsidRPr="008C3822">
        <w:rPr>
          <w:rFonts w:ascii="Times New Roman" w:hAnsi="Times New Roman" w:cs="Times New Roman"/>
          <w:sz w:val="28"/>
          <w:szCs w:val="28"/>
          <w:lang w:val="kk-KZ"/>
        </w:rPr>
        <w:t xml:space="preserve">болады. ойлау. болуы. әдістер ретінде. Кез келген маңыздылығы, біздің жұмысымыз сыни тұрғыдан </w:t>
      </w:r>
      <w:r w:rsidR="0018767A" w:rsidRPr="008C3822">
        <w:rPr>
          <w:rFonts w:ascii="Times New Roman" w:hAnsi="Times New Roman" w:cs="Times New Roman"/>
          <w:sz w:val="28"/>
          <w:szCs w:val="28"/>
          <w:lang w:val="kk-KZ"/>
        </w:rPr>
        <w:t xml:space="preserve">зерттеуде психологиялық әдістердің </w:t>
      </w:r>
      <w:r w:rsidRPr="008C3822">
        <w:rPr>
          <w:rFonts w:ascii="Times New Roman" w:hAnsi="Times New Roman" w:cs="Times New Roman"/>
          <w:sz w:val="28"/>
          <w:szCs w:val="28"/>
          <w:lang w:val="kk-KZ"/>
        </w:rPr>
        <w:t xml:space="preserve">байланысты болғандықтан, </w:t>
      </w:r>
      <w:r w:rsidR="0018767A" w:rsidRPr="008C3822">
        <w:rPr>
          <w:rFonts w:ascii="Times New Roman" w:hAnsi="Times New Roman" w:cs="Times New Roman"/>
          <w:sz w:val="28"/>
          <w:szCs w:val="28"/>
          <w:lang w:val="kk-KZ"/>
        </w:rPr>
        <w:t xml:space="preserve">ойлау мен зерделікпен тікелей </w:t>
      </w:r>
      <w:r w:rsidRPr="008C3822">
        <w:rPr>
          <w:rFonts w:ascii="Times New Roman" w:hAnsi="Times New Roman" w:cs="Times New Roman"/>
          <w:sz w:val="28"/>
          <w:szCs w:val="28"/>
          <w:lang w:val="kk-KZ"/>
        </w:rPr>
        <w:t>белгілі ғалымдардың психологиялық әдістерді қолдануына мән береміз</w:t>
      </w:r>
      <w:r w:rsidR="00641236">
        <w:rPr>
          <w:rFonts w:ascii="Times New Roman" w:hAnsi="Times New Roman" w:cs="Times New Roman"/>
          <w:sz w:val="28"/>
          <w:szCs w:val="28"/>
          <w:lang w:val="kk-KZ"/>
        </w:rPr>
        <w:t xml:space="preserve"> </w:t>
      </w:r>
      <w:r w:rsidR="00641236" w:rsidRPr="008C3822">
        <w:rPr>
          <w:rFonts w:ascii="Times New Roman" w:hAnsi="Times New Roman" w:cs="Times New Roman"/>
          <w:sz w:val="28"/>
          <w:szCs w:val="28"/>
          <w:lang w:val="kk-KZ"/>
        </w:rPr>
        <w:t>[</w:t>
      </w:r>
      <w:r w:rsidR="0018767A">
        <w:rPr>
          <w:rFonts w:ascii="Times New Roman" w:hAnsi="Times New Roman" w:cs="Times New Roman"/>
          <w:sz w:val="28"/>
          <w:szCs w:val="28"/>
          <w:lang w:val="kk-KZ"/>
        </w:rPr>
        <w:t>8</w:t>
      </w:r>
      <w:r w:rsidR="00641236">
        <w:rPr>
          <w:rFonts w:ascii="Times New Roman" w:hAnsi="Times New Roman" w:cs="Times New Roman"/>
          <w:sz w:val="28"/>
          <w:szCs w:val="28"/>
          <w:lang w:val="kk-KZ"/>
        </w:rPr>
        <w:t>,с. 62</w:t>
      </w:r>
      <w:r w:rsidRPr="008C3822">
        <w:rPr>
          <w:rFonts w:ascii="Times New Roman" w:hAnsi="Times New Roman" w:cs="Times New Roman"/>
          <w:sz w:val="28"/>
          <w:szCs w:val="28"/>
          <w:lang w:val="kk-KZ"/>
        </w:rPr>
        <w:t>].</w:t>
      </w:r>
    </w:p>
    <w:p w14:paraId="1BD09788" w14:textId="77777777" w:rsidR="00813F30" w:rsidRDefault="00813F30" w:rsidP="00813F30">
      <w:pPr>
        <w:spacing w:after="0" w:line="240" w:lineRule="auto"/>
        <w:ind w:firstLine="567"/>
        <w:jc w:val="both"/>
        <w:rPr>
          <w:rFonts w:ascii="Times New Roman" w:hAnsi="Times New Roman" w:cs="Times New Roman"/>
          <w:sz w:val="28"/>
          <w:szCs w:val="28"/>
          <w:lang w:val="kk-KZ"/>
        </w:rPr>
      </w:pPr>
    </w:p>
    <w:p w14:paraId="5E223A27" w14:textId="77777777" w:rsidR="0018767A" w:rsidRDefault="0018767A" w:rsidP="008C3822">
      <w:pPr>
        <w:spacing w:after="0"/>
        <w:ind w:firstLine="709"/>
        <w:jc w:val="both"/>
        <w:rPr>
          <w:rFonts w:ascii="Times New Roman" w:hAnsi="Times New Roman" w:cs="Times New Roman"/>
          <w:sz w:val="28"/>
          <w:szCs w:val="28"/>
          <w:lang w:val="kk-KZ"/>
        </w:rPr>
      </w:pPr>
      <w:r w:rsidRPr="000A7344">
        <w:rPr>
          <w:rFonts w:ascii="Times New Roman" w:eastAsia="Times New Roman" w:hAnsi="Times New Roman" w:cs="Times New Roman"/>
          <w:noProof/>
          <w:sz w:val="28"/>
          <w:szCs w:val="28"/>
          <w:lang w:eastAsia="ru-RU"/>
        </w:rPr>
        <w:drawing>
          <wp:inline distT="0" distB="0" distL="0" distR="0" wp14:anchorId="18F09CFD" wp14:editId="61C34B2F">
            <wp:extent cx="5291550" cy="2660481"/>
            <wp:effectExtent l="0" t="0" r="4445" b="6985"/>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98616" cy="2664034"/>
                    </a:xfrm>
                    <a:prstGeom prst="rect">
                      <a:avLst/>
                    </a:prstGeom>
                    <a:noFill/>
                  </pic:spPr>
                </pic:pic>
              </a:graphicData>
            </a:graphic>
          </wp:inline>
        </w:drawing>
      </w:r>
    </w:p>
    <w:p w14:paraId="62E76F2C" w14:textId="77777777" w:rsidR="00813F30" w:rsidRDefault="00813F30" w:rsidP="0018767A">
      <w:pPr>
        <w:widowControl w:val="0"/>
        <w:shd w:val="clear" w:color="auto" w:fill="FFFFFF"/>
        <w:kinsoku w:val="0"/>
        <w:overflowPunct w:val="0"/>
        <w:autoSpaceDE w:val="0"/>
        <w:autoSpaceDN w:val="0"/>
        <w:adjustRightInd w:val="0"/>
        <w:spacing w:after="0" w:line="240" w:lineRule="auto"/>
        <w:ind w:left="284"/>
        <w:jc w:val="center"/>
        <w:rPr>
          <w:rFonts w:ascii="Times New Roman" w:eastAsia="Times New Roman" w:hAnsi="Times New Roman" w:cs="Times New Roman"/>
          <w:sz w:val="28"/>
          <w:szCs w:val="28"/>
          <w:lang w:val="kk-KZ" w:eastAsia="ru-RU"/>
        </w:rPr>
      </w:pPr>
    </w:p>
    <w:p w14:paraId="621DC474" w14:textId="2C520DC8" w:rsidR="0018767A" w:rsidRDefault="0018767A" w:rsidP="0018767A">
      <w:pPr>
        <w:widowControl w:val="0"/>
        <w:shd w:val="clear" w:color="auto" w:fill="FFFFFF"/>
        <w:kinsoku w:val="0"/>
        <w:overflowPunct w:val="0"/>
        <w:autoSpaceDE w:val="0"/>
        <w:autoSpaceDN w:val="0"/>
        <w:adjustRightInd w:val="0"/>
        <w:spacing w:after="0" w:line="240" w:lineRule="auto"/>
        <w:ind w:left="284"/>
        <w:jc w:val="center"/>
        <w:rPr>
          <w:rFonts w:ascii="Times New Roman" w:eastAsia="Times New Roman" w:hAnsi="Times New Roman" w:cs="Times New Roman"/>
          <w:sz w:val="28"/>
          <w:szCs w:val="28"/>
          <w:lang w:val="kk-KZ" w:eastAsia="ru-RU"/>
        </w:rPr>
      </w:pPr>
      <w:r w:rsidRPr="000A7344">
        <w:rPr>
          <w:rFonts w:ascii="Times New Roman" w:eastAsia="Times New Roman" w:hAnsi="Times New Roman" w:cs="Times New Roman"/>
          <w:sz w:val="28"/>
          <w:szCs w:val="28"/>
          <w:lang w:val="kk-KZ" w:eastAsia="ru-RU"/>
        </w:rPr>
        <w:t xml:space="preserve">Сурет </w:t>
      </w:r>
      <w:r>
        <w:rPr>
          <w:rFonts w:ascii="Times New Roman" w:eastAsia="Times New Roman" w:hAnsi="Times New Roman" w:cs="Times New Roman"/>
          <w:sz w:val="28"/>
          <w:szCs w:val="28"/>
          <w:lang w:val="kk-KZ" w:eastAsia="ru-RU"/>
        </w:rPr>
        <w:t>1</w:t>
      </w:r>
      <w:r w:rsidRPr="000A7344">
        <w:rPr>
          <w:rFonts w:ascii="Times New Roman" w:eastAsia="Times New Roman" w:hAnsi="Times New Roman" w:cs="Times New Roman"/>
          <w:sz w:val="28"/>
          <w:szCs w:val="28"/>
          <w:lang w:val="kk-KZ" w:eastAsia="ru-RU"/>
        </w:rPr>
        <w:t xml:space="preserve">6 </w:t>
      </w:r>
      <w:r>
        <w:rPr>
          <w:rFonts w:ascii="Times New Roman" w:eastAsia="Times New Roman" w:hAnsi="Times New Roman" w:cs="Times New Roman"/>
          <w:sz w:val="28"/>
          <w:szCs w:val="28"/>
          <w:lang w:val="kk-KZ" w:eastAsia="ru-RU"/>
        </w:rPr>
        <w:t>–</w:t>
      </w:r>
      <w:r w:rsidRPr="000A7344">
        <w:rPr>
          <w:rFonts w:ascii="Times New Roman" w:eastAsia="Times New Roman" w:hAnsi="Times New Roman" w:cs="Times New Roman"/>
          <w:sz w:val="28"/>
          <w:szCs w:val="28"/>
          <w:lang w:val="kk-KZ" w:eastAsia="ru-RU"/>
        </w:rPr>
        <w:t xml:space="preserve"> Болашақ процессуалдық жақтары (А.Р.Ерментаева дайындаудың) бойынша мамандарды психологиялық</w:t>
      </w:r>
      <w:r>
        <w:rPr>
          <w:rFonts w:ascii="Times New Roman" w:eastAsia="Times New Roman" w:hAnsi="Times New Roman" w:cs="Times New Roman"/>
          <w:sz w:val="28"/>
          <w:szCs w:val="28"/>
          <w:lang w:val="kk-KZ" w:eastAsia="ru-RU"/>
        </w:rPr>
        <w:t xml:space="preserve"> көрінісі</w:t>
      </w:r>
    </w:p>
    <w:p w14:paraId="2B0691A0" w14:textId="77777777" w:rsidR="0018767A" w:rsidRDefault="0018767A" w:rsidP="0018767A">
      <w:pPr>
        <w:widowControl w:val="0"/>
        <w:shd w:val="clear" w:color="auto" w:fill="FFFFFF"/>
        <w:kinsoku w:val="0"/>
        <w:overflowPunct w:val="0"/>
        <w:autoSpaceDE w:val="0"/>
        <w:autoSpaceDN w:val="0"/>
        <w:adjustRightInd w:val="0"/>
        <w:spacing w:after="0" w:line="240" w:lineRule="auto"/>
        <w:ind w:left="284"/>
        <w:jc w:val="center"/>
        <w:rPr>
          <w:rFonts w:ascii="Times New Roman" w:eastAsia="Times New Roman" w:hAnsi="Times New Roman" w:cs="Times New Roman"/>
          <w:sz w:val="28"/>
          <w:szCs w:val="28"/>
          <w:lang w:val="kk-KZ" w:eastAsia="ru-RU"/>
        </w:rPr>
      </w:pPr>
    </w:p>
    <w:p w14:paraId="360D67CA" w14:textId="77777777" w:rsidR="0018767A" w:rsidRPr="0018767A" w:rsidRDefault="0018767A" w:rsidP="00813F30">
      <w:pPr>
        <w:widowControl w:val="0"/>
        <w:shd w:val="clear" w:color="auto" w:fill="FFFFFF"/>
        <w:kinsoku w:val="0"/>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18767A">
        <w:rPr>
          <w:rFonts w:ascii="Times New Roman" w:eastAsia="Times New Roman" w:hAnsi="Times New Roman" w:cs="Times New Roman"/>
          <w:sz w:val="28"/>
          <w:szCs w:val="28"/>
          <w:lang w:val="kk-KZ" w:eastAsia="ru-RU"/>
        </w:rPr>
        <w:t>Автордың талдауына өзіндік «тұжырымдамасын» қалыптастыруға, дұрыс мінез-құлық қалыптастыруға, мәдени қарым-қатынас орнатуға қарағанда, бүгінгі студенттер ертеңгі маман ретінде кәсіби іс-әрекетіне жауапкершілікпен қарай бастады, бұл әр топтың мүмкіндік береді. орнату. Болашақ бастауыш өзін-өзі сыни тұрғыдан ойлау, кәсіби іс-әрекетке психологиялық сынып мұғалімдеріне өзін-өзі дамыту, өзін-өзі реттеу, тұрғыдан дайындайтын айқын көрінісі. ол білімдерді меңгеру тән. Сыни тұрғыдан ойлау, кәсіби іс-әрекетке субъективті көзқарас ойлауды жақтайтын көзқарастың үшін оң шешім. Әрине, ол болашақ қабілетті, өз мамандығын сүйетіндіктен, оның үздіксіз шабыты кәсіби шыңдалуына ықпал ететіндіктен мамандарды дайындауда бәсекеге шығармашылықпен айналысуы керек. Шығармашылық қабілеті жоғары, сыни тұрғыдан ойлай алатын, биік белестерге ұмтылатын, өз ісін жетік меңгерген адамның ой-өрісі дамиды деуге болады.</w:t>
      </w:r>
    </w:p>
    <w:p w14:paraId="3B5380DB" w14:textId="4F08D1A6" w:rsidR="0018767A" w:rsidRDefault="0018767A" w:rsidP="00813F30">
      <w:pPr>
        <w:widowControl w:val="0"/>
        <w:shd w:val="clear" w:color="auto" w:fill="FFFFFF"/>
        <w:kinsoku w:val="0"/>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18767A">
        <w:rPr>
          <w:rFonts w:ascii="Times New Roman" w:eastAsia="Times New Roman" w:hAnsi="Times New Roman" w:cs="Times New Roman"/>
          <w:sz w:val="28"/>
          <w:szCs w:val="28"/>
          <w:lang w:val="kk-KZ" w:eastAsia="ru-RU"/>
        </w:rPr>
        <w:lastRenderedPageBreak/>
        <w:t>М.Қ. Бапаева Қазіргі уақытта екіншісі – практикалық жұмыс әдістерін әзірлеу жоғары оқу орындарында бірі – оқу процесін ғылыми прагматикалық жағы психологияны оқытудың екі бағыты бар: ізденіспен ұштастыру [122,б. 130]. Қазіргі тұлғалық оқушы үшін танымдық әрекеттің мәні күрт өзгеріп, күшейді. Автор орындарындағы психологиялық білім сонымен қатар жоғары оқу мәселелерін атап берудің негізгі көрсетеді.</w:t>
      </w:r>
      <w:r>
        <w:rPr>
          <w:rFonts w:ascii="Times New Roman" w:eastAsia="Times New Roman" w:hAnsi="Times New Roman" w:cs="Times New Roman"/>
          <w:sz w:val="28"/>
          <w:szCs w:val="28"/>
          <w:lang w:val="kk-KZ" w:eastAsia="ru-RU"/>
        </w:rPr>
        <w:t xml:space="preserve"> </w:t>
      </w:r>
    </w:p>
    <w:p w14:paraId="6629EDFB" w14:textId="77777777" w:rsidR="00813F30" w:rsidRDefault="00813F30" w:rsidP="00813F30">
      <w:pPr>
        <w:widowControl w:val="0"/>
        <w:shd w:val="clear" w:color="auto" w:fill="FFFFFF"/>
        <w:kinsoku w:val="0"/>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p>
    <w:p w14:paraId="7C9D744B" w14:textId="77777777" w:rsidR="0018767A" w:rsidRDefault="0018767A" w:rsidP="0018767A">
      <w:pPr>
        <w:widowControl w:val="0"/>
        <w:shd w:val="clear" w:color="auto" w:fill="FFFFFF"/>
        <w:kinsoku w:val="0"/>
        <w:overflowPunct w:val="0"/>
        <w:autoSpaceDE w:val="0"/>
        <w:autoSpaceDN w:val="0"/>
        <w:adjustRightInd w:val="0"/>
        <w:spacing w:after="0" w:line="240" w:lineRule="auto"/>
        <w:ind w:left="284" w:hanging="142"/>
        <w:jc w:val="both"/>
        <w:rPr>
          <w:rFonts w:ascii="Times New Roman" w:eastAsia="Times New Roman" w:hAnsi="Times New Roman" w:cs="Times New Roman"/>
          <w:sz w:val="28"/>
          <w:szCs w:val="28"/>
          <w:lang w:val="kk-KZ" w:eastAsia="ru-RU"/>
        </w:rPr>
      </w:pPr>
      <w:r w:rsidRPr="000A7344">
        <w:rPr>
          <w:rFonts w:ascii="Times New Roman" w:eastAsia="Times New Roman" w:hAnsi="Times New Roman" w:cs="Times New Roman"/>
          <w:noProof/>
          <w:sz w:val="28"/>
          <w:szCs w:val="28"/>
          <w:lang w:eastAsia="ru-RU"/>
        </w:rPr>
        <w:drawing>
          <wp:inline distT="0" distB="0" distL="0" distR="0" wp14:anchorId="1C282989" wp14:editId="4BCE2FFB">
            <wp:extent cx="5666740" cy="3174604"/>
            <wp:effectExtent l="57150" t="114300" r="124460" b="83185"/>
            <wp:docPr id="163" name="Схема 1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7AB9E7C7" w14:textId="77777777" w:rsidR="00813F30" w:rsidRDefault="00813F30" w:rsidP="0023091C">
      <w:pPr>
        <w:widowControl w:val="0"/>
        <w:shd w:val="clear" w:color="auto" w:fill="FFFFFF"/>
        <w:tabs>
          <w:tab w:val="left" w:pos="284"/>
        </w:tabs>
        <w:kinsoku w:val="0"/>
        <w:overflowPunct w:val="0"/>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p>
    <w:p w14:paraId="3F834D5E" w14:textId="719BA29A" w:rsidR="0023091C" w:rsidRDefault="0023091C" w:rsidP="0023091C">
      <w:pPr>
        <w:widowControl w:val="0"/>
        <w:shd w:val="clear" w:color="auto" w:fill="FFFFFF"/>
        <w:tabs>
          <w:tab w:val="left" w:pos="284"/>
        </w:tabs>
        <w:kinsoku w:val="0"/>
        <w:overflowPunct w:val="0"/>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r w:rsidRPr="000A7344">
        <w:rPr>
          <w:rFonts w:ascii="Times New Roman" w:eastAsia="Times New Roman" w:hAnsi="Times New Roman" w:cs="Times New Roman"/>
          <w:sz w:val="28"/>
          <w:szCs w:val="28"/>
          <w:lang w:val="kk-KZ" w:eastAsia="ru-RU"/>
        </w:rPr>
        <w:t xml:space="preserve">Сурет </w:t>
      </w:r>
      <w:r>
        <w:rPr>
          <w:rFonts w:ascii="Times New Roman" w:eastAsia="Times New Roman" w:hAnsi="Times New Roman" w:cs="Times New Roman"/>
          <w:sz w:val="28"/>
          <w:szCs w:val="28"/>
          <w:lang w:val="kk-KZ" w:eastAsia="ru-RU"/>
        </w:rPr>
        <w:t>1</w:t>
      </w:r>
      <w:r w:rsidRPr="000A7344">
        <w:rPr>
          <w:rFonts w:ascii="Times New Roman" w:eastAsia="Times New Roman" w:hAnsi="Times New Roman" w:cs="Times New Roman"/>
          <w:sz w:val="28"/>
          <w:szCs w:val="28"/>
          <w:lang w:val="kk-KZ" w:eastAsia="ru-RU"/>
        </w:rPr>
        <w:t xml:space="preserve">7 </w:t>
      </w:r>
      <w:r>
        <w:rPr>
          <w:rFonts w:ascii="Times New Roman" w:eastAsia="Times New Roman" w:hAnsi="Times New Roman" w:cs="Times New Roman"/>
          <w:sz w:val="28"/>
          <w:szCs w:val="28"/>
          <w:lang w:val="kk-KZ" w:eastAsia="ru-RU"/>
        </w:rPr>
        <w:t>–</w:t>
      </w:r>
      <w:r w:rsidRPr="000A7344">
        <w:rPr>
          <w:rFonts w:ascii="Times New Roman" w:eastAsia="Times New Roman" w:hAnsi="Times New Roman" w:cs="Times New Roman"/>
          <w:sz w:val="28"/>
          <w:szCs w:val="28"/>
          <w:lang w:val="kk-KZ" w:eastAsia="ru-RU"/>
        </w:rPr>
        <w:t xml:space="preserve"> (М.Қ.Бапаева бойынша)</w:t>
      </w:r>
      <w:r>
        <w:rPr>
          <w:rFonts w:ascii="Times New Roman" w:eastAsia="Times New Roman" w:hAnsi="Times New Roman" w:cs="Times New Roman"/>
          <w:sz w:val="28"/>
          <w:szCs w:val="28"/>
          <w:lang w:val="kk-KZ" w:eastAsia="ru-RU"/>
        </w:rPr>
        <w:t xml:space="preserve"> </w:t>
      </w:r>
      <w:r w:rsidRPr="000A7344">
        <w:rPr>
          <w:rFonts w:ascii="Times New Roman" w:eastAsia="Times New Roman" w:hAnsi="Times New Roman" w:cs="Times New Roman"/>
          <w:sz w:val="28"/>
          <w:szCs w:val="28"/>
          <w:lang w:val="kk-KZ" w:eastAsia="ru-RU"/>
        </w:rPr>
        <w:t xml:space="preserve">психологиялық білім берудің негізгі бағыттарына ЖОО сипаттама </w:t>
      </w:r>
    </w:p>
    <w:p w14:paraId="2B3BED2F" w14:textId="77777777" w:rsidR="0023091C" w:rsidRDefault="0023091C" w:rsidP="0023091C">
      <w:pPr>
        <w:widowControl w:val="0"/>
        <w:shd w:val="clear" w:color="auto" w:fill="FFFFFF"/>
        <w:tabs>
          <w:tab w:val="left" w:pos="284"/>
        </w:tabs>
        <w:kinsoku w:val="0"/>
        <w:overflowPunct w:val="0"/>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p>
    <w:p w14:paraId="3506FC57" w14:textId="77777777" w:rsidR="0023091C" w:rsidRPr="0023091C" w:rsidRDefault="0023091C" w:rsidP="00813F30">
      <w:pPr>
        <w:widowControl w:val="0"/>
        <w:shd w:val="clear" w:color="auto" w:fill="FFFFFF"/>
        <w:tabs>
          <w:tab w:val="left" w:pos="284"/>
        </w:tabs>
        <w:kinsoku w:val="0"/>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23091C">
        <w:rPr>
          <w:rFonts w:ascii="Times New Roman" w:eastAsia="Times New Roman" w:hAnsi="Times New Roman" w:cs="Times New Roman"/>
          <w:sz w:val="28"/>
          <w:szCs w:val="28"/>
          <w:lang w:val="kk-KZ" w:eastAsia="ru-RU"/>
        </w:rPr>
        <w:t>Қазіргі психологиялық тренингтердің ұйымдастырылуымен зерттеулердің нәтижелерін педагогикалық тәжірибеде, мектеп жағдайында оқушылардың жас ерекшеліктерін яғни оқу-тәрбие процесінде пайдалану арқылы жетілдіру. Психологиялық әдістерді оқу-тәрбие үрдісінде тиімді пайдалану оң нәтижеге әкеледі. Бүгінгі таңда еліміздің психологиялық қолдаудың жоқтығы мамандардың білім беру саласында қатысуымен арнайы семинар- байланысты. Бұл ақпараттың мазмұнын анықтауда ерекше маңызды деп есептейміз. Әсіресе, ақпарат көлемін анықтауда психологтардың ескере отырып, оларға берілетін пікірлері маңызды болмақ.</w:t>
      </w:r>
    </w:p>
    <w:p w14:paraId="680B6E65" w14:textId="77777777" w:rsidR="0023091C" w:rsidRDefault="0023091C" w:rsidP="00813F30">
      <w:pPr>
        <w:widowControl w:val="0"/>
        <w:shd w:val="clear" w:color="auto" w:fill="FFFFFF"/>
        <w:tabs>
          <w:tab w:val="left" w:pos="284"/>
        </w:tabs>
        <w:kinsoku w:val="0"/>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23091C">
        <w:rPr>
          <w:rFonts w:ascii="Times New Roman" w:eastAsia="Times New Roman" w:hAnsi="Times New Roman" w:cs="Times New Roman"/>
          <w:sz w:val="28"/>
          <w:szCs w:val="28"/>
          <w:lang w:val="kk-KZ" w:eastAsia="ru-RU"/>
        </w:rPr>
        <w:t>Студенттердің интеллектуалдық дамуындағы арттыру және оң шешім қабылдау психология- ескере отырып, оның студенттердің мінез-құлқы мен мәдени қарым-қатынасын педагогикалық университет жағдайында ұйымдастырылғанын білімнің сенімділігін мақсатында түсінеміз. Кәсіби пәндерді маңыздылығын реттеу, өзіне деген оқытуда тапсырмалар мен жаттығулар жүйесін жүйелі түрде ынталандырады және болашақ қолдану кәсіби іс-әрекетке шығармашылық ойлауды мамандарды баулиды. осындай іздеуде интеллектіні дамыту мәселелерді шешу жолдарын.</w:t>
      </w:r>
    </w:p>
    <w:p w14:paraId="1996FBE6" w14:textId="77777777" w:rsidR="0023091C" w:rsidRPr="0023091C" w:rsidRDefault="0023091C" w:rsidP="00813F30">
      <w:pPr>
        <w:widowControl w:val="0"/>
        <w:shd w:val="clear" w:color="auto" w:fill="FFFFFF"/>
        <w:tabs>
          <w:tab w:val="left" w:pos="284"/>
        </w:tabs>
        <w:kinsoku w:val="0"/>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23091C">
        <w:rPr>
          <w:rFonts w:ascii="Times New Roman" w:eastAsia="Times New Roman" w:hAnsi="Times New Roman" w:cs="Times New Roman"/>
          <w:sz w:val="28"/>
          <w:szCs w:val="28"/>
          <w:lang w:val="kk-KZ" w:eastAsia="ru-RU"/>
        </w:rPr>
        <w:lastRenderedPageBreak/>
        <w:t>Қазақстан Республикасының үздіксіз білім беру жүйесінде ұлттық зияткерлік әлеуетті қалыптастыру тұжырымдамасын Абай атындағы Қазақ ұлттық педагогикалық университетінің ғалымдары әзірлеген: Студенттің жеке құрылымы (БИТ).</w:t>
      </w:r>
    </w:p>
    <w:p w14:paraId="504A6CE9" w14:textId="2F432D43" w:rsidR="0023091C" w:rsidRDefault="0023091C" w:rsidP="00813F30">
      <w:pPr>
        <w:widowControl w:val="0"/>
        <w:shd w:val="clear" w:color="auto" w:fill="FFFFFF"/>
        <w:tabs>
          <w:tab w:val="left" w:pos="284"/>
        </w:tabs>
        <w:kinsoku w:val="0"/>
        <w:overflowPunct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23091C">
        <w:rPr>
          <w:rFonts w:ascii="Times New Roman" w:eastAsia="Times New Roman" w:hAnsi="Times New Roman" w:cs="Times New Roman"/>
          <w:sz w:val="28"/>
          <w:szCs w:val="28"/>
          <w:lang w:val="kk-KZ" w:eastAsia="ru-RU"/>
        </w:rPr>
        <w:t>Әрбір деңгейдің құрылымы мен мазмұнының сипатына қарай (танымдық және мінез-құлық) интеллект түрлері жіктеледі, олар жеке тұлғаның интеллектуалдық қабілетін көрсететін және дамытатын факторларды анықтайды</w:t>
      </w:r>
      <w:r w:rsidR="00641236">
        <w:rPr>
          <w:rFonts w:ascii="Times New Roman" w:eastAsia="Times New Roman" w:hAnsi="Times New Roman" w:cs="Times New Roman"/>
          <w:sz w:val="28"/>
          <w:szCs w:val="28"/>
          <w:lang w:val="kk-KZ" w:eastAsia="ru-RU"/>
        </w:rPr>
        <w:t xml:space="preserve"> </w:t>
      </w:r>
      <w:r w:rsidR="00641236" w:rsidRPr="0018767A">
        <w:rPr>
          <w:rFonts w:ascii="Times New Roman" w:eastAsia="Times New Roman" w:hAnsi="Times New Roman" w:cs="Times New Roman"/>
          <w:sz w:val="28"/>
          <w:szCs w:val="28"/>
          <w:lang w:val="kk-KZ" w:eastAsia="ru-RU"/>
        </w:rPr>
        <w:t>[</w:t>
      </w:r>
      <w:r w:rsidRPr="0023091C">
        <w:rPr>
          <w:rFonts w:ascii="Times New Roman" w:eastAsia="Times New Roman" w:hAnsi="Times New Roman" w:cs="Times New Roman"/>
          <w:sz w:val="28"/>
          <w:szCs w:val="28"/>
          <w:lang w:val="kk-KZ" w:eastAsia="ru-RU"/>
        </w:rPr>
        <w:t>148].</w:t>
      </w:r>
    </w:p>
    <w:p w14:paraId="524115FD" w14:textId="77777777" w:rsidR="0023091C" w:rsidRDefault="0023091C" w:rsidP="0023091C">
      <w:pPr>
        <w:widowControl w:val="0"/>
        <w:shd w:val="clear" w:color="auto" w:fill="FFFFFF"/>
        <w:tabs>
          <w:tab w:val="left" w:pos="284"/>
        </w:tabs>
        <w:kinsoku w:val="0"/>
        <w:overflowPunct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kk-KZ" w:eastAsia="ru-RU"/>
        </w:rPr>
      </w:pPr>
      <w:r w:rsidRPr="000A7344">
        <w:rPr>
          <w:rFonts w:ascii="Times New Roman" w:eastAsia="Times New Roman" w:hAnsi="Times New Roman" w:cs="Times New Roman"/>
          <w:color w:val="000000"/>
          <w:sz w:val="28"/>
          <w:szCs w:val="28"/>
          <w:lang w:val="kk-KZ" w:eastAsia="ru-RU"/>
        </w:rPr>
        <w:t>Олар:</w:t>
      </w:r>
    </w:p>
    <w:p w14:paraId="25F5619B" w14:textId="77777777" w:rsidR="0023091C" w:rsidRPr="000A7344" w:rsidRDefault="0023091C" w:rsidP="0023091C">
      <w:pPr>
        <w:widowControl w:val="0"/>
        <w:shd w:val="clear" w:color="auto" w:fill="FFFFFF"/>
        <w:tabs>
          <w:tab w:val="left" w:pos="284"/>
        </w:tabs>
        <w:kinsoku w:val="0"/>
        <w:overflowPunct w:val="0"/>
        <w:autoSpaceDE w:val="0"/>
        <w:autoSpaceDN w:val="0"/>
        <w:adjustRightInd w:val="0"/>
        <w:spacing w:after="0" w:line="240" w:lineRule="auto"/>
        <w:jc w:val="both"/>
        <w:rPr>
          <w:rFonts w:ascii="Times New Roman" w:eastAsia="Times New Roman" w:hAnsi="Times New Roman" w:cs="Times New Roman"/>
          <w:sz w:val="28"/>
          <w:szCs w:val="28"/>
          <w:lang w:val="kk-KZ" w:eastAsia="ru-RU"/>
        </w:rPr>
      </w:pPr>
      <w:r w:rsidRPr="000A7344">
        <w:rPr>
          <w:rFonts w:ascii="Times New Roman" w:eastAsia="Times New Roman" w:hAnsi="Times New Roman" w:cs="Times New Roman"/>
          <w:noProof/>
          <w:sz w:val="28"/>
          <w:szCs w:val="28"/>
          <w:lang w:eastAsia="ru-RU"/>
        </w:rPr>
        <w:drawing>
          <wp:inline distT="0" distB="0" distL="0" distR="0" wp14:anchorId="40138767" wp14:editId="483E3E61">
            <wp:extent cx="5881370" cy="4490977"/>
            <wp:effectExtent l="114300" t="0" r="24130" b="62230"/>
            <wp:docPr id="178" name="Схема 17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51AE30DA" w14:textId="77777777" w:rsidR="0023091C" w:rsidRDefault="0023091C" w:rsidP="0023091C">
      <w:pPr>
        <w:widowControl w:val="0"/>
        <w:shd w:val="clear" w:color="auto" w:fill="FFFFFF"/>
        <w:kinsoku w:val="0"/>
        <w:overflowPunct w:val="0"/>
        <w:autoSpaceDE w:val="0"/>
        <w:autoSpaceDN w:val="0"/>
        <w:adjustRightInd w:val="0"/>
        <w:spacing w:after="0" w:line="240" w:lineRule="auto"/>
        <w:ind w:firstLine="284"/>
        <w:jc w:val="center"/>
        <w:rPr>
          <w:rFonts w:ascii="Times New Roman" w:eastAsia="Times New Roman" w:hAnsi="Times New Roman" w:cs="Times New Roman"/>
          <w:color w:val="000000"/>
          <w:sz w:val="28"/>
          <w:szCs w:val="28"/>
          <w:lang w:val="kk-KZ" w:eastAsia="ru-RU"/>
        </w:rPr>
      </w:pPr>
    </w:p>
    <w:p w14:paraId="22950838" w14:textId="10CF1E15" w:rsidR="0023091C" w:rsidRDefault="0023091C" w:rsidP="0023091C">
      <w:pPr>
        <w:widowControl w:val="0"/>
        <w:shd w:val="clear" w:color="auto" w:fill="FFFFFF"/>
        <w:kinsoku w:val="0"/>
        <w:overflowPunct w:val="0"/>
        <w:autoSpaceDE w:val="0"/>
        <w:autoSpaceDN w:val="0"/>
        <w:adjustRightInd w:val="0"/>
        <w:spacing w:after="0" w:line="240" w:lineRule="auto"/>
        <w:ind w:firstLine="284"/>
        <w:jc w:val="center"/>
        <w:rPr>
          <w:rFonts w:ascii="Times New Roman" w:eastAsia="Times New Roman" w:hAnsi="Times New Roman" w:cs="Times New Roman"/>
          <w:color w:val="000000"/>
          <w:sz w:val="28"/>
          <w:szCs w:val="28"/>
          <w:lang w:val="kk-KZ" w:eastAsia="ru-RU"/>
        </w:rPr>
      </w:pPr>
      <w:r w:rsidRPr="000A7344">
        <w:rPr>
          <w:rFonts w:ascii="Times New Roman" w:eastAsia="Times New Roman" w:hAnsi="Times New Roman" w:cs="Times New Roman"/>
          <w:color w:val="000000"/>
          <w:sz w:val="28"/>
          <w:szCs w:val="28"/>
          <w:lang w:val="kk-KZ" w:eastAsia="ru-RU"/>
        </w:rPr>
        <w:t xml:space="preserve">Сурет </w:t>
      </w:r>
      <w:r>
        <w:rPr>
          <w:rFonts w:ascii="Times New Roman" w:eastAsia="Times New Roman" w:hAnsi="Times New Roman" w:cs="Times New Roman"/>
          <w:color w:val="000000"/>
          <w:sz w:val="28"/>
          <w:szCs w:val="28"/>
          <w:lang w:val="kk-KZ" w:eastAsia="ru-RU"/>
        </w:rPr>
        <w:t>1</w:t>
      </w:r>
      <w:r w:rsidRPr="000A7344">
        <w:rPr>
          <w:rFonts w:ascii="Times New Roman" w:eastAsia="Times New Roman" w:hAnsi="Times New Roman" w:cs="Times New Roman"/>
          <w:color w:val="000000"/>
          <w:sz w:val="28"/>
          <w:szCs w:val="28"/>
          <w:lang w:val="kk-KZ" w:eastAsia="ru-RU"/>
        </w:rPr>
        <w:t>8 – Білім алушылардың құрылымы (жалпы әлеуметтік интеллект және интеллектуалды тұлғасының (БИТ)</w:t>
      </w:r>
    </w:p>
    <w:p w14:paraId="74C1BA02" w14:textId="77777777" w:rsidR="00813F30" w:rsidRDefault="00813F30" w:rsidP="0023091C">
      <w:pPr>
        <w:widowControl w:val="0"/>
        <w:shd w:val="clear" w:color="auto" w:fill="FFFFFF"/>
        <w:kinsoku w:val="0"/>
        <w:overflowPunct w:val="0"/>
        <w:autoSpaceDE w:val="0"/>
        <w:autoSpaceDN w:val="0"/>
        <w:adjustRightInd w:val="0"/>
        <w:spacing w:after="0" w:line="240" w:lineRule="auto"/>
        <w:ind w:firstLine="284"/>
        <w:jc w:val="center"/>
        <w:rPr>
          <w:rFonts w:ascii="Times New Roman" w:eastAsia="Times New Roman" w:hAnsi="Times New Roman" w:cs="Times New Roman"/>
          <w:color w:val="000000"/>
          <w:sz w:val="28"/>
          <w:szCs w:val="28"/>
          <w:lang w:val="kk-KZ" w:eastAsia="ru-RU"/>
        </w:rPr>
      </w:pPr>
    </w:p>
    <w:p w14:paraId="4A690AD5" w14:textId="77777777" w:rsidR="0023091C" w:rsidRDefault="0023091C" w:rsidP="00813F30">
      <w:pPr>
        <w:widowControl w:val="0"/>
        <w:shd w:val="clear" w:color="auto" w:fill="FFFFFF"/>
        <w:kinsoku w:val="0"/>
        <w:overflowPunct w:val="0"/>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val="kk-KZ" w:eastAsia="ru-RU"/>
        </w:rPr>
      </w:pPr>
      <w:r w:rsidRPr="0023091C">
        <w:rPr>
          <w:rFonts w:ascii="Times New Roman" w:eastAsia="Times New Roman" w:hAnsi="Times New Roman" w:cs="Times New Roman"/>
          <w:color w:val="000000"/>
          <w:sz w:val="28"/>
          <w:szCs w:val="28"/>
          <w:lang w:val="kk-KZ" w:eastAsia="ru-RU"/>
        </w:rPr>
        <w:t>Біздің зерттеуімізде концепцияда көрініс табатын студенттер интеллигенциясының (АКТ) эмоционалдық (эмоционалды), тұлғалық құрылымы төрт: жалпы, әлеуметтік, практикалық. Болашақтың бастауы ұлы, сансыз ауыр, ар-ұжданын мұрагерлердің ақыл-ойының өркендеуінде алып. интеллектілік деңгейі танададак ә</w:t>
      </w:r>
      <w:r>
        <w:rPr>
          <w:rFonts w:ascii="Times New Roman" w:eastAsia="Times New Roman" w:hAnsi="Times New Roman" w:cs="Times New Roman"/>
          <w:color w:val="000000"/>
          <w:sz w:val="28"/>
          <w:szCs w:val="28"/>
          <w:lang w:val="kk-KZ" w:eastAsia="ru-RU"/>
        </w:rPr>
        <w:t xml:space="preserve">сіресе, бала шақ принципі үшін </w:t>
      </w:r>
      <w:r w:rsidRPr="0023091C">
        <w:rPr>
          <w:rFonts w:ascii="Times New Roman" w:eastAsia="Times New Roman" w:hAnsi="Times New Roman" w:cs="Times New Roman"/>
          <w:color w:val="000000"/>
          <w:sz w:val="28"/>
          <w:szCs w:val="28"/>
          <w:lang w:val="kk-KZ" w:eastAsia="ru-RU"/>
        </w:rPr>
        <w:t xml:space="preserve"> үйрену жад шығармашылығы Механизмдер мен жақсылық. Ол Сәментіпайдың жаңа дағдыланып, оны меңгеруге, ақпараттың мазмұнын қабылдауға мінез-құлық деңгейінде дағдылануында болашақ сарапшы болуға жатыр.</w:t>
      </w:r>
    </w:p>
    <w:p w14:paraId="3AD179F3" w14:textId="77777777" w:rsidR="0023091C" w:rsidRPr="000A7344" w:rsidRDefault="0023091C" w:rsidP="00813F30">
      <w:pPr>
        <w:widowControl w:val="0"/>
        <w:shd w:val="clear" w:color="auto" w:fill="FFFFFF"/>
        <w:kinsoku w:val="0"/>
        <w:overflowPunct w:val="0"/>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val="kk-KZ" w:eastAsia="ru-RU"/>
        </w:rPr>
      </w:pPr>
      <w:r w:rsidRPr="0023091C">
        <w:rPr>
          <w:rFonts w:ascii="Times New Roman" w:eastAsia="Times New Roman" w:hAnsi="Times New Roman" w:cs="Times New Roman"/>
          <w:color w:val="000000"/>
          <w:sz w:val="28"/>
          <w:szCs w:val="28"/>
          <w:lang w:val="kk-KZ" w:eastAsia="ru-RU"/>
        </w:rPr>
        <w:t xml:space="preserve">Болашақ бастауыш сынып мұғалімі ретінде мен әлеуметтік интеллект біздің </w:t>
      </w:r>
      <w:r w:rsidRPr="0023091C">
        <w:rPr>
          <w:rFonts w:ascii="Times New Roman" w:eastAsia="Times New Roman" w:hAnsi="Times New Roman" w:cs="Times New Roman"/>
          <w:color w:val="000000"/>
          <w:sz w:val="28"/>
          <w:szCs w:val="28"/>
          <w:lang w:val="kk-KZ" w:eastAsia="ru-RU"/>
        </w:rPr>
        <w:lastRenderedPageBreak/>
        <w:t xml:space="preserve">зерттеулеріміз үшін, </w:t>
      </w:r>
      <w:r w:rsidR="00D043A8" w:rsidRPr="0023091C">
        <w:rPr>
          <w:rFonts w:ascii="Times New Roman" w:eastAsia="Times New Roman" w:hAnsi="Times New Roman" w:cs="Times New Roman"/>
          <w:color w:val="000000"/>
          <w:sz w:val="28"/>
          <w:szCs w:val="28"/>
          <w:lang w:val="kk-KZ" w:eastAsia="ru-RU"/>
        </w:rPr>
        <w:t xml:space="preserve">тереңірек түсінуіміз үшін және </w:t>
      </w:r>
      <w:r w:rsidRPr="0023091C">
        <w:rPr>
          <w:rFonts w:ascii="Times New Roman" w:eastAsia="Times New Roman" w:hAnsi="Times New Roman" w:cs="Times New Roman"/>
          <w:color w:val="000000"/>
          <w:sz w:val="28"/>
          <w:szCs w:val="28"/>
          <w:lang w:val="kk-KZ" w:eastAsia="ru-RU"/>
        </w:rPr>
        <w:t xml:space="preserve">біздің әлемді және әлеуметтік қатынастарды әлеуметтік мәселелерді шешуге кәсіби қатысуымыз үшін маңызды деп есептеймін. Танымдық деңгейде әлеуметтік интеллект болашақ мамандардың жеке ерекшеліктеріне, өзін-өзі сынай білуіне, өзін-өзі барлық қажетті ақпаратты меңгеруіне, өзін-өзі </w:t>
      </w:r>
      <w:r w:rsidR="00D043A8" w:rsidRPr="0023091C">
        <w:rPr>
          <w:rFonts w:ascii="Times New Roman" w:eastAsia="Times New Roman" w:hAnsi="Times New Roman" w:cs="Times New Roman"/>
          <w:color w:val="000000"/>
          <w:sz w:val="28"/>
          <w:szCs w:val="28"/>
          <w:lang w:val="kk-KZ" w:eastAsia="ru-RU"/>
        </w:rPr>
        <w:t xml:space="preserve">ынталандыруына, барлық ортадағы мәдени қарым-қатынасына, логикалық қарым-қатынасына, көркем мінез-құлқына, </w:t>
      </w:r>
      <w:r w:rsidRPr="0023091C">
        <w:rPr>
          <w:rFonts w:ascii="Times New Roman" w:eastAsia="Times New Roman" w:hAnsi="Times New Roman" w:cs="Times New Roman"/>
          <w:color w:val="000000"/>
          <w:sz w:val="28"/>
          <w:szCs w:val="28"/>
          <w:lang w:val="kk-KZ" w:eastAsia="ru-RU"/>
        </w:rPr>
        <w:t>жоспарлауына және өзін-өзі жоспарлауына байланысты. білім. Бұл бағдарламаның өзіне байланысты. . Сыни тұрғыдан ойлауға итермелейді.</w:t>
      </w:r>
    </w:p>
    <w:p w14:paraId="114040B0" w14:textId="77777777" w:rsidR="0018767A" w:rsidRDefault="0018767A" w:rsidP="0023091C">
      <w:pPr>
        <w:widowControl w:val="0"/>
        <w:shd w:val="clear" w:color="auto" w:fill="FFFFFF"/>
        <w:kinsoku w:val="0"/>
        <w:overflowPunct w:val="0"/>
        <w:autoSpaceDE w:val="0"/>
        <w:autoSpaceDN w:val="0"/>
        <w:adjustRightInd w:val="0"/>
        <w:spacing w:after="0" w:line="240" w:lineRule="auto"/>
        <w:ind w:left="284"/>
        <w:jc w:val="both"/>
        <w:rPr>
          <w:rFonts w:ascii="Times New Roman" w:eastAsia="Times New Roman" w:hAnsi="Times New Roman" w:cs="Times New Roman"/>
          <w:sz w:val="28"/>
          <w:szCs w:val="28"/>
          <w:lang w:val="kk-KZ" w:eastAsia="ru-RU"/>
        </w:rPr>
      </w:pPr>
    </w:p>
    <w:p w14:paraId="68FE5882" w14:textId="77777777" w:rsidR="00D043A8" w:rsidRPr="000A7344" w:rsidRDefault="00D043A8" w:rsidP="0023091C">
      <w:pPr>
        <w:widowControl w:val="0"/>
        <w:shd w:val="clear" w:color="auto" w:fill="FFFFFF"/>
        <w:kinsoku w:val="0"/>
        <w:overflowPunct w:val="0"/>
        <w:autoSpaceDE w:val="0"/>
        <w:autoSpaceDN w:val="0"/>
        <w:adjustRightInd w:val="0"/>
        <w:spacing w:after="0" w:line="240" w:lineRule="auto"/>
        <w:ind w:left="284"/>
        <w:jc w:val="both"/>
        <w:rPr>
          <w:rFonts w:ascii="Times New Roman" w:eastAsia="Times New Roman" w:hAnsi="Times New Roman" w:cs="Times New Roman"/>
          <w:sz w:val="28"/>
          <w:szCs w:val="28"/>
          <w:lang w:val="kk-KZ" w:eastAsia="ru-RU"/>
        </w:rPr>
      </w:pPr>
      <w:r>
        <w:rPr>
          <w:noProof/>
          <w:lang w:eastAsia="ru-RU"/>
        </w:rPr>
        <w:drawing>
          <wp:inline distT="0" distB="0" distL="0" distR="0" wp14:anchorId="16EBDF6A" wp14:editId="71E6A69E">
            <wp:extent cx="5818505" cy="3914775"/>
            <wp:effectExtent l="0" t="0" r="0" b="9525"/>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37426" cy="3927505"/>
                    </a:xfrm>
                    <a:prstGeom prst="rect">
                      <a:avLst/>
                    </a:prstGeom>
                    <a:noFill/>
                    <a:ln>
                      <a:noFill/>
                    </a:ln>
                  </pic:spPr>
                </pic:pic>
              </a:graphicData>
            </a:graphic>
          </wp:inline>
        </w:drawing>
      </w:r>
    </w:p>
    <w:p w14:paraId="3DEC408C" w14:textId="77777777" w:rsidR="00813F30" w:rsidRDefault="00813F30" w:rsidP="00813F30">
      <w:pPr>
        <w:widowControl w:val="0"/>
        <w:shd w:val="clear" w:color="auto" w:fill="FFFFFF"/>
        <w:kinsoku w:val="0"/>
        <w:overflowPunct w:val="0"/>
        <w:autoSpaceDE w:val="0"/>
        <w:autoSpaceDN w:val="0"/>
        <w:adjustRightInd w:val="0"/>
        <w:spacing w:after="0" w:line="240" w:lineRule="auto"/>
        <w:jc w:val="center"/>
        <w:rPr>
          <w:rFonts w:ascii="Times New Roman" w:eastAsia="Times New Roman" w:hAnsi="Times New Roman" w:cs="Times New Roman"/>
          <w:color w:val="000000"/>
          <w:sz w:val="28"/>
          <w:szCs w:val="28"/>
          <w:lang w:val="kk-KZ" w:eastAsia="ru-RU"/>
        </w:rPr>
      </w:pPr>
    </w:p>
    <w:p w14:paraId="00965264" w14:textId="477F537D" w:rsidR="00D043A8" w:rsidRDefault="00D043A8" w:rsidP="00813F30">
      <w:pPr>
        <w:widowControl w:val="0"/>
        <w:shd w:val="clear" w:color="auto" w:fill="FFFFFF"/>
        <w:kinsoku w:val="0"/>
        <w:overflowPunct w:val="0"/>
        <w:autoSpaceDE w:val="0"/>
        <w:autoSpaceDN w:val="0"/>
        <w:adjustRightInd w:val="0"/>
        <w:spacing w:after="0" w:line="240" w:lineRule="auto"/>
        <w:jc w:val="center"/>
        <w:rPr>
          <w:rFonts w:ascii="Times New Roman" w:eastAsia="Times New Roman" w:hAnsi="Times New Roman" w:cs="Times New Roman"/>
          <w:color w:val="000000"/>
          <w:sz w:val="28"/>
          <w:szCs w:val="28"/>
          <w:lang w:val="kk-KZ" w:eastAsia="ru-RU"/>
        </w:rPr>
      </w:pPr>
      <w:r w:rsidRPr="000A7344">
        <w:rPr>
          <w:rFonts w:ascii="Times New Roman" w:eastAsia="Times New Roman" w:hAnsi="Times New Roman" w:cs="Times New Roman"/>
          <w:color w:val="000000"/>
          <w:sz w:val="28"/>
          <w:szCs w:val="28"/>
          <w:lang w:val="kk-KZ" w:eastAsia="ru-RU"/>
        </w:rPr>
        <w:t xml:space="preserve">Сурет </w:t>
      </w:r>
      <w:r>
        <w:rPr>
          <w:rFonts w:ascii="Times New Roman" w:eastAsia="Times New Roman" w:hAnsi="Times New Roman" w:cs="Times New Roman"/>
          <w:color w:val="000000"/>
          <w:sz w:val="28"/>
          <w:szCs w:val="28"/>
          <w:lang w:val="kk-KZ" w:eastAsia="ru-RU"/>
        </w:rPr>
        <w:t>1</w:t>
      </w:r>
      <w:r w:rsidRPr="000A7344">
        <w:rPr>
          <w:rFonts w:ascii="Times New Roman" w:eastAsia="Times New Roman" w:hAnsi="Times New Roman" w:cs="Times New Roman"/>
          <w:color w:val="000000"/>
          <w:sz w:val="28"/>
          <w:szCs w:val="28"/>
          <w:lang w:val="kk-KZ" w:eastAsia="ru-RU"/>
        </w:rPr>
        <w:t xml:space="preserve">9 – Білім эмоционалдық алушылардың тұлғасының (БИТ) құрылымы </w:t>
      </w:r>
      <w:r w:rsidR="00813F30">
        <w:rPr>
          <w:rFonts w:ascii="Times New Roman" w:eastAsia="Times New Roman" w:hAnsi="Times New Roman" w:cs="Times New Roman"/>
          <w:color w:val="000000"/>
          <w:sz w:val="28"/>
          <w:szCs w:val="28"/>
          <w:lang w:val="kk-KZ" w:eastAsia="ru-RU"/>
        </w:rPr>
        <w:t xml:space="preserve"> </w:t>
      </w:r>
      <w:r w:rsidRPr="000A7344">
        <w:rPr>
          <w:rFonts w:ascii="Times New Roman" w:eastAsia="Times New Roman" w:hAnsi="Times New Roman" w:cs="Times New Roman"/>
          <w:color w:val="000000"/>
          <w:sz w:val="28"/>
          <w:szCs w:val="28"/>
          <w:lang w:val="kk-KZ" w:eastAsia="ru-RU"/>
        </w:rPr>
        <w:t xml:space="preserve"> (әсершіл), интеллектуалды тәжірибелік)</w:t>
      </w:r>
    </w:p>
    <w:p w14:paraId="47DA8FC5" w14:textId="77777777" w:rsidR="00813F30" w:rsidRDefault="00813F30" w:rsidP="00D043A8">
      <w:pPr>
        <w:widowControl w:val="0"/>
        <w:shd w:val="clear" w:color="auto" w:fill="FFFFFF"/>
        <w:kinsoku w:val="0"/>
        <w:overflowPunct w:val="0"/>
        <w:autoSpaceDE w:val="0"/>
        <w:autoSpaceDN w:val="0"/>
        <w:adjustRightInd w:val="0"/>
        <w:spacing w:after="0" w:line="240" w:lineRule="auto"/>
        <w:ind w:firstLine="284"/>
        <w:jc w:val="center"/>
        <w:rPr>
          <w:rFonts w:ascii="Times New Roman" w:eastAsia="Times New Roman" w:hAnsi="Times New Roman" w:cs="Times New Roman"/>
          <w:color w:val="000000"/>
          <w:sz w:val="28"/>
          <w:szCs w:val="28"/>
          <w:lang w:val="kk-KZ" w:eastAsia="ru-RU"/>
        </w:rPr>
      </w:pPr>
    </w:p>
    <w:p w14:paraId="21E36DAB" w14:textId="77777777" w:rsidR="00D043A8" w:rsidRPr="00D043A8" w:rsidRDefault="00D043A8" w:rsidP="00813F30">
      <w:pPr>
        <w:widowControl w:val="0"/>
        <w:shd w:val="clear" w:color="auto" w:fill="FFFFFF"/>
        <w:kinsoku w:val="0"/>
        <w:overflowPunct w:val="0"/>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val="kk-KZ" w:eastAsia="ru-RU"/>
        </w:rPr>
      </w:pPr>
      <w:r w:rsidRPr="00D043A8">
        <w:rPr>
          <w:rFonts w:ascii="Times New Roman" w:eastAsia="Times New Roman" w:hAnsi="Times New Roman" w:cs="Times New Roman"/>
          <w:color w:val="000000"/>
          <w:sz w:val="28"/>
          <w:szCs w:val="28"/>
          <w:lang w:val="kk-KZ" w:eastAsia="ru-RU"/>
        </w:rPr>
        <w:t>Біздің жұмысымызда деңгейде эмоционалды ақыл-ой оның эмоционалды интеллект ерекше орын алады. Когнитивті жеткізу қабілетімен эмоцияларды сезіну, көру және анықталады. Эмоцияның себебін және жағымсыз салдарын түсінгеніңізді анықтап, оның жағымды дәлелдей білу. Мінез-құлық деңгейінде жағымсыз эмоцияларды басқара білуі және эмоцияларды қажетінше олар өздерінің мінез-құлқындағы пайдалана білуі керек.</w:t>
      </w:r>
    </w:p>
    <w:p w14:paraId="2CF2FA76" w14:textId="77777777" w:rsidR="00D043A8" w:rsidRDefault="00D043A8" w:rsidP="00813F30">
      <w:pPr>
        <w:widowControl w:val="0"/>
        <w:shd w:val="clear" w:color="auto" w:fill="FFFFFF"/>
        <w:kinsoku w:val="0"/>
        <w:overflowPunct w:val="0"/>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val="kk-KZ" w:eastAsia="ru-RU"/>
        </w:rPr>
      </w:pPr>
      <w:r w:rsidRPr="00D043A8">
        <w:rPr>
          <w:rFonts w:ascii="Times New Roman" w:eastAsia="Times New Roman" w:hAnsi="Times New Roman" w:cs="Times New Roman"/>
          <w:color w:val="000000"/>
          <w:sz w:val="28"/>
          <w:szCs w:val="28"/>
          <w:lang w:val="kk-KZ" w:eastAsia="ru-RU"/>
        </w:rPr>
        <w:t xml:space="preserve">Практикалық интеллект іргелі және қолданбалы меңгеруді жүзеге асыру арқылы сыни тұрғыдан зерттеулер арқылы білімді ойлауға негізделген болашақ бастауыш сынып мұғалімдерінің ой-өрісін дамыту үшін аса қажет. Бұл кәсіби іс-әрекетінде алған теориялық білімдерін іс жүзінде қолдана болашақ бастауыш сынып мұғалімдерінің білуіне, яғни кәсіби дағдыларын қалыптастыруда тәжірибе жинақтауына байланысты. Мінез-құлық болашақ бастауыш сынып </w:t>
      </w:r>
      <w:r w:rsidRPr="00D043A8">
        <w:rPr>
          <w:rFonts w:ascii="Times New Roman" w:eastAsia="Times New Roman" w:hAnsi="Times New Roman" w:cs="Times New Roman"/>
          <w:color w:val="000000"/>
          <w:sz w:val="28"/>
          <w:szCs w:val="28"/>
          <w:lang w:val="kk-KZ" w:eastAsia="ru-RU"/>
        </w:rPr>
        <w:lastRenderedPageBreak/>
        <w:t>мұғалімдері деңгейінде кәсіби шеберлігімен, танымдық оқу пәндерін өз бетінше меңгерудегі табыстарымен, белсенділігімен, жалпы білім беретін және кәсіптік</w:t>
      </w:r>
      <w:r>
        <w:rPr>
          <w:rFonts w:ascii="Times New Roman" w:eastAsia="Times New Roman" w:hAnsi="Times New Roman" w:cs="Times New Roman"/>
          <w:color w:val="000000"/>
          <w:sz w:val="28"/>
          <w:szCs w:val="28"/>
          <w:lang w:val="kk-KZ" w:eastAsia="ru-RU"/>
        </w:rPr>
        <w:t xml:space="preserve">, ойлаумен сипатталады </w:t>
      </w:r>
      <w:r w:rsidRPr="00D043A8">
        <w:rPr>
          <w:rFonts w:ascii="Times New Roman" w:eastAsia="Times New Roman" w:hAnsi="Times New Roman" w:cs="Times New Roman"/>
          <w:color w:val="000000"/>
          <w:sz w:val="28"/>
          <w:szCs w:val="28"/>
          <w:lang w:val="kk-KZ" w:eastAsia="ru-RU"/>
        </w:rPr>
        <w:t>шығармашылық теориялық білімдерін практикада қолдан</w:t>
      </w:r>
      <w:r>
        <w:rPr>
          <w:rFonts w:ascii="Times New Roman" w:eastAsia="Times New Roman" w:hAnsi="Times New Roman" w:cs="Times New Roman"/>
          <w:color w:val="000000"/>
          <w:sz w:val="28"/>
          <w:szCs w:val="28"/>
          <w:lang w:val="kk-KZ" w:eastAsia="ru-RU"/>
        </w:rPr>
        <w:t>умен</w:t>
      </w:r>
      <w:r w:rsidRPr="00D043A8">
        <w:rPr>
          <w:rFonts w:ascii="Times New Roman" w:eastAsia="Times New Roman" w:hAnsi="Times New Roman" w:cs="Times New Roman"/>
          <w:color w:val="000000"/>
          <w:sz w:val="28"/>
          <w:szCs w:val="28"/>
          <w:lang w:val="kk-KZ" w:eastAsia="ru-RU"/>
        </w:rPr>
        <w:t xml:space="preserve"> мақсаттарға жету. Кәсіби ойлауды қолдану арқылы оқушылардың іс-әрекетте сыни тұрғыдан мәдени көзқарасын дамыту жоғары деңгейіне ықпал етеді деп интеллектуалдық дамуының есептейміз.</w:t>
      </w:r>
    </w:p>
    <w:p w14:paraId="007F4ED6" w14:textId="2678E48E" w:rsidR="00D043A8" w:rsidRDefault="00D043A8" w:rsidP="00813F30">
      <w:pPr>
        <w:widowControl w:val="0"/>
        <w:shd w:val="clear" w:color="auto" w:fill="FFFFFF"/>
        <w:kinsoku w:val="0"/>
        <w:overflowPunct w:val="0"/>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val="kk-KZ" w:eastAsia="ru-RU"/>
        </w:rPr>
      </w:pPr>
      <w:r w:rsidRPr="00D043A8">
        <w:rPr>
          <w:rFonts w:ascii="Times New Roman" w:eastAsia="Times New Roman" w:hAnsi="Times New Roman" w:cs="Times New Roman"/>
          <w:color w:val="000000"/>
          <w:sz w:val="28"/>
          <w:szCs w:val="28"/>
          <w:lang w:val="kk-KZ" w:eastAsia="ru-RU"/>
        </w:rPr>
        <w:t>Интеллектіні дамыту моделінде бұл мәселелерді анықтаудың негізі ішкі механизмдердің шешудің тиімділігін моделіндегі негізгі мәселелердің жұмыс істеуі болып табылады. Интеллектуалды даму бірі – күтілетін нәтижелерді анықтау. Модельдің бөліктеріне сәйкес әрекеттің мазмұнын қолдану оның құрамдас сипатын дамуының кейбір ерекшеліктерін анықтауға анықтауға және жеке интеллектуалдық көмектеседі.</w:t>
      </w:r>
    </w:p>
    <w:p w14:paraId="06E4E7B8" w14:textId="77777777" w:rsidR="00813F30" w:rsidRDefault="00813F30" w:rsidP="00813F30">
      <w:pPr>
        <w:widowControl w:val="0"/>
        <w:shd w:val="clear" w:color="auto" w:fill="FFFFFF"/>
        <w:kinsoku w:val="0"/>
        <w:overflowPunct w:val="0"/>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val="kk-KZ" w:eastAsia="ru-RU"/>
        </w:rPr>
      </w:pPr>
    </w:p>
    <w:p w14:paraId="2F0007ED" w14:textId="77777777" w:rsidR="00D043A8" w:rsidRDefault="00D043A8" w:rsidP="00D043A8">
      <w:pPr>
        <w:widowControl w:val="0"/>
        <w:shd w:val="clear" w:color="auto" w:fill="FFFFFF"/>
        <w:kinsoku w:val="0"/>
        <w:overflowPunct w:val="0"/>
        <w:autoSpaceDE w:val="0"/>
        <w:autoSpaceDN w:val="0"/>
        <w:adjustRightInd w:val="0"/>
        <w:spacing w:after="0" w:line="240" w:lineRule="auto"/>
        <w:jc w:val="both"/>
        <w:rPr>
          <w:rFonts w:ascii="Times New Roman" w:eastAsia="Times New Roman" w:hAnsi="Times New Roman" w:cs="Times New Roman"/>
          <w:color w:val="000000"/>
          <w:sz w:val="28"/>
          <w:szCs w:val="28"/>
          <w:lang w:val="kk-KZ" w:eastAsia="ru-RU"/>
        </w:rPr>
      </w:pPr>
      <w:r w:rsidRPr="00810FC5">
        <w:rPr>
          <w:rFonts w:ascii="Times New Roman" w:eastAsia="Times New Roman" w:hAnsi="Times New Roman" w:cs="Times New Roman"/>
          <w:noProof/>
          <w:sz w:val="24"/>
          <w:szCs w:val="24"/>
          <w:lang w:eastAsia="ru-RU"/>
        </w:rPr>
        <w:drawing>
          <wp:inline distT="0" distB="0" distL="0" distR="0" wp14:anchorId="3892F5AF" wp14:editId="78E7FED5">
            <wp:extent cx="5940425" cy="4286970"/>
            <wp:effectExtent l="114300" t="57150" r="136525" b="0"/>
            <wp:docPr id="256" name="Схема 2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2F3CD652" w14:textId="0D7A95EB" w:rsidR="00D043A8" w:rsidRDefault="00813F30" w:rsidP="00813F30">
      <w:pPr>
        <w:widowControl w:val="0"/>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D043A8" w:rsidRPr="00810FC5">
        <w:rPr>
          <w:rFonts w:ascii="Times New Roman" w:eastAsia="Times New Roman" w:hAnsi="Times New Roman" w:cs="Times New Roman"/>
          <w:sz w:val="28"/>
          <w:szCs w:val="28"/>
          <w:lang w:val="kk-KZ" w:eastAsia="ru-RU"/>
        </w:rPr>
        <w:t>Сурет 2</w:t>
      </w:r>
      <w:r w:rsidR="00F77DE6">
        <w:rPr>
          <w:rFonts w:ascii="Times New Roman" w:eastAsia="Times New Roman" w:hAnsi="Times New Roman" w:cs="Times New Roman"/>
          <w:sz w:val="28"/>
          <w:szCs w:val="28"/>
          <w:lang w:val="kk-KZ" w:eastAsia="ru-RU"/>
        </w:rPr>
        <w:t>0</w:t>
      </w:r>
      <w:r w:rsidR="00D043A8" w:rsidRPr="00810FC5">
        <w:rPr>
          <w:rFonts w:ascii="Times New Roman" w:eastAsia="Times New Roman" w:hAnsi="Times New Roman" w:cs="Times New Roman"/>
          <w:sz w:val="28"/>
          <w:szCs w:val="28"/>
          <w:lang w:val="kk-KZ" w:eastAsia="ru-RU"/>
        </w:rPr>
        <w:t xml:space="preserve"> –  Тұлғаның дамуының  зияткерлік ерекшеліктері</w:t>
      </w:r>
    </w:p>
    <w:p w14:paraId="4BF6CC7F" w14:textId="77777777" w:rsidR="00D043A8" w:rsidRDefault="00D043A8" w:rsidP="00D043A8">
      <w:pPr>
        <w:widowControl w:val="0"/>
        <w:autoSpaceDE w:val="0"/>
        <w:autoSpaceDN w:val="0"/>
        <w:adjustRightInd w:val="0"/>
        <w:spacing w:after="0" w:line="240" w:lineRule="auto"/>
        <w:ind w:firstLine="284"/>
        <w:jc w:val="center"/>
        <w:rPr>
          <w:rFonts w:ascii="Times New Roman" w:eastAsia="Times New Roman" w:hAnsi="Times New Roman" w:cs="Times New Roman"/>
          <w:sz w:val="28"/>
          <w:szCs w:val="28"/>
          <w:lang w:val="kk-KZ" w:eastAsia="ru-RU"/>
        </w:rPr>
      </w:pPr>
    </w:p>
    <w:p w14:paraId="561013A1" w14:textId="77777777" w:rsidR="00D043A8" w:rsidRDefault="00D043A8" w:rsidP="00813F3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D043A8">
        <w:rPr>
          <w:rFonts w:ascii="Times New Roman" w:eastAsia="Times New Roman" w:hAnsi="Times New Roman" w:cs="Times New Roman"/>
          <w:sz w:val="28"/>
          <w:szCs w:val="28"/>
          <w:lang w:val="kk-KZ" w:eastAsia="ru-RU"/>
        </w:rPr>
        <w:t>Егер сіздің ақыл-ойыңыз өмірдегі әртүрлі мәселелерді шешуге бағытталған болса, сіз кәсіби білім мен тәжірибені құру және тәжірибе жасау қабілетіне назар аудара аласыз. Болашақ бастауыш сынып мұғалімдерінің сыни тұрғыдан ойлауына негізделген сыни тұрғыдан ойлауды дамыту болашақ кәсіптік іс-әрекетінде өмірлік мәселелерді қолдану және шешу үшін кәсіби білім мен практикалық дағдыларды меңгерудің жиынтығы деп есептейміз.</w:t>
      </w:r>
    </w:p>
    <w:p w14:paraId="41CDEC1E" w14:textId="77777777" w:rsidR="00D043A8" w:rsidRPr="00D043A8" w:rsidRDefault="00D043A8" w:rsidP="00813F3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D043A8">
        <w:rPr>
          <w:rFonts w:ascii="Times New Roman" w:eastAsia="Times New Roman" w:hAnsi="Times New Roman" w:cs="Times New Roman"/>
          <w:sz w:val="28"/>
          <w:szCs w:val="28"/>
          <w:lang w:val="kk-KZ" w:eastAsia="ru-RU"/>
        </w:rPr>
        <w:t xml:space="preserve">Нәтижесінде </w:t>
      </w:r>
      <w:r w:rsidR="001E448F" w:rsidRPr="00D043A8">
        <w:rPr>
          <w:rFonts w:ascii="Times New Roman" w:eastAsia="Times New Roman" w:hAnsi="Times New Roman" w:cs="Times New Roman"/>
          <w:sz w:val="28"/>
          <w:szCs w:val="28"/>
          <w:lang w:val="kk-KZ" w:eastAsia="ru-RU"/>
        </w:rPr>
        <w:t xml:space="preserve">мұғалімдерінің интеллектуалдық </w:t>
      </w:r>
      <w:r w:rsidRPr="00D043A8">
        <w:rPr>
          <w:rFonts w:ascii="Times New Roman" w:eastAsia="Times New Roman" w:hAnsi="Times New Roman" w:cs="Times New Roman"/>
          <w:sz w:val="28"/>
          <w:szCs w:val="28"/>
          <w:lang w:val="kk-KZ" w:eastAsia="ru-RU"/>
        </w:rPr>
        <w:t xml:space="preserve">сыни тұрғыдан ойлау негізінде болашақ бастауыш </w:t>
      </w:r>
      <w:r w:rsidR="001E448F">
        <w:rPr>
          <w:rFonts w:ascii="Times New Roman" w:eastAsia="Times New Roman" w:hAnsi="Times New Roman" w:cs="Times New Roman"/>
          <w:sz w:val="28"/>
          <w:szCs w:val="28"/>
          <w:lang w:val="kk-KZ" w:eastAsia="ru-RU"/>
        </w:rPr>
        <w:t xml:space="preserve">төмендегідей анықталды </w:t>
      </w:r>
      <w:r w:rsidR="001E448F" w:rsidRPr="00D043A8">
        <w:rPr>
          <w:rFonts w:ascii="Times New Roman" w:eastAsia="Times New Roman" w:hAnsi="Times New Roman" w:cs="Times New Roman"/>
          <w:sz w:val="28"/>
          <w:szCs w:val="28"/>
          <w:lang w:val="kk-KZ" w:eastAsia="ru-RU"/>
        </w:rPr>
        <w:t xml:space="preserve">сынып даму ерекшеліктері </w:t>
      </w:r>
      <w:r w:rsidRPr="00D043A8">
        <w:rPr>
          <w:rFonts w:ascii="Times New Roman" w:eastAsia="Times New Roman" w:hAnsi="Times New Roman" w:cs="Times New Roman"/>
          <w:sz w:val="28"/>
          <w:szCs w:val="28"/>
          <w:lang w:val="kk-KZ" w:eastAsia="ru-RU"/>
        </w:rPr>
        <w:lastRenderedPageBreak/>
        <w:t>олар:</w:t>
      </w:r>
    </w:p>
    <w:p w14:paraId="13E81291" w14:textId="1DB154B1" w:rsidR="00D043A8" w:rsidRPr="00813F30" w:rsidRDefault="00D043A8" w:rsidP="00813F30">
      <w:pPr>
        <w:pStyle w:val="af1"/>
        <w:numPr>
          <w:ilvl w:val="1"/>
          <w:numId w:val="23"/>
        </w:numPr>
        <w:tabs>
          <w:tab w:val="left" w:pos="851"/>
        </w:tabs>
        <w:ind w:left="0" w:firstLine="567"/>
        <w:jc w:val="both"/>
        <w:rPr>
          <w:sz w:val="28"/>
          <w:szCs w:val="28"/>
          <w:lang w:val="kk-KZ"/>
        </w:rPr>
      </w:pPr>
      <w:r w:rsidRPr="00813F30">
        <w:rPr>
          <w:sz w:val="28"/>
          <w:szCs w:val="28"/>
          <w:lang w:val="kk-KZ"/>
        </w:rPr>
        <w:t xml:space="preserve">Жаңа білімді </w:t>
      </w:r>
      <w:r w:rsidR="001E448F" w:rsidRPr="00813F30">
        <w:rPr>
          <w:sz w:val="28"/>
          <w:szCs w:val="28"/>
          <w:lang w:val="kk-KZ"/>
        </w:rPr>
        <w:t xml:space="preserve">мұғалімдердің интеллектуалдық сұрақтарға жауап беруге арналған әлеуетін </w:t>
      </w:r>
      <w:r w:rsidRPr="00813F30">
        <w:rPr>
          <w:sz w:val="28"/>
          <w:szCs w:val="28"/>
          <w:lang w:val="kk-KZ"/>
        </w:rPr>
        <w:t xml:space="preserve">жан-жақты және әдістерімен, сыни тұрғыдан ойлаумен және болашақ зерттеуге </w:t>
      </w:r>
      <w:r w:rsidR="001E448F" w:rsidRPr="00813F30">
        <w:rPr>
          <w:sz w:val="28"/>
          <w:szCs w:val="28"/>
          <w:lang w:val="kk-KZ"/>
        </w:rPr>
        <w:t xml:space="preserve">зерттеудің теориялық негіздерімен, принциптерімен </w:t>
      </w:r>
      <w:r w:rsidRPr="00813F30">
        <w:rPr>
          <w:sz w:val="28"/>
          <w:szCs w:val="28"/>
          <w:lang w:val="kk-KZ"/>
        </w:rPr>
        <w:t>сәйкес білім алу үшін нақты материалмен сипатталады.</w:t>
      </w:r>
    </w:p>
    <w:p w14:paraId="491D0C15" w14:textId="761B403E" w:rsidR="00D043A8" w:rsidRPr="00813F30" w:rsidRDefault="00D043A8" w:rsidP="00813F30">
      <w:pPr>
        <w:pStyle w:val="af1"/>
        <w:numPr>
          <w:ilvl w:val="1"/>
          <w:numId w:val="23"/>
        </w:numPr>
        <w:tabs>
          <w:tab w:val="left" w:pos="851"/>
        </w:tabs>
        <w:ind w:left="0" w:firstLine="567"/>
        <w:jc w:val="both"/>
        <w:rPr>
          <w:sz w:val="28"/>
          <w:szCs w:val="28"/>
          <w:lang w:val="kk-KZ"/>
        </w:rPr>
      </w:pPr>
      <w:r w:rsidRPr="00813F30">
        <w:rPr>
          <w:sz w:val="28"/>
          <w:szCs w:val="28"/>
          <w:lang w:val="kk-KZ"/>
        </w:rPr>
        <w:t xml:space="preserve">Жаңа білім бағытын </w:t>
      </w:r>
      <w:r w:rsidR="001E448F" w:rsidRPr="00813F30">
        <w:rPr>
          <w:sz w:val="28"/>
          <w:szCs w:val="28"/>
          <w:lang w:val="kk-KZ"/>
        </w:rPr>
        <w:t xml:space="preserve">интеллектінің дамуына қызығушылықты ояту </w:t>
      </w:r>
      <w:r w:rsidRPr="00813F30">
        <w:rPr>
          <w:sz w:val="28"/>
          <w:szCs w:val="28"/>
          <w:lang w:val="kk-KZ"/>
        </w:rPr>
        <w:t>ояту, болашақ бастауыш сынып мұғалімдерінің, осы міндеттерді шешу үшін ең маңызды ақпараттық қажеттіліктерді анықтау және дидактикалық талаптардың орындалуын қамтамасыз ету.</w:t>
      </w:r>
    </w:p>
    <w:p w14:paraId="7A655F70" w14:textId="005F9284" w:rsidR="00D043A8" w:rsidRPr="00813F30" w:rsidRDefault="00D043A8" w:rsidP="00813F30">
      <w:pPr>
        <w:pStyle w:val="af1"/>
        <w:numPr>
          <w:ilvl w:val="1"/>
          <w:numId w:val="23"/>
        </w:numPr>
        <w:tabs>
          <w:tab w:val="left" w:pos="851"/>
        </w:tabs>
        <w:ind w:left="0" w:firstLine="567"/>
        <w:jc w:val="both"/>
        <w:rPr>
          <w:sz w:val="28"/>
          <w:szCs w:val="28"/>
          <w:lang w:val="kk-KZ"/>
        </w:rPr>
      </w:pPr>
      <w:r w:rsidRPr="00813F30">
        <w:rPr>
          <w:sz w:val="28"/>
          <w:szCs w:val="28"/>
          <w:lang w:val="kk-KZ"/>
        </w:rPr>
        <w:t>Оқу жоспарындағы жаңа мәселелерді шешуде білім алуға бағытталған білімнің себеп-салдарын сыни тұрғыдан талдау, шығармашылық есептерді шешуде интеллектуалдық идеялар мен тұжырымдамаларды ұсынуда өзін-өзі дамытуға;</w:t>
      </w:r>
    </w:p>
    <w:p w14:paraId="1E0B356A" w14:textId="1A8AF50E" w:rsidR="00D043A8" w:rsidRPr="00813F30" w:rsidRDefault="00D043A8" w:rsidP="00813F30">
      <w:pPr>
        <w:pStyle w:val="af1"/>
        <w:numPr>
          <w:ilvl w:val="1"/>
          <w:numId w:val="23"/>
        </w:numPr>
        <w:tabs>
          <w:tab w:val="left" w:pos="851"/>
        </w:tabs>
        <w:ind w:left="0" w:firstLine="567"/>
        <w:jc w:val="both"/>
        <w:rPr>
          <w:sz w:val="28"/>
          <w:szCs w:val="28"/>
          <w:lang w:val="kk-KZ"/>
        </w:rPr>
      </w:pPr>
      <w:r w:rsidRPr="00813F30">
        <w:rPr>
          <w:sz w:val="28"/>
          <w:szCs w:val="28"/>
          <w:lang w:val="kk-KZ"/>
        </w:rPr>
        <w:t xml:space="preserve">«I-Concept» жаңа ақпаратты </w:t>
      </w:r>
      <w:r w:rsidR="001E448F" w:rsidRPr="00813F30">
        <w:rPr>
          <w:sz w:val="28"/>
          <w:szCs w:val="28"/>
          <w:lang w:val="kk-KZ"/>
        </w:rPr>
        <w:t xml:space="preserve">перспективаларды өзгерту, зияткерлік өнімді сатып алу кезінде </w:t>
      </w:r>
      <w:r w:rsidRPr="00813F30">
        <w:rPr>
          <w:sz w:val="28"/>
          <w:szCs w:val="28"/>
          <w:lang w:val="kk-KZ"/>
        </w:rPr>
        <w:t xml:space="preserve">меңгеру, мақсатқа сай мазмұнды ашу, қорытындылар көздерден жиналған ақпаратты сыни және шығармашылық </w:t>
      </w:r>
      <w:r w:rsidR="001E448F" w:rsidRPr="00813F30">
        <w:rPr>
          <w:sz w:val="28"/>
          <w:szCs w:val="28"/>
          <w:lang w:val="kk-KZ"/>
        </w:rPr>
        <w:t xml:space="preserve">мен шешімдер қабылдау кезінде әртүрлі </w:t>
      </w:r>
      <w:r w:rsidRPr="00813F30">
        <w:rPr>
          <w:sz w:val="28"/>
          <w:szCs w:val="28"/>
          <w:lang w:val="kk-KZ"/>
        </w:rPr>
        <w:t xml:space="preserve">талдауға арналған. </w:t>
      </w:r>
      <w:r w:rsidR="00641236">
        <w:rPr>
          <w:sz w:val="28"/>
          <w:szCs w:val="28"/>
          <w:lang w:val="kk-KZ"/>
        </w:rPr>
        <w:t xml:space="preserve"> </w:t>
      </w:r>
    </w:p>
    <w:p w14:paraId="2F0CE260" w14:textId="249F78A4" w:rsidR="00D043A8" w:rsidRPr="00813F30" w:rsidRDefault="00D043A8" w:rsidP="00813F30">
      <w:pPr>
        <w:pStyle w:val="af1"/>
        <w:numPr>
          <w:ilvl w:val="1"/>
          <w:numId w:val="23"/>
        </w:numPr>
        <w:tabs>
          <w:tab w:val="left" w:pos="851"/>
        </w:tabs>
        <w:ind w:left="0" w:firstLine="567"/>
        <w:jc w:val="both"/>
        <w:rPr>
          <w:sz w:val="28"/>
          <w:szCs w:val="28"/>
          <w:lang w:val="kk-KZ"/>
        </w:rPr>
      </w:pPr>
      <w:r w:rsidRPr="00813F30">
        <w:rPr>
          <w:sz w:val="28"/>
          <w:szCs w:val="28"/>
          <w:lang w:val="kk-KZ"/>
        </w:rPr>
        <w:t>Интеллектуалды тұлғаның төрт типі (ЗТБ) бойынша іс-әрекет жалпы, әлеуметтік, эмоционалдық (эмоционалды), практикалық</w:t>
      </w:r>
      <w:r w:rsidR="001E448F" w:rsidRPr="00813F30">
        <w:rPr>
          <w:sz w:val="28"/>
          <w:szCs w:val="28"/>
          <w:lang w:val="kk-KZ"/>
        </w:rPr>
        <w:t xml:space="preserve"> барысында студенттердің өзін-өзі танытуы:</w:t>
      </w:r>
      <w:r w:rsidRPr="00813F30">
        <w:rPr>
          <w:sz w:val="28"/>
          <w:szCs w:val="28"/>
          <w:lang w:val="kk-KZ"/>
        </w:rPr>
        <w:t xml:space="preserve">, жаңа білімді </w:t>
      </w:r>
      <w:r w:rsidR="001E448F" w:rsidRPr="00813F30">
        <w:rPr>
          <w:sz w:val="28"/>
          <w:szCs w:val="28"/>
          <w:lang w:val="kk-KZ"/>
        </w:rPr>
        <w:t xml:space="preserve">қасиеттері, рефлексияның жоғары </w:t>
      </w:r>
      <w:r w:rsidRPr="00813F30">
        <w:rPr>
          <w:sz w:val="28"/>
          <w:szCs w:val="28"/>
          <w:lang w:val="kk-KZ"/>
        </w:rPr>
        <w:t xml:space="preserve">меңгеру үшін сыни тұрғыдан ойлау базасы, өзін-өзі бағалау, тұлғааралық қарым-қатынас, жеке тұлға. деңгейі Өз шеберлігінде қарым-қатынастың адалдық рефлексиялық тәсілді </w:t>
      </w:r>
      <w:r w:rsidR="001E448F" w:rsidRPr="00813F30">
        <w:rPr>
          <w:sz w:val="28"/>
          <w:szCs w:val="28"/>
          <w:lang w:val="kk-KZ"/>
        </w:rPr>
        <w:t xml:space="preserve">режимі генерациялайтын пайдаланудағы </w:t>
      </w:r>
      <w:r w:rsidRPr="00813F30">
        <w:rPr>
          <w:sz w:val="28"/>
          <w:szCs w:val="28"/>
          <w:lang w:val="kk-KZ"/>
        </w:rPr>
        <w:t>қолданудан дамыған.</w:t>
      </w:r>
    </w:p>
    <w:p w14:paraId="1C553F90" w14:textId="69395140" w:rsidR="00D043A8" w:rsidRPr="00813F30" w:rsidRDefault="00D043A8" w:rsidP="00813F30">
      <w:pPr>
        <w:pStyle w:val="af1"/>
        <w:numPr>
          <w:ilvl w:val="1"/>
          <w:numId w:val="23"/>
        </w:numPr>
        <w:tabs>
          <w:tab w:val="left" w:pos="851"/>
        </w:tabs>
        <w:ind w:left="0" w:firstLine="567"/>
        <w:jc w:val="both"/>
        <w:rPr>
          <w:sz w:val="28"/>
          <w:szCs w:val="28"/>
          <w:lang w:val="kk-KZ"/>
        </w:rPr>
      </w:pPr>
      <w:r w:rsidRPr="00813F30">
        <w:rPr>
          <w:sz w:val="28"/>
          <w:szCs w:val="28"/>
          <w:lang w:val="kk-KZ"/>
        </w:rPr>
        <w:t>Рефлексияның шығармашылық және</w:t>
      </w:r>
      <w:r w:rsidR="001E448F" w:rsidRPr="00813F30">
        <w:rPr>
          <w:sz w:val="28"/>
          <w:szCs w:val="28"/>
          <w:lang w:val="kk-KZ"/>
        </w:rPr>
        <w:t xml:space="preserve"> (жеке жетістігін) ұйымдастыруымен</w:t>
      </w:r>
      <w:r w:rsidRPr="00813F30">
        <w:rPr>
          <w:sz w:val="28"/>
          <w:szCs w:val="28"/>
          <w:lang w:val="kk-KZ"/>
        </w:rPr>
        <w:t xml:space="preserve"> интеллектуалдық сипаты жаңа білімді, ол болашақ мамандардың өзін-өзі жүзеге асыруын, өзін-өзі дамытуын, </w:t>
      </w:r>
      <w:r w:rsidR="001E448F" w:rsidRPr="00813F30">
        <w:rPr>
          <w:sz w:val="28"/>
          <w:szCs w:val="28"/>
          <w:lang w:val="kk-KZ"/>
        </w:rPr>
        <w:t xml:space="preserve">меңгерумен анықталатындықтан </w:t>
      </w:r>
      <w:r w:rsidRPr="00813F30">
        <w:rPr>
          <w:sz w:val="28"/>
          <w:szCs w:val="28"/>
          <w:lang w:val="kk-KZ"/>
        </w:rPr>
        <w:t>өзін-өзі тәрбиелеуін, өзін-өзі жүзеге асыруын сипатталады.</w:t>
      </w:r>
    </w:p>
    <w:p w14:paraId="0D74441E" w14:textId="60DCB093" w:rsidR="00D043A8" w:rsidRPr="00813F30" w:rsidRDefault="00D043A8" w:rsidP="00813F30">
      <w:pPr>
        <w:pStyle w:val="af1"/>
        <w:numPr>
          <w:ilvl w:val="1"/>
          <w:numId w:val="23"/>
        </w:numPr>
        <w:tabs>
          <w:tab w:val="left" w:pos="851"/>
        </w:tabs>
        <w:ind w:left="0" w:firstLine="567"/>
        <w:jc w:val="both"/>
        <w:rPr>
          <w:sz w:val="28"/>
          <w:szCs w:val="28"/>
          <w:lang w:val="kk-KZ"/>
        </w:rPr>
      </w:pPr>
      <w:r w:rsidRPr="00813F30">
        <w:rPr>
          <w:sz w:val="28"/>
          <w:szCs w:val="28"/>
          <w:lang w:val="kk-KZ"/>
        </w:rPr>
        <w:t xml:space="preserve">Жаңа білімді меңгеруде оқу </w:t>
      </w:r>
      <w:r w:rsidR="001E448F" w:rsidRPr="00813F30">
        <w:rPr>
          <w:sz w:val="28"/>
          <w:szCs w:val="28"/>
          <w:lang w:val="kk-KZ"/>
        </w:rPr>
        <w:t xml:space="preserve">қалыптастыру адамның мінез-құлқын бақылауды </w:t>
      </w:r>
      <w:r w:rsidRPr="00813F30">
        <w:rPr>
          <w:sz w:val="28"/>
          <w:szCs w:val="28"/>
          <w:lang w:val="kk-KZ"/>
        </w:rPr>
        <w:t xml:space="preserve">процесінде субъективтік көзқарасты, өзін-өзі бағалауды, жаңа алудағы </w:t>
      </w:r>
      <w:r w:rsidR="001E448F" w:rsidRPr="00813F30">
        <w:rPr>
          <w:sz w:val="28"/>
          <w:szCs w:val="28"/>
          <w:lang w:val="kk-KZ"/>
        </w:rPr>
        <w:t xml:space="preserve">және оқу жоғары меңгеру үшін сыни тұрғыдан ойлау базасы мақсатына жетуге сыни тұрғыдан </w:t>
      </w:r>
      <w:r w:rsidRPr="00813F30">
        <w:rPr>
          <w:sz w:val="28"/>
          <w:szCs w:val="28"/>
          <w:lang w:val="kk-KZ"/>
        </w:rPr>
        <w:t xml:space="preserve">білімнің </w:t>
      </w:r>
      <w:r w:rsidR="001E448F" w:rsidRPr="00813F30">
        <w:rPr>
          <w:sz w:val="28"/>
          <w:szCs w:val="28"/>
          <w:lang w:val="kk-KZ"/>
        </w:rPr>
        <w:t xml:space="preserve">жолды табуды, оқуға ойлауды, сондай-ақ білім </w:t>
      </w:r>
      <w:r w:rsidRPr="00813F30">
        <w:rPr>
          <w:sz w:val="28"/>
          <w:szCs w:val="28"/>
          <w:lang w:val="kk-KZ"/>
        </w:rPr>
        <w:t>дамытуды көздейді</w:t>
      </w:r>
      <w:r w:rsidR="001E448F" w:rsidRPr="00813F30">
        <w:rPr>
          <w:sz w:val="28"/>
          <w:szCs w:val="28"/>
          <w:lang w:val="kk-KZ"/>
        </w:rPr>
        <w:t xml:space="preserve">. Пән </w:t>
      </w:r>
      <w:r w:rsidRPr="00813F30">
        <w:rPr>
          <w:sz w:val="28"/>
          <w:szCs w:val="28"/>
          <w:lang w:val="kk-KZ"/>
        </w:rPr>
        <w:t>ми; түсіндірілді</w:t>
      </w:r>
      <w:r w:rsidR="001E448F" w:rsidRPr="00813F30">
        <w:rPr>
          <w:sz w:val="28"/>
          <w:szCs w:val="28"/>
          <w:lang w:val="kk-KZ"/>
        </w:rPr>
        <w:t xml:space="preserve"> деңгейін көрсететін сапалар мен сапаларды</w:t>
      </w:r>
      <w:r w:rsidRPr="00813F30">
        <w:rPr>
          <w:sz w:val="28"/>
          <w:szCs w:val="28"/>
          <w:lang w:val="kk-KZ"/>
        </w:rPr>
        <w:t>.</w:t>
      </w:r>
      <w:r w:rsidR="001E448F" w:rsidRPr="00813F30">
        <w:rPr>
          <w:sz w:val="28"/>
          <w:szCs w:val="28"/>
          <w:lang w:val="kk-KZ"/>
        </w:rPr>
        <w:t xml:space="preserve"> </w:t>
      </w:r>
    </w:p>
    <w:p w14:paraId="4065ED58" w14:textId="77777777" w:rsidR="001E448F" w:rsidRDefault="001E448F" w:rsidP="00813F3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p>
    <w:p w14:paraId="721FC614" w14:textId="053CB76B" w:rsidR="001E448F" w:rsidRPr="00813F30" w:rsidRDefault="001E448F" w:rsidP="00813F30">
      <w:pPr>
        <w:widowControl w:val="0"/>
        <w:autoSpaceDE w:val="0"/>
        <w:autoSpaceDN w:val="0"/>
        <w:adjustRightInd w:val="0"/>
        <w:spacing w:after="0" w:line="240" w:lineRule="auto"/>
        <w:ind w:firstLine="567"/>
        <w:jc w:val="both"/>
        <w:rPr>
          <w:rFonts w:ascii="Times New Roman" w:eastAsia="Times New Roman" w:hAnsi="Times New Roman" w:cs="Times New Roman"/>
          <w:b/>
          <w:bCs/>
          <w:sz w:val="28"/>
          <w:szCs w:val="28"/>
          <w:lang w:val="kk-KZ" w:eastAsia="ru-RU"/>
        </w:rPr>
      </w:pPr>
      <w:r w:rsidRPr="00813F30">
        <w:rPr>
          <w:rFonts w:ascii="Times New Roman" w:eastAsia="Times New Roman" w:hAnsi="Times New Roman" w:cs="Times New Roman"/>
          <w:b/>
          <w:bCs/>
          <w:sz w:val="28"/>
          <w:szCs w:val="28"/>
          <w:lang w:val="kk-KZ" w:eastAsia="ru-RU"/>
        </w:rPr>
        <w:t>2.2 Болашақ бастауыш сынып мұғалімдерінің сыни тұрғыдан ойлауға негізделген интеллектуалдық дамуының әдістемелік негіздері</w:t>
      </w:r>
    </w:p>
    <w:p w14:paraId="47FEDE55" w14:textId="77777777" w:rsidR="001E448F" w:rsidRPr="001E448F" w:rsidRDefault="001E448F" w:rsidP="00813F3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1E448F">
        <w:rPr>
          <w:rFonts w:ascii="Times New Roman" w:eastAsia="Times New Roman" w:hAnsi="Times New Roman" w:cs="Times New Roman"/>
          <w:sz w:val="28"/>
          <w:szCs w:val="28"/>
          <w:lang w:val="kk-KZ" w:eastAsia="ru-RU"/>
        </w:rPr>
        <w:t>Болашақ мұғалімдерді танудың субъектісі болуын талап етеді бастауыштан жоғары оқу орындарына дайындайтын білім берудегі жаңаша көзқарас әрбір оқушының өзін-өзі. Бұл жинақтау интеллектуалдық даму саласында берілген ақпараттардың бірін-бірі толықтыратынын білдіреді. Болашақ бастауыш сынып мұғалімдерінің ой-өрісін дамытуда оқушының субъективтілігін мына критерийлер бойынша өлшейміз:</w:t>
      </w:r>
    </w:p>
    <w:p w14:paraId="17A44078" w14:textId="77777777" w:rsidR="001E448F" w:rsidRPr="001E448F" w:rsidRDefault="001E448F" w:rsidP="00813F3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1E448F">
        <w:rPr>
          <w:rFonts w:ascii="Times New Roman" w:eastAsia="Times New Roman" w:hAnsi="Times New Roman" w:cs="Times New Roman"/>
          <w:sz w:val="28"/>
          <w:szCs w:val="28"/>
          <w:lang w:val="kk-KZ" w:eastAsia="ru-RU"/>
        </w:rPr>
        <w:t>- Жауаппен қатар ойланыңыз</w:t>
      </w:r>
    </w:p>
    <w:p w14:paraId="1349EA0D" w14:textId="77777777" w:rsidR="001E448F" w:rsidRPr="001E448F" w:rsidRDefault="001E448F" w:rsidP="00813F3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1E448F">
        <w:rPr>
          <w:rFonts w:ascii="Times New Roman" w:eastAsia="Times New Roman" w:hAnsi="Times New Roman" w:cs="Times New Roman"/>
          <w:sz w:val="28"/>
          <w:szCs w:val="28"/>
          <w:lang w:val="kk-KZ" w:eastAsia="ru-RU"/>
        </w:rPr>
        <w:lastRenderedPageBreak/>
        <w:t>- тез және әсерлі білдіру, сонымен қатар терең ойлар;</w:t>
      </w:r>
    </w:p>
    <w:p w14:paraId="15A4BFE1" w14:textId="77777777" w:rsidR="001E448F" w:rsidRPr="001E448F" w:rsidRDefault="001E448F" w:rsidP="00813F3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1E448F">
        <w:rPr>
          <w:rFonts w:ascii="Times New Roman" w:eastAsia="Times New Roman" w:hAnsi="Times New Roman" w:cs="Times New Roman"/>
          <w:sz w:val="28"/>
          <w:szCs w:val="28"/>
          <w:lang w:val="kk-KZ" w:eastAsia="ru-RU"/>
        </w:rPr>
        <w:t>- Интеллект арқылы тез және нақты іскерлік шешімдер қабылдау мүмкіндігі;</w:t>
      </w:r>
    </w:p>
    <w:p w14:paraId="6C61D554" w14:textId="77777777" w:rsidR="001E448F" w:rsidRPr="001E448F" w:rsidRDefault="001E448F" w:rsidP="00813F3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1E448F">
        <w:rPr>
          <w:rFonts w:ascii="Times New Roman" w:eastAsia="Times New Roman" w:hAnsi="Times New Roman" w:cs="Times New Roman"/>
          <w:sz w:val="28"/>
          <w:szCs w:val="28"/>
          <w:lang w:val="kk-KZ" w:eastAsia="ru-RU"/>
        </w:rPr>
        <w:t>- Барлық дағдысы көп қырлы процесс болып табылады нәтижелерді сыни тұрғыдан бағалауға болады.</w:t>
      </w:r>
    </w:p>
    <w:p w14:paraId="0041F95F" w14:textId="77777777" w:rsidR="001E448F" w:rsidRPr="001E448F" w:rsidRDefault="001E448F" w:rsidP="00813F3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1E448F">
        <w:rPr>
          <w:rFonts w:ascii="Times New Roman" w:eastAsia="Times New Roman" w:hAnsi="Times New Roman" w:cs="Times New Roman"/>
          <w:sz w:val="28"/>
          <w:szCs w:val="28"/>
          <w:lang w:val="kk-KZ" w:eastAsia="ru-RU"/>
        </w:rPr>
        <w:t>Болашақ бастауыш сынып мұғалімдерінің интеллектуалдық дамуы арқылы мазмұнды меңгеруге мүмкіндік береді. Сыни тұрғыдан ойлау – танымдық қабілеттер мен эмоционалдық қасиеттердің жиынтығы.</w:t>
      </w:r>
    </w:p>
    <w:p w14:paraId="7E085CBE" w14:textId="77777777" w:rsidR="001E448F" w:rsidRPr="001E448F" w:rsidRDefault="001E448F" w:rsidP="00813F3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1E448F">
        <w:rPr>
          <w:rFonts w:ascii="Times New Roman" w:eastAsia="Times New Roman" w:hAnsi="Times New Roman" w:cs="Times New Roman"/>
          <w:sz w:val="28"/>
          <w:szCs w:val="28"/>
          <w:lang w:val="kk-KZ" w:eastAsia="ru-RU"/>
        </w:rPr>
        <w:t>Мамандардың пікірінше, сыни тұрғыдан ойлау келесі когнитивтік дағдыларды қамтиды: талдау; деңгейі; қорытынды; өзін-өзі реттеу.</w:t>
      </w:r>
    </w:p>
    <w:p w14:paraId="21DADDD0" w14:textId="77777777" w:rsidR="001E448F" w:rsidRPr="001E448F" w:rsidRDefault="001E448F" w:rsidP="00813F3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1E448F">
        <w:rPr>
          <w:rFonts w:ascii="Times New Roman" w:eastAsia="Times New Roman" w:hAnsi="Times New Roman" w:cs="Times New Roman"/>
          <w:sz w:val="28"/>
          <w:szCs w:val="28"/>
          <w:lang w:val="kk-KZ" w:eastAsia="ru-RU"/>
        </w:rPr>
        <w:t>Осы бес дағдының әрқайсысы сыни тұрғыдан ойлаудың негізі болып табылады және оның тиімділігін нақты критерийлер арқылы өлшеуге болады. Зерделі тұлға тәрбиелеуде сыни тұрғыдан ойлау қабілеті ерекше орын алады.</w:t>
      </w:r>
    </w:p>
    <w:p w14:paraId="647C2EEE" w14:textId="12171F60" w:rsidR="001E448F" w:rsidRDefault="001E448F" w:rsidP="00813F3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1E448F">
        <w:rPr>
          <w:rFonts w:ascii="Times New Roman" w:eastAsia="Times New Roman" w:hAnsi="Times New Roman" w:cs="Times New Roman"/>
          <w:sz w:val="28"/>
          <w:szCs w:val="28"/>
          <w:lang w:val="kk-KZ" w:eastAsia="ru-RU"/>
        </w:rPr>
        <w:t>Сыни процеске қатысатын негізгі алған білімдеріне сүйене отырып, өз бетінше жұмыс істей әзірлейтін және біріктіретін алуы олардың болашақ кәсіби іс-әрекетіне қажетті тұрғыдан ойлаудың негізгі, ол көптеген тәсілдермен анықталады. Бұл технологиялар және оларды технологиялар төменде келтірілген (кесте</w:t>
      </w:r>
      <w:r w:rsidR="00813F30">
        <w:rPr>
          <w:rFonts w:ascii="Times New Roman" w:eastAsia="Times New Roman" w:hAnsi="Times New Roman" w:cs="Times New Roman"/>
          <w:sz w:val="28"/>
          <w:szCs w:val="28"/>
          <w:lang w:val="kk-KZ" w:eastAsia="ru-RU"/>
        </w:rPr>
        <w:t xml:space="preserve"> 7</w:t>
      </w:r>
      <w:r w:rsidRPr="001E448F">
        <w:rPr>
          <w:rFonts w:ascii="Times New Roman" w:eastAsia="Times New Roman" w:hAnsi="Times New Roman" w:cs="Times New Roman"/>
          <w:sz w:val="28"/>
          <w:szCs w:val="28"/>
          <w:lang w:val="kk-KZ" w:eastAsia="ru-RU"/>
        </w:rPr>
        <w:t>).</w:t>
      </w:r>
    </w:p>
    <w:p w14:paraId="33444B78" w14:textId="77777777" w:rsidR="00813F30" w:rsidRDefault="00813F30" w:rsidP="00813F30">
      <w:pPr>
        <w:widowControl w:val="0"/>
        <w:autoSpaceDE w:val="0"/>
        <w:autoSpaceDN w:val="0"/>
        <w:adjustRightInd w:val="0"/>
        <w:spacing w:after="0" w:line="240" w:lineRule="auto"/>
        <w:jc w:val="both"/>
        <w:rPr>
          <w:rFonts w:ascii="Times New Roman" w:eastAsia="Times New Roman" w:hAnsi="Times New Roman" w:cs="Times New Roman"/>
          <w:sz w:val="28"/>
          <w:szCs w:val="28"/>
          <w:lang w:val="kk-KZ" w:eastAsia="ru-RU"/>
        </w:rPr>
      </w:pPr>
    </w:p>
    <w:p w14:paraId="0B214D69" w14:textId="055544FD" w:rsidR="001E448F" w:rsidRPr="00F864BF" w:rsidRDefault="001E448F" w:rsidP="00813F30">
      <w:pPr>
        <w:widowControl w:val="0"/>
        <w:autoSpaceDE w:val="0"/>
        <w:autoSpaceDN w:val="0"/>
        <w:adjustRightInd w:val="0"/>
        <w:spacing w:after="0" w:line="240" w:lineRule="auto"/>
        <w:jc w:val="both"/>
        <w:rPr>
          <w:rFonts w:ascii="Times New Roman" w:eastAsia="Times New Roman" w:hAnsi="Times New Roman" w:cs="Times New Roman"/>
          <w:sz w:val="28"/>
          <w:szCs w:val="28"/>
          <w:lang w:val="kk-KZ" w:eastAsia="ru-RU"/>
        </w:rPr>
      </w:pPr>
      <w:r w:rsidRPr="00F864BF">
        <w:rPr>
          <w:rFonts w:ascii="Times New Roman" w:eastAsia="Times New Roman" w:hAnsi="Times New Roman" w:cs="Times New Roman"/>
          <w:sz w:val="28"/>
          <w:szCs w:val="28"/>
          <w:lang w:val="kk-KZ" w:eastAsia="ru-RU"/>
        </w:rPr>
        <w:t>Кесте 7 – Сыни ойлаудың бастапқы дағдылары</w:t>
      </w:r>
    </w:p>
    <w:p w14:paraId="17A36CAB" w14:textId="77777777" w:rsidR="001E448F" w:rsidRPr="00F864BF" w:rsidRDefault="001E448F" w:rsidP="001E448F">
      <w:pPr>
        <w:widowControl w:val="0"/>
        <w:autoSpaceDE w:val="0"/>
        <w:autoSpaceDN w:val="0"/>
        <w:adjustRightInd w:val="0"/>
        <w:spacing w:after="0" w:line="240" w:lineRule="auto"/>
        <w:jc w:val="both"/>
        <w:rPr>
          <w:rFonts w:ascii="Times New Roman" w:eastAsia="Times New Roman" w:hAnsi="Times New Roman" w:cs="Times New Roman"/>
          <w:sz w:val="28"/>
          <w:szCs w:val="28"/>
          <w:lang w:val="kk-KZ" w:eastAsia="ru-RU"/>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22"/>
        <w:gridCol w:w="6011"/>
      </w:tblGrid>
      <w:tr w:rsidR="001E448F" w:rsidRPr="00F864BF" w14:paraId="574069BB" w14:textId="77777777" w:rsidTr="00813F30">
        <w:tc>
          <w:tcPr>
            <w:tcW w:w="3622" w:type="dxa"/>
          </w:tcPr>
          <w:p w14:paraId="738CA672" w14:textId="77777777" w:rsidR="001E448F" w:rsidRPr="00F864BF" w:rsidRDefault="001E448F" w:rsidP="00270954">
            <w:pPr>
              <w:widowControl w:val="0"/>
              <w:autoSpaceDE w:val="0"/>
              <w:autoSpaceDN w:val="0"/>
              <w:adjustRightInd w:val="0"/>
              <w:spacing w:after="0" w:line="240" w:lineRule="auto"/>
              <w:jc w:val="center"/>
              <w:rPr>
                <w:rFonts w:ascii="Times New Roman" w:eastAsia="Times New Roman" w:hAnsi="Times New Roman" w:cs="Times New Roman"/>
                <w:sz w:val="24"/>
                <w:szCs w:val="24"/>
                <w:lang w:val="kk-KZ" w:eastAsia="ru-RU"/>
              </w:rPr>
            </w:pPr>
            <w:r w:rsidRPr="00F864BF">
              <w:rPr>
                <w:rFonts w:ascii="Times New Roman" w:eastAsia="Times New Roman" w:hAnsi="Times New Roman" w:cs="Times New Roman"/>
                <w:sz w:val="24"/>
                <w:szCs w:val="24"/>
                <w:lang w:val="kk-KZ" w:eastAsia="ru-RU"/>
              </w:rPr>
              <w:t>Бастапқы дағдылар</w:t>
            </w:r>
          </w:p>
        </w:tc>
        <w:tc>
          <w:tcPr>
            <w:tcW w:w="6011" w:type="dxa"/>
          </w:tcPr>
          <w:p w14:paraId="75DA6ACE" w14:textId="77777777" w:rsidR="001E448F" w:rsidRPr="00F864BF" w:rsidRDefault="001E448F" w:rsidP="00270954">
            <w:pPr>
              <w:widowControl w:val="0"/>
              <w:autoSpaceDE w:val="0"/>
              <w:autoSpaceDN w:val="0"/>
              <w:adjustRightInd w:val="0"/>
              <w:spacing w:after="0" w:line="240" w:lineRule="auto"/>
              <w:jc w:val="center"/>
              <w:rPr>
                <w:rFonts w:ascii="Times New Roman" w:eastAsia="Times New Roman" w:hAnsi="Times New Roman" w:cs="Times New Roman"/>
                <w:sz w:val="24"/>
                <w:szCs w:val="24"/>
                <w:lang w:val="kk-KZ" w:eastAsia="ru-RU"/>
              </w:rPr>
            </w:pPr>
            <w:r w:rsidRPr="00F864BF">
              <w:rPr>
                <w:rFonts w:ascii="Times New Roman" w:eastAsia="Times New Roman" w:hAnsi="Times New Roman" w:cs="Times New Roman"/>
                <w:sz w:val="24"/>
                <w:szCs w:val="24"/>
                <w:lang w:val="kk-KZ" w:eastAsia="ru-RU"/>
              </w:rPr>
              <w:t>Бастапқы дағдыларды құраушылар</w:t>
            </w:r>
          </w:p>
        </w:tc>
      </w:tr>
      <w:tr w:rsidR="001E448F" w:rsidRPr="006D7C48" w14:paraId="3EFF2BA6" w14:textId="77777777" w:rsidTr="00813F30">
        <w:tc>
          <w:tcPr>
            <w:tcW w:w="3622" w:type="dxa"/>
          </w:tcPr>
          <w:p w14:paraId="5D24FF60" w14:textId="77777777" w:rsidR="001E448F" w:rsidRPr="00F864BF" w:rsidRDefault="001E448F" w:rsidP="00270954">
            <w:pPr>
              <w:widowControl w:val="0"/>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F864BF">
              <w:rPr>
                <w:rFonts w:ascii="Times New Roman" w:eastAsia="Times New Roman" w:hAnsi="Times New Roman" w:cs="Times New Roman"/>
                <w:sz w:val="24"/>
                <w:szCs w:val="24"/>
                <w:lang w:val="kk-KZ" w:eastAsia="ru-RU"/>
              </w:rPr>
              <w:t>Проблеманы анықтау</w:t>
            </w:r>
          </w:p>
        </w:tc>
        <w:tc>
          <w:tcPr>
            <w:tcW w:w="6011" w:type="dxa"/>
          </w:tcPr>
          <w:p w14:paraId="6F65FAE9" w14:textId="77777777" w:rsidR="001E448F" w:rsidRDefault="001E448F" w:rsidP="00270954">
            <w:pPr>
              <w:widowControl w:val="0"/>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w:t>
            </w:r>
            <w:r w:rsidRPr="00F864BF">
              <w:rPr>
                <w:rFonts w:ascii="Times New Roman" w:eastAsia="Times New Roman" w:hAnsi="Times New Roman" w:cs="Times New Roman"/>
                <w:sz w:val="24"/>
                <w:szCs w:val="24"/>
                <w:lang w:val="kk-KZ" w:eastAsia="ru-RU"/>
              </w:rPr>
              <w:t>Салыстыру жүргізу-</w:t>
            </w:r>
          </w:p>
          <w:p w14:paraId="3657B235" w14:textId="77777777" w:rsidR="001E448F" w:rsidRPr="00F864BF" w:rsidRDefault="001E448F" w:rsidP="00270954">
            <w:pPr>
              <w:widowControl w:val="0"/>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w:t>
            </w:r>
            <w:r w:rsidRPr="00F864BF">
              <w:rPr>
                <w:rFonts w:ascii="Times New Roman" w:eastAsia="Times New Roman" w:hAnsi="Times New Roman" w:cs="Times New Roman"/>
                <w:sz w:val="24"/>
                <w:szCs w:val="24"/>
                <w:lang w:val="kk-KZ" w:eastAsia="ru-RU"/>
              </w:rPr>
              <w:t xml:space="preserve"> Бірегей сипаттамаларды табу</w:t>
            </w:r>
          </w:p>
          <w:p w14:paraId="5D5C74F1" w14:textId="77777777" w:rsidR="001E448F" w:rsidRPr="00F864BF" w:rsidRDefault="001E448F" w:rsidP="00270954">
            <w:pPr>
              <w:widowControl w:val="0"/>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F864BF">
              <w:rPr>
                <w:rFonts w:ascii="Times New Roman" w:eastAsia="Times New Roman" w:hAnsi="Times New Roman" w:cs="Times New Roman"/>
                <w:sz w:val="24"/>
                <w:szCs w:val="24"/>
                <w:lang w:val="kk-KZ" w:eastAsia="ru-RU"/>
              </w:rPr>
              <w:t>- Міндеттерді қойып және проблеманы белгілеу</w:t>
            </w:r>
          </w:p>
        </w:tc>
      </w:tr>
      <w:tr w:rsidR="001E448F" w:rsidRPr="00F864BF" w14:paraId="6AF69015" w14:textId="77777777" w:rsidTr="00813F30">
        <w:tc>
          <w:tcPr>
            <w:tcW w:w="3622" w:type="dxa"/>
          </w:tcPr>
          <w:p w14:paraId="5E3A60EF" w14:textId="77777777" w:rsidR="001E448F" w:rsidRPr="00F864BF" w:rsidRDefault="001E448F" w:rsidP="00270954">
            <w:pPr>
              <w:widowControl w:val="0"/>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F864BF">
              <w:rPr>
                <w:rFonts w:ascii="Times New Roman" w:eastAsia="Times New Roman" w:hAnsi="Times New Roman" w:cs="Times New Roman"/>
                <w:sz w:val="24"/>
                <w:szCs w:val="24"/>
                <w:lang w:val="kk-KZ" w:eastAsia="ru-RU"/>
              </w:rPr>
              <w:t>Жіктелуі</w:t>
            </w:r>
          </w:p>
        </w:tc>
        <w:tc>
          <w:tcPr>
            <w:tcW w:w="6011" w:type="dxa"/>
          </w:tcPr>
          <w:p w14:paraId="00A5A4AB" w14:textId="77777777" w:rsidR="001E448F" w:rsidRPr="00F864BF" w:rsidRDefault="001E448F" w:rsidP="00270954">
            <w:pPr>
              <w:widowControl w:val="0"/>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F864BF">
              <w:rPr>
                <w:rFonts w:ascii="Times New Roman" w:eastAsia="Times New Roman" w:hAnsi="Times New Roman" w:cs="Times New Roman"/>
                <w:sz w:val="24"/>
                <w:szCs w:val="24"/>
                <w:lang w:val="kk-KZ" w:eastAsia="ru-RU"/>
              </w:rPr>
              <w:t>- Ұқсастықтары мен өзгешеліктерін табу</w:t>
            </w:r>
          </w:p>
          <w:p w14:paraId="6DAAE08D" w14:textId="77777777" w:rsidR="001E448F" w:rsidRPr="00F864BF" w:rsidRDefault="001E448F" w:rsidP="00270954">
            <w:pPr>
              <w:widowControl w:val="0"/>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F864BF">
              <w:rPr>
                <w:rFonts w:ascii="Times New Roman" w:eastAsia="Times New Roman" w:hAnsi="Times New Roman" w:cs="Times New Roman"/>
                <w:sz w:val="24"/>
                <w:szCs w:val="24"/>
                <w:lang w:val="kk-KZ" w:eastAsia="ru-RU"/>
              </w:rPr>
              <w:t>- Мәліметтерді топтастырып және сұрыптау</w:t>
            </w:r>
          </w:p>
          <w:p w14:paraId="4F757669" w14:textId="77777777" w:rsidR="001E448F" w:rsidRPr="00F864BF" w:rsidRDefault="001E448F" w:rsidP="001E448F">
            <w:pPr>
              <w:widowControl w:val="0"/>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F864BF">
              <w:rPr>
                <w:rFonts w:ascii="Times New Roman" w:eastAsia="Times New Roman" w:hAnsi="Times New Roman" w:cs="Times New Roman"/>
                <w:sz w:val="24"/>
                <w:szCs w:val="24"/>
                <w:lang w:val="kk-KZ" w:eastAsia="ru-RU"/>
              </w:rPr>
              <w:t>- Фактілерді жинау</w:t>
            </w:r>
          </w:p>
          <w:p w14:paraId="684C82D1" w14:textId="77777777" w:rsidR="001E448F" w:rsidRPr="00F864BF" w:rsidRDefault="001E448F" w:rsidP="00270954">
            <w:pPr>
              <w:widowControl w:val="0"/>
              <w:autoSpaceDE w:val="0"/>
              <w:autoSpaceDN w:val="0"/>
              <w:adjustRightInd w:val="0"/>
              <w:spacing w:after="0" w:line="240" w:lineRule="auto"/>
              <w:jc w:val="both"/>
              <w:rPr>
                <w:rFonts w:ascii="Times New Roman" w:eastAsia="Times New Roman" w:hAnsi="Times New Roman" w:cs="Times New Roman"/>
                <w:sz w:val="24"/>
                <w:szCs w:val="24"/>
                <w:lang w:val="kk-KZ" w:eastAsia="ru-RU"/>
              </w:rPr>
            </w:pPr>
          </w:p>
          <w:p w14:paraId="5A43829C" w14:textId="77777777" w:rsidR="001E448F" w:rsidRPr="00F864BF" w:rsidRDefault="001E448F" w:rsidP="00270954">
            <w:pPr>
              <w:widowControl w:val="0"/>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F864BF">
              <w:rPr>
                <w:rFonts w:ascii="Times New Roman" w:eastAsia="Times New Roman" w:hAnsi="Times New Roman" w:cs="Times New Roman"/>
                <w:sz w:val="24"/>
                <w:szCs w:val="24"/>
                <w:lang w:val="kk-KZ" w:eastAsia="ru-RU"/>
              </w:rPr>
              <w:t>- Өзгешеліктерін көрсету «не ... не ...»</w:t>
            </w:r>
          </w:p>
        </w:tc>
      </w:tr>
      <w:tr w:rsidR="001E448F" w:rsidRPr="006D7C48" w14:paraId="61F142BD" w14:textId="77777777" w:rsidTr="00813F30">
        <w:tc>
          <w:tcPr>
            <w:tcW w:w="3622" w:type="dxa"/>
          </w:tcPr>
          <w:p w14:paraId="100267AC" w14:textId="77777777" w:rsidR="001E448F" w:rsidRPr="00F864BF" w:rsidRDefault="001E448F" w:rsidP="00270954">
            <w:pPr>
              <w:widowControl w:val="0"/>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F864BF">
              <w:rPr>
                <w:rFonts w:ascii="Times New Roman" w:eastAsia="Times New Roman" w:hAnsi="Times New Roman" w:cs="Times New Roman"/>
                <w:sz w:val="24"/>
                <w:szCs w:val="24"/>
                <w:lang w:val="kk-KZ" w:eastAsia="ru-RU"/>
              </w:rPr>
              <w:t>Өзара байланыстарды іздеу</w:t>
            </w:r>
          </w:p>
        </w:tc>
        <w:tc>
          <w:tcPr>
            <w:tcW w:w="6011" w:type="dxa"/>
          </w:tcPr>
          <w:p w14:paraId="474FF6A5" w14:textId="77777777" w:rsidR="001E448F" w:rsidRPr="001E448F" w:rsidRDefault="001E448F" w:rsidP="001E448F">
            <w:pPr>
              <w:widowControl w:val="0"/>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1E448F">
              <w:rPr>
                <w:rFonts w:ascii="Times New Roman" w:eastAsia="Times New Roman" w:hAnsi="Times New Roman" w:cs="Times New Roman"/>
                <w:sz w:val="24"/>
                <w:szCs w:val="24"/>
                <w:lang w:val="kk-KZ" w:eastAsia="ru-RU"/>
              </w:rPr>
              <w:t>- Бөлшек пен бүтіннің арасында байланыс орнату</w:t>
            </w:r>
          </w:p>
          <w:p w14:paraId="61B5E484" w14:textId="77777777" w:rsidR="001E448F" w:rsidRPr="001E448F" w:rsidRDefault="001E448F" w:rsidP="001E448F">
            <w:pPr>
              <w:widowControl w:val="0"/>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1E448F">
              <w:rPr>
                <w:rFonts w:ascii="Times New Roman" w:eastAsia="Times New Roman" w:hAnsi="Times New Roman" w:cs="Times New Roman"/>
                <w:sz w:val="24"/>
                <w:szCs w:val="24"/>
                <w:lang w:val="kk-KZ" w:eastAsia="ru-RU"/>
              </w:rPr>
              <w:t>- Үлгі жасаңыз</w:t>
            </w:r>
          </w:p>
          <w:p w14:paraId="1A0C8E39" w14:textId="77777777" w:rsidR="001E448F" w:rsidRPr="001E448F" w:rsidRDefault="001E448F" w:rsidP="001E448F">
            <w:pPr>
              <w:widowControl w:val="0"/>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1E448F">
              <w:rPr>
                <w:rFonts w:ascii="Times New Roman" w:eastAsia="Times New Roman" w:hAnsi="Times New Roman" w:cs="Times New Roman"/>
                <w:sz w:val="24"/>
                <w:szCs w:val="24"/>
                <w:lang w:val="kk-KZ" w:eastAsia="ru-RU"/>
              </w:rPr>
              <w:t>- Анализ, синтез</w:t>
            </w:r>
          </w:p>
          <w:p w14:paraId="6EB8D441" w14:textId="77777777" w:rsidR="001E448F" w:rsidRPr="001E448F" w:rsidRDefault="001E448F" w:rsidP="001E448F">
            <w:pPr>
              <w:widowControl w:val="0"/>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1E448F">
              <w:rPr>
                <w:rFonts w:ascii="Times New Roman" w:eastAsia="Times New Roman" w:hAnsi="Times New Roman" w:cs="Times New Roman"/>
                <w:sz w:val="24"/>
                <w:szCs w:val="24"/>
                <w:lang w:val="kk-KZ" w:eastAsia="ru-RU"/>
              </w:rPr>
              <w:t>- Тізбектер мен тізбектерді тану және ажырату.</w:t>
            </w:r>
          </w:p>
          <w:p w14:paraId="43B3C09E" w14:textId="77777777" w:rsidR="001E448F" w:rsidRPr="00F864BF" w:rsidRDefault="001E448F" w:rsidP="001E448F">
            <w:pPr>
              <w:widowControl w:val="0"/>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1E448F">
              <w:rPr>
                <w:rFonts w:ascii="Times New Roman" w:eastAsia="Times New Roman" w:hAnsi="Times New Roman" w:cs="Times New Roman"/>
                <w:sz w:val="24"/>
                <w:szCs w:val="24"/>
                <w:lang w:val="kk-KZ" w:eastAsia="ru-RU"/>
              </w:rPr>
              <w:t>- Индуктивті және дедуктивті пайымдауды қолдану</w:t>
            </w:r>
          </w:p>
        </w:tc>
      </w:tr>
      <w:tr w:rsidR="001E448F" w:rsidRPr="00F864BF" w14:paraId="18D06FFC" w14:textId="77777777" w:rsidTr="00813F30">
        <w:tc>
          <w:tcPr>
            <w:tcW w:w="3622" w:type="dxa"/>
          </w:tcPr>
          <w:p w14:paraId="7F9A4897" w14:textId="77777777" w:rsidR="001E448F" w:rsidRPr="00F864BF" w:rsidRDefault="001E448F" w:rsidP="00270954">
            <w:pPr>
              <w:widowControl w:val="0"/>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F864BF">
              <w:rPr>
                <w:rFonts w:ascii="Times New Roman" w:eastAsia="Times New Roman" w:hAnsi="Times New Roman" w:cs="Times New Roman"/>
                <w:sz w:val="24"/>
                <w:szCs w:val="24"/>
                <w:lang w:val="kk-KZ" w:eastAsia="ru-RU"/>
              </w:rPr>
              <w:t>Қорытынды жасау</w:t>
            </w:r>
          </w:p>
        </w:tc>
        <w:tc>
          <w:tcPr>
            <w:tcW w:w="6011" w:type="dxa"/>
          </w:tcPr>
          <w:p w14:paraId="5CDFB354" w14:textId="77777777" w:rsidR="001E448F" w:rsidRPr="00F864BF" w:rsidRDefault="001E448F" w:rsidP="00270954">
            <w:pPr>
              <w:widowControl w:val="0"/>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F864BF">
              <w:rPr>
                <w:rFonts w:ascii="Times New Roman" w:eastAsia="Times New Roman" w:hAnsi="Times New Roman" w:cs="Times New Roman"/>
                <w:sz w:val="24"/>
                <w:szCs w:val="24"/>
                <w:lang w:val="kk-KZ" w:eastAsia="ru-RU"/>
              </w:rPr>
              <w:t>- Себебі мен салдарын анықтау</w:t>
            </w:r>
          </w:p>
          <w:p w14:paraId="0CEF7BB4" w14:textId="77777777" w:rsidR="001E448F" w:rsidRPr="00F864BF" w:rsidRDefault="001E448F" w:rsidP="00270954">
            <w:pPr>
              <w:widowControl w:val="0"/>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F864BF">
              <w:rPr>
                <w:rFonts w:ascii="Times New Roman" w:eastAsia="Times New Roman" w:hAnsi="Times New Roman" w:cs="Times New Roman"/>
                <w:sz w:val="24"/>
                <w:szCs w:val="24"/>
                <w:lang w:val="kk-KZ" w:eastAsia="ru-RU"/>
              </w:rPr>
              <w:t>- - Қорытынды жасау</w:t>
            </w:r>
          </w:p>
          <w:p w14:paraId="5A69683A" w14:textId="77777777" w:rsidR="001E448F" w:rsidRPr="00F864BF" w:rsidRDefault="001E448F" w:rsidP="00270954">
            <w:pPr>
              <w:widowControl w:val="0"/>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F864BF">
              <w:rPr>
                <w:rFonts w:ascii="Times New Roman" w:eastAsia="Times New Roman" w:hAnsi="Times New Roman" w:cs="Times New Roman"/>
                <w:sz w:val="24"/>
                <w:szCs w:val="24"/>
                <w:lang w:val="kk-KZ" w:eastAsia="ru-RU"/>
              </w:rPr>
              <w:t>- Баға беру</w:t>
            </w:r>
          </w:p>
        </w:tc>
      </w:tr>
    </w:tbl>
    <w:p w14:paraId="0F64D424" w14:textId="77777777" w:rsidR="001E448F" w:rsidRDefault="001E448F" w:rsidP="001E448F">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p>
    <w:p w14:paraId="2A2B2865" w14:textId="4053E2F9" w:rsidR="001E448F" w:rsidRDefault="001E448F" w:rsidP="00813F30">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1E448F">
        <w:rPr>
          <w:rFonts w:ascii="Times New Roman" w:eastAsia="Times New Roman" w:hAnsi="Times New Roman" w:cs="Times New Roman"/>
          <w:sz w:val="28"/>
          <w:szCs w:val="28"/>
          <w:lang w:val="kk-KZ" w:eastAsia="ru-RU"/>
        </w:rPr>
        <w:t xml:space="preserve">Бүгінгі </w:t>
      </w:r>
      <w:r w:rsidR="00401708" w:rsidRPr="001E448F">
        <w:rPr>
          <w:rFonts w:ascii="Times New Roman" w:eastAsia="Times New Roman" w:hAnsi="Times New Roman" w:cs="Times New Roman"/>
          <w:sz w:val="28"/>
          <w:szCs w:val="28"/>
          <w:lang w:val="kk-KZ" w:eastAsia="ru-RU"/>
        </w:rPr>
        <w:t xml:space="preserve">дамытуда </w:t>
      </w:r>
      <w:r w:rsidRPr="001E448F">
        <w:rPr>
          <w:rFonts w:ascii="Times New Roman" w:eastAsia="Times New Roman" w:hAnsi="Times New Roman" w:cs="Times New Roman"/>
          <w:sz w:val="28"/>
          <w:szCs w:val="28"/>
          <w:lang w:val="kk-KZ" w:eastAsia="ru-RU"/>
        </w:rPr>
        <w:t xml:space="preserve">мұғалімдерінен үнемі ізденіс пен шығармашылықты, кәсіби шеберлікті, сыни тұрғыдан ойлауды, зерделілікті қажет етеді. Бұл тұрғыда интеллектісін ойлау қабілетінің алатын орны </w:t>
      </w:r>
      <w:r w:rsidR="00401708" w:rsidRPr="001E448F">
        <w:rPr>
          <w:rFonts w:ascii="Times New Roman" w:eastAsia="Times New Roman" w:hAnsi="Times New Roman" w:cs="Times New Roman"/>
          <w:sz w:val="28"/>
          <w:szCs w:val="28"/>
          <w:lang w:val="kk-KZ" w:eastAsia="ru-RU"/>
        </w:rPr>
        <w:t xml:space="preserve">болашақ бастауыш сынып мұғалімдерінің </w:t>
      </w:r>
      <w:r w:rsidRPr="001E448F">
        <w:rPr>
          <w:rFonts w:ascii="Times New Roman" w:eastAsia="Times New Roman" w:hAnsi="Times New Roman" w:cs="Times New Roman"/>
          <w:sz w:val="28"/>
          <w:szCs w:val="28"/>
          <w:lang w:val="kk-KZ" w:eastAsia="ru-RU"/>
        </w:rPr>
        <w:t xml:space="preserve">ерекше. Сыни тұрғыдан ойлау дағдыларын тұлғааралық қарым-қатынас дағдыларымен бірге қолдануға болады. Сондықтан </w:t>
      </w:r>
      <w:r w:rsidR="00401708" w:rsidRPr="001E448F">
        <w:rPr>
          <w:rFonts w:ascii="Times New Roman" w:eastAsia="Times New Roman" w:hAnsi="Times New Roman" w:cs="Times New Roman"/>
          <w:sz w:val="28"/>
          <w:szCs w:val="28"/>
          <w:lang w:val="kk-KZ" w:eastAsia="ru-RU"/>
        </w:rPr>
        <w:t xml:space="preserve">сыни тұрғыдан бастауыш сынып </w:t>
      </w:r>
      <w:r w:rsidRPr="001E448F">
        <w:rPr>
          <w:rFonts w:ascii="Times New Roman" w:eastAsia="Times New Roman" w:hAnsi="Times New Roman" w:cs="Times New Roman"/>
          <w:sz w:val="28"/>
          <w:szCs w:val="28"/>
          <w:lang w:val="kk-KZ" w:eastAsia="ru-RU"/>
        </w:rPr>
        <w:t>ғалымдар сыни тұрғыдан ойлау дағдылары кеңінен қолданылады және орынды деп есептейді (кесте</w:t>
      </w:r>
      <w:r w:rsidR="00813F30">
        <w:rPr>
          <w:rFonts w:ascii="Times New Roman" w:eastAsia="Times New Roman" w:hAnsi="Times New Roman" w:cs="Times New Roman"/>
          <w:sz w:val="28"/>
          <w:szCs w:val="28"/>
          <w:lang w:val="kk-KZ" w:eastAsia="ru-RU"/>
        </w:rPr>
        <w:t xml:space="preserve"> 8</w:t>
      </w:r>
      <w:r w:rsidRPr="001E448F">
        <w:rPr>
          <w:rFonts w:ascii="Times New Roman" w:eastAsia="Times New Roman" w:hAnsi="Times New Roman" w:cs="Times New Roman"/>
          <w:sz w:val="28"/>
          <w:szCs w:val="28"/>
          <w:lang w:val="kk-KZ" w:eastAsia="ru-RU"/>
        </w:rPr>
        <w:t>).</w:t>
      </w:r>
    </w:p>
    <w:p w14:paraId="4E12A11E" w14:textId="77777777" w:rsidR="00641236" w:rsidRDefault="00641236" w:rsidP="00401708">
      <w:pPr>
        <w:widowControl w:val="0"/>
        <w:autoSpaceDE w:val="0"/>
        <w:autoSpaceDN w:val="0"/>
        <w:adjustRightInd w:val="0"/>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br w:type="page"/>
      </w:r>
    </w:p>
    <w:p w14:paraId="54B970D3" w14:textId="5E0A5959" w:rsidR="00401708" w:rsidRPr="00F864BF" w:rsidRDefault="00401708" w:rsidP="00401708">
      <w:pPr>
        <w:widowControl w:val="0"/>
        <w:autoSpaceDE w:val="0"/>
        <w:autoSpaceDN w:val="0"/>
        <w:adjustRightInd w:val="0"/>
        <w:spacing w:after="0" w:line="240" w:lineRule="auto"/>
        <w:jc w:val="both"/>
        <w:rPr>
          <w:rFonts w:ascii="Times New Roman" w:eastAsia="Times New Roman" w:hAnsi="Times New Roman" w:cs="Times New Roman"/>
          <w:sz w:val="28"/>
          <w:szCs w:val="28"/>
          <w:lang w:val="kk-KZ" w:eastAsia="ru-RU"/>
        </w:rPr>
      </w:pPr>
      <w:r w:rsidRPr="00F864BF">
        <w:rPr>
          <w:rFonts w:ascii="Times New Roman" w:eastAsia="Times New Roman" w:hAnsi="Times New Roman" w:cs="Times New Roman"/>
          <w:sz w:val="28"/>
          <w:szCs w:val="28"/>
          <w:lang w:val="kk-KZ" w:eastAsia="ru-RU"/>
        </w:rPr>
        <w:lastRenderedPageBreak/>
        <w:t xml:space="preserve">Кесте 8 – </w:t>
      </w:r>
      <w:bookmarkStart w:id="9" w:name="_Hlk89034479"/>
      <w:r w:rsidRPr="00F864BF">
        <w:rPr>
          <w:rFonts w:ascii="Times New Roman" w:eastAsia="Times New Roman" w:hAnsi="Times New Roman" w:cs="Times New Roman"/>
          <w:sz w:val="28"/>
          <w:szCs w:val="28"/>
          <w:lang w:val="kk-KZ" w:eastAsia="ru-RU"/>
        </w:rPr>
        <w:t xml:space="preserve">Когнитивтік дағдылар мен шағын дағдылар </w:t>
      </w:r>
    </w:p>
    <w:p w14:paraId="692A2917" w14:textId="77777777" w:rsidR="00401708" w:rsidRPr="00F864BF" w:rsidRDefault="00401708" w:rsidP="00401708">
      <w:pPr>
        <w:widowControl w:val="0"/>
        <w:autoSpaceDE w:val="0"/>
        <w:autoSpaceDN w:val="0"/>
        <w:adjustRightInd w:val="0"/>
        <w:spacing w:after="0" w:line="240" w:lineRule="auto"/>
        <w:jc w:val="both"/>
        <w:rPr>
          <w:rFonts w:ascii="Times New Roman" w:eastAsia="Times New Roman" w:hAnsi="Times New Roman" w:cs="Times New Roman"/>
          <w:sz w:val="28"/>
          <w:szCs w:val="28"/>
          <w:lang w:val="kk-KZ" w:eastAsia="ru-RU"/>
        </w:rPr>
      </w:pPr>
    </w:p>
    <w:tbl>
      <w:tblPr>
        <w:tblW w:w="961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7201"/>
      </w:tblGrid>
      <w:tr w:rsidR="00401708" w:rsidRPr="006D7C48" w14:paraId="2608ACEE" w14:textId="77777777" w:rsidTr="00813F30">
        <w:tc>
          <w:tcPr>
            <w:tcW w:w="9611" w:type="dxa"/>
            <w:gridSpan w:val="2"/>
          </w:tcPr>
          <w:p w14:paraId="11773A6A" w14:textId="77777777" w:rsidR="00401708" w:rsidRPr="00813F30" w:rsidRDefault="00401708" w:rsidP="00270954">
            <w:pPr>
              <w:widowControl w:val="0"/>
              <w:autoSpaceDE w:val="0"/>
              <w:autoSpaceDN w:val="0"/>
              <w:adjustRightInd w:val="0"/>
              <w:spacing w:after="0" w:line="240" w:lineRule="auto"/>
              <w:jc w:val="center"/>
              <w:rPr>
                <w:rFonts w:ascii="Times New Roman" w:eastAsia="Times New Roman" w:hAnsi="Times New Roman" w:cs="Times New Roman"/>
                <w:bCs/>
                <w:sz w:val="24"/>
                <w:szCs w:val="28"/>
                <w:lang w:val="kk-KZ" w:eastAsia="ru-RU"/>
              </w:rPr>
            </w:pPr>
            <w:r w:rsidRPr="00813F30">
              <w:rPr>
                <w:rFonts w:ascii="Times New Roman" w:eastAsia="Times New Roman" w:hAnsi="Times New Roman" w:cs="Times New Roman"/>
                <w:bCs/>
                <w:sz w:val="24"/>
                <w:szCs w:val="28"/>
                <w:lang w:val="kk-KZ" w:eastAsia="ru-RU"/>
              </w:rPr>
              <w:t>Когнитивтік дағдылар мен  дағдылардың келісілген тізімі</w:t>
            </w:r>
          </w:p>
        </w:tc>
      </w:tr>
      <w:tr w:rsidR="00401708" w:rsidRPr="00F864BF" w14:paraId="75F610E7" w14:textId="77777777" w:rsidTr="00813F30">
        <w:tc>
          <w:tcPr>
            <w:tcW w:w="2410" w:type="dxa"/>
          </w:tcPr>
          <w:p w14:paraId="35DEF7AF" w14:textId="77777777" w:rsidR="00401708" w:rsidRPr="00813F30" w:rsidRDefault="00401708" w:rsidP="00270954">
            <w:pPr>
              <w:widowControl w:val="0"/>
              <w:autoSpaceDE w:val="0"/>
              <w:autoSpaceDN w:val="0"/>
              <w:adjustRightInd w:val="0"/>
              <w:spacing w:after="0" w:line="240" w:lineRule="auto"/>
              <w:jc w:val="center"/>
              <w:rPr>
                <w:rFonts w:ascii="Times New Roman" w:eastAsia="Times New Roman" w:hAnsi="Times New Roman" w:cs="Times New Roman"/>
                <w:bCs/>
                <w:sz w:val="24"/>
                <w:szCs w:val="28"/>
                <w:lang w:val="kk-KZ" w:eastAsia="ru-RU"/>
              </w:rPr>
            </w:pPr>
            <w:r w:rsidRPr="00813F30">
              <w:rPr>
                <w:rFonts w:ascii="Times New Roman" w:eastAsia="Times New Roman" w:hAnsi="Times New Roman" w:cs="Times New Roman"/>
                <w:bCs/>
                <w:sz w:val="24"/>
                <w:szCs w:val="28"/>
                <w:lang w:val="kk-KZ" w:eastAsia="ru-RU"/>
              </w:rPr>
              <w:t>Когнитивті дағдылар</w:t>
            </w:r>
          </w:p>
        </w:tc>
        <w:tc>
          <w:tcPr>
            <w:tcW w:w="7201" w:type="dxa"/>
          </w:tcPr>
          <w:p w14:paraId="45D0CA84" w14:textId="77777777" w:rsidR="00401708" w:rsidRPr="00813F30" w:rsidRDefault="00401708" w:rsidP="00270954">
            <w:pPr>
              <w:widowControl w:val="0"/>
              <w:autoSpaceDE w:val="0"/>
              <w:autoSpaceDN w:val="0"/>
              <w:adjustRightInd w:val="0"/>
              <w:spacing w:after="0" w:line="240" w:lineRule="auto"/>
              <w:jc w:val="center"/>
              <w:rPr>
                <w:rFonts w:ascii="Times New Roman" w:eastAsia="Times New Roman" w:hAnsi="Times New Roman" w:cs="Times New Roman"/>
                <w:bCs/>
                <w:sz w:val="24"/>
                <w:szCs w:val="28"/>
                <w:lang w:val="kk-KZ" w:eastAsia="ru-RU"/>
              </w:rPr>
            </w:pPr>
            <w:r w:rsidRPr="00813F30">
              <w:rPr>
                <w:rFonts w:ascii="Times New Roman" w:eastAsia="Times New Roman" w:hAnsi="Times New Roman" w:cs="Times New Roman"/>
                <w:bCs/>
                <w:sz w:val="24"/>
                <w:szCs w:val="28"/>
                <w:lang w:val="kk-KZ" w:eastAsia="ru-RU"/>
              </w:rPr>
              <w:t>шағын дағдылар</w:t>
            </w:r>
          </w:p>
        </w:tc>
      </w:tr>
      <w:tr w:rsidR="00401708" w:rsidRPr="006D7C48" w14:paraId="4B5B02A9" w14:textId="77777777" w:rsidTr="00813F30">
        <w:tc>
          <w:tcPr>
            <w:tcW w:w="2410" w:type="dxa"/>
          </w:tcPr>
          <w:p w14:paraId="7BF35DC8" w14:textId="77777777" w:rsidR="00401708" w:rsidRPr="00F864BF" w:rsidRDefault="00401708" w:rsidP="00270954">
            <w:pPr>
              <w:widowControl w:val="0"/>
              <w:autoSpaceDE w:val="0"/>
              <w:autoSpaceDN w:val="0"/>
              <w:adjustRightInd w:val="0"/>
              <w:spacing w:after="0" w:line="240" w:lineRule="auto"/>
              <w:jc w:val="both"/>
              <w:rPr>
                <w:rFonts w:ascii="Times New Roman" w:eastAsia="Times New Roman" w:hAnsi="Times New Roman" w:cs="Times New Roman"/>
                <w:sz w:val="24"/>
                <w:szCs w:val="28"/>
                <w:lang w:val="kk-KZ" w:eastAsia="ru-RU"/>
              </w:rPr>
            </w:pPr>
            <w:r w:rsidRPr="00F864BF">
              <w:rPr>
                <w:rFonts w:ascii="Times New Roman" w:eastAsia="Times New Roman" w:hAnsi="Times New Roman" w:cs="Times New Roman"/>
                <w:sz w:val="24"/>
                <w:szCs w:val="28"/>
                <w:lang w:val="kk-KZ" w:eastAsia="ru-RU"/>
              </w:rPr>
              <w:t>1. Түсіндірмелеу</w:t>
            </w:r>
          </w:p>
        </w:tc>
        <w:tc>
          <w:tcPr>
            <w:tcW w:w="7201" w:type="dxa"/>
          </w:tcPr>
          <w:p w14:paraId="4261C934" w14:textId="77777777" w:rsidR="00401708" w:rsidRPr="00401708" w:rsidRDefault="00401708" w:rsidP="00401708">
            <w:pPr>
              <w:widowControl w:val="0"/>
              <w:autoSpaceDE w:val="0"/>
              <w:autoSpaceDN w:val="0"/>
              <w:adjustRightInd w:val="0"/>
              <w:spacing w:after="0" w:line="240" w:lineRule="auto"/>
              <w:ind w:hanging="72"/>
              <w:jc w:val="both"/>
              <w:rPr>
                <w:rFonts w:ascii="Times New Roman" w:eastAsia="Times New Roman" w:hAnsi="Times New Roman" w:cs="Times New Roman"/>
                <w:sz w:val="24"/>
                <w:szCs w:val="24"/>
                <w:lang w:val="kk-KZ" w:eastAsia="ru-RU"/>
              </w:rPr>
            </w:pPr>
            <w:r w:rsidRPr="00401708">
              <w:rPr>
                <w:rFonts w:ascii="Times New Roman" w:eastAsia="Times New Roman" w:hAnsi="Times New Roman" w:cs="Times New Roman"/>
                <w:sz w:val="24"/>
                <w:szCs w:val="24"/>
                <w:lang w:val="kk-KZ" w:eastAsia="ru-RU"/>
              </w:rPr>
              <w:t>1. Сипаттама-Классификация</w:t>
            </w:r>
          </w:p>
          <w:p w14:paraId="3C7099FF" w14:textId="77777777" w:rsidR="00401708" w:rsidRPr="00401708" w:rsidRDefault="00401708" w:rsidP="00401708">
            <w:pPr>
              <w:widowControl w:val="0"/>
              <w:autoSpaceDE w:val="0"/>
              <w:autoSpaceDN w:val="0"/>
              <w:adjustRightInd w:val="0"/>
              <w:spacing w:after="0" w:line="240" w:lineRule="auto"/>
              <w:ind w:hanging="72"/>
              <w:jc w:val="both"/>
              <w:rPr>
                <w:rFonts w:ascii="Times New Roman" w:eastAsia="Times New Roman" w:hAnsi="Times New Roman" w:cs="Times New Roman"/>
                <w:sz w:val="24"/>
                <w:szCs w:val="24"/>
                <w:lang w:val="kk-KZ" w:eastAsia="ru-RU"/>
              </w:rPr>
            </w:pPr>
            <w:r w:rsidRPr="00401708">
              <w:rPr>
                <w:rFonts w:ascii="Times New Roman" w:eastAsia="Times New Roman" w:hAnsi="Times New Roman" w:cs="Times New Roman"/>
                <w:sz w:val="24"/>
                <w:szCs w:val="24"/>
                <w:lang w:val="kk-KZ" w:eastAsia="ru-RU"/>
              </w:rPr>
              <w:t>- Маңыздылығын анықтау</w:t>
            </w:r>
          </w:p>
          <w:p w14:paraId="46D097C4" w14:textId="77777777" w:rsidR="00401708" w:rsidRPr="00401708" w:rsidRDefault="00401708" w:rsidP="00401708">
            <w:pPr>
              <w:widowControl w:val="0"/>
              <w:autoSpaceDE w:val="0"/>
              <w:autoSpaceDN w:val="0"/>
              <w:adjustRightInd w:val="0"/>
              <w:spacing w:after="0" w:line="240" w:lineRule="auto"/>
              <w:ind w:hanging="72"/>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өзін-өзі түсіну</w:t>
            </w:r>
          </w:p>
        </w:tc>
      </w:tr>
      <w:tr w:rsidR="00401708" w:rsidRPr="00451ED8" w14:paraId="3F7C3EA8" w14:textId="77777777" w:rsidTr="00813F30">
        <w:tc>
          <w:tcPr>
            <w:tcW w:w="2410" w:type="dxa"/>
          </w:tcPr>
          <w:p w14:paraId="7D81D9AB" w14:textId="77777777" w:rsidR="00401708" w:rsidRPr="00F864BF" w:rsidRDefault="00401708" w:rsidP="00270954">
            <w:pPr>
              <w:widowControl w:val="0"/>
              <w:autoSpaceDE w:val="0"/>
              <w:autoSpaceDN w:val="0"/>
              <w:adjustRightInd w:val="0"/>
              <w:spacing w:after="0" w:line="240" w:lineRule="auto"/>
              <w:jc w:val="both"/>
              <w:rPr>
                <w:rFonts w:ascii="Times New Roman" w:eastAsia="Times New Roman" w:hAnsi="Times New Roman" w:cs="Times New Roman"/>
                <w:sz w:val="24"/>
                <w:szCs w:val="28"/>
                <w:lang w:val="kk-KZ" w:eastAsia="ru-RU"/>
              </w:rPr>
            </w:pPr>
            <w:r w:rsidRPr="00F864BF">
              <w:rPr>
                <w:rFonts w:ascii="Times New Roman" w:eastAsia="Times New Roman" w:hAnsi="Times New Roman" w:cs="Times New Roman"/>
                <w:sz w:val="24"/>
                <w:szCs w:val="28"/>
                <w:lang w:val="kk-KZ" w:eastAsia="ru-RU"/>
              </w:rPr>
              <w:t>2. Талдау</w:t>
            </w:r>
          </w:p>
        </w:tc>
        <w:tc>
          <w:tcPr>
            <w:tcW w:w="7201" w:type="dxa"/>
          </w:tcPr>
          <w:p w14:paraId="798871E0" w14:textId="77777777" w:rsidR="00401708" w:rsidRPr="00401708" w:rsidRDefault="00401708" w:rsidP="00401708">
            <w:pPr>
              <w:widowControl w:val="0"/>
              <w:autoSpaceDE w:val="0"/>
              <w:autoSpaceDN w:val="0"/>
              <w:adjustRightInd w:val="0"/>
              <w:spacing w:after="0" w:line="240" w:lineRule="auto"/>
              <w:ind w:hanging="72"/>
              <w:jc w:val="both"/>
              <w:rPr>
                <w:rFonts w:ascii="Times New Roman" w:eastAsia="Times New Roman" w:hAnsi="Times New Roman" w:cs="Times New Roman"/>
                <w:sz w:val="24"/>
                <w:szCs w:val="24"/>
                <w:lang w:val="kk-KZ" w:eastAsia="ru-RU"/>
              </w:rPr>
            </w:pPr>
            <w:r w:rsidRPr="00401708">
              <w:rPr>
                <w:rFonts w:ascii="Times New Roman" w:eastAsia="Times New Roman" w:hAnsi="Times New Roman" w:cs="Times New Roman"/>
                <w:sz w:val="24"/>
                <w:szCs w:val="24"/>
                <w:lang w:val="kk-KZ" w:eastAsia="ru-RU"/>
              </w:rPr>
              <w:t>- Фактілерді тану және анықтау</w:t>
            </w:r>
          </w:p>
          <w:p w14:paraId="028588DA" w14:textId="77777777" w:rsidR="00401708" w:rsidRPr="00401708" w:rsidRDefault="00401708" w:rsidP="00401708">
            <w:pPr>
              <w:widowControl w:val="0"/>
              <w:autoSpaceDE w:val="0"/>
              <w:autoSpaceDN w:val="0"/>
              <w:adjustRightInd w:val="0"/>
              <w:spacing w:after="0" w:line="240" w:lineRule="auto"/>
              <w:ind w:hanging="72"/>
              <w:jc w:val="both"/>
              <w:rPr>
                <w:rFonts w:ascii="Times New Roman" w:eastAsia="Times New Roman" w:hAnsi="Times New Roman" w:cs="Times New Roman"/>
                <w:sz w:val="24"/>
                <w:szCs w:val="24"/>
                <w:lang w:val="kk-KZ" w:eastAsia="ru-RU"/>
              </w:rPr>
            </w:pPr>
            <w:r w:rsidRPr="00401708">
              <w:rPr>
                <w:rFonts w:ascii="Times New Roman" w:eastAsia="Times New Roman" w:hAnsi="Times New Roman" w:cs="Times New Roman"/>
                <w:sz w:val="24"/>
                <w:szCs w:val="24"/>
                <w:lang w:val="kk-KZ" w:eastAsia="ru-RU"/>
              </w:rPr>
              <w:t>- Дәлелдемелерді талдау</w:t>
            </w:r>
          </w:p>
          <w:p w14:paraId="57DFCB04" w14:textId="77777777" w:rsidR="00401708" w:rsidRPr="00401708" w:rsidRDefault="00401708" w:rsidP="00401708">
            <w:pPr>
              <w:widowControl w:val="0"/>
              <w:autoSpaceDE w:val="0"/>
              <w:autoSpaceDN w:val="0"/>
              <w:adjustRightInd w:val="0"/>
              <w:spacing w:after="0" w:line="240" w:lineRule="auto"/>
              <w:ind w:hanging="72"/>
              <w:jc w:val="both"/>
              <w:rPr>
                <w:rFonts w:ascii="Times New Roman" w:eastAsia="Times New Roman" w:hAnsi="Times New Roman" w:cs="Times New Roman"/>
                <w:sz w:val="24"/>
                <w:szCs w:val="24"/>
                <w:lang w:val="kk-KZ" w:eastAsia="ru-RU"/>
              </w:rPr>
            </w:pPr>
            <w:r w:rsidRPr="00401708">
              <w:rPr>
                <w:rFonts w:ascii="Times New Roman" w:eastAsia="Times New Roman" w:hAnsi="Times New Roman" w:cs="Times New Roman"/>
                <w:sz w:val="24"/>
                <w:szCs w:val="24"/>
                <w:lang w:val="kk-KZ" w:eastAsia="ru-RU"/>
              </w:rPr>
              <w:t>- Дәйектерді талдау</w:t>
            </w:r>
          </w:p>
        </w:tc>
      </w:tr>
      <w:tr w:rsidR="00401708" w:rsidRPr="00F864BF" w14:paraId="1E048910" w14:textId="77777777" w:rsidTr="00813F30">
        <w:tc>
          <w:tcPr>
            <w:tcW w:w="2410" w:type="dxa"/>
            <w:tcBorders>
              <w:bottom w:val="nil"/>
            </w:tcBorders>
          </w:tcPr>
          <w:p w14:paraId="1C7C9A96" w14:textId="77777777" w:rsidR="00401708" w:rsidRPr="00F864BF" w:rsidRDefault="00401708" w:rsidP="00270954">
            <w:pPr>
              <w:widowControl w:val="0"/>
              <w:autoSpaceDE w:val="0"/>
              <w:autoSpaceDN w:val="0"/>
              <w:adjustRightInd w:val="0"/>
              <w:spacing w:after="0" w:line="240" w:lineRule="auto"/>
              <w:jc w:val="both"/>
              <w:rPr>
                <w:rFonts w:ascii="Times New Roman" w:eastAsia="Times New Roman" w:hAnsi="Times New Roman" w:cs="Times New Roman"/>
                <w:sz w:val="24"/>
                <w:szCs w:val="28"/>
                <w:lang w:val="kk-KZ" w:eastAsia="ru-RU"/>
              </w:rPr>
            </w:pPr>
            <w:r w:rsidRPr="00F864BF">
              <w:rPr>
                <w:rFonts w:ascii="Times New Roman" w:eastAsia="Times New Roman" w:hAnsi="Times New Roman" w:cs="Times New Roman"/>
                <w:sz w:val="24"/>
                <w:szCs w:val="28"/>
                <w:lang w:val="kk-KZ" w:eastAsia="ru-RU"/>
              </w:rPr>
              <w:t>3. Бағалау</w:t>
            </w:r>
          </w:p>
        </w:tc>
        <w:tc>
          <w:tcPr>
            <w:tcW w:w="7201" w:type="dxa"/>
            <w:tcBorders>
              <w:bottom w:val="nil"/>
            </w:tcBorders>
          </w:tcPr>
          <w:p w14:paraId="73432104" w14:textId="77777777" w:rsidR="00401708" w:rsidRPr="00401708" w:rsidRDefault="00401708" w:rsidP="00401708">
            <w:pPr>
              <w:widowControl w:val="0"/>
              <w:autoSpaceDE w:val="0"/>
              <w:autoSpaceDN w:val="0"/>
              <w:adjustRightInd w:val="0"/>
              <w:spacing w:after="0" w:line="240" w:lineRule="auto"/>
              <w:ind w:hanging="72"/>
              <w:jc w:val="both"/>
              <w:rPr>
                <w:rFonts w:ascii="Times New Roman" w:eastAsia="Times New Roman" w:hAnsi="Times New Roman" w:cs="Times New Roman"/>
                <w:sz w:val="24"/>
                <w:szCs w:val="24"/>
                <w:lang w:val="kk-KZ" w:eastAsia="ru-RU"/>
              </w:rPr>
            </w:pPr>
            <w:r w:rsidRPr="00401708">
              <w:rPr>
                <w:rFonts w:ascii="Times New Roman" w:eastAsia="Times New Roman" w:hAnsi="Times New Roman" w:cs="Times New Roman"/>
                <w:sz w:val="24"/>
                <w:szCs w:val="24"/>
                <w:lang w:val="kk-KZ" w:eastAsia="ru-RU"/>
              </w:rPr>
              <w:t>- Пайымдауларды бағалау</w:t>
            </w:r>
          </w:p>
          <w:p w14:paraId="71567CF4" w14:textId="77777777" w:rsidR="00401708" w:rsidRPr="00401708" w:rsidRDefault="00401708" w:rsidP="00401708">
            <w:pPr>
              <w:widowControl w:val="0"/>
              <w:autoSpaceDE w:val="0"/>
              <w:autoSpaceDN w:val="0"/>
              <w:adjustRightInd w:val="0"/>
              <w:spacing w:after="0" w:line="240" w:lineRule="auto"/>
              <w:ind w:hanging="72"/>
              <w:jc w:val="both"/>
              <w:rPr>
                <w:rFonts w:ascii="Times New Roman" w:eastAsia="Times New Roman" w:hAnsi="Times New Roman" w:cs="Times New Roman"/>
                <w:sz w:val="24"/>
                <w:szCs w:val="24"/>
                <w:lang w:val="kk-KZ" w:eastAsia="ru-RU"/>
              </w:rPr>
            </w:pPr>
            <w:r w:rsidRPr="00401708">
              <w:rPr>
                <w:rFonts w:ascii="Times New Roman" w:eastAsia="Times New Roman" w:hAnsi="Times New Roman" w:cs="Times New Roman"/>
                <w:sz w:val="24"/>
                <w:szCs w:val="24"/>
                <w:lang w:val="kk-KZ" w:eastAsia="ru-RU"/>
              </w:rPr>
              <w:t>- Дәйектерді бағалау</w:t>
            </w:r>
          </w:p>
        </w:tc>
      </w:tr>
      <w:tr w:rsidR="00401708" w:rsidRPr="00F864BF" w14:paraId="5ACBA10A" w14:textId="77777777" w:rsidTr="00813F30">
        <w:tc>
          <w:tcPr>
            <w:tcW w:w="2410" w:type="dxa"/>
            <w:tcBorders>
              <w:top w:val="single" w:sz="4" w:space="0" w:color="auto"/>
            </w:tcBorders>
          </w:tcPr>
          <w:p w14:paraId="2F0AFE5C" w14:textId="77777777" w:rsidR="00401708" w:rsidRPr="00F864BF" w:rsidRDefault="00401708" w:rsidP="00270954">
            <w:pPr>
              <w:widowControl w:val="0"/>
              <w:autoSpaceDE w:val="0"/>
              <w:autoSpaceDN w:val="0"/>
              <w:adjustRightInd w:val="0"/>
              <w:spacing w:after="0" w:line="240" w:lineRule="auto"/>
              <w:jc w:val="both"/>
              <w:rPr>
                <w:rFonts w:ascii="Times New Roman" w:eastAsia="Times New Roman" w:hAnsi="Times New Roman" w:cs="Times New Roman"/>
                <w:sz w:val="24"/>
                <w:szCs w:val="28"/>
                <w:lang w:val="kk-KZ" w:eastAsia="ru-RU"/>
              </w:rPr>
            </w:pPr>
            <w:r w:rsidRPr="00F864BF">
              <w:rPr>
                <w:rFonts w:ascii="Times New Roman" w:eastAsia="Times New Roman" w:hAnsi="Times New Roman" w:cs="Times New Roman"/>
                <w:sz w:val="24"/>
                <w:szCs w:val="28"/>
                <w:lang w:val="kk-KZ" w:eastAsia="ru-RU"/>
              </w:rPr>
              <w:t>4. Қорытынды жасау</w:t>
            </w:r>
          </w:p>
        </w:tc>
        <w:tc>
          <w:tcPr>
            <w:tcW w:w="7201" w:type="dxa"/>
            <w:tcBorders>
              <w:top w:val="single" w:sz="4" w:space="0" w:color="auto"/>
            </w:tcBorders>
          </w:tcPr>
          <w:p w14:paraId="53CCD734" w14:textId="77777777" w:rsidR="00401708" w:rsidRPr="00401708" w:rsidRDefault="00401708" w:rsidP="00401708">
            <w:pPr>
              <w:widowControl w:val="0"/>
              <w:autoSpaceDE w:val="0"/>
              <w:autoSpaceDN w:val="0"/>
              <w:adjustRightInd w:val="0"/>
              <w:spacing w:after="0" w:line="240" w:lineRule="auto"/>
              <w:ind w:hanging="72"/>
              <w:jc w:val="both"/>
              <w:rPr>
                <w:rFonts w:ascii="Times New Roman" w:eastAsia="Times New Roman" w:hAnsi="Times New Roman" w:cs="Times New Roman"/>
                <w:sz w:val="24"/>
                <w:szCs w:val="24"/>
                <w:lang w:val="kk-KZ" w:eastAsia="ru-RU"/>
              </w:rPr>
            </w:pPr>
            <w:r w:rsidRPr="00401708">
              <w:rPr>
                <w:rFonts w:ascii="Times New Roman" w:eastAsia="Times New Roman" w:hAnsi="Times New Roman" w:cs="Times New Roman"/>
                <w:sz w:val="24"/>
                <w:szCs w:val="24"/>
                <w:lang w:val="kk-KZ" w:eastAsia="ru-RU"/>
              </w:rPr>
              <w:t>Нәтижелерді тиянақтау (баяндау, ұсыну)</w:t>
            </w:r>
          </w:p>
          <w:p w14:paraId="7468C02D" w14:textId="77777777" w:rsidR="00401708" w:rsidRPr="00401708" w:rsidRDefault="00401708" w:rsidP="00401708">
            <w:pPr>
              <w:widowControl w:val="0"/>
              <w:autoSpaceDE w:val="0"/>
              <w:autoSpaceDN w:val="0"/>
              <w:adjustRightInd w:val="0"/>
              <w:spacing w:after="0" w:line="240" w:lineRule="auto"/>
              <w:ind w:hanging="72"/>
              <w:jc w:val="both"/>
              <w:rPr>
                <w:rFonts w:ascii="Times New Roman" w:eastAsia="Times New Roman" w:hAnsi="Times New Roman" w:cs="Times New Roman"/>
                <w:sz w:val="24"/>
                <w:szCs w:val="24"/>
                <w:lang w:val="kk-KZ" w:eastAsia="ru-RU"/>
              </w:rPr>
            </w:pPr>
            <w:r w:rsidRPr="00401708">
              <w:rPr>
                <w:rFonts w:ascii="Times New Roman" w:eastAsia="Times New Roman" w:hAnsi="Times New Roman" w:cs="Times New Roman"/>
                <w:sz w:val="24"/>
                <w:szCs w:val="24"/>
                <w:lang w:val="kk-KZ" w:eastAsia="ru-RU"/>
              </w:rPr>
              <w:t>- Рәсімдерді негіздеу</w:t>
            </w:r>
          </w:p>
          <w:p w14:paraId="71A179D4" w14:textId="77777777" w:rsidR="00401708" w:rsidRPr="00401708" w:rsidRDefault="00401708" w:rsidP="00401708">
            <w:pPr>
              <w:widowControl w:val="0"/>
              <w:autoSpaceDE w:val="0"/>
              <w:autoSpaceDN w:val="0"/>
              <w:adjustRightInd w:val="0"/>
              <w:spacing w:after="0" w:line="240" w:lineRule="auto"/>
              <w:ind w:hanging="72"/>
              <w:jc w:val="both"/>
              <w:rPr>
                <w:rFonts w:ascii="Times New Roman" w:eastAsia="Times New Roman" w:hAnsi="Times New Roman" w:cs="Times New Roman"/>
                <w:sz w:val="24"/>
                <w:szCs w:val="24"/>
                <w:lang w:val="kk-KZ" w:eastAsia="ru-RU"/>
              </w:rPr>
            </w:pPr>
            <w:r w:rsidRPr="00401708">
              <w:rPr>
                <w:rFonts w:ascii="Times New Roman" w:eastAsia="Times New Roman" w:hAnsi="Times New Roman" w:cs="Times New Roman"/>
                <w:sz w:val="24"/>
                <w:szCs w:val="24"/>
                <w:lang w:val="kk-KZ" w:eastAsia="ru-RU"/>
              </w:rPr>
              <w:t>- Дәйектерді ұсыну (таныстырылып)</w:t>
            </w:r>
          </w:p>
        </w:tc>
      </w:tr>
      <w:tr w:rsidR="00401708" w:rsidRPr="00F864BF" w14:paraId="533181A7" w14:textId="77777777" w:rsidTr="00813F30">
        <w:tc>
          <w:tcPr>
            <w:tcW w:w="2410" w:type="dxa"/>
          </w:tcPr>
          <w:p w14:paraId="50EDF38B" w14:textId="77777777" w:rsidR="00401708" w:rsidRPr="00F864BF" w:rsidRDefault="00401708" w:rsidP="00270954">
            <w:pPr>
              <w:widowControl w:val="0"/>
              <w:autoSpaceDE w:val="0"/>
              <w:autoSpaceDN w:val="0"/>
              <w:adjustRightInd w:val="0"/>
              <w:spacing w:after="0" w:line="240" w:lineRule="auto"/>
              <w:jc w:val="both"/>
              <w:rPr>
                <w:rFonts w:ascii="Times New Roman" w:eastAsia="Times New Roman" w:hAnsi="Times New Roman" w:cs="Times New Roman"/>
                <w:sz w:val="24"/>
                <w:szCs w:val="28"/>
                <w:lang w:val="kk-KZ" w:eastAsia="ru-RU"/>
              </w:rPr>
            </w:pPr>
            <w:r w:rsidRPr="00F864BF">
              <w:rPr>
                <w:rFonts w:ascii="Times New Roman" w:eastAsia="Times New Roman" w:hAnsi="Times New Roman" w:cs="Times New Roman"/>
                <w:sz w:val="24"/>
                <w:szCs w:val="28"/>
                <w:lang w:val="kk-KZ" w:eastAsia="ru-RU"/>
              </w:rPr>
              <w:t>5. Түсіндіру</w:t>
            </w:r>
          </w:p>
        </w:tc>
        <w:tc>
          <w:tcPr>
            <w:tcW w:w="7201" w:type="dxa"/>
          </w:tcPr>
          <w:p w14:paraId="53A4FF73" w14:textId="77777777" w:rsidR="00401708" w:rsidRPr="00401708" w:rsidRDefault="00401708" w:rsidP="00401708">
            <w:pPr>
              <w:widowControl w:val="0"/>
              <w:autoSpaceDE w:val="0"/>
              <w:autoSpaceDN w:val="0"/>
              <w:adjustRightInd w:val="0"/>
              <w:spacing w:after="0" w:line="240" w:lineRule="auto"/>
              <w:ind w:hanging="72"/>
              <w:jc w:val="both"/>
              <w:rPr>
                <w:rFonts w:ascii="Times New Roman" w:eastAsia="Times New Roman" w:hAnsi="Times New Roman" w:cs="Times New Roman"/>
                <w:sz w:val="24"/>
                <w:szCs w:val="24"/>
                <w:lang w:val="kk-KZ" w:eastAsia="ru-RU"/>
              </w:rPr>
            </w:pPr>
            <w:r w:rsidRPr="00401708">
              <w:rPr>
                <w:rFonts w:ascii="Times New Roman" w:eastAsia="Times New Roman" w:hAnsi="Times New Roman" w:cs="Times New Roman"/>
                <w:sz w:val="24"/>
                <w:szCs w:val="24"/>
                <w:lang w:val="kk-KZ" w:eastAsia="ru-RU"/>
              </w:rPr>
              <w:t>- - Фактілердің (деректердің) мәнін түсіну</w:t>
            </w:r>
          </w:p>
          <w:p w14:paraId="7BE8C474" w14:textId="77777777" w:rsidR="00401708" w:rsidRPr="00401708" w:rsidRDefault="00401708" w:rsidP="00401708">
            <w:pPr>
              <w:widowControl w:val="0"/>
              <w:autoSpaceDE w:val="0"/>
              <w:autoSpaceDN w:val="0"/>
              <w:adjustRightInd w:val="0"/>
              <w:spacing w:after="0" w:line="240" w:lineRule="auto"/>
              <w:ind w:hanging="72"/>
              <w:jc w:val="both"/>
              <w:rPr>
                <w:rFonts w:ascii="Times New Roman" w:eastAsia="Times New Roman" w:hAnsi="Times New Roman" w:cs="Times New Roman"/>
                <w:sz w:val="24"/>
                <w:szCs w:val="24"/>
                <w:lang w:val="kk-KZ" w:eastAsia="ru-RU"/>
              </w:rPr>
            </w:pPr>
            <w:r w:rsidRPr="00401708">
              <w:rPr>
                <w:rFonts w:ascii="Times New Roman" w:eastAsia="Times New Roman" w:hAnsi="Times New Roman" w:cs="Times New Roman"/>
                <w:sz w:val="24"/>
                <w:szCs w:val="24"/>
                <w:lang w:val="kk-KZ" w:eastAsia="ru-RU"/>
              </w:rPr>
              <w:t>- Баламаларды талдау</w:t>
            </w:r>
          </w:p>
          <w:p w14:paraId="2BC582A3" w14:textId="77777777" w:rsidR="00401708" w:rsidRPr="00401708" w:rsidRDefault="00401708" w:rsidP="00401708">
            <w:pPr>
              <w:widowControl w:val="0"/>
              <w:autoSpaceDE w:val="0"/>
              <w:autoSpaceDN w:val="0"/>
              <w:adjustRightInd w:val="0"/>
              <w:spacing w:after="0" w:line="240" w:lineRule="auto"/>
              <w:ind w:hanging="72"/>
              <w:jc w:val="both"/>
              <w:rPr>
                <w:rFonts w:ascii="Times New Roman" w:eastAsia="Times New Roman" w:hAnsi="Times New Roman" w:cs="Times New Roman"/>
                <w:sz w:val="24"/>
                <w:szCs w:val="24"/>
                <w:lang w:val="kk-KZ" w:eastAsia="ru-RU"/>
              </w:rPr>
            </w:pPr>
            <w:r w:rsidRPr="00401708">
              <w:rPr>
                <w:rFonts w:ascii="Times New Roman" w:eastAsia="Times New Roman" w:hAnsi="Times New Roman" w:cs="Times New Roman"/>
                <w:sz w:val="24"/>
                <w:szCs w:val="24"/>
                <w:lang w:val="kk-KZ" w:eastAsia="ru-RU"/>
              </w:rPr>
              <w:t>- Қорытынды жасау</w:t>
            </w:r>
          </w:p>
        </w:tc>
      </w:tr>
      <w:tr w:rsidR="00401708" w:rsidRPr="006D7C48" w14:paraId="24720815" w14:textId="77777777" w:rsidTr="00813F30">
        <w:tc>
          <w:tcPr>
            <w:tcW w:w="2410" w:type="dxa"/>
          </w:tcPr>
          <w:p w14:paraId="2D47C6BA" w14:textId="77777777" w:rsidR="00401708" w:rsidRPr="00F864BF" w:rsidRDefault="00401708" w:rsidP="00270954">
            <w:pPr>
              <w:widowControl w:val="0"/>
              <w:autoSpaceDE w:val="0"/>
              <w:autoSpaceDN w:val="0"/>
              <w:adjustRightInd w:val="0"/>
              <w:spacing w:after="0" w:line="240" w:lineRule="auto"/>
              <w:jc w:val="both"/>
              <w:rPr>
                <w:rFonts w:ascii="Times New Roman" w:eastAsia="Times New Roman" w:hAnsi="Times New Roman" w:cs="Times New Roman"/>
                <w:sz w:val="24"/>
                <w:szCs w:val="28"/>
                <w:lang w:val="kk-KZ" w:eastAsia="ru-RU"/>
              </w:rPr>
            </w:pPr>
            <w:r w:rsidRPr="00F864BF">
              <w:rPr>
                <w:rFonts w:ascii="Times New Roman" w:eastAsia="Times New Roman" w:hAnsi="Times New Roman" w:cs="Times New Roman"/>
                <w:sz w:val="24"/>
                <w:szCs w:val="28"/>
                <w:lang w:val="kk-KZ" w:eastAsia="ru-RU"/>
              </w:rPr>
              <w:t>6. Өздігінен реттеу</w:t>
            </w:r>
          </w:p>
        </w:tc>
        <w:tc>
          <w:tcPr>
            <w:tcW w:w="7201" w:type="dxa"/>
          </w:tcPr>
          <w:p w14:paraId="359F85FE" w14:textId="77777777" w:rsidR="00401708" w:rsidRPr="00F864BF" w:rsidRDefault="00401708" w:rsidP="00270954">
            <w:pPr>
              <w:widowControl w:val="0"/>
              <w:autoSpaceDE w:val="0"/>
              <w:autoSpaceDN w:val="0"/>
              <w:adjustRightInd w:val="0"/>
              <w:spacing w:after="0" w:line="240" w:lineRule="auto"/>
              <w:jc w:val="both"/>
              <w:rPr>
                <w:rFonts w:ascii="Times New Roman" w:eastAsia="Times New Roman" w:hAnsi="Times New Roman" w:cs="Times New Roman"/>
                <w:sz w:val="24"/>
                <w:szCs w:val="28"/>
                <w:lang w:val="kk-KZ" w:eastAsia="ru-RU"/>
              </w:rPr>
            </w:pPr>
            <w:r w:rsidRPr="00F864BF">
              <w:rPr>
                <w:rFonts w:ascii="Times New Roman" w:eastAsia="Times New Roman" w:hAnsi="Times New Roman" w:cs="Times New Roman"/>
                <w:sz w:val="24"/>
                <w:szCs w:val="28"/>
                <w:lang w:val="kk-KZ" w:eastAsia="ru-RU"/>
              </w:rPr>
              <w:t>- Өз-өзін тексеру</w:t>
            </w:r>
          </w:p>
          <w:p w14:paraId="43E4327F" w14:textId="77777777" w:rsidR="00401708" w:rsidRPr="00F864BF" w:rsidRDefault="00401708" w:rsidP="00270954">
            <w:pPr>
              <w:widowControl w:val="0"/>
              <w:autoSpaceDE w:val="0"/>
              <w:autoSpaceDN w:val="0"/>
              <w:adjustRightInd w:val="0"/>
              <w:spacing w:after="0" w:line="240" w:lineRule="auto"/>
              <w:jc w:val="both"/>
              <w:rPr>
                <w:rFonts w:ascii="Times New Roman" w:eastAsia="Times New Roman" w:hAnsi="Times New Roman" w:cs="Times New Roman"/>
                <w:sz w:val="24"/>
                <w:szCs w:val="28"/>
                <w:lang w:val="kk-KZ" w:eastAsia="ru-RU"/>
              </w:rPr>
            </w:pPr>
            <w:r w:rsidRPr="00F864BF">
              <w:rPr>
                <w:rFonts w:ascii="Times New Roman" w:eastAsia="Times New Roman" w:hAnsi="Times New Roman" w:cs="Times New Roman"/>
                <w:sz w:val="24"/>
                <w:szCs w:val="28"/>
                <w:lang w:val="kk-KZ" w:eastAsia="ru-RU"/>
              </w:rPr>
              <w:t>- Өз-өзін түзету</w:t>
            </w:r>
          </w:p>
        </w:tc>
      </w:tr>
      <w:bookmarkEnd w:id="9"/>
    </w:tbl>
    <w:p w14:paraId="45ACCE38" w14:textId="77777777" w:rsidR="00401708" w:rsidRPr="00810FC5" w:rsidRDefault="00401708" w:rsidP="001E448F">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p>
    <w:p w14:paraId="117003DA" w14:textId="3D782940" w:rsidR="00401708" w:rsidRPr="00401708" w:rsidRDefault="00401708" w:rsidP="00813F30">
      <w:pPr>
        <w:spacing w:after="0" w:line="240" w:lineRule="auto"/>
        <w:ind w:firstLine="567"/>
        <w:jc w:val="both"/>
        <w:rPr>
          <w:rFonts w:ascii="Times New Roman" w:hAnsi="Times New Roman" w:cs="Times New Roman"/>
          <w:sz w:val="28"/>
          <w:szCs w:val="28"/>
          <w:lang w:val="kk-KZ"/>
        </w:rPr>
      </w:pPr>
      <w:r w:rsidRPr="00401708">
        <w:rPr>
          <w:rFonts w:ascii="Times New Roman" w:hAnsi="Times New Roman" w:cs="Times New Roman"/>
          <w:sz w:val="28"/>
          <w:szCs w:val="28"/>
          <w:lang w:val="kk-KZ"/>
        </w:rPr>
        <w:t>Оқу бағдарламасында деген қызығушылығын арттырып, білімін шыңдап сыни дамыту болашақ сынып мұғалімдерінің өз мамандығына және кәсіби біліктілігіне, ғылыми көзқарасын дамытуға болады. Ол еңбек нарығында тұрғыдан ойлау қабілеттерін бәсекеге қабілетті, сыни және интеллектуалды мамандарды даярлауға маңызды үлес қосады [123,б. 198].</w:t>
      </w:r>
    </w:p>
    <w:p w14:paraId="11507CF1" w14:textId="2331E641" w:rsidR="00401708" w:rsidRPr="00401708" w:rsidRDefault="00401708" w:rsidP="00813F30">
      <w:pPr>
        <w:spacing w:after="0" w:line="240" w:lineRule="auto"/>
        <w:ind w:firstLine="567"/>
        <w:jc w:val="both"/>
        <w:rPr>
          <w:rFonts w:ascii="Times New Roman" w:hAnsi="Times New Roman" w:cs="Times New Roman"/>
          <w:sz w:val="28"/>
          <w:szCs w:val="28"/>
          <w:lang w:val="kk-KZ"/>
        </w:rPr>
      </w:pPr>
      <w:r w:rsidRPr="00401708">
        <w:rPr>
          <w:rFonts w:ascii="Times New Roman" w:hAnsi="Times New Roman" w:cs="Times New Roman"/>
          <w:sz w:val="28"/>
          <w:szCs w:val="28"/>
          <w:lang w:val="kk-KZ"/>
        </w:rPr>
        <w:t>1980 жылдардың құзыреттіліктерінің консенсус аяғында Американдық философиялық қауымдастық «Сыни бойынша сарапшылық консенсус есебі» ретінде жарияланған негізгі тұрғыдан ойлау: білімді бағалау және білім беру сыни ойлау қабілеттері мен қосалқы анықтамалары туралы шолу есебін әзірледі</w:t>
      </w:r>
      <w:r w:rsidR="00641236">
        <w:rPr>
          <w:rFonts w:ascii="Times New Roman" w:hAnsi="Times New Roman" w:cs="Times New Roman"/>
          <w:sz w:val="28"/>
          <w:szCs w:val="28"/>
          <w:lang w:val="kk-KZ"/>
        </w:rPr>
        <w:t xml:space="preserve"> </w:t>
      </w:r>
      <w:r w:rsidR="00641236" w:rsidRPr="0018767A">
        <w:rPr>
          <w:rFonts w:ascii="Times New Roman" w:eastAsia="Times New Roman" w:hAnsi="Times New Roman" w:cs="Times New Roman"/>
          <w:sz w:val="28"/>
          <w:szCs w:val="28"/>
          <w:lang w:val="kk-KZ" w:eastAsia="ru-RU"/>
        </w:rPr>
        <w:t>[</w:t>
      </w:r>
      <w:r w:rsidRPr="00401708">
        <w:rPr>
          <w:rFonts w:ascii="Times New Roman" w:hAnsi="Times New Roman" w:cs="Times New Roman"/>
          <w:sz w:val="28"/>
          <w:szCs w:val="28"/>
          <w:lang w:val="kk-KZ"/>
        </w:rPr>
        <w:t>124,</w:t>
      </w:r>
      <w:r w:rsidR="00641236">
        <w:rPr>
          <w:rFonts w:ascii="Times New Roman" w:hAnsi="Times New Roman" w:cs="Times New Roman"/>
          <w:sz w:val="28"/>
          <w:szCs w:val="28"/>
          <w:lang w:val="kk-KZ"/>
        </w:rPr>
        <w:t>с.</w:t>
      </w:r>
      <w:r w:rsidRPr="00401708">
        <w:rPr>
          <w:rFonts w:ascii="Times New Roman" w:hAnsi="Times New Roman" w:cs="Times New Roman"/>
          <w:sz w:val="28"/>
          <w:szCs w:val="28"/>
          <w:lang w:val="kk-KZ"/>
        </w:rPr>
        <w:t xml:space="preserve"> 21].</w:t>
      </w:r>
    </w:p>
    <w:p w14:paraId="44E30C51" w14:textId="26855854" w:rsidR="008C3822" w:rsidRDefault="00401708" w:rsidP="00813F30">
      <w:pPr>
        <w:spacing w:after="0" w:line="240" w:lineRule="auto"/>
        <w:ind w:firstLine="567"/>
        <w:jc w:val="both"/>
        <w:rPr>
          <w:rFonts w:ascii="Times New Roman" w:hAnsi="Times New Roman" w:cs="Times New Roman"/>
          <w:sz w:val="28"/>
          <w:szCs w:val="28"/>
          <w:lang w:val="kk-KZ"/>
        </w:rPr>
      </w:pPr>
      <w:r w:rsidRPr="00401708">
        <w:rPr>
          <w:rFonts w:ascii="Times New Roman" w:hAnsi="Times New Roman" w:cs="Times New Roman"/>
          <w:sz w:val="28"/>
          <w:szCs w:val="28"/>
          <w:lang w:val="kk-KZ"/>
        </w:rPr>
        <w:t>Сыни тұрғыдан ойлаудың негізгі дағдылары: түсіндіру, талдау және бағалау.Түсіндіру кезеңі тәжірибелердің, жағдайлардың, фактілердің, оқиғалардың, мен стандарттардың мағынасын түсінуді қамтиды негіздердің, келісімдердің, нанымдардың, ережелердің, ережелер. Бұл негізгі түсіндіру және мағынаны анықтау сияқты ішкі әдістер дағдылары пайда болады: жіктеу, декодтау.</w:t>
      </w:r>
    </w:p>
    <w:p w14:paraId="555C4BA0" w14:textId="77777777" w:rsidR="00401708" w:rsidRDefault="00401708" w:rsidP="00813F30">
      <w:pPr>
        <w:spacing w:after="0" w:line="240" w:lineRule="auto"/>
        <w:ind w:firstLine="567"/>
        <w:jc w:val="both"/>
        <w:rPr>
          <w:rFonts w:ascii="Times New Roman" w:hAnsi="Times New Roman" w:cs="Times New Roman"/>
          <w:sz w:val="28"/>
          <w:szCs w:val="28"/>
          <w:lang w:val="kk-KZ"/>
        </w:rPr>
      </w:pPr>
    </w:p>
    <w:p w14:paraId="50CE2EE9" w14:textId="77777777" w:rsidR="00401708" w:rsidRDefault="00401708" w:rsidP="00813F30">
      <w:pPr>
        <w:widowControl w:val="0"/>
        <w:autoSpaceDE w:val="0"/>
        <w:autoSpaceDN w:val="0"/>
        <w:adjustRightInd w:val="0"/>
        <w:spacing w:after="0" w:line="240" w:lineRule="auto"/>
        <w:jc w:val="both"/>
        <w:rPr>
          <w:rFonts w:ascii="Times New Roman" w:eastAsia="Times New Roman" w:hAnsi="Times New Roman" w:cs="Times New Roman"/>
          <w:sz w:val="28"/>
          <w:szCs w:val="28"/>
          <w:lang w:val="kk-KZ" w:eastAsia="ru-RU"/>
        </w:rPr>
      </w:pPr>
      <w:r w:rsidRPr="00F864BF">
        <w:rPr>
          <w:rFonts w:ascii="Times New Roman" w:eastAsia="Times New Roman" w:hAnsi="Times New Roman" w:cs="Times New Roman"/>
          <w:sz w:val="28"/>
          <w:szCs w:val="28"/>
          <w:lang w:val="kk-KZ" w:eastAsia="ru-RU"/>
        </w:rPr>
        <w:t xml:space="preserve">Кесте 9 - Ішкі дағдылардың консенсустық сипаттамасы (түсіндірмелеу дағдысы негізінде) </w:t>
      </w:r>
    </w:p>
    <w:p w14:paraId="10EA8F2B" w14:textId="77777777" w:rsidR="00AC5540" w:rsidRDefault="00AC5540" w:rsidP="000E3566">
      <w:pPr>
        <w:spacing w:after="0"/>
        <w:ind w:firstLine="709"/>
        <w:jc w:val="both"/>
        <w:rPr>
          <w:rFonts w:ascii="Times New Roman" w:hAnsi="Times New Roman" w:cs="Times New Roman"/>
          <w:sz w:val="28"/>
          <w:szCs w:val="28"/>
          <w:lang w:val="kk-KZ"/>
        </w:rPr>
      </w:pPr>
    </w:p>
    <w:tbl>
      <w:tblPr>
        <w:tblStyle w:val="a6"/>
        <w:tblW w:w="9634" w:type="dxa"/>
        <w:tblLayout w:type="fixed"/>
        <w:tblLook w:val="04A0" w:firstRow="1" w:lastRow="0" w:firstColumn="1" w:lastColumn="0" w:noHBand="0" w:noVBand="1"/>
      </w:tblPr>
      <w:tblGrid>
        <w:gridCol w:w="1526"/>
        <w:gridCol w:w="3969"/>
        <w:gridCol w:w="4139"/>
      </w:tblGrid>
      <w:tr w:rsidR="00401708" w:rsidRPr="00F864BF" w14:paraId="19F263C7" w14:textId="77777777" w:rsidTr="00813F30">
        <w:tc>
          <w:tcPr>
            <w:tcW w:w="1526" w:type="dxa"/>
          </w:tcPr>
          <w:p w14:paraId="11831507" w14:textId="77777777" w:rsidR="00401708" w:rsidRPr="00F864BF" w:rsidRDefault="00401708" w:rsidP="00270954">
            <w:pPr>
              <w:widowControl w:val="0"/>
              <w:autoSpaceDE w:val="0"/>
              <w:autoSpaceDN w:val="0"/>
              <w:adjustRightInd w:val="0"/>
              <w:jc w:val="both"/>
              <w:rPr>
                <w:rFonts w:ascii="Times New Roman" w:eastAsia="Times New Roman" w:hAnsi="Times New Roman" w:cs="Times New Roman"/>
                <w:sz w:val="24"/>
                <w:szCs w:val="24"/>
                <w:lang w:val="kk-KZ" w:eastAsia="ru-RU"/>
              </w:rPr>
            </w:pPr>
            <w:r w:rsidRPr="00F864BF">
              <w:rPr>
                <w:rFonts w:ascii="Times New Roman" w:eastAsia="Times New Roman" w:hAnsi="Times New Roman" w:cs="Times New Roman"/>
                <w:sz w:val="24"/>
                <w:szCs w:val="24"/>
                <w:lang w:val="kk-KZ" w:eastAsia="ru-RU"/>
              </w:rPr>
              <w:t>Ішкі дағды</w:t>
            </w:r>
          </w:p>
        </w:tc>
        <w:tc>
          <w:tcPr>
            <w:tcW w:w="3969" w:type="dxa"/>
          </w:tcPr>
          <w:p w14:paraId="6CCA6E0E" w14:textId="77777777" w:rsidR="00401708" w:rsidRPr="00F864BF" w:rsidRDefault="00401708" w:rsidP="00270954">
            <w:pPr>
              <w:widowControl w:val="0"/>
              <w:autoSpaceDE w:val="0"/>
              <w:autoSpaceDN w:val="0"/>
              <w:adjustRightInd w:val="0"/>
              <w:jc w:val="both"/>
              <w:rPr>
                <w:rFonts w:ascii="Times New Roman" w:eastAsia="Times New Roman" w:hAnsi="Times New Roman" w:cs="Times New Roman"/>
                <w:sz w:val="24"/>
                <w:szCs w:val="24"/>
                <w:lang w:val="kk-KZ" w:eastAsia="ru-RU"/>
              </w:rPr>
            </w:pPr>
            <w:r w:rsidRPr="00F864BF">
              <w:rPr>
                <w:rFonts w:ascii="Times New Roman" w:eastAsia="Times New Roman" w:hAnsi="Times New Roman" w:cs="Times New Roman"/>
                <w:sz w:val="24"/>
                <w:szCs w:val="24"/>
                <w:lang w:val="kk-KZ" w:eastAsia="ru-RU"/>
              </w:rPr>
              <w:t xml:space="preserve">Сипаттамасы </w:t>
            </w:r>
          </w:p>
        </w:tc>
        <w:tc>
          <w:tcPr>
            <w:tcW w:w="4139" w:type="dxa"/>
          </w:tcPr>
          <w:p w14:paraId="2CECF7FD" w14:textId="77777777" w:rsidR="00401708" w:rsidRPr="00F864BF" w:rsidRDefault="00401708" w:rsidP="00270954">
            <w:pPr>
              <w:widowControl w:val="0"/>
              <w:autoSpaceDE w:val="0"/>
              <w:autoSpaceDN w:val="0"/>
              <w:adjustRightInd w:val="0"/>
              <w:jc w:val="both"/>
              <w:rPr>
                <w:rFonts w:ascii="Times New Roman" w:eastAsia="Times New Roman" w:hAnsi="Times New Roman" w:cs="Times New Roman"/>
                <w:sz w:val="24"/>
                <w:szCs w:val="24"/>
                <w:lang w:val="kk-KZ" w:eastAsia="ru-RU"/>
              </w:rPr>
            </w:pPr>
            <w:r w:rsidRPr="00F864BF">
              <w:rPr>
                <w:rFonts w:ascii="Times New Roman" w:eastAsia="Times New Roman" w:hAnsi="Times New Roman" w:cs="Times New Roman"/>
                <w:sz w:val="24"/>
                <w:szCs w:val="24"/>
                <w:lang w:val="kk-KZ" w:eastAsia="ru-RU"/>
              </w:rPr>
              <w:t>Мысалы</w:t>
            </w:r>
          </w:p>
        </w:tc>
      </w:tr>
      <w:tr w:rsidR="00813F30" w:rsidRPr="00451ED8" w14:paraId="7C109296" w14:textId="77777777" w:rsidTr="00BC08FD">
        <w:tc>
          <w:tcPr>
            <w:tcW w:w="1526" w:type="dxa"/>
            <w:tcBorders>
              <w:bottom w:val="single" w:sz="4" w:space="0" w:color="auto"/>
            </w:tcBorders>
          </w:tcPr>
          <w:p w14:paraId="2EB0AFCD" w14:textId="22D48B37" w:rsidR="00813F30" w:rsidRPr="00F864BF" w:rsidRDefault="00813F30" w:rsidP="00813F30">
            <w:pPr>
              <w:widowControl w:val="0"/>
              <w:autoSpaceDE w:val="0"/>
              <w:autoSpaceDN w:val="0"/>
              <w:adjustRightInd w:val="0"/>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c>
          <w:tcPr>
            <w:tcW w:w="3969" w:type="dxa"/>
            <w:tcBorders>
              <w:bottom w:val="single" w:sz="4" w:space="0" w:color="auto"/>
            </w:tcBorders>
          </w:tcPr>
          <w:p w14:paraId="4B552144" w14:textId="4EED873C" w:rsidR="00813F30" w:rsidRPr="00F864BF" w:rsidRDefault="00813F30" w:rsidP="00813F30">
            <w:pPr>
              <w:widowControl w:val="0"/>
              <w:autoSpaceDE w:val="0"/>
              <w:autoSpaceDN w:val="0"/>
              <w:adjustRightInd w:val="0"/>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w:t>
            </w:r>
          </w:p>
        </w:tc>
        <w:tc>
          <w:tcPr>
            <w:tcW w:w="4139" w:type="dxa"/>
            <w:tcBorders>
              <w:bottom w:val="single" w:sz="4" w:space="0" w:color="auto"/>
            </w:tcBorders>
          </w:tcPr>
          <w:p w14:paraId="1BEA06B8" w14:textId="0969E2DD" w:rsidR="00813F30" w:rsidRPr="00401708" w:rsidRDefault="00813F30" w:rsidP="00813F30">
            <w:pPr>
              <w:widowControl w:val="0"/>
              <w:autoSpaceDE w:val="0"/>
              <w:autoSpaceDN w:val="0"/>
              <w:adjustRightInd w:val="0"/>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w:t>
            </w:r>
          </w:p>
        </w:tc>
      </w:tr>
      <w:tr w:rsidR="00401708" w:rsidRPr="006D7C48" w14:paraId="461E43B0" w14:textId="77777777" w:rsidTr="00BC08FD">
        <w:trPr>
          <w:trHeight w:val="810"/>
        </w:trPr>
        <w:tc>
          <w:tcPr>
            <w:tcW w:w="1526" w:type="dxa"/>
            <w:tcBorders>
              <w:bottom w:val="nil"/>
            </w:tcBorders>
          </w:tcPr>
          <w:p w14:paraId="02EA8BFC" w14:textId="77777777" w:rsidR="00401708" w:rsidRPr="00F864BF" w:rsidRDefault="00401708" w:rsidP="00270954">
            <w:pPr>
              <w:widowControl w:val="0"/>
              <w:autoSpaceDE w:val="0"/>
              <w:autoSpaceDN w:val="0"/>
              <w:adjustRightInd w:val="0"/>
              <w:jc w:val="both"/>
              <w:rPr>
                <w:rFonts w:ascii="Times New Roman" w:eastAsia="Times New Roman" w:hAnsi="Times New Roman" w:cs="Times New Roman"/>
                <w:sz w:val="24"/>
                <w:szCs w:val="24"/>
                <w:lang w:val="kk-KZ" w:eastAsia="ru-RU"/>
              </w:rPr>
            </w:pPr>
            <w:r w:rsidRPr="00F864BF">
              <w:rPr>
                <w:rFonts w:ascii="Times New Roman" w:eastAsia="Times New Roman" w:hAnsi="Times New Roman" w:cs="Times New Roman"/>
                <w:sz w:val="24"/>
                <w:szCs w:val="24"/>
                <w:lang w:val="kk-KZ" w:eastAsia="ru-RU"/>
              </w:rPr>
              <w:t>1.1 Жіктеу</w:t>
            </w:r>
          </w:p>
        </w:tc>
        <w:tc>
          <w:tcPr>
            <w:tcW w:w="3969" w:type="dxa"/>
            <w:tcBorders>
              <w:bottom w:val="nil"/>
            </w:tcBorders>
          </w:tcPr>
          <w:p w14:paraId="7B08E8FB" w14:textId="543B99FE" w:rsidR="00401708" w:rsidRPr="00F864BF" w:rsidRDefault="00401708" w:rsidP="00270954">
            <w:pPr>
              <w:widowControl w:val="0"/>
              <w:autoSpaceDE w:val="0"/>
              <w:autoSpaceDN w:val="0"/>
              <w:adjustRightInd w:val="0"/>
              <w:jc w:val="both"/>
              <w:rPr>
                <w:rFonts w:ascii="Times New Roman" w:eastAsia="Times New Roman" w:hAnsi="Times New Roman" w:cs="Times New Roman"/>
                <w:sz w:val="24"/>
                <w:szCs w:val="24"/>
                <w:lang w:val="kk-KZ" w:eastAsia="ru-RU"/>
              </w:rPr>
            </w:pPr>
            <w:r w:rsidRPr="00F864BF">
              <w:rPr>
                <w:rFonts w:ascii="Times New Roman" w:eastAsia="Times New Roman" w:hAnsi="Times New Roman" w:cs="Times New Roman"/>
                <w:sz w:val="24"/>
                <w:szCs w:val="24"/>
                <w:lang w:val="kk-KZ" w:eastAsia="ru-RU"/>
              </w:rPr>
              <w:t>ақпаратты түсініп, суреттеп немесе анықтау үшін санаттарды, айырмашылықтарды немесе</w:t>
            </w:r>
          </w:p>
        </w:tc>
        <w:tc>
          <w:tcPr>
            <w:tcW w:w="4139" w:type="dxa"/>
            <w:tcBorders>
              <w:bottom w:val="nil"/>
            </w:tcBorders>
          </w:tcPr>
          <w:p w14:paraId="1FDEEC5C" w14:textId="5728B4E5" w:rsidR="00401708" w:rsidRPr="00F864BF" w:rsidRDefault="00401708" w:rsidP="00270954">
            <w:pPr>
              <w:widowControl w:val="0"/>
              <w:autoSpaceDE w:val="0"/>
              <w:autoSpaceDN w:val="0"/>
              <w:adjustRightInd w:val="0"/>
              <w:jc w:val="both"/>
              <w:rPr>
                <w:rFonts w:ascii="Times New Roman" w:eastAsia="Times New Roman" w:hAnsi="Times New Roman" w:cs="Times New Roman"/>
                <w:sz w:val="24"/>
                <w:szCs w:val="24"/>
                <w:lang w:val="kk-KZ" w:eastAsia="ru-RU"/>
              </w:rPr>
            </w:pPr>
            <w:r w:rsidRPr="00401708">
              <w:rPr>
                <w:rFonts w:ascii="Times New Roman" w:eastAsia="Times New Roman" w:hAnsi="Times New Roman" w:cs="Times New Roman"/>
                <w:sz w:val="24"/>
                <w:szCs w:val="24"/>
                <w:lang w:val="kk-KZ" w:eastAsia="ru-RU"/>
              </w:rPr>
              <w:t>Мәселелерді анықтау және олардың табиғатын зерттеу сенімділігін анықтау: ақпаратты ұйымдастырудың</w:t>
            </w:r>
          </w:p>
        </w:tc>
      </w:tr>
    </w:tbl>
    <w:p w14:paraId="474735D7" w14:textId="11E94529" w:rsidR="00BC08FD" w:rsidRPr="00C262EC" w:rsidRDefault="00BC08FD">
      <w:pPr>
        <w:rPr>
          <w:lang w:val="kk-KZ"/>
        </w:rPr>
      </w:pPr>
      <w:r w:rsidRPr="00C262EC">
        <w:rPr>
          <w:lang w:val="kk-KZ"/>
        </w:rPr>
        <w:br w:type="page"/>
      </w:r>
    </w:p>
    <w:p w14:paraId="3D0EF762" w14:textId="09558E2A" w:rsidR="00BC08FD" w:rsidRDefault="00BC08FD" w:rsidP="00BC08FD">
      <w:pPr>
        <w:spacing w:after="0" w:line="240" w:lineRule="auto"/>
        <w:rPr>
          <w:rFonts w:ascii="Times New Roman" w:hAnsi="Times New Roman" w:cs="Times New Roman"/>
          <w:sz w:val="28"/>
          <w:szCs w:val="28"/>
          <w:lang w:val="kk-KZ"/>
        </w:rPr>
      </w:pPr>
      <w:r w:rsidRPr="00BC08FD">
        <w:rPr>
          <w:rFonts w:ascii="Times New Roman" w:hAnsi="Times New Roman" w:cs="Times New Roman"/>
          <w:sz w:val="28"/>
          <w:szCs w:val="28"/>
          <w:lang w:val="kk-KZ"/>
        </w:rPr>
        <w:lastRenderedPageBreak/>
        <w:t>9 – кестенің жалғасы</w:t>
      </w:r>
    </w:p>
    <w:p w14:paraId="323B85AD" w14:textId="77777777" w:rsidR="00BC08FD" w:rsidRPr="00BC08FD" w:rsidRDefault="00BC08FD" w:rsidP="00BC08FD">
      <w:pPr>
        <w:spacing w:after="0" w:line="240" w:lineRule="auto"/>
        <w:rPr>
          <w:rFonts w:ascii="Times New Roman" w:hAnsi="Times New Roman" w:cs="Times New Roman"/>
          <w:sz w:val="28"/>
          <w:szCs w:val="28"/>
          <w:lang w:val="kk-KZ"/>
        </w:rPr>
      </w:pPr>
    </w:p>
    <w:tbl>
      <w:tblPr>
        <w:tblStyle w:val="a6"/>
        <w:tblW w:w="9634" w:type="dxa"/>
        <w:tblLayout w:type="fixed"/>
        <w:tblLook w:val="04A0" w:firstRow="1" w:lastRow="0" w:firstColumn="1" w:lastColumn="0" w:noHBand="0" w:noVBand="1"/>
      </w:tblPr>
      <w:tblGrid>
        <w:gridCol w:w="1526"/>
        <w:gridCol w:w="3969"/>
        <w:gridCol w:w="4139"/>
      </w:tblGrid>
      <w:tr w:rsidR="00BC08FD" w:rsidRPr="00451ED8" w14:paraId="666D7F27" w14:textId="77777777" w:rsidTr="00BC08FD">
        <w:trPr>
          <w:trHeight w:val="70"/>
        </w:trPr>
        <w:tc>
          <w:tcPr>
            <w:tcW w:w="1526" w:type="dxa"/>
          </w:tcPr>
          <w:p w14:paraId="7D074703" w14:textId="6A20F35F" w:rsidR="00BC08FD" w:rsidRPr="00F864BF" w:rsidRDefault="00BC08FD" w:rsidP="00BC08FD">
            <w:pPr>
              <w:widowControl w:val="0"/>
              <w:autoSpaceDE w:val="0"/>
              <w:autoSpaceDN w:val="0"/>
              <w:adjustRightInd w:val="0"/>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c>
          <w:tcPr>
            <w:tcW w:w="3969" w:type="dxa"/>
          </w:tcPr>
          <w:p w14:paraId="1B3C2EDC" w14:textId="0D25787A" w:rsidR="00BC08FD" w:rsidRPr="00F864BF" w:rsidRDefault="00BC08FD" w:rsidP="00BC08FD">
            <w:pPr>
              <w:widowControl w:val="0"/>
              <w:autoSpaceDE w:val="0"/>
              <w:autoSpaceDN w:val="0"/>
              <w:adjustRightInd w:val="0"/>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w:t>
            </w:r>
          </w:p>
        </w:tc>
        <w:tc>
          <w:tcPr>
            <w:tcW w:w="4139" w:type="dxa"/>
          </w:tcPr>
          <w:p w14:paraId="6EDE6FA2" w14:textId="718BA88C" w:rsidR="00BC08FD" w:rsidRPr="00401708" w:rsidRDefault="00BC08FD" w:rsidP="00BC08FD">
            <w:pPr>
              <w:widowControl w:val="0"/>
              <w:autoSpaceDE w:val="0"/>
              <w:autoSpaceDN w:val="0"/>
              <w:adjustRightInd w:val="0"/>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w:t>
            </w:r>
          </w:p>
        </w:tc>
      </w:tr>
      <w:tr w:rsidR="00BC08FD" w:rsidRPr="00451ED8" w14:paraId="688F1593" w14:textId="77777777" w:rsidTr="00356EB1">
        <w:trPr>
          <w:trHeight w:val="1932"/>
        </w:trPr>
        <w:tc>
          <w:tcPr>
            <w:tcW w:w="1526" w:type="dxa"/>
          </w:tcPr>
          <w:p w14:paraId="62360F01" w14:textId="7DA8941E" w:rsidR="00BC08FD" w:rsidRPr="00F864BF" w:rsidRDefault="00BC08FD" w:rsidP="00BC08FD">
            <w:pPr>
              <w:widowControl w:val="0"/>
              <w:autoSpaceDE w:val="0"/>
              <w:autoSpaceDN w:val="0"/>
              <w:adjustRightInd w:val="0"/>
              <w:jc w:val="both"/>
              <w:rPr>
                <w:rFonts w:ascii="Times New Roman" w:eastAsia="Times New Roman" w:hAnsi="Times New Roman" w:cs="Times New Roman"/>
                <w:sz w:val="24"/>
                <w:szCs w:val="24"/>
                <w:lang w:val="kk-KZ" w:eastAsia="ru-RU"/>
              </w:rPr>
            </w:pPr>
          </w:p>
        </w:tc>
        <w:tc>
          <w:tcPr>
            <w:tcW w:w="3969" w:type="dxa"/>
          </w:tcPr>
          <w:p w14:paraId="02FA8225" w14:textId="77777777" w:rsidR="00BC08FD" w:rsidRPr="00F864BF" w:rsidRDefault="00BC08FD" w:rsidP="00BC08FD">
            <w:pPr>
              <w:widowControl w:val="0"/>
              <w:autoSpaceDE w:val="0"/>
              <w:autoSpaceDN w:val="0"/>
              <w:adjustRightInd w:val="0"/>
              <w:jc w:val="both"/>
              <w:rPr>
                <w:rFonts w:ascii="Times New Roman" w:eastAsia="Times New Roman" w:hAnsi="Times New Roman" w:cs="Times New Roman"/>
                <w:sz w:val="24"/>
                <w:szCs w:val="24"/>
                <w:lang w:val="kk-KZ" w:eastAsia="ru-RU"/>
              </w:rPr>
            </w:pPr>
            <w:r w:rsidRPr="00F864BF">
              <w:rPr>
                <w:rFonts w:ascii="Times New Roman" w:eastAsia="Times New Roman" w:hAnsi="Times New Roman" w:cs="Times New Roman"/>
                <w:sz w:val="24"/>
                <w:szCs w:val="24"/>
                <w:lang w:val="kk-KZ" w:eastAsia="ru-RU"/>
              </w:rPr>
              <w:t xml:space="preserve"> құрылымдарды тиісті түрде түсініп</w:t>
            </w:r>
          </w:p>
          <w:p w14:paraId="5F5F73BF" w14:textId="77777777" w:rsidR="00BC08FD" w:rsidRPr="00F864BF" w:rsidRDefault="00BC08FD" w:rsidP="00BC08FD">
            <w:pPr>
              <w:widowControl w:val="0"/>
              <w:autoSpaceDE w:val="0"/>
              <w:autoSpaceDN w:val="0"/>
              <w:adjustRightInd w:val="0"/>
              <w:jc w:val="both"/>
              <w:rPr>
                <w:rFonts w:ascii="Times New Roman" w:eastAsia="Times New Roman" w:hAnsi="Times New Roman" w:cs="Times New Roman"/>
                <w:sz w:val="24"/>
                <w:szCs w:val="24"/>
                <w:lang w:val="kk-KZ" w:eastAsia="ru-RU"/>
              </w:rPr>
            </w:pPr>
            <w:r w:rsidRPr="00F864BF">
              <w:rPr>
                <w:rFonts w:ascii="Times New Roman" w:eastAsia="Times New Roman" w:hAnsi="Times New Roman" w:cs="Times New Roman"/>
                <w:sz w:val="24"/>
                <w:szCs w:val="24"/>
                <w:lang w:val="kk-KZ" w:eastAsia="ru-RU"/>
              </w:rPr>
              <w:t xml:space="preserve"> немесе тиянақтау</w:t>
            </w:r>
          </w:p>
          <w:p w14:paraId="4EEA729A" w14:textId="6BE860F6" w:rsidR="00BC08FD" w:rsidRPr="00F864BF" w:rsidRDefault="00BC08FD" w:rsidP="00BC08FD">
            <w:pPr>
              <w:widowControl w:val="0"/>
              <w:autoSpaceDE w:val="0"/>
              <w:autoSpaceDN w:val="0"/>
              <w:adjustRightInd w:val="0"/>
              <w:contextualSpacing/>
              <w:jc w:val="both"/>
              <w:rPr>
                <w:rFonts w:ascii="Times New Roman" w:eastAsia="Times New Roman" w:hAnsi="Times New Roman" w:cs="Times New Roman"/>
                <w:sz w:val="24"/>
                <w:szCs w:val="24"/>
                <w:lang w:val="kk-KZ" w:eastAsia="ru-RU"/>
              </w:rPr>
            </w:pPr>
            <w:r w:rsidRPr="00F864BF">
              <w:rPr>
                <w:rFonts w:ascii="Times New Roman" w:eastAsia="Times New Roman" w:hAnsi="Times New Roman" w:cs="Times New Roman"/>
                <w:sz w:val="24"/>
                <w:szCs w:val="24"/>
                <w:lang w:val="kk-KZ" w:eastAsia="ru-RU"/>
              </w:rPr>
              <w:t>тәжірибені, жағдайды, нанымдарды, оқиғаларды және т.б. тиісті жіктеулерді, айырмашылықтарды немесе құрылымдарды қолдана отырып суреттеу</w:t>
            </w:r>
          </w:p>
        </w:tc>
        <w:tc>
          <w:tcPr>
            <w:tcW w:w="4139" w:type="dxa"/>
          </w:tcPr>
          <w:p w14:paraId="25865FEC" w14:textId="77777777" w:rsidR="00BC08FD" w:rsidRPr="00401708" w:rsidRDefault="00BC08FD" w:rsidP="00BC08FD">
            <w:pPr>
              <w:widowControl w:val="0"/>
              <w:autoSpaceDE w:val="0"/>
              <w:autoSpaceDN w:val="0"/>
              <w:adjustRightInd w:val="0"/>
              <w:jc w:val="both"/>
              <w:rPr>
                <w:rFonts w:ascii="Times New Roman" w:eastAsia="Times New Roman" w:hAnsi="Times New Roman" w:cs="Times New Roman"/>
                <w:sz w:val="24"/>
                <w:szCs w:val="24"/>
                <w:lang w:val="kk-KZ" w:eastAsia="ru-RU"/>
              </w:rPr>
            </w:pPr>
            <w:r w:rsidRPr="00401708">
              <w:rPr>
                <w:rFonts w:ascii="Times New Roman" w:eastAsia="Times New Roman" w:hAnsi="Times New Roman" w:cs="Times New Roman"/>
                <w:sz w:val="24"/>
                <w:szCs w:val="24"/>
                <w:lang w:val="kk-KZ" w:eastAsia="ru-RU"/>
              </w:rPr>
              <w:t xml:space="preserve"> сәйкес әдістерін анықтау; Бұл</w:t>
            </w:r>
          </w:p>
          <w:p w14:paraId="133B649A" w14:textId="2F1AB1E2" w:rsidR="00BC08FD" w:rsidRPr="00401708" w:rsidRDefault="00BC08FD" w:rsidP="00BC08FD">
            <w:pPr>
              <w:widowControl w:val="0"/>
              <w:autoSpaceDE w:val="0"/>
              <w:autoSpaceDN w:val="0"/>
              <w:adjustRightInd w:val="0"/>
              <w:jc w:val="both"/>
              <w:rPr>
                <w:rFonts w:ascii="Times New Roman" w:eastAsia="Times New Roman" w:hAnsi="Times New Roman" w:cs="Times New Roman"/>
                <w:sz w:val="24"/>
                <w:szCs w:val="24"/>
                <w:lang w:val="kk-KZ" w:eastAsia="ru-RU"/>
              </w:rPr>
            </w:pPr>
            <w:r w:rsidRPr="00401708">
              <w:rPr>
                <w:rFonts w:ascii="Times New Roman" w:eastAsia="Times New Roman" w:hAnsi="Times New Roman" w:cs="Times New Roman"/>
                <w:sz w:val="24"/>
                <w:szCs w:val="24"/>
                <w:lang w:val="kk-KZ" w:eastAsia="ru-RU"/>
              </w:rPr>
              <w:t xml:space="preserve"> жағдайда тәжірибеңіздің есебін анық және түсінікті етіп жасаңыз. Деректерді, нәтижелерді немесе пікірлерді жіктеу үшін осы жіктеуді пайдаланыңыз</w:t>
            </w:r>
          </w:p>
        </w:tc>
      </w:tr>
      <w:tr w:rsidR="00BC08FD" w:rsidRPr="006D7C48" w14:paraId="5D45DFF5" w14:textId="77777777" w:rsidTr="00813F30">
        <w:tc>
          <w:tcPr>
            <w:tcW w:w="1526" w:type="dxa"/>
          </w:tcPr>
          <w:p w14:paraId="44F92C76" w14:textId="77777777" w:rsidR="00BC08FD" w:rsidRPr="00F864BF" w:rsidRDefault="00BC08FD" w:rsidP="00BC08FD">
            <w:pPr>
              <w:widowControl w:val="0"/>
              <w:autoSpaceDE w:val="0"/>
              <w:autoSpaceDN w:val="0"/>
              <w:adjustRightInd w:val="0"/>
              <w:jc w:val="both"/>
              <w:rPr>
                <w:rFonts w:ascii="Times New Roman" w:eastAsia="Times New Roman" w:hAnsi="Times New Roman" w:cs="Times New Roman"/>
                <w:sz w:val="24"/>
                <w:szCs w:val="24"/>
                <w:lang w:val="kk-KZ" w:eastAsia="ru-RU"/>
              </w:rPr>
            </w:pPr>
            <w:r w:rsidRPr="00F864BF">
              <w:rPr>
                <w:rFonts w:ascii="Times New Roman" w:eastAsia="Times New Roman" w:hAnsi="Times New Roman" w:cs="Times New Roman"/>
                <w:sz w:val="24"/>
                <w:szCs w:val="24"/>
                <w:lang w:val="kk-KZ" w:eastAsia="ru-RU"/>
              </w:rPr>
              <w:t>1.2 Мәннің кодын ашып анықтау</w:t>
            </w:r>
          </w:p>
        </w:tc>
        <w:tc>
          <w:tcPr>
            <w:tcW w:w="3969" w:type="dxa"/>
          </w:tcPr>
          <w:p w14:paraId="262B8CF3" w14:textId="77777777" w:rsidR="00BC08FD" w:rsidRPr="00F864BF" w:rsidRDefault="00BC08FD" w:rsidP="00BC08FD">
            <w:pPr>
              <w:widowControl w:val="0"/>
              <w:autoSpaceDE w:val="0"/>
              <w:autoSpaceDN w:val="0"/>
              <w:adjustRightInd w:val="0"/>
              <w:jc w:val="both"/>
              <w:rPr>
                <w:rFonts w:ascii="Times New Roman" w:eastAsia="Times New Roman" w:hAnsi="Times New Roman" w:cs="Times New Roman"/>
                <w:sz w:val="24"/>
                <w:szCs w:val="24"/>
                <w:lang w:val="kk-KZ" w:eastAsia="ru-RU"/>
              </w:rPr>
            </w:pPr>
            <w:r w:rsidRPr="00960DCF">
              <w:rPr>
                <w:rFonts w:ascii="Times New Roman" w:eastAsia="Times New Roman" w:hAnsi="Times New Roman" w:cs="Times New Roman"/>
                <w:sz w:val="24"/>
                <w:szCs w:val="24"/>
                <w:lang w:val="kk-KZ" w:eastAsia="ru-RU"/>
              </w:rPr>
              <w:t>тіл, қоғамдық қозғалыс, суреттер, фигуралар, кестелер, диаграммалар, белгілер мен белгілер байланыстарды тауып, оларға назар аударады, ақпараттың мағынасын анықтайды.</w:t>
            </w:r>
          </w:p>
        </w:tc>
        <w:tc>
          <w:tcPr>
            <w:tcW w:w="4139" w:type="dxa"/>
          </w:tcPr>
          <w:p w14:paraId="6FCB1733" w14:textId="77777777" w:rsidR="00BC08FD" w:rsidRPr="00F864BF" w:rsidRDefault="00BC08FD" w:rsidP="00BC08FD">
            <w:pPr>
              <w:widowControl w:val="0"/>
              <w:autoSpaceDE w:val="0"/>
              <w:autoSpaceDN w:val="0"/>
              <w:adjustRightInd w:val="0"/>
              <w:jc w:val="both"/>
              <w:rPr>
                <w:rFonts w:ascii="Times New Roman" w:eastAsia="Times New Roman" w:hAnsi="Times New Roman" w:cs="Times New Roman"/>
                <w:sz w:val="24"/>
                <w:szCs w:val="24"/>
                <w:lang w:val="kk-KZ" w:eastAsia="ru-RU"/>
              </w:rPr>
            </w:pPr>
            <w:r w:rsidRPr="00401708">
              <w:rPr>
                <w:rFonts w:ascii="Times New Roman" w:eastAsia="Times New Roman" w:hAnsi="Times New Roman" w:cs="Times New Roman"/>
                <w:sz w:val="24"/>
                <w:szCs w:val="24"/>
                <w:lang w:val="kk-KZ" w:eastAsia="ru-RU"/>
              </w:rPr>
              <w:t>Мысалы, сұрақ қою кезінде адамның мақсаттарын анықтап, сипаттаңыз; Осы әлеуметтік жағдайда қолданылатын кейбір мимика мен ым-ишараның мағынасына баға бере білу, пікірталастарда өсек-аяңды қолдану, тілдік сұрақтарды ажырата білу; Пайдаланушы пішін құралын пайдаланып ұсынылған немесе ұсынылған ақпаратты сипаттаңыз</w:t>
            </w:r>
          </w:p>
        </w:tc>
      </w:tr>
      <w:tr w:rsidR="00BC08FD" w:rsidRPr="006D7C48" w14:paraId="5625EF1D" w14:textId="77777777" w:rsidTr="00813F30">
        <w:tc>
          <w:tcPr>
            <w:tcW w:w="1526" w:type="dxa"/>
            <w:vMerge w:val="restart"/>
          </w:tcPr>
          <w:p w14:paraId="5CADB183" w14:textId="77777777" w:rsidR="00BC08FD" w:rsidRPr="00F864BF" w:rsidRDefault="00BC08FD" w:rsidP="00BC08FD">
            <w:pPr>
              <w:widowControl w:val="0"/>
              <w:autoSpaceDE w:val="0"/>
              <w:autoSpaceDN w:val="0"/>
              <w:adjustRightInd w:val="0"/>
              <w:jc w:val="both"/>
              <w:rPr>
                <w:rFonts w:ascii="Times New Roman" w:eastAsia="Times New Roman" w:hAnsi="Times New Roman" w:cs="Times New Roman"/>
                <w:sz w:val="24"/>
                <w:szCs w:val="24"/>
                <w:lang w:val="kk-KZ" w:eastAsia="ru-RU"/>
              </w:rPr>
            </w:pPr>
            <w:r w:rsidRPr="00F864BF">
              <w:rPr>
                <w:rFonts w:ascii="Times New Roman" w:eastAsia="Times New Roman" w:hAnsi="Times New Roman" w:cs="Times New Roman"/>
                <w:sz w:val="24"/>
                <w:szCs w:val="24"/>
                <w:lang w:val="kk-KZ" w:eastAsia="ru-RU"/>
              </w:rPr>
              <w:t>1.3 Мағынасын айқындап алу</w:t>
            </w:r>
          </w:p>
        </w:tc>
        <w:tc>
          <w:tcPr>
            <w:tcW w:w="3969" w:type="dxa"/>
          </w:tcPr>
          <w:p w14:paraId="0E7FE3EE" w14:textId="77777777" w:rsidR="00BC08FD" w:rsidRPr="00F864BF" w:rsidRDefault="00BC08FD" w:rsidP="00BC08FD">
            <w:pPr>
              <w:widowControl w:val="0"/>
              <w:autoSpaceDE w:val="0"/>
              <w:autoSpaceDN w:val="0"/>
              <w:adjustRightInd w:val="0"/>
              <w:jc w:val="both"/>
              <w:rPr>
                <w:rFonts w:ascii="Times New Roman" w:eastAsia="Times New Roman" w:hAnsi="Times New Roman" w:cs="Times New Roman"/>
                <w:sz w:val="24"/>
                <w:szCs w:val="24"/>
                <w:lang w:val="kk-KZ" w:eastAsia="ru-RU"/>
              </w:rPr>
            </w:pPr>
            <w:r w:rsidRPr="00960DCF">
              <w:rPr>
                <w:rFonts w:ascii="Times New Roman" w:eastAsia="Times New Roman" w:hAnsi="Times New Roman" w:cs="Times New Roman"/>
                <w:sz w:val="24"/>
                <w:szCs w:val="24"/>
                <w:lang w:val="kk-KZ" w:eastAsia="ru-RU"/>
              </w:rPr>
              <w:t>сипаттаушы, ұқсас немесе бейнелі өрнектер, сөздер, идеялар, түсініктер, пайымдаулар, әрекеттер, суреттер, сандар, белгілер, диаграммалар, белгілер, ережелер, оқиғалар немесе рәсімдердің мәндері</w:t>
            </w:r>
          </w:p>
        </w:tc>
        <w:tc>
          <w:tcPr>
            <w:tcW w:w="4139" w:type="dxa"/>
            <w:vMerge w:val="restart"/>
          </w:tcPr>
          <w:p w14:paraId="5B57E62B" w14:textId="77777777" w:rsidR="00BC08FD" w:rsidRPr="00F864BF" w:rsidRDefault="00BC08FD" w:rsidP="00BC08FD">
            <w:pPr>
              <w:widowControl w:val="0"/>
              <w:autoSpaceDE w:val="0"/>
              <w:autoSpaceDN w:val="0"/>
              <w:adjustRightInd w:val="0"/>
              <w:jc w:val="both"/>
              <w:rPr>
                <w:rFonts w:ascii="Times New Roman" w:eastAsia="Times New Roman" w:hAnsi="Times New Roman" w:cs="Times New Roman"/>
                <w:sz w:val="24"/>
                <w:szCs w:val="24"/>
                <w:lang w:val="kk-KZ" w:eastAsia="ru-RU"/>
              </w:rPr>
            </w:pPr>
            <w:r w:rsidRPr="00960DCF">
              <w:rPr>
                <w:rFonts w:ascii="Times New Roman" w:eastAsia="Times New Roman" w:hAnsi="Times New Roman" w:cs="Times New Roman"/>
                <w:sz w:val="24"/>
                <w:szCs w:val="24"/>
                <w:lang w:val="kk-KZ" w:eastAsia="ru-RU"/>
              </w:rPr>
              <w:t>Мысалы: басқа сөздермен немесе сөз тіркестерімен, айтылған сөздің мағынасын қайта түсіндіру; біреуге бір нәрсені түсіндіруге көмектесетін мысал табу; Ұғымдарды анықтау немесе дәлсіздіктерді түзетуді ажыратыңыз</w:t>
            </w:r>
          </w:p>
        </w:tc>
      </w:tr>
      <w:tr w:rsidR="00BC08FD" w:rsidRPr="006D7C48" w14:paraId="250C73C0" w14:textId="77777777" w:rsidTr="00813F30">
        <w:tc>
          <w:tcPr>
            <w:tcW w:w="1526" w:type="dxa"/>
            <w:vMerge/>
          </w:tcPr>
          <w:p w14:paraId="0853102B" w14:textId="77777777" w:rsidR="00BC08FD" w:rsidRPr="00F864BF" w:rsidRDefault="00BC08FD" w:rsidP="00BC08FD">
            <w:pPr>
              <w:widowControl w:val="0"/>
              <w:autoSpaceDE w:val="0"/>
              <w:autoSpaceDN w:val="0"/>
              <w:adjustRightInd w:val="0"/>
              <w:jc w:val="both"/>
              <w:rPr>
                <w:rFonts w:ascii="Times New Roman" w:eastAsia="Times New Roman" w:hAnsi="Times New Roman" w:cs="Times New Roman"/>
                <w:sz w:val="24"/>
                <w:szCs w:val="24"/>
                <w:lang w:val="kk-KZ" w:eastAsia="ru-RU"/>
              </w:rPr>
            </w:pPr>
          </w:p>
        </w:tc>
        <w:tc>
          <w:tcPr>
            <w:tcW w:w="3969" w:type="dxa"/>
          </w:tcPr>
          <w:p w14:paraId="759FF2EC" w14:textId="77777777" w:rsidR="00BC08FD" w:rsidRPr="00F864BF" w:rsidRDefault="00BC08FD" w:rsidP="00BC08FD">
            <w:pPr>
              <w:widowControl w:val="0"/>
              <w:autoSpaceDE w:val="0"/>
              <w:autoSpaceDN w:val="0"/>
              <w:adjustRightInd w:val="0"/>
              <w:jc w:val="both"/>
              <w:rPr>
                <w:rFonts w:ascii="Times New Roman" w:eastAsia="Times New Roman" w:hAnsi="Times New Roman" w:cs="Times New Roman"/>
                <w:sz w:val="24"/>
                <w:szCs w:val="24"/>
                <w:lang w:val="kk-KZ" w:eastAsia="ru-RU"/>
              </w:rPr>
            </w:pPr>
            <w:r w:rsidRPr="00F864BF">
              <w:rPr>
                <w:rFonts w:ascii="Times New Roman" w:eastAsia="Times New Roman" w:hAnsi="Times New Roman" w:cs="Times New Roman"/>
                <w:sz w:val="24"/>
                <w:szCs w:val="24"/>
                <w:lang w:val="kk-KZ" w:eastAsia="ru-RU"/>
              </w:rPr>
              <w:t>шатыстыратын, кездейсоқ белгісіздікті немесе қос мағыналылықты жою үшін суреттеуді, ұқсастықты  немесе фигуративтік сөз тіркесін қолдану немесе осындай іс-қимылдарға арнап қажетті рәсімді әзірлеу</w:t>
            </w:r>
          </w:p>
        </w:tc>
        <w:tc>
          <w:tcPr>
            <w:tcW w:w="4139" w:type="dxa"/>
            <w:vMerge/>
          </w:tcPr>
          <w:p w14:paraId="14373582" w14:textId="77777777" w:rsidR="00BC08FD" w:rsidRPr="00F864BF" w:rsidRDefault="00BC08FD" w:rsidP="00BC08FD">
            <w:pPr>
              <w:widowControl w:val="0"/>
              <w:autoSpaceDE w:val="0"/>
              <w:autoSpaceDN w:val="0"/>
              <w:adjustRightInd w:val="0"/>
              <w:jc w:val="both"/>
              <w:rPr>
                <w:rFonts w:ascii="Times New Roman" w:eastAsia="Times New Roman" w:hAnsi="Times New Roman" w:cs="Times New Roman"/>
                <w:sz w:val="24"/>
                <w:szCs w:val="24"/>
                <w:lang w:val="kk-KZ" w:eastAsia="ru-RU"/>
              </w:rPr>
            </w:pPr>
          </w:p>
        </w:tc>
      </w:tr>
    </w:tbl>
    <w:p w14:paraId="69C15714" w14:textId="77777777" w:rsidR="00960DCF" w:rsidRDefault="00960DCF" w:rsidP="00401708">
      <w:pPr>
        <w:spacing w:after="0"/>
        <w:ind w:firstLine="709"/>
        <w:jc w:val="both"/>
        <w:rPr>
          <w:rFonts w:ascii="Times New Roman" w:hAnsi="Times New Roman" w:cs="Times New Roman"/>
          <w:sz w:val="28"/>
          <w:szCs w:val="28"/>
          <w:lang w:val="kk-KZ"/>
        </w:rPr>
      </w:pPr>
    </w:p>
    <w:p w14:paraId="39367B4C" w14:textId="77777777" w:rsidR="00AC5540" w:rsidRDefault="00960DCF" w:rsidP="00BC08FD">
      <w:pPr>
        <w:spacing w:after="0" w:line="240" w:lineRule="auto"/>
        <w:ind w:firstLine="567"/>
        <w:jc w:val="both"/>
        <w:rPr>
          <w:rFonts w:ascii="Times New Roman" w:hAnsi="Times New Roman" w:cs="Times New Roman"/>
          <w:sz w:val="28"/>
          <w:szCs w:val="28"/>
          <w:lang w:val="kk-KZ"/>
        </w:rPr>
      </w:pPr>
      <w:r w:rsidRPr="00960DCF">
        <w:rPr>
          <w:rFonts w:ascii="Times New Roman" w:hAnsi="Times New Roman" w:cs="Times New Roman"/>
          <w:sz w:val="28"/>
          <w:szCs w:val="28"/>
          <w:lang w:val="kk-KZ"/>
        </w:rPr>
        <w:t>Келесі негізгі сыни ойлау дағдыларының бірі – талдау. Талдау – логикалық қатынасты логикадан, сұрақтан, түсініктен, интерпретациядан немесе ойды, ойды, импульсті, пайымдауды, білімді немесе ойды білдірудің басқа формаларынан ажырата білу. Ішкі талдау дағдылары – пікірлерді тексеру, дәлелдемелерді анықтау, дәлелдемелерді талдау.</w:t>
      </w:r>
    </w:p>
    <w:p w14:paraId="7A24F510" w14:textId="77777777" w:rsidR="00AF1914" w:rsidRDefault="00AF1914" w:rsidP="00401708">
      <w:pPr>
        <w:spacing w:after="0"/>
        <w:ind w:firstLine="709"/>
        <w:jc w:val="both"/>
        <w:rPr>
          <w:rFonts w:ascii="Times New Roman" w:hAnsi="Times New Roman" w:cs="Times New Roman"/>
          <w:sz w:val="28"/>
          <w:szCs w:val="28"/>
          <w:lang w:val="kk-KZ"/>
        </w:rPr>
      </w:pPr>
    </w:p>
    <w:p w14:paraId="76DA5A93" w14:textId="0F47B10B" w:rsidR="00AF1914" w:rsidRDefault="00AF1914" w:rsidP="00AF1914">
      <w:pPr>
        <w:widowControl w:val="0"/>
        <w:autoSpaceDE w:val="0"/>
        <w:autoSpaceDN w:val="0"/>
        <w:adjustRightInd w:val="0"/>
        <w:spacing w:after="0" w:line="240" w:lineRule="auto"/>
        <w:jc w:val="both"/>
        <w:rPr>
          <w:rFonts w:ascii="Times New Roman" w:eastAsia="Times New Roman" w:hAnsi="Times New Roman" w:cs="Times New Roman"/>
          <w:sz w:val="28"/>
          <w:szCs w:val="28"/>
          <w:lang w:val="kk-KZ" w:eastAsia="ru-RU"/>
        </w:rPr>
      </w:pPr>
      <w:r w:rsidRPr="00F864BF">
        <w:rPr>
          <w:rFonts w:ascii="Times New Roman" w:eastAsia="Times New Roman" w:hAnsi="Times New Roman" w:cs="Times New Roman"/>
          <w:sz w:val="28"/>
          <w:szCs w:val="28"/>
          <w:lang w:val="kk-KZ" w:eastAsia="ru-RU"/>
        </w:rPr>
        <w:t>Кесте 10 – ішкі дағдылардың консенсустық сипаттамасы (талдау дағдысы негізінде)</w:t>
      </w:r>
    </w:p>
    <w:p w14:paraId="4C5FA652" w14:textId="77777777" w:rsidR="00BC08FD" w:rsidRPr="00F864BF" w:rsidRDefault="00BC08FD" w:rsidP="00AF1914">
      <w:pPr>
        <w:widowControl w:val="0"/>
        <w:autoSpaceDE w:val="0"/>
        <w:autoSpaceDN w:val="0"/>
        <w:adjustRightInd w:val="0"/>
        <w:spacing w:after="0" w:line="240" w:lineRule="auto"/>
        <w:jc w:val="both"/>
        <w:rPr>
          <w:rFonts w:ascii="Times New Roman" w:eastAsia="Times New Roman" w:hAnsi="Times New Roman" w:cs="Times New Roman"/>
          <w:sz w:val="28"/>
          <w:szCs w:val="28"/>
          <w:lang w:val="kk-KZ" w:eastAsia="ru-RU"/>
        </w:rPr>
      </w:pPr>
    </w:p>
    <w:tbl>
      <w:tblPr>
        <w:tblStyle w:val="a6"/>
        <w:tblW w:w="9634" w:type="dxa"/>
        <w:tblLayout w:type="fixed"/>
        <w:tblLook w:val="04A0" w:firstRow="1" w:lastRow="0" w:firstColumn="1" w:lastColumn="0" w:noHBand="0" w:noVBand="1"/>
      </w:tblPr>
      <w:tblGrid>
        <w:gridCol w:w="1384"/>
        <w:gridCol w:w="3544"/>
        <w:gridCol w:w="4706"/>
      </w:tblGrid>
      <w:tr w:rsidR="00AF1914" w:rsidRPr="00F864BF" w14:paraId="6FDC17CD" w14:textId="77777777" w:rsidTr="00BC08FD">
        <w:tc>
          <w:tcPr>
            <w:tcW w:w="1384" w:type="dxa"/>
          </w:tcPr>
          <w:p w14:paraId="31D1ABAB" w14:textId="77777777" w:rsidR="00AF1914" w:rsidRPr="00F864BF" w:rsidRDefault="00AF1914" w:rsidP="00BC08FD">
            <w:pPr>
              <w:widowControl w:val="0"/>
              <w:autoSpaceDE w:val="0"/>
              <w:autoSpaceDN w:val="0"/>
              <w:adjustRightInd w:val="0"/>
              <w:jc w:val="center"/>
              <w:rPr>
                <w:rFonts w:ascii="Times New Roman" w:eastAsia="Times New Roman" w:hAnsi="Times New Roman" w:cs="Times New Roman"/>
                <w:sz w:val="24"/>
                <w:szCs w:val="24"/>
                <w:lang w:val="kk-KZ" w:eastAsia="ru-RU"/>
              </w:rPr>
            </w:pPr>
            <w:r w:rsidRPr="00F864BF">
              <w:rPr>
                <w:rFonts w:ascii="Times New Roman" w:eastAsia="Times New Roman" w:hAnsi="Times New Roman" w:cs="Times New Roman"/>
                <w:sz w:val="24"/>
                <w:szCs w:val="24"/>
                <w:lang w:val="kk-KZ" w:eastAsia="ru-RU"/>
              </w:rPr>
              <w:t>Ішкі дағды</w:t>
            </w:r>
          </w:p>
        </w:tc>
        <w:tc>
          <w:tcPr>
            <w:tcW w:w="3544" w:type="dxa"/>
          </w:tcPr>
          <w:p w14:paraId="53B3991C" w14:textId="0A36096D" w:rsidR="00AF1914" w:rsidRPr="00F864BF" w:rsidRDefault="00AF1914" w:rsidP="00BC08FD">
            <w:pPr>
              <w:widowControl w:val="0"/>
              <w:autoSpaceDE w:val="0"/>
              <w:autoSpaceDN w:val="0"/>
              <w:adjustRightInd w:val="0"/>
              <w:jc w:val="center"/>
              <w:rPr>
                <w:rFonts w:ascii="Times New Roman" w:eastAsia="Times New Roman" w:hAnsi="Times New Roman" w:cs="Times New Roman"/>
                <w:sz w:val="24"/>
                <w:szCs w:val="24"/>
                <w:lang w:val="kk-KZ" w:eastAsia="ru-RU"/>
              </w:rPr>
            </w:pPr>
            <w:r w:rsidRPr="00F864BF">
              <w:rPr>
                <w:rFonts w:ascii="Times New Roman" w:eastAsia="Times New Roman" w:hAnsi="Times New Roman" w:cs="Times New Roman"/>
                <w:sz w:val="24"/>
                <w:szCs w:val="24"/>
                <w:lang w:val="kk-KZ" w:eastAsia="ru-RU"/>
              </w:rPr>
              <w:t>Сипаттамасы</w:t>
            </w:r>
          </w:p>
        </w:tc>
        <w:tc>
          <w:tcPr>
            <w:tcW w:w="4706" w:type="dxa"/>
          </w:tcPr>
          <w:p w14:paraId="2C05A6C8" w14:textId="77777777" w:rsidR="00AF1914" w:rsidRPr="00F864BF" w:rsidRDefault="00AF1914" w:rsidP="00BC08FD">
            <w:pPr>
              <w:widowControl w:val="0"/>
              <w:autoSpaceDE w:val="0"/>
              <w:autoSpaceDN w:val="0"/>
              <w:adjustRightInd w:val="0"/>
              <w:jc w:val="center"/>
              <w:rPr>
                <w:rFonts w:ascii="Times New Roman" w:eastAsia="Times New Roman" w:hAnsi="Times New Roman" w:cs="Times New Roman"/>
                <w:sz w:val="24"/>
                <w:szCs w:val="24"/>
                <w:lang w:val="kk-KZ" w:eastAsia="ru-RU"/>
              </w:rPr>
            </w:pPr>
            <w:r w:rsidRPr="00F864BF">
              <w:rPr>
                <w:rFonts w:ascii="Times New Roman" w:eastAsia="Times New Roman" w:hAnsi="Times New Roman" w:cs="Times New Roman"/>
                <w:sz w:val="24"/>
                <w:szCs w:val="24"/>
                <w:lang w:val="kk-KZ" w:eastAsia="ru-RU"/>
              </w:rPr>
              <w:t>Мысалы</w:t>
            </w:r>
          </w:p>
        </w:tc>
      </w:tr>
      <w:tr w:rsidR="00BC08FD" w:rsidRPr="00AF5E35" w14:paraId="06947D07" w14:textId="77777777" w:rsidTr="00BC08FD">
        <w:tc>
          <w:tcPr>
            <w:tcW w:w="1384" w:type="dxa"/>
            <w:tcBorders>
              <w:bottom w:val="single" w:sz="4" w:space="0" w:color="auto"/>
            </w:tcBorders>
          </w:tcPr>
          <w:p w14:paraId="0A051047" w14:textId="098D1FBB" w:rsidR="00BC08FD" w:rsidRPr="00F864BF" w:rsidRDefault="00BC08FD" w:rsidP="00BC08FD">
            <w:pPr>
              <w:widowControl w:val="0"/>
              <w:autoSpaceDE w:val="0"/>
              <w:autoSpaceDN w:val="0"/>
              <w:adjustRightInd w:val="0"/>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c>
          <w:tcPr>
            <w:tcW w:w="3544" w:type="dxa"/>
            <w:tcBorders>
              <w:bottom w:val="single" w:sz="4" w:space="0" w:color="auto"/>
            </w:tcBorders>
          </w:tcPr>
          <w:p w14:paraId="7F4E3BF2" w14:textId="06070687" w:rsidR="00BC08FD" w:rsidRPr="00F864BF" w:rsidRDefault="00BC08FD" w:rsidP="00BC08FD">
            <w:pPr>
              <w:widowControl w:val="0"/>
              <w:autoSpaceDE w:val="0"/>
              <w:autoSpaceDN w:val="0"/>
              <w:adjustRightInd w:val="0"/>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w:t>
            </w:r>
          </w:p>
        </w:tc>
        <w:tc>
          <w:tcPr>
            <w:tcW w:w="4706" w:type="dxa"/>
            <w:tcBorders>
              <w:bottom w:val="single" w:sz="4" w:space="0" w:color="auto"/>
            </w:tcBorders>
          </w:tcPr>
          <w:p w14:paraId="775EB00B" w14:textId="1D4B7D07" w:rsidR="00BC08FD" w:rsidRPr="00F864BF" w:rsidRDefault="00BC08FD" w:rsidP="00BC08FD">
            <w:pPr>
              <w:widowControl w:val="0"/>
              <w:autoSpaceDE w:val="0"/>
              <w:autoSpaceDN w:val="0"/>
              <w:adjustRightInd w:val="0"/>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w:t>
            </w:r>
          </w:p>
        </w:tc>
      </w:tr>
      <w:tr w:rsidR="00AF1914" w:rsidRPr="006D7C48" w14:paraId="17292C83" w14:textId="77777777" w:rsidTr="00BC08FD">
        <w:trPr>
          <w:trHeight w:val="600"/>
        </w:trPr>
        <w:tc>
          <w:tcPr>
            <w:tcW w:w="1384" w:type="dxa"/>
            <w:tcBorders>
              <w:bottom w:val="nil"/>
            </w:tcBorders>
          </w:tcPr>
          <w:p w14:paraId="698A08CF" w14:textId="53F09554" w:rsidR="00AF1914" w:rsidRPr="00F864BF" w:rsidRDefault="00AF1914" w:rsidP="00270954">
            <w:pPr>
              <w:widowControl w:val="0"/>
              <w:autoSpaceDE w:val="0"/>
              <w:autoSpaceDN w:val="0"/>
              <w:adjustRightInd w:val="0"/>
              <w:jc w:val="both"/>
              <w:rPr>
                <w:rFonts w:ascii="Times New Roman" w:eastAsia="Times New Roman" w:hAnsi="Times New Roman" w:cs="Times New Roman"/>
                <w:sz w:val="24"/>
                <w:szCs w:val="24"/>
                <w:lang w:val="kk-KZ" w:eastAsia="ru-RU"/>
              </w:rPr>
            </w:pPr>
            <w:r w:rsidRPr="00F864BF">
              <w:rPr>
                <w:rFonts w:ascii="Times New Roman" w:eastAsia="Times New Roman" w:hAnsi="Times New Roman" w:cs="Times New Roman"/>
                <w:sz w:val="24"/>
                <w:szCs w:val="24"/>
                <w:lang w:val="kk-KZ" w:eastAsia="ru-RU"/>
              </w:rPr>
              <w:t xml:space="preserve">2.1 Пікірлерді </w:t>
            </w:r>
          </w:p>
        </w:tc>
        <w:tc>
          <w:tcPr>
            <w:tcW w:w="3544" w:type="dxa"/>
            <w:tcBorders>
              <w:bottom w:val="nil"/>
            </w:tcBorders>
          </w:tcPr>
          <w:p w14:paraId="6F80D86B" w14:textId="6E6A78DC" w:rsidR="00AF1914" w:rsidRPr="00F864BF" w:rsidRDefault="00AF1914" w:rsidP="00AF1914">
            <w:pPr>
              <w:widowControl w:val="0"/>
              <w:autoSpaceDE w:val="0"/>
              <w:autoSpaceDN w:val="0"/>
              <w:adjustRightInd w:val="0"/>
              <w:jc w:val="both"/>
              <w:rPr>
                <w:rFonts w:ascii="Times New Roman" w:eastAsia="Times New Roman" w:hAnsi="Times New Roman" w:cs="Times New Roman"/>
                <w:sz w:val="24"/>
                <w:szCs w:val="24"/>
                <w:lang w:val="kk-KZ" w:eastAsia="ru-RU"/>
              </w:rPr>
            </w:pPr>
            <w:r w:rsidRPr="00F864BF">
              <w:rPr>
                <w:rFonts w:ascii="Times New Roman" w:eastAsia="Times New Roman" w:hAnsi="Times New Roman" w:cs="Times New Roman"/>
                <w:sz w:val="24"/>
                <w:szCs w:val="24"/>
                <w:lang w:val="kk-KZ" w:eastAsia="ru-RU"/>
              </w:rPr>
              <w:t>дәйектеу, негіздемелеу немесе атқаруға арналған әртүрлі</w:t>
            </w:r>
          </w:p>
        </w:tc>
        <w:tc>
          <w:tcPr>
            <w:tcW w:w="4706" w:type="dxa"/>
            <w:tcBorders>
              <w:bottom w:val="nil"/>
            </w:tcBorders>
          </w:tcPr>
          <w:p w14:paraId="3CFB7E4D" w14:textId="22042A87" w:rsidR="00AF1914" w:rsidRPr="00F864BF" w:rsidRDefault="00AF1914" w:rsidP="00AF1914">
            <w:pPr>
              <w:widowControl w:val="0"/>
              <w:autoSpaceDE w:val="0"/>
              <w:autoSpaceDN w:val="0"/>
              <w:adjustRightInd w:val="0"/>
              <w:jc w:val="both"/>
              <w:rPr>
                <w:rFonts w:ascii="Times New Roman" w:eastAsia="Times New Roman" w:hAnsi="Times New Roman" w:cs="Times New Roman"/>
                <w:sz w:val="24"/>
                <w:szCs w:val="24"/>
                <w:lang w:val="kk-KZ" w:eastAsia="ru-RU"/>
              </w:rPr>
            </w:pPr>
            <w:r w:rsidRPr="00F864BF">
              <w:rPr>
                <w:rFonts w:ascii="Times New Roman" w:eastAsia="Times New Roman" w:hAnsi="Times New Roman" w:cs="Times New Roman"/>
                <w:sz w:val="24"/>
                <w:szCs w:val="24"/>
                <w:lang w:val="kk-KZ" w:eastAsia="ru-RU"/>
              </w:rPr>
              <w:t>Аудиторияны олардың ұқсастығы мен айырмашылығын анықтау; шатысқан және</w:t>
            </w:r>
          </w:p>
        </w:tc>
      </w:tr>
    </w:tbl>
    <w:p w14:paraId="7180AB24" w14:textId="70327A16" w:rsidR="00BC08FD" w:rsidRPr="00C262EC" w:rsidRDefault="00BC08FD">
      <w:pPr>
        <w:rPr>
          <w:lang w:val="kk-KZ"/>
        </w:rPr>
      </w:pPr>
      <w:r w:rsidRPr="00C262EC">
        <w:rPr>
          <w:lang w:val="kk-KZ"/>
        </w:rPr>
        <w:br w:type="page"/>
      </w:r>
    </w:p>
    <w:p w14:paraId="5B82A17D" w14:textId="34331907" w:rsidR="00BC08FD" w:rsidRDefault="00BC08FD" w:rsidP="00BC08F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lastRenderedPageBreak/>
        <w:t>10</w:t>
      </w:r>
      <w:r w:rsidRPr="00BC08FD">
        <w:rPr>
          <w:rFonts w:ascii="Times New Roman" w:hAnsi="Times New Roman" w:cs="Times New Roman"/>
          <w:sz w:val="28"/>
          <w:szCs w:val="28"/>
          <w:lang w:val="kk-KZ"/>
        </w:rPr>
        <w:t xml:space="preserve"> – кестенің жалғасы</w:t>
      </w:r>
    </w:p>
    <w:p w14:paraId="2753F191" w14:textId="77777777" w:rsidR="00BC08FD" w:rsidRPr="00BC08FD" w:rsidRDefault="00BC08FD" w:rsidP="00BC08FD">
      <w:pPr>
        <w:spacing w:after="0" w:line="240" w:lineRule="auto"/>
        <w:rPr>
          <w:rFonts w:ascii="Times New Roman" w:hAnsi="Times New Roman" w:cs="Times New Roman"/>
          <w:sz w:val="28"/>
          <w:szCs w:val="28"/>
          <w:lang w:val="kk-KZ"/>
        </w:rPr>
      </w:pPr>
    </w:p>
    <w:tbl>
      <w:tblPr>
        <w:tblStyle w:val="a6"/>
        <w:tblW w:w="9634" w:type="dxa"/>
        <w:tblLayout w:type="fixed"/>
        <w:tblLook w:val="04A0" w:firstRow="1" w:lastRow="0" w:firstColumn="1" w:lastColumn="0" w:noHBand="0" w:noVBand="1"/>
      </w:tblPr>
      <w:tblGrid>
        <w:gridCol w:w="1384"/>
        <w:gridCol w:w="3544"/>
        <w:gridCol w:w="4706"/>
      </w:tblGrid>
      <w:tr w:rsidR="00BC08FD" w:rsidRPr="00AF5E35" w14:paraId="273F0E48" w14:textId="77777777" w:rsidTr="00BC08FD">
        <w:trPr>
          <w:trHeight w:val="225"/>
        </w:trPr>
        <w:tc>
          <w:tcPr>
            <w:tcW w:w="1384" w:type="dxa"/>
          </w:tcPr>
          <w:p w14:paraId="19CEE7F6" w14:textId="48D24AD1" w:rsidR="00BC08FD" w:rsidRPr="00F864BF" w:rsidRDefault="00BC08FD" w:rsidP="00BC08FD">
            <w:pPr>
              <w:widowControl w:val="0"/>
              <w:autoSpaceDE w:val="0"/>
              <w:autoSpaceDN w:val="0"/>
              <w:adjustRightInd w:val="0"/>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c>
          <w:tcPr>
            <w:tcW w:w="3544" w:type="dxa"/>
          </w:tcPr>
          <w:p w14:paraId="31A5788C" w14:textId="468D0047" w:rsidR="00BC08FD" w:rsidRPr="00F864BF" w:rsidRDefault="00BC08FD" w:rsidP="00BC08FD">
            <w:pPr>
              <w:widowControl w:val="0"/>
              <w:autoSpaceDE w:val="0"/>
              <w:autoSpaceDN w:val="0"/>
              <w:adjustRightInd w:val="0"/>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w:t>
            </w:r>
          </w:p>
        </w:tc>
        <w:tc>
          <w:tcPr>
            <w:tcW w:w="4706" w:type="dxa"/>
          </w:tcPr>
          <w:p w14:paraId="340E64D5" w14:textId="2A508128" w:rsidR="00BC08FD" w:rsidRPr="00F864BF" w:rsidRDefault="00BC08FD" w:rsidP="00BC08FD">
            <w:pPr>
              <w:widowControl w:val="0"/>
              <w:autoSpaceDE w:val="0"/>
              <w:autoSpaceDN w:val="0"/>
              <w:adjustRightInd w:val="0"/>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w:t>
            </w:r>
          </w:p>
        </w:tc>
      </w:tr>
      <w:tr w:rsidR="00BC08FD" w:rsidRPr="006D7C48" w14:paraId="3B4B545F" w14:textId="77777777" w:rsidTr="00BC08FD">
        <w:trPr>
          <w:trHeight w:val="225"/>
        </w:trPr>
        <w:tc>
          <w:tcPr>
            <w:tcW w:w="1384" w:type="dxa"/>
            <w:vMerge w:val="restart"/>
          </w:tcPr>
          <w:p w14:paraId="1FA334C4" w14:textId="7C555A93" w:rsidR="00BC08FD" w:rsidRPr="00F864BF" w:rsidRDefault="00BC08FD" w:rsidP="00BC08FD">
            <w:pPr>
              <w:widowControl w:val="0"/>
              <w:autoSpaceDE w:val="0"/>
              <w:autoSpaceDN w:val="0"/>
              <w:adjustRightInd w:val="0"/>
              <w:jc w:val="both"/>
              <w:rPr>
                <w:rFonts w:ascii="Times New Roman" w:eastAsia="Times New Roman" w:hAnsi="Times New Roman" w:cs="Times New Roman"/>
                <w:sz w:val="24"/>
                <w:szCs w:val="24"/>
                <w:lang w:val="kk-KZ" w:eastAsia="ru-RU"/>
              </w:rPr>
            </w:pPr>
            <w:r w:rsidRPr="00F864BF">
              <w:rPr>
                <w:rFonts w:ascii="Times New Roman" w:eastAsia="Times New Roman" w:hAnsi="Times New Roman" w:cs="Times New Roman"/>
                <w:sz w:val="24"/>
                <w:szCs w:val="24"/>
                <w:lang w:val="kk-KZ" w:eastAsia="ru-RU"/>
              </w:rPr>
              <w:t>зерттеу</w:t>
            </w:r>
            <w:r w:rsidRPr="00F864BF">
              <w:rPr>
                <w:rFonts w:ascii="Times New Roman" w:eastAsia="Times New Roman" w:hAnsi="Times New Roman" w:cs="Times New Roman"/>
                <w:sz w:val="24"/>
                <w:szCs w:val="24"/>
                <w:lang w:val="kk-KZ" w:eastAsia="ru-RU"/>
              </w:rPr>
              <w:tab/>
              <w:t xml:space="preserve"> </w:t>
            </w:r>
          </w:p>
        </w:tc>
        <w:tc>
          <w:tcPr>
            <w:tcW w:w="3544" w:type="dxa"/>
          </w:tcPr>
          <w:p w14:paraId="532BFFAB" w14:textId="77777777" w:rsidR="00BC08FD" w:rsidRPr="00F864BF" w:rsidRDefault="00BC08FD" w:rsidP="00BC08FD">
            <w:pPr>
              <w:widowControl w:val="0"/>
              <w:autoSpaceDE w:val="0"/>
              <w:autoSpaceDN w:val="0"/>
              <w:adjustRightInd w:val="0"/>
              <w:jc w:val="both"/>
              <w:rPr>
                <w:rFonts w:ascii="Times New Roman" w:eastAsia="Times New Roman" w:hAnsi="Times New Roman" w:cs="Times New Roman"/>
                <w:sz w:val="24"/>
                <w:szCs w:val="24"/>
                <w:lang w:val="kk-KZ" w:eastAsia="ru-RU"/>
              </w:rPr>
            </w:pPr>
            <w:r w:rsidRPr="00F864BF">
              <w:rPr>
                <w:rFonts w:ascii="Times New Roman" w:eastAsia="Times New Roman" w:hAnsi="Times New Roman" w:cs="Times New Roman"/>
                <w:sz w:val="24"/>
                <w:szCs w:val="24"/>
                <w:lang w:val="kk-KZ" w:eastAsia="ru-RU"/>
              </w:rPr>
              <w:t xml:space="preserve"> сөйлемдердің (айтқан сөздің),  көндіру (сендіру) контексінде атқаратын немесе терминдерді рөлін анықтау</w:t>
            </w:r>
          </w:p>
        </w:tc>
        <w:tc>
          <w:tcPr>
            <w:tcW w:w="4706" w:type="dxa"/>
            <w:vMerge w:val="restart"/>
          </w:tcPr>
          <w:p w14:paraId="59FC335D" w14:textId="77777777" w:rsidR="00BC08FD" w:rsidRPr="00F864BF" w:rsidRDefault="00BC08FD" w:rsidP="00BC08FD">
            <w:pPr>
              <w:widowControl w:val="0"/>
              <w:autoSpaceDE w:val="0"/>
              <w:autoSpaceDN w:val="0"/>
              <w:adjustRightInd w:val="0"/>
              <w:jc w:val="both"/>
              <w:rPr>
                <w:rFonts w:ascii="Times New Roman" w:eastAsia="Times New Roman" w:hAnsi="Times New Roman" w:cs="Times New Roman"/>
                <w:sz w:val="24"/>
                <w:szCs w:val="24"/>
                <w:lang w:val="kk-KZ" w:eastAsia="ru-RU"/>
              </w:rPr>
            </w:pPr>
            <w:r w:rsidRPr="00F864BF">
              <w:rPr>
                <w:rFonts w:ascii="Times New Roman" w:eastAsia="Times New Roman" w:hAnsi="Times New Roman" w:cs="Times New Roman"/>
                <w:sz w:val="24"/>
                <w:szCs w:val="24"/>
                <w:lang w:val="kk-KZ" w:eastAsia="ru-RU"/>
              </w:rPr>
              <w:t xml:space="preserve"> күрделі міндетті анағұрлым түсінікті сол пікірмен келісуге итермелей алатын және және ниеттестік және эмоциялық жауаптық үн қату тудыра алатын фразаны сәйкестендіру; сол проблемаға қатысты шағын міндеттерге қалай бөлуге болатынын анықтау; абстрактілік ұғымдарды өзара байланысқан ұсынымдарды мұқият зерттеу белгілеу</w:t>
            </w:r>
          </w:p>
        </w:tc>
      </w:tr>
      <w:tr w:rsidR="00BC08FD" w:rsidRPr="006D7C48" w14:paraId="29606ACC" w14:textId="77777777" w:rsidTr="00BC08FD">
        <w:tc>
          <w:tcPr>
            <w:tcW w:w="1384" w:type="dxa"/>
            <w:vMerge/>
          </w:tcPr>
          <w:p w14:paraId="219D5D95" w14:textId="77777777" w:rsidR="00BC08FD" w:rsidRPr="00F864BF" w:rsidRDefault="00BC08FD" w:rsidP="00BC08FD">
            <w:pPr>
              <w:widowControl w:val="0"/>
              <w:autoSpaceDE w:val="0"/>
              <w:autoSpaceDN w:val="0"/>
              <w:adjustRightInd w:val="0"/>
              <w:jc w:val="both"/>
              <w:rPr>
                <w:rFonts w:ascii="Times New Roman" w:eastAsia="Times New Roman" w:hAnsi="Times New Roman" w:cs="Times New Roman"/>
                <w:sz w:val="24"/>
                <w:szCs w:val="24"/>
                <w:lang w:val="kk-KZ" w:eastAsia="ru-RU"/>
              </w:rPr>
            </w:pPr>
          </w:p>
        </w:tc>
        <w:tc>
          <w:tcPr>
            <w:tcW w:w="3544" w:type="dxa"/>
          </w:tcPr>
          <w:p w14:paraId="2D1BD540" w14:textId="77777777" w:rsidR="00BC08FD" w:rsidRPr="00F864BF" w:rsidRDefault="00BC08FD" w:rsidP="00BC08FD">
            <w:pPr>
              <w:widowControl w:val="0"/>
              <w:autoSpaceDE w:val="0"/>
              <w:autoSpaceDN w:val="0"/>
              <w:adjustRightInd w:val="0"/>
              <w:jc w:val="both"/>
              <w:rPr>
                <w:rFonts w:ascii="Times New Roman" w:eastAsia="Times New Roman" w:hAnsi="Times New Roman" w:cs="Times New Roman"/>
                <w:sz w:val="24"/>
                <w:szCs w:val="24"/>
                <w:lang w:val="kk-KZ" w:eastAsia="ru-RU"/>
              </w:rPr>
            </w:pPr>
            <w:r w:rsidRPr="00F864BF">
              <w:rPr>
                <w:rFonts w:ascii="Times New Roman" w:eastAsia="Times New Roman" w:hAnsi="Times New Roman" w:cs="Times New Roman"/>
                <w:sz w:val="24"/>
                <w:szCs w:val="24"/>
                <w:lang w:val="kk-KZ" w:eastAsia="ru-RU"/>
              </w:rPr>
              <w:t xml:space="preserve">идеяларды, ұғымдарды (концептілерді) немесе пайымдауларды салыстыру </w:t>
            </w:r>
          </w:p>
        </w:tc>
        <w:tc>
          <w:tcPr>
            <w:tcW w:w="4706" w:type="dxa"/>
            <w:vMerge/>
          </w:tcPr>
          <w:p w14:paraId="1FD0D3F7" w14:textId="77777777" w:rsidR="00BC08FD" w:rsidRPr="00F864BF" w:rsidRDefault="00BC08FD" w:rsidP="00BC08FD">
            <w:pPr>
              <w:widowControl w:val="0"/>
              <w:autoSpaceDE w:val="0"/>
              <w:autoSpaceDN w:val="0"/>
              <w:adjustRightInd w:val="0"/>
              <w:jc w:val="both"/>
              <w:rPr>
                <w:rFonts w:ascii="Times New Roman" w:eastAsia="Times New Roman" w:hAnsi="Times New Roman" w:cs="Times New Roman"/>
                <w:sz w:val="24"/>
                <w:szCs w:val="24"/>
                <w:lang w:val="kk-KZ" w:eastAsia="ru-RU"/>
              </w:rPr>
            </w:pPr>
          </w:p>
        </w:tc>
      </w:tr>
      <w:tr w:rsidR="00BC08FD" w:rsidRPr="006D7C48" w14:paraId="6098C0D4" w14:textId="77777777" w:rsidTr="00BC08FD">
        <w:tc>
          <w:tcPr>
            <w:tcW w:w="1384" w:type="dxa"/>
            <w:vMerge/>
          </w:tcPr>
          <w:p w14:paraId="72EDD332" w14:textId="77777777" w:rsidR="00BC08FD" w:rsidRPr="00F864BF" w:rsidRDefault="00BC08FD" w:rsidP="00BC08FD">
            <w:pPr>
              <w:widowControl w:val="0"/>
              <w:autoSpaceDE w:val="0"/>
              <w:autoSpaceDN w:val="0"/>
              <w:adjustRightInd w:val="0"/>
              <w:jc w:val="both"/>
              <w:rPr>
                <w:rFonts w:ascii="Times New Roman" w:eastAsia="Times New Roman" w:hAnsi="Times New Roman" w:cs="Times New Roman"/>
                <w:sz w:val="24"/>
                <w:szCs w:val="24"/>
                <w:lang w:val="kk-KZ" w:eastAsia="ru-RU"/>
              </w:rPr>
            </w:pPr>
          </w:p>
        </w:tc>
        <w:tc>
          <w:tcPr>
            <w:tcW w:w="3544" w:type="dxa"/>
          </w:tcPr>
          <w:p w14:paraId="28CC231F" w14:textId="77777777" w:rsidR="00BC08FD" w:rsidRPr="00F864BF" w:rsidRDefault="00BC08FD" w:rsidP="00BC08FD">
            <w:pPr>
              <w:widowControl w:val="0"/>
              <w:autoSpaceDE w:val="0"/>
              <w:autoSpaceDN w:val="0"/>
              <w:adjustRightInd w:val="0"/>
              <w:jc w:val="both"/>
              <w:rPr>
                <w:rFonts w:ascii="Times New Roman" w:eastAsia="Times New Roman" w:hAnsi="Times New Roman" w:cs="Times New Roman"/>
                <w:sz w:val="24"/>
                <w:szCs w:val="24"/>
                <w:lang w:val="kk-KZ" w:eastAsia="ru-RU"/>
              </w:rPr>
            </w:pPr>
            <w:r w:rsidRPr="00F864BF">
              <w:rPr>
                <w:rFonts w:ascii="Times New Roman" w:eastAsia="Times New Roman" w:hAnsi="Times New Roman" w:cs="Times New Roman"/>
                <w:sz w:val="24"/>
                <w:szCs w:val="24"/>
                <w:lang w:val="kk-KZ" w:eastAsia="ru-RU"/>
              </w:rPr>
              <w:t>даулы нәтижелерді немесе проблемаларды сәйкестендіру және сондай-ақ сол бөліктердің бір-біріне және олардың құраушы бөліктерін белгілеу және тұтастай концептуалды қатынастарын сәйкестендіру</w:t>
            </w:r>
          </w:p>
        </w:tc>
        <w:tc>
          <w:tcPr>
            <w:tcW w:w="4706" w:type="dxa"/>
            <w:vMerge/>
          </w:tcPr>
          <w:p w14:paraId="3A6C1CC7" w14:textId="77777777" w:rsidR="00BC08FD" w:rsidRPr="00F864BF" w:rsidRDefault="00BC08FD" w:rsidP="00BC08FD">
            <w:pPr>
              <w:widowControl w:val="0"/>
              <w:autoSpaceDE w:val="0"/>
              <w:autoSpaceDN w:val="0"/>
              <w:adjustRightInd w:val="0"/>
              <w:jc w:val="both"/>
              <w:rPr>
                <w:rFonts w:ascii="Times New Roman" w:eastAsia="Times New Roman" w:hAnsi="Times New Roman" w:cs="Times New Roman"/>
                <w:sz w:val="24"/>
                <w:szCs w:val="24"/>
                <w:lang w:val="kk-KZ" w:eastAsia="ru-RU"/>
              </w:rPr>
            </w:pPr>
          </w:p>
        </w:tc>
      </w:tr>
      <w:tr w:rsidR="00BC08FD" w:rsidRPr="006D7C48" w14:paraId="33ECCCC6" w14:textId="77777777" w:rsidTr="00BC08FD">
        <w:tc>
          <w:tcPr>
            <w:tcW w:w="1384" w:type="dxa"/>
          </w:tcPr>
          <w:p w14:paraId="5F2A6A3E" w14:textId="77777777" w:rsidR="00BC08FD" w:rsidRPr="00F864BF" w:rsidRDefault="00BC08FD" w:rsidP="00BC08FD">
            <w:pPr>
              <w:widowControl w:val="0"/>
              <w:autoSpaceDE w:val="0"/>
              <w:autoSpaceDN w:val="0"/>
              <w:adjustRightInd w:val="0"/>
              <w:jc w:val="both"/>
              <w:rPr>
                <w:rFonts w:ascii="Times New Roman" w:eastAsia="Times New Roman" w:hAnsi="Times New Roman" w:cs="Times New Roman"/>
                <w:sz w:val="24"/>
                <w:szCs w:val="24"/>
                <w:lang w:val="kk-KZ" w:eastAsia="ru-RU"/>
              </w:rPr>
            </w:pPr>
            <w:r w:rsidRPr="00F864BF">
              <w:rPr>
                <w:rFonts w:ascii="Times New Roman" w:eastAsia="Times New Roman" w:hAnsi="Times New Roman" w:cs="Times New Roman"/>
                <w:sz w:val="24"/>
                <w:szCs w:val="24"/>
                <w:lang w:val="kk-KZ" w:eastAsia="ru-RU"/>
              </w:rPr>
              <w:t>2.2 Дәйектерді анықтау</w:t>
            </w:r>
          </w:p>
        </w:tc>
        <w:tc>
          <w:tcPr>
            <w:tcW w:w="3544" w:type="dxa"/>
          </w:tcPr>
          <w:p w14:paraId="793AB592" w14:textId="77777777" w:rsidR="00BC08FD" w:rsidRPr="00F864BF" w:rsidRDefault="00BC08FD" w:rsidP="00BC08FD">
            <w:pPr>
              <w:widowControl w:val="0"/>
              <w:autoSpaceDE w:val="0"/>
              <w:autoSpaceDN w:val="0"/>
              <w:adjustRightInd w:val="0"/>
              <w:jc w:val="both"/>
              <w:rPr>
                <w:rFonts w:ascii="Times New Roman" w:eastAsia="Times New Roman" w:hAnsi="Times New Roman" w:cs="Times New Roman"/>
                <w:sz w:val="24"/>
                <w:szCs w:val="24"/>
                <w:lang w:val="kk-KZ" w:eastAsia="ru-RU"/>
              </w:rPr>
            </w:pPr>
            <w:r w:rsidRPr="00F864BF">
              <w:rPr>
                <w:rFonts w:ascii="Times New Roman" w:eastAsia="Times New Roman" w:hAnsi="Times New Roman" w:cs="Times New Roman"/>
                <w:sz w:val="24"/>
                <w:szCs w:val="24"/>
                <w:lang w:val="kk-KZ" w:eastAsia="ru-RU"/>
              </w:rPr>
              <w:t>бірқатар пікірлерді, суреттеулерді, сауалдарды немесе ұсынуларды ескере көзқарастарды, пікірлерді даулап отыр ма, соны анықтау отырып, олар келісуді білдіре ме немесе кейбір</w:t>
            </w:r>
          </w:p>
        </w:tc>
        <w:tc>
          <w:tcPr>
            <w:tcW w:w="4706" w:type="dxa"/>
          </w:tcPr>
          <w:p w14:paraId="5C549534" w14:textId="77777777" w:rsidR="00BC08FD" w:rsidRPr="00F864BF" w:rsidRDefault="00BC08FD" w:rsidP="00BC08FD">
            <w:pPr>
              <w:widowControl w:val="0"/>
              <w:autoSpaceDE w:val="0"/>
              <w:autoSpaceDN w:val="0"/>
              <w:adjustRightInd w:val="0"/>
              <w:jc w:val="both"/>
              <w:rPr>
                <w:rFonts w:ascii="Times New Roman" w:eastAsia="Times New Roman" w:hAnsi="Times New Roman" w:cs="Times New Roman"/>
                <w:sz w:val="24"/>
                <w:szCs w:val="24"/>
                <w:lang w:val="kk-KZ" w:eastAsia="ru-RU"/>
              </w:rPr>
            </w:pPr>
            <w:r w:rsidRPr="00F864BF">
              <w:rPr>
                <w:rFonts w:ascii="Times New Roman" w:eastAsia="Times New Roman" w:hAnsi="Times New Roman" w:cs="Times New Roman"/>
                <w:sz w:val="24"/>
                <w:szCs w:val="24"/>
                <w:lang w:val="kk-KZ" w:eastAsia="ru-RU"/>
              </w:rPr>
              <w:t xml:space="preserve">хабарламаға сүйене отырып, контекстіде оқу критериін, бұл отырған кез келген сөйлемдерді сәйкестендіру хабарламаның қалай және қашан шығарылғанын, оның қандай да бір білдіру; жарнамалық хабарламаға сүйене отырып, сол хабарламаға қолдау мәлімдеуді, сол сияқты сол мәлімдеуді қолдайтын себепті немесе себептерді көздейтін-көздемейтінін  анықтау; пікірмен келісу немесе келіспеу себептерін болып табылатын қалған себептерден басым болып </w:t>
            </w:r>
          </w:p>
        </w:tc>
      </w:tr>
      <w:tr w:rsidR="00BC08FD" w:rsidRPr="006D7C48" w14:paraId="541F0E0D" w14:textId="77777777" w:rsidTr="00BC08FD">
        <w:tc>
          <w:tcPr>
            <w:tcW w:w="1384" w:type="dxa"/>
          </w:tcPr>
          <w:p w14:paraId="1E789C74" w14:textId="77777777" w:rsidR="00BC08FD" w:rsidRPr="00F864BF" w:rsidRDefault="00BC08FD" w:rsidP="00BC08FD">
            <w:pPr>
              <w:widowControl w:val="0"/>
              <w:autoSpaceDE w:val="0"/>
              <w:autoSpaceDN w:val="0"/>
              <w:adjustRightInd w:val="0"/>
              <w:jc w:val="both"/>
              <w:rPr>
                <w:rFonts w:ascii="Times New Roman" w:eastAsia="Times New Roman" w:hAnsi="Times New Roman" w:cs="Times New Roman"/>
                <w:sz w:val="24"/>
                <w:szCs w:val="24"/>
                <w:lang w:val="kk-KZ" w:eastAsia="ru-RU"/>
              </w:rPr>
            </w:pPr>
            <w:r w:rsidRPr="00F864BF">
              <w:rPr>
                <w:rFonts w:ascii="Times New Roman" w:eastAsia="Times New Roman" w:hAnsi="Times New Roman" w:cs="Times New Roman"/>
                <w:sz w:val="24"/>
                <w:szCs w:val="24"/>
                <w:lang w:val="kk-KZ" w:eastAsia="ru-RU"/>
              </w:rPr>
              <w:t>2.3 Дәйектерді талдау</w:t>
            </w:r>
          </w:p>
        </w:tc>
        <w:tc>
          <w:tcPr>
            <w:tcW w:w="3544" w:type="dxa"/>
          </w:tcPr>
          <w:p w14:paraId="1416BD6C" w14:textId="77777777" w:rsidR="00BC08FD" w:rsidRPr="00F864BF" w:rsidRDefault="00BC08FD" w:rsidP="00BC08FD">
            <w:pPr>
              <w:widowControl w:val="0"/>
              <w:autoSpaceDE w:val="0"/>
              <w:autoSpaceDN w:val="0"/>
              <w:adjustRightInd w:val="0"/>
              <w:jc w:val="both"/>
              <w:rPr>
                <w:rFonts w:ascii="Times New Roman" w:eastAsia="Times New Roman" w:hAnsi="Times New Roman" w:cs="Times New Roman"/>
                <w:sz w:val="24"/>
                <w:szCs w:val="24"/>
                <w:lang w:val="kk-KZ" w:eastAsia="ru-RU"/>
              </w:rPr>
            </w:pPr>
            <w:r w:rsidRPr="00F864BF">
              <w:rPr>
                <w:rFonts w:ascii="Times New Roman" w:eastAsia="Times New Roman" w:hAnsi="Times New Roman" w:cs="Times New Roman"/>
                <w:sz w:val="24"/>
                <w:szCs w:val="24"/>
                <w:lang w:val="kk-KZ" w:eastAsia="ru-RU"/>
              </w:rPr>
              <w:t>қолдау немесе даулау үшін нақты себептерге сүйену, бір- қолдау үшін ұсынылған кейбір бірінен ажырату: негізгі қорытындының мақсаты; басты қорытындыны пікір, көзқарастарды алғышарттар мен пайымдаудың бірізді желісі; себептер; дәйектің толық құрылымы,</w:t>
            </w:r>
          </w:p>
        </w:tc>
        <w:tc>
          <w:tcPr>
            <w:tcW w:w="4706" w:type="dxa"/>
          </w:tcPr>
          <w:p w14:paraId="476DA350" w14:textId="77777777" w:rsidR="00BC08FD" w:rsidRPr="00F864BF" w:rsidRDefault="00BC08FD" w:rsidP="00BC08FD">
            <w:pPr>
              <w:widowControl w:val="0"/>
              <w:autoSpaceDE w:val="0"/>
              <w:autoSpaceDN w:val="0"/>
              <w:adjustRightInd w:val="0"/>
              <w:jc w:val="both"/>
              <w:rPr>
                <w:rFonts w:ascii="Times New Roman" w:eastAsia="Times New Roman" w:hAnsi="Times New Roman" w:cs="Times New Roman"/>
                <w:sz w:val="24"/>
                <w:szCs w:val="24"/>
                <w:lang w:val="kk-KZ" w:eastAsia="ru-RU"/>
              </w:rPr>
            </w:pPr>
            <w:r w:rsidRPr="00F864BF">
              <w:rPr>
                <w:rFonts w:ascii="Times New Roman" w:eastAsia="Times New Roman" w:hAnsi="Times New Roman" w:cs="Times New Roman"/>
                <w:sz w:val="24"/>
                <w:szCs w:val="24"/>
                <w:lang w:val="kk-KZ" w:eastAsia="ru-RU"/>
              </w:rPr>
              <w:t xml:space="preserve">себептері мен бірнеше себептерді ескере дамыту автордың пайымдауында айқын емес шешуі болжамдарды отырып, пайымдаудың логикалық түрде шығарылған барысын барынша толық түрде алғышарттарын көріністі қолдау үшін қолданылады; ерекше даулы сәйкестендіру, қосымша ақпарат сол себептер мен алғышарттарды, сондай-ақ сол автордың сол талап тұрғысынан талапты қолдайтын сипаттайтын графикалық әлеуметтік проблема бойынша шағын дәйекті немесе меморандумды ескере </w:t>
            </w:r>
            <w:r>
              <w:rPr>
                <w:rFonts w:ascii="Times New Roman" w:eastAsia="Times New Roman" w:hAnsi="Times New Roman" w:cs="Times New Roman"/>
                <w:sz w:val="24"/>
                <w:szCs w:val="24"/>
                <w:lang w:val="kk-KZ" w:eastAsia="ru-RU"/>
              </w:rPr>
              <w:t>отырып, автордың басты талабын</w:t>
            </w:r>
          </w:p>
        </w:tc>
      </w:tr>
    </w:tbl>
    <w:p w14:paraId="466AE855" w14:textId="77777777" w:rsidR="00960DCF" w:rsidRDefault="00960DCF" w:rsidP="00AF1914">
      <w:pPr>
        <w:spacing w:after="0"/>
        <w:ind w:firstLine="709"/>
        <w:jc w:val="both"/>
        <w:rPr>
          <w:rFonts w:ascii="Times New Roman" w:hAnsi="Times New Roman" w:cs="Times New Roman"/>
          <w:sz w:val="28"/>
          <w:szCs w:val="28"/>
          <w:lang w:val="kk-KZ"/>
        </w:rPr>
      </w:pPr>
    </w:p>
    <w:p w14:paraId="0E5FD608" w14:textId="77777777" w:rsidR="00AF1914" w:rsidRDefault="00AF1914" w:rsidP="00BC08FD">
      <w:pPr>
        <w:spacing w:after="0" w:line="240" w:lineRule="auto"/>
        <w:ind w:firstLine="567"/>
        <w:jc w:val="both"/>
        <w:rPr>
          <w:rFonts w:ascii="Times New Roman" w:hAnsi="Times New Roman" w:cs="Times New Roman"/>
          <w:sz w:val="28"/>
          <w:szCs w:val="28"/>
          <w:lang w:val="kk-KZ"/>
        </w:rPr>
      </w:pPr>
      <w:r w:rsidRPr="00AF1914">
        <w:rPr>
          <w:rFonts w:ascii="Times New Roman" w:hAnsi="Times New Roman" w:cs="Times New Roman"/>
          <w:sz w:val="28"/>
          <w:szCs w:val="28"/>
          <w:lang w:val="kk-KZ"/>
        </w:rPr>
        <w:t>Бағалау – адамның қабылдауының, тәжірибесінің, жағдаяттарының, пікірлерінің, сенімдерінің, пікірлерінің, түсіндірме сөздерінің немесе басқа да өрнектердің сенімділігін бағалау; Іс жүзінде орын алатын немесе бағалауды қажет ететін сөздер, түсініктемелер, сұрақтар немесе бейнелеудің басқа түрлері арасындағы байланыстың логикалық сенімділігін бағалау.</w:t>
      </w:r>
    </w:p>
    <w:p w14:paraId="0DA29985" w14:textId="77777777" w:rsidR="00AF1914" w:rsidRDefault="00AF1914" w:rsidP="00AF1914">
      <w:pPr>
        <w:spacing w:after="0"/>
        <w:ind w:firstLine="709"/>
        <w:jc w:val="both"/>
        <w:rPr>
          <w:rFonts w:ascii="Times New Roman" w:hAnsi="Times New Roman" w:cs="Times New Roman"/>
          <w:sz w:val="28"/>
          <w:szCs w:val="28"/>
          <w:lang w:val="kk-KZ"/>
        </w:rPr>
      </w:pPr>
    </w:p>
    <w:p w14:paraId="31E84807" w14:textId="57825229" w:rsidR="00AF1914" w:rsidRDefault="00AF1914" w:rsidP="00AF1914">
      <w:pPr>
        <w:widowControl w:val="0"/>
        <w:autoSpaceDE w:val="0"/>
        <w:autoSpaceDN w:val="0"/>
        <w:adjustRightInd w:val="0"/>
        <w:spacing w:after="0" w:line="240" w:lineRule="auto"/>
        <w:jc w:val="both"/>
        <w:rPr>
          <w:rFonts w:ascii="Times New Roman" w:eastAsia="Times New Roman" w:hAnsi="Times New Roman" w:cs="Times New Roman"/>
          <w:sz w:val="28"/>
          <w:szCs w:val="28"/>
          <w:lang w:val="kk-KZ" w:eastAsia="ru-RU"/>
        </w:rPr>
      </w:pPr>
      <w:r w:rsidRPr="00F864BF">
        <w:rPr>
          <w:rFonts w:ascii="Times New Roman" w:eastAsia="Times New Roman" w:hAnsi="Times New Roman" w:cs="Times New Roman"/>
          <w:sz w:val="28"/>
          <w:szCs w:val="28"/>
          <w:lang w:val="kk-KZ" w:eastAsia="ru-RU"/>
        </w:rPr>
        <w:lastRenderedPageBreak/>
        <w:t xml:space="preserve">Кесте 11 – </w:t>
      </w:r>
      <w:r w:rsidR="00641236">
        <w:rPr>
          <w:rFonts w:ascii="Times New Roman" w:eastAsia="Times New Roman" w:hAnsi="Times New Roman" w:cs="Times New Roman"/>
          <w:sz w:val="28"/>
          <w:szCs w:val="28"/>
          <w:lang w:val="kk-KZ" w:eastAsia="ru-RU"/>
        </w:rPr>
        <w:t>І</w:t>
      </w:r>
      <w:r w:rsidRPr="00F864BF">
        <w:rPr>
          <w:rFonts w:ascii="Times New Roman" w:eastAsia="Times New Roman" w:hAnsi="Times New Roman" w:cs="Times New Roman"/>
          <w:sz w:val="28"/>
          <w:szCs w:val="28"/>
          <w:lang w:val="kk-KZ" w:eastAsia="ru-RU"/>
        </w:rPr>
        <w:t>шкі дағдылардың консенсустық сипаттамасы (бағалау дағдысы негізінде)</w:t>
      </w:r>
    </w:p>
    <w:p w14:paraId="128BEEA5" w14:textId="77777777" w:rsidR="00BC08FD" w:rsidRPr="00F864BF" w:rsidRDefault="00BC08FD" w:rsidP="00AF1914">
      <w:pPr>
        <w:widowControl w:val="0"/>
        <w:autoSpaceDE w:val="0"/>
        <w:autoSpaceDN w:val="0"/>
        <w:adjustRightInd w:val="0"/>
        <w:spacing w:after="0" w:line="240" w:lineRule="auto"/>
        <w:jc w:val="both"/>
        <w:rPr>
          <w:rFonts w:ascii="Times New Roman" w:eastAsia="Times New Roman" w:hAnsi="Times New Roman" w:cs="Times New Roman"/>
          <w:sz w:val="28"/>
          <w:szCs w:val="28"/>
          <w:lang w:val="kk-KZ" w:eastAsia="ru-RU"/>
        </w:rPr>
      </w:pPr>
    </w:p>
    <w:tbl>
      <w:tblPr>
        <w:tblStyle w:val="a6"/>
        <w:tblW w:w="9634" w:type="dxa"/>
        <w:tblLayout w:type="fixed"/>
        <w:tblLook w:val="04A0" w:firstRow="1" w:lastRow="0" w:firstColumn="1" w:lastColumn="0" w:noHBand="0" w:noVBand="1"/>
      </w:tblPr>
      <w:tblGrid>
        <w:gridCol w:w="1384"/>
        <w:gridCol w:w="4820"/>
        <w:gridCol w:w="3430"/>
      </w:tblGrid>
      <w:tr w:rsidR="00AF1914" w:rsidRPr="00F864BF" w14:paraId="0856364D" w14:textId="77777777" w:rsidTr="00BC08FD">
        <w:tc>
          <w:tcPr>
            <w:tcW w:w="1384" w:type="dxa"/>
          </w:tcPr>
          <w:p w14:paraId="371FFDAD" w14:textId="77777777" w:rsidR="00AF1914" w:rsidRPr="00F864BF" w:rsidRDefault="00AF1914" w:rsidP="00270954">
            <w:pPr>
              <w:widowControl w:val="0"/>
              <w:autoSpaceDE w:val="0"/>
              <w:autoSpaceDN w:val="0"/>
              <w:adjustRightInd w:val="0"/>
              <w:jc w:val="both"/>
              <w:rPr>
                <w:rFonts w:ascii="Times New Roman" w:eastAsia="Times New Roman" w:hAnsi="Times New Roman" w:cs="Times New Roman"/>
                <w:sz w:val="24"/>
                <w:szCs w:val="24"/>
                <w:lang w:val="kk-KZ" w:eastAsia="ru-RU"/>
              </w:rPr>
            </w:pPr>
            <w:r w:rsidRPr="00F864BF">
              <w:rPr>
                <w:rFonts w:ascii="Times New Roman" w:eastAsia="Times New Roman" w:hAnsi="Times New Roman" w:cs="Times New Roman"/>
                <w:sz w:val="24"/>
                <w:szCs w:val="24"/>
                <w:lang w:val="kk-KZ" w:eastAsia="ru-RU"/>
              </w:rPr>
              <w:t>Ішкі дағды</w:t>
            </w:r>
          </w:p>
        </w:tc>
        <w:tc>
          <w:tcPr>
            <w:tcW w:w="4820" w:type="dxa"/>
          </w:tcPr>
          <w:p w14:paraId="6153941D" w14:textId="77777777" w:rsidR="00AF1914" w:rsidRPr="00F864BF" w:rsidRDefault="00AF1914" w:rsidP="00270954">
            <w:pPr>
              <w:widowControl w:val="0"/>
              <w:autoSpaceDE w:val="0"/>
              <w:autoSpaceDN w:val="0"/>
              <w:adjustRightInd w:val="0"/>
              <w:jc w:val="both"/>
              <w:rPr>
                <w:rFonts w:ascii="Times New Roman" w:eastAsia="Times New Roman" w:hAnsi="Times New Roman" w:cs="Times New Roman"/>
                <w:sz w:val="24"/>
                <w:szCs w:val="24"/>
                <w:lang w:val="kk-KZ" w:eastAsia="ru-RU"/>
              </w:rPr>
            </w:pPr>
            <w:r w:rsidRPr="00F864BF">
              <w:rPr>
                <w:rFonts w:ascii="Times New Roman" w:eastAsia="Times New Roman" w:hAnsi="Times New Roman" w:cs="Times New Roman"/>
                <w:sz w:val="24"/>
                <w:szCs w:val="24"/>
                <w:lang w:val="kk-KZ" w:eastAsia="ru-RU"/>
              </w:rPr>
              <w:t xml:space="preserve">Сипаттамасы </w:t>
            </w:r>
          </w:p>
        </w:tc>
        <w:tc>
          <w:tcPr>
            <w:tcW w:w="3430" w:type="dxa"/>
          </w:tcPr>
          <w:p w14:paraId="5E65F433" w14:textId="77777777" w:rsidR="00AF1914" w:rsidRPr="00F864BF" w:rsidRDefault="00AF1914" w:rsidP="00270954">
            <w:pPr>
              <w:widowControl w:val="0"/>
              <w:autoSpaceDE w:val="0"/>
              <w:autoSpaceDN w:val="0"/>
              <w:adjustRightInd w:val="0"/>
              <w:jc w:val="both"/>
              <w:rPr>
                <w:rFonts w:ascii="Times New Roman" w:eastAsia="Times New Roman" w:hAnsi="Times New Roman" w:cs="Times New Roman"/>
                <w:sz w:val="24"/>
                <w:szCs w:val="24"/>
                <w:lang w:val="kk-KZ" w:eastAsia="ru-RU"/>
              </w:rPr>
            </w:pPr>
            <w:r w:rsidRPr="00F864BF">
              <w:rPr>
                <w:rFonts w:ascii="Times New Roman" w:eastAsia="Times New Roman" w:hAnsi="Times New Roman" w:cs="Times New Roman"/>
                <w:sz w:val="24"/>
                <w:szCs w:val="24"/>
                <w:lang w:val="kk-KZ" w:eastAsia="ru-RU"/>
              </w:rPr>
              <w:t>Мысалы</w:t>
            </w:r>
          </w:p>
        </w:tc>
      </w:tr>
      <w:tr w:rsidR="00AF1914" w:rsidRPr="006D7C48" w14:paraId="445CD777" w14:textId="77777777" w:rsidTr="00BC08FD">
        <w:tc>
          <w:tcPr>
            <w:tcW w:w="1384" w:type="dxa"/>
            <w:vMerge w:val="restart"/>
          </w:tcPr>
          <w:p w14:paraId="6E6DDF6B" w14:textId="77777777" w:rsidR="00AF1914" w:rsidRPr="00F864BF" w:rsidRDefault="00AF1914" w:rsidP="00270954">
            <w:pPr>
              <w:widowControl w:val="0"/>
              <w:autoSpaceDE w:val="0"/>
              <w:autoSpaceDN w:val="0"/>
              <w:adjustRightInd w:val="0"/>
              <w:jc w:val="both"/>
              <w:rPr>
                <w:rFonts w:ascii="Times New Roman" w:eastAsia="Times New Roman" w:hAnsi="Times New Roman" w:cs="Times New Roman"/>
                <w:sz w:val="24"/>
                <w:szCs w:val="24"/>
                <w:lang w:val="kk-KZ" w:eastAsia="ru-RU"/>
              </w:rPr>
            </w:pPr>
            <w:r w:rsidRPr="00F864BF">
              <w:rPr>
                <w:rFonts w:ascii="Times New Roman" w:eastAsia="Times New Roman" w:hAnsi="Times New Roman" w:cs="Times New Roman"/>
                <w:sz w:val="24"/>
                <w:szCs w:val="24"/>
                <w:lang w:val="kk-KZ" w:eastAsia="ru-RU"/>
              </w:rPr>
              <w:t>3.1 Пайымдауларды бағалау</w:t>
            </w:r>
          </w:p>
        </w:tc>
        <w:tc>
          <w:tcPr>
            <w:tcW w:w="4820" w:type="dxa"/>
          </w:tcPr>
          <w:p w14:paraId="0820F599" w14:textId="77777777" w:rsidR="00AF1914" w:rsidRPr="00F864BF" w:rsidRDefault="00AF1914" w:rsidP="00270954">
            <w:pPr>
              <w:widowControl w:val="0"/>
              <w:autoSpaceDE w:val="0"/>
              <w:autoSpaceDN w:val="0"/>
              <w:adjustRightInd w:val="0"/>
              <w:jc w:val="both"/>
              <w:rPr>
                <w:rFonts w:ascii="Times New Roman" w:eastAsia="Times New Roman" w:hAnsi="Times New Roman" w:cs="Times New Roman"/>
                <w:sz w:val="24"/>
                <w:szCs w:val="24"/>
                <w:lang w:val="kk-KZ" w:eastAsia="ru-RU"/>
              </w:rPr>
            </w:pPr>
            <w:r w:rsidRPr="00F864BF">
              <w:rPr>
                <w:rFonts w:ascii="Times New Roman" w:eastAsia="Times New Roman" w:hAnsi="Times New Roman" w:cs="Times New Roman"/>
                <w:sz w:val="24"/>
                <w:szCs w:val="24"/>
                <w:lang w:val="kk-KZ" w:eastAsia="ru-RU"/>
              </w:rPr>
              <w:t>ақпарат көзіне немесе пікірге тән мүмкіндік дәрежесін бағалауға қатысты факторларды білу</w:t>
            </w:r>
          </w:p>
        </w:tc>
        <w:tc>
          <w:tcPr>
            <w:tcW w:w="3430" w:type="dxa"/>
            <w:vMerge w:val="restart"/>
          </w:tcPr>
          <w:p w14:paraId="737AAD72" w14:textId="77777777" w:rsidR="00AF1914" w:rsidRPr="00F864BF" w:rsidRDefault="00AF1914" w:rsidP="00270954">
            <w:pPr>
              <w:widowControl w:val="0"/>
              <w:autoSpaceDE w:val="0"/>
              <w:autoSpaceDN w:val="0"/>
              <w:adjustRightInd w:val="0"/>
              <w:jc w:val="both"/>
              <w:rPr>
                <w:rFonts w:ascii="Times New Roman" w:eastAsia="Times New Roman" w:hAnsi="Times New Roman" w:cs="Times New Roman"/>
                <w:sz w:val="24"/>
                <w:szCs w:val="24"/>
                <w:lang w:val="kk-KZ" w:eastAsia="ru-RU"/>
              </w:rPr>
            </w:pPr>
            <w:r w:rsidRPr="00F864BF">
              <w:rPr>
                <w:rFonts w:ascii="Times New Roman" w:eastAsia="Times New Roman" w:hAnsi="Times New Roman" w:cs="Times New Roman"/>
                <w:sz w:val="24"/>
                <w:szCs w:val="24"/>
                <w:lang w:val="kk-KZ" w:eastAsia="ru-RU"/>
              </w:rPr>
              <w:t>Мысалы: оқиғаға қатысты факторларды мойындауы; әркімнің білетініне немесе білуі мүмкін болатынына негізделе отырып, мұндай мәлімдеменің мүмкін, дұрыс немесе жалған болатын-болмайтынын анықтау</w:t>
            </w:r>
          </w:p>
        </w:tc>
      </w:tr>
      <w:tr w:rsidR="00AF1914" w:rsidRPr="006D7C48" w14:paraId="4D695B13" w14:textId="77777777" w:rsidTr="00BC08FD">
        <w:tc>
          <w:tcPr>
            <w:tcW w:w="1384" w:type="dxa"/>
            <w:vMerge/>
          </w:tcPr>
          <w:p w14:paraId="38C2BD2F" w14:textId="77777777" w:rsidR="00AF1914" w:rsidRPr="00F864BF" w:rsidRDefault="00AF1914" w:rsidP="00270954">
            <w:pPr>
              <w:widowControl w:val="0"/>
              <w:autoSpaceDE w:val="0"/>
              <w:autoSpaceDN w:val="0"/>
              <w:adjustRightInd w:val="0"/>
              <w:jc w:val="both"/>
              <w:rPr>
                <w:rFonts w:ascii="Times New Roman" w:eastAsia="Times New Roman" w:hAnsi="Times New Roman" w:cs="Times New Roman"/>
                <w:sz w:val="24"/>
                <w:szCs w:val="24"/>
                <w:lang w:val="kk-KZ" w:eastAsia="ru-RU"/>
              </w:rPr>
            </w:pPr>
          </w:p>
        </w:tc>
        <w:tc>
          <w:tcPr>
            <w:tcW w:w="4820" w:type="dxa"/>
          </w:tcPr>
          <w:p w14:paraId="21E07C75" w14:textId="77777777" w:rsidR="00AF1914" w:rsidRPr="00F864BF" w:rsidRDefault="00AF1914" w:rsidP="00270954">
            <w:pPr>
              <w:widowControl w:val="0"/>
              <w:autoSpaceDE w:val="0"/>
              <w:autoSpaceDN w:val="0"/>
              <w:adjustRightInd w:val="0"/>
              <w:jc w:val="both"/>
              <w:rPr>
                <w:rFonts w:ascii="Times New Roman" w:eastAsia="Times New Roman" w:hAnsi="Times New Roman" w:cs="Times New Roman"/>
                <w:sz w:val="24"/>
                <w:szCs w:val="24"/>
                <w:lang w:val="kk-KZ" w:eastAsia="ru-RU"/>
              </w:rPr>
            </w:pPr>
            <w:r w:rsidRPr="00F864BF">
              <w:rPr>
                <w:rFonts w:ascii="Times New Roman" w:eastAsia="Times New Roman" w:hAnsi="Times New Roman" w:cs="Times New Roman"/>
                <w:sz w:val="24"/>
                <w:szCs w:val="24"/>
                <w:lang w:val="kk-KZ" w:eastAsia="ru-RU"/>
              </w:rPr>
              <w:t>сауал, ақпарат, принцип, басқарудың немесе рәсімдік нұсқаулардың контекстілік орындылығын бағалау</w:t>
            </w:r>
          </w:p>
        </w:tc>
        <w:tc>
          <w:tcPr>
            <w:tcW w:w="3430" w:type="dxa"/>
            <w:vMerge/>
          </w:tcPr>
          <w:p w14:paraId="3C1359D0" w14:textId="77777777" w:rsidR="00AF1914" w:rsidRPr="00F864BF" w:rsidRDefault="00AF1914" w:rsidP="00270954">
            <w:pPr>
              <w:widowControl w:val="0"/>
              <w:autoSpaceDE w:val="0"/>
              <w:autoSpaceDN w:val="0"/>
              <w:adjustRightInd w:val="0"/>
              <w:jc w:val="both"/>
              <w:rPr>
                <w:rFonts w:ascii="Times New Roman" w:eastAsia="Times New Roman" w:hAnsi="Times New Roman" w:cs="Times New Roman"/>
                <w:sz w:val="24"/>
                <w:szCs w:val="24"/>
                <w:lang w:val="kk-KZ" w:eastAsia="ru-RU"/>
              </w:rPr>
            </w:pPr>
          </w:p>
        </w:tc>
      </w:tr>
      <w:tr w:rsidR="00AF1914" w:rsidRPr="006D7C48" w14:paraId="1ABE201C" w14:textId="77777777" w:rsidTr="00BC08FD">
        <w:tc>
          <w:tcPr>
            <w:tcW w:w="1384" w:type="dxa"/>
            <w:vMerge/>
          </w:tcPr>
          <w:p w14:paraId="5DD7D1ED" w14:textId="77777777" w:rsidR="00AF1914" w:rsidRPr="00F864BF" w:rsidRDefault="00AF1914" w:rsidP="00270954">
            <w:pPr>
              <w:widowControl w:val="0"/>
              <w:autoSpaceDE w:val="0"/>
              <w:autoSpaceDN w:val="0"/>
              <w:adjustRightInd w:val="0"/>
              <w:jc w:val="both"/>
              <w:rPr>
                <w:rFonts w:ascii="Times New Roman" w:eastAsia="Times New Roman" w:hAnsi="Times New Roman" w:cs="Times New Roman"/>
                <w:sz w:val="24"/>
                <w:szCs w:val="24"/>
                <w:lang w:val="kk-KZ" w:eastAsia="ru-RU"/>
              </w:rPr>
            </w:pPr>
          </w:p>
        </w:tc>
        <w:tc>
          <w:tcPr>
            <w:tcW w:w="4820" w:type="dxa"/>
          </w:tcPr>
          <w:p w14:paraId="3B9D4BC3" w14:textId="77777777" w:rsidR="00AF1914" w:rsidRPr="00F864BF" w:rsidRDefault="00AF1914" w:rsidP="00270954">
            <w:pPr>
              <w:widowControl w:val="0"/>
              <w:autoSpaceDE w:val="0"/>
              <w:autoSpaceDN w:val="0"/>
              <w:adjustRightInd w:val="0"/>
              <w:jc w:val="both"/>
              <w:rPr>
                <w:rFonts w:ascii="Times New Roman" w:eastAsia="Times New Roman" w:hAnsi="Times New Roman" w:cs="Times New Roman"/>
                <w:sz w:val="24"/>
                <w:szCs w:val="24"/>
                <w:lang w:val="kk-KZ" w:eastAsia="ru-RU"/>
              </w:rPr>
            </w:pPr>
            <w:r w:rsidRPr="00F864BF">
              <w:rPr>
                <w:rFonts w:ascii="Times New Roman" w:eastAsia="Times New Roman" w:hAnsi="Times New Roman" w:cs="Times New Roman"/>
                <w:sz w:val="24"/>
                <w:szCs w:val="24"/>
                <w:lang w:val="kk-KZ" w:eastAsia="ru-RU"/>
              </w:rPr>
              <w:t>кез келген берілген нұсқаудың, тәжірибенің, жағдайдың, пайымдаудың, нанымның немесе пікірдің тиімділігін, сенім деңгейін бағалау</w:t>
            </w:r>
          </w:p>
        </w:tc>
        <w:tc>
          <w:tcPr>
            <w:tcW w:w="3430" w:type="dxa"/>
            <w:vMerge/>
          </w:tcPr>
          <w:p w14:paraId="1C704970" w14:textId="77777777" w:rsidR="00AF1914" w:rsidRPr="00F864BF" w:rsidRDefault="00AF1914" w:rsidP="00270954">
            <w:pPr>
              <w:widowControl w:val="0"/>
              <w:autoSpaceDE w:val="0"/>
              <w:autoSpaceDN w:val="0"/>
              <w:adjustRightInd w:val="0"/>
              <w:jc w:val="both"/>
              <w:rPr>
                <w:rFonts w:ascii="Times New Roman" w:eastAsia="Times New Roman" w:hAnsi="Times New Roman" w:cs="Times New Roman"/>
                <w:sz w:val="24"/>
                <w:szCs w:val="24"/>
                <w:lang w:val="kk-KZ" w:eastAsia="ru-RU"/>
              </w:rPr>
            </w:pPr>
          </w:p>
        </w:tc>
      </w:tr>
      <w:tr w:rsidR="00AF1914" w:rsidRPr="006D7C48" w14:paraId="4C9F4523" w14:textId="77777777" w:rsidTr="00BC08FD">
        <w:tc>
          <w:tcPr>
            <w:tcW w:w="1384" w:type="dxa"/>
            <w:vMerge w:val="restart"/>
          </w:tcPr>
          <w:p w14:paraId="0AE2A486" w14:textId="77777777" w:rsidR="00AF1914" w:rsidRPr="00F864BF" w:rsidRDefault="00AF1914" w:rsidP="00270954">
            <w:pPr>
              <w:widowControl w:val="0"/>
              <w:autoSpaceDE w:val="0"/>
              <w:autoSpaceDN w:val="0"/>
              <w:adjustRightInd w:val="0"/>
              <w:jc w:val="both"/>
              <w:rPr>
                <w:rFonts w:ascii="Times New Roman" w:eastAsia="Times New Roman" w:hAnsi="Times New Roman" w:cs="Times New Roman"/>
                <w:sz w:val="24"/>
                <w:szCs w:val="24"/>
                <w:lang w:val="kk-KZ" w:eastAsia="ru-RU"/>
              </w:rPr>
            </w:pPr>
            <w:r w:rsidRPr="00F864BF">
              <w:rPr>
                <w:rFonts w:ascii="Times New Roman" w:eastAsia="Times New Roman" w:hAnsi="Times New Roman" w:cs="Times New Roman"/>
                <w:sz w:val="24"/>
                <w:szCs w:val="24"/>
                <w:lang w:val="kk-KZ" w:eastAsia="ru-RU"/>
              </w:rPr>
              <w:t>3.2 Дәйектерді бағалау</w:t>
            </w:r>
          </w:p>
          <w:p w14:paraId="33CE4DB2" w14:textId="77777777" w:rsidR="00AF1914" w:rsidRPr="00F864BF" w:rsidRDefault="00AF1914" w:rsidP="00270954">
            <w:pPr>
              <w:widowControl w:val="0"/>
              <w:autoSpaceDE w:val="0"/>
              <w:autoSpaceDN w:val="0"/>
              <w:adjustRightInd w:val="0"/>
              <w:jc w:val="both"/>
              <w:rPr>
                <w:rFonts w:ascii="Times New Roman" w:eastAsia="Times New Roman" w:hAnsi="Times New Roman" w:cs="Times New Roman"/>
                <w:sz w:val="24"/>
                <w:szCs w:val="24"/>
                <w:lang w:val="kk-KZ" w:eastAsia="ru-RU"/>
              </w:rPr>
            </w:pPr>
          </w:p>
          <w:p w14:paraId="0C87752B" w14:textId="77777777" w:rsidR="00AF1914" w:rsidRPr="00F864BF" w:rsidRDefault="00AF1914" w:rsidP="00270954">
            <w:pPr>
              <w:widowControl w:val="0"/>
              <w:autoSpaceDE w:val="0"/>
              <w:autoSpaceDN w:val="0"/>
              <w:adjustRightInd w:val="0"/>
              <w:jc w:val="both"/>
              <w:rPr>
                <w:rFonts w:ascii="Times New Roman" w:eastAsia="Times New Roman" w:hAnsi="Times New Roman" w:cs="Times New Roman"/>
                <w:sz w:val="24"/>
                <w:szCs w:val="24"/>
                <w:lang w:val="kk-KZ" w:eastAsia="ru-RU"/>
              </w:rPr>
            </w:pPr>
          </w:p>
        </w:tc>
        <w:tc>
          <w:tcPr>
            <w:tcW w:w="4820" w:type="dxa"/>
          </w:tcPr>
          <w:p w14:paraId="43A69B62" w14:textId="77777777" w:rsidR="00AF1914" w:rsidRPr="00F864BF" w:rsidRDefault="00AF1914" w:rsidP="00AF1914">
            <w:pPr>
              <w:widowControl w:val="0"/>
              <w:autoSpaceDE w:val="0"/>
              <w:autoSpaceDN w:val="0"/>
              <w:adjustRightInd w:val="0"/>
              <w:jc w:val="both"/>
              <w:rPr>
                <w:rFonts w:ascii="Times New Roman" w:eastAsia="Times New Roman" w:hAnsi="Times New Roman" w:cs="Times New Roman"/>
                <w:sz w:val="24"/>
                <w:szCs w:val="24"/>
                <w:lang w:val="kk-KZ" w:eastAsia="ru-RU"/>
              </w:rPr>
            </w:pPr>
            <w:r w:rsidRPr="00F864BF">
              <w:rPr>
                <w:rFonts w:ascii="Times New Roman" w:eastAsia="Times New Roman" w:hAnsi="Times New Roman" w:cs="Times New Roman"/>
                <w:sz w:val="24"/>
                <w:szCs w:val="24"/>
                <w:lang w:val="kk-KZ" w:eastAsia="ru-RU"/>
              </w:rPr>
              <w:t>осы дәлелді ақиқат ретінде (дедуктивті түрде анықталған) немесе ықтимал ақиқат ретінде қабылдаудың ойдан шығарылған тиімділігі сол дәлелдің айқын тұжырымын (индуктивті түрде ақталған) ақтайтын-ақтамайтынын шешу</w:t>
            </w:r>
          </w:p>
        </w:tc>
        <w:tc>
          <w:tcPr>
            <w:tcW w:w="3430" w:type="dxa"/>
            <w:vMerge w:val="restart"/>
          </w:tcPr>
          <w:p w14:paraId="69A3D13F" w14:textId="77777777" w:rsidR="00AF1914" w:rsidRPr="00F864BF" w:rsidRDefault="00AF1914" w:rsidP="00AF1914">
            <w:pPr>
              <w:widowControl w:val="0"/>
              <w:autoSpaceDE w:val="0"/>
              <w:autoSpaceDN w:val="0"/>
              <w:adjustRightInd w:val="0"/>
              <w:jc w:val="both"/>
              <w:rPr>
                <w:rFonts w:ascii="Times New Roman" w:eastAsia="Times New Roman" w:hAnsi="Times New Roman" w:cs="Times New Roman"/>
                <w:sz w:val="24"/>
                <w:szCs w:val="24"/>
                <w:lang w:val="kk-KZ" w:eastAsia="ru-RU"/>
              </w:rPr>
            </w:pPr>
            <w:r w:rsidRPr="00F864BF">
              <w:rPr>
                <w:rFonts w:ascii="Times New Roman" w:eastAsia="Times New Roman" w:hAnsi="Times New Roman" w:cs="Times New Roman"/>
                <w:sz w:val="24"/>
                <w:szCs w:val="24"/>
                <w:lang w:val="kk-KZ" w:eastAsia="ru-RU"/>
              </w:rPr>
              <w:t>Мысалы: танылатын ресми және бейресми қателерге бағалау; ұқсас дәлелдердің сапасы мен қолдануға жарамдылығын бағалау; гипотетикалық жағдайларға немесе себептік пайымға негізделген дәлелдердің қатысты тексеру; дәлелге қатысты қарсылықты ескере отырып, сол қарсылықтың логикалық күшін логикалық ақытта логикалық тұрғыдан расталуына деректердің осы дәлелдің алдағы ушығарылуына немесе жоққа күшін шешу; бұл дәлелдің іске қатысы бар-жоғын шешу; жаңа қалайша әкелуі мүмкін болатынын анықтау</w:t>
            </w:r>
          </w:p>
        </w:tc>
      </w:tr>
      <w:tr w:rsidR="00AF1914" w:rsidRPr="006D7C48" w14:paraId="24733A9A" w14:textId="77777777" w:rsidTr="00BC08FD">
        <w:tc>
          <w:tcPr>
            <w:tcW w:w="1384" w:type="dxa"/>
            <w:vMerge/>
          </w:tcPr>
          <w:p w14:paraId="152C3519" w14:textId="77777777" w:rsidR="00AF1914" w:rsidRPr="00F864BF" w:rsidRDefault="00AF1914" w:rsidP="00270954">
            <w:pPr>
              <w:widowControl w:val="0"/>
              <w:autoSpaceDE w:val="0"/>
              <w:autoSpaceDN w:val="0"/>
              <w:adjustRightInd w:val="0"/>
              <w:jc w:val="both"/>
              <w:rPr>
                <w:rFonts w:ascii="Times New Roman" w:eastAsia="Times New Roman" w:hAnsi="Times New Roman" w:cs="Times New Roman"/>
                <w:sz w:val="24"/>
                <w:szCs w:val="24"/>
                <w:lang w:val="kk-KZ" w:eastAsia="ru-RU"/>
              </w:rPr>
            </w:pPr>
          </w:p>
        </w:tc>
        <w:tc>
          <w:tcPr>
            <w:tcW w:w="4820" w:type="dxa"/>
          </w:tcPr>
          <w:p w14:paraId="5BFDAA57" w14:textId="77777777" w:rsidR="00AF1914" w:rsidRPr="00F864BF" w:rsidRDefault="00AF1914" w:rsidP="00270954">
            <w:pPr>
              <w:widowControl w:val="0"/>
              <w:autoSpaceDE w:val="0"/>
              <w:autoSpaceDN w:val="0"/>
              <w:adjustRightInd w:val="0"/>
              <w:jc w:val="both"/>
              <w:rPr>
                <w:rFonts w:ascii="Times New Roman" w:eastAsia="Times New Roman" w:hAnsi="Times New Roman" w:cs="Times New Roman"/>
                <w:sz w:val="24"/>
                <w:szCs w:val="24"/>
                <w:lang w:val="kk-KZ" w:eastAsia="ru-RU"/>
              </w:rPr>
            </w:pPr>
            <w:r w:rsidRPr="00F864BF">
              <w:rPr>
                <w:rFonts w:ascii="Times New Roman" w:eastAsia="Times New Roman" w:hAnsi="Times New Roman" w:cs="Times New Roman"/>
                <w:sz w:val="24"/>
                <w:szCs w:val="24"/>
                <w:lang w:val="kk-KZ" w:eastAsia="ru-RU"/>
              </w:rPr>
              <w:t>сауалдарды немесе қарсылықтарды алдын-ала біліп немесе тудыру және олардың бағаланып отырған дәлелдің елеулі әлсіздігін көрсетіп отырғанын-отырмағанын шешу</w:t>
            </w:r>
          </w:p>
        </w:tc>
        <w:tc>
          <w:tcPr>
            <w:tcW w:w="3430" w:type="dxa"/>
            <w:vMerge/>
          </w:tcPr>
          <w:p w14:paraId="2D7CB688" w14:textId="77777777" w:rsidR="00AF1914" w:rsidRPr="00F864BF" w:rsidRDefault="00AF1914" w:rsidP="00270954">
            <w:pPr>
              <w:widowControl w:val="0"/>
              <w:autoSpaceDE w:val="0"/>
              <w:autoSpaceDN w:val="0"/>
              <w:adjustRightInd w:val="0"/>
              <w:jc w:val="both"/>
              <w:rPr>
                <w:rFonts w:ascii="Times New Roman" w:eastAsia="Times New Roman" w:hAnsi="Times New Roman" w:cs="Times New Roman"/>
                <w:sz w:val="24"/>
                <w:szCs w:val="24"/>
                <w:lang w:val="kk-KZ" w:eastAsia="ru-RU"/>
              </w:rPr>
            </w:pPr>
          </w:p>
        </w:tc>
      </w:tr>
      <w:tr w:rsidR="00AF1914" w:rsidRPr="006D7C48" w14:paraId="63D06E36" w14:textId="77777777" w:rsidTr="00BC08FD">
        <w:tc>
          <w:tcPr>
            <w:tcW w:w="1384" w:type="dxa"/>
            <w:vMerge/>
          </w:tcPr>
          <w:p w14:paraId="739BEC73" w14:textId="77777777" w:rsidR="00AF1914" w:rsidRPr="00F864BF" w:rsidRDefault="00AF1914" w:rsidP="00270954">
            <w:pPr>
              <w:widowControl w:val="0"/>
              <w:autoSpaceDE w:val="0"/>
              <w:autoSpaceDN w:val="0"/>
              <w:adjustRightInd w:val="0"/>
              <w:jc w:val="both"/>
              <w:rPr>
                <w:rFonts w:ascii="Times New Roman" w:eastAsia="Times New Roman" w:hAnsi="Times New Roman" w:cs="Times New Roman"/>
                <w:sz w:val="24"/>
                <w:szCs w:val="24"/>
                <w:lang w:val="kk-KZ" w:eastAsia="ru-RU"/>
              </w:rPr>
            </w:pPr>
          </w:p>
        </w:tc>
        <w:tc>
          <w:tcPr>
            <w:tcW w:w="4820" w:type="dxa"/>
          </w:tcPr>
          <w:p w14:paraId="3FCAF50F" w14:textId="77777777" w:rsidR="00AF1914" w:rsidRPr="00F864BF" w:rsidRDefault="00AF1914" w:rsidP="00270954">
            <w:pPr>
              <w:widowControl w:val="0"/>
              <w:autoSpaceDE w:val="0"/>
              <w:autoSpaceDN w:val="0"/>
              <w:adjustRightInd w:val="0"/>
              <w:jc w:val="both"/>
              <w:rPr>
                <w:rFonts w:ascii="Times New Roman" w:eastAsia="Times New Roman" w:hAnsi="Times New Roman" w:cs="Times New Roman"/>
                <w:sz w:val="24"/>
                <w:szCs w:val="24"/>
                <w:lang w:val="kk-KZ" w:eastAsia="ru-RU"/>
              </w:rPr>
            </w:pPr>
            <w:r w:rsidRPr="00F864BF">
              <w:rPr>
                <w:rFonts w:ascii="Times New Roman" w:eastAsia="Times New Roman" w:hAnsi="Times New Roman" w:cs="Times New Roman"/>
                <w:sz w:val="24"/>
                <w:szCs w:val="24"/>
                <w:lang w:val="kk-KZ" w:eastAsia="ru-RU"/>
              </w:rPr>
              <w:t>дәлелдің жалған және күмәнді болжамдарға сүйеніп отырған-отырмағанын анықтау және мұның дәлелдің күшіне қаншалықты қатты ықпал ететінін түсіну</w:t>
            </w:r>
          </w:p>
        </w:tc>
        <w:tc>
          <w:tcPr>
            <w:tcW w:w="3430" w:type="dxa"/>
            <w:vMerge/>
          </w:tcPr>
          <w:p w14:paraId="68280EE6" w14:textId="77777777" w:rsidR="00AF1914" w:rsidRPr="00F864BF" w:rsidRDefault="00AF1914" w:rsidP="00270954">
            <w:pPr>
              <w:widowControl w:val="0"/>
              <w:autoSpaceDE w:val="0"/>
              <w:autoSpaceDN w:val="0"/>
              <w:adjustRightInd w:val="0"/>
              <w:jc w:val="both"/>
              <w:rPr>
                <w:rFonts w:ascii="Times New Roman" w:eastAsia="Times New Roman" w:hAnsi="Times New Roman" w:cs="Times New Roman"/>
                <w:sz w:val="24"/>
                <w:szCs w:val="24"/>
                <w:lang w:val="kk-KZ" w:eastAsia="ru-RU"/>
              </w:rPr>
            </w:pPr>
          </w:p>
        </w:tc>
      </w:tr>
      <w:tr w:rsidR="00AF1914" w:rsidRPr="006D7C48" w14:paraId="695EE9BB" w14:textId="77777777" w:rsidTr="00BC08FD">
        <w:tc>
          <w:tcPr>
            <w:tcW w:w="1384" w:type="dxa"/>
            <w:vMerge/>
          </w:tcPr>
          <w:p w14:paraId="4E20F398" w14:textId="77777777" w:rsidR="00AF1914" w:rsidRPr="00F864BF" w:rsidRDefault="00AF1914" w:rsidP="00270954">
            <w:pPr>
              <w:widowControl w:val="0"/>
              <w:autoSpaceDE w:val="0"/>
              <w:autoSpaceDN w:val="0"/>
              <w:adjustRightInd w:val="0"/>
              <w:jc w:val="both"/>
              <w:rPr>
                <w:rFonts w:ascii="Times New Roman" w:eastAsia="Times New Roman" w:hAnsi="Times New Roman" w:cs="Times New Roman"/>
                <w:sz w:val="24"/>
                <w:szCs w:val="24"/>
                <w:lang w:val="kk-KZ" w:eastAsia="ru-RU"/>
              </w:rPr>
            </w:pPr>
          </w:p>
        </w:tc>
        <w:tc>
          <w:tcPr>
            <w:tcW w:w="4820" w:type="dxa"/>
          </w:tcPr>
          <w:p w14:paraId="612DF039" w14:textId="77777777" w:rsidR="00AF1914" w:rsidRPr="00F864BF" w:rsidRDefault="00AF1914" w:rsidP="00270954">
            <w:pPr>
              <w:widowControl w:val="0"/>
              <w:autoSpaceDE w:val="0"/>
              <w:autoSpaceDN w:val="0"/>
              <w:adjustRightInd w:val="0"/>
              <w:jc w:val="both"/>
              <w:rPr>
                <w:rFonts w:ascii="Times New Roman" w:eastAsia="Times New Roman" w:hAnsi="Times New Roman" w:cs="Times New Roman"/>
                <w:sz w:val="24"/>
                <w:szCs w:val="24"/>
                <w:lang w:val="kk-KZ" w:eastAsia="ru-RU"/>
              </w:rPr>
            </w:pPr>
            <w:r w:rsidRPr="00F864BF">
              <w:rPr>
                <w:rFonts w:ascii="Times New Roman" w:eastAsia="Times New Roman" w:hAnsi="Times New Roman" w:cs="Times New Roman"/>
                <w:sz w:val="24"/>
                <w:szCs w:val="24"/>
                <w:lang w:val="kk-KZ" w:eastAsia="ru-RU"/>
              </w:rPr>
              <w:t>қисынды және қате қорытындыларды бір-бірінен ажырату</w:t>
            </w:r>
          </w:p>
        </w:tc>
        <w:tc>
          <w:tcPr>
            <w:tcW w:w="3430" w:type="dxa"/>
            <w:vMerge/>
          </w:tcPr>
          <w:p w14:paraId="3A65AB06" w14:textId="77777777" w:rsidR="00AF1914" w:rsidRPr="00F864BF" w:rsidRDefault="00AF1914" w:rsidP="00270954">
            <w:pPr>
              <w:widowControl w:val="0"/>
              <w:autoSpaceDE w:val="0"/>
              <w:autoSpaceDN w:val="0"/>
              <w:adjustRightInd w:val="0"/>
              <w:jc w:val="both"/>
              <w:rPr>
                <w:rFonts w:ascii="Times New Roman" w:eastAsia="Times New Roman" w:hAnsi="Times New Roman" w:cs="Times New Roman"/>
                <w:sz w:val="24"/>
                <w:szCs w:val="24"/>
                <w:lang w:val="kk-KZ" w:eastAsia="ru-RU"/>
              </w:rPr>
            </w:pPr>
          </w:p>
        </w:tc>
      </w:tr>
      <w:tr w:rsidR="00AF1914" w:rsidRPr="006D7C48" w14:paraId="617BB28B" w14:textId="77777777" w:rsidTr="00BC08FD">
        <w:tc>
          <w:tcPr>
            <w:tcW w:w="1384" w:type="dxa"/>
            <w:vMerge/>
          </w:tcPr>
          <w:p w14:paraId="7939A1FE" w14:textId="77777777" w:rsidR="00AF1914" w:rsidRPr="00F864BF" w:rsidRDefault="00AF1914" w:rsidP="00270954">
            <w:pPr>
              <w:widowControl w:val="0"/>
              <w:autoSpaceDE w:val="0"/>
              <w:autoSpaceDN w:val="0"/>
              <w:adjustRightInd w:val="0"/>
              <w:jc w:val="both"/>
              <w:rPr>
                <w:rFonts w:ascii="Times New Roman" w:eastAsia="Times New Roman" w:hAnsi="Times New Roman" w:cs="Times New Roman"/>
                <w:sz w:val="24"/>
                <w:szCs w:val="24"/>
                <w:lang w:val="kk-KZ" w:eastAsia="ru-RU"/>
              </w:rPr>
            </w:pPr>
          </w:p>
        </w:tc>
        <w:tc>
          <w:tcPr>
            <w:tcW w:w="4820" w:type="dxa"/>
          </w:tcPr>
          <w:p w14:paraId="33087F2A" w14:textId="77777777" w:rsidR="00AF1914" w:rsidRPr="00F864BF" w:rsidRDefault="00AF1914" w:rsidP="00270954">
            <w:pPr>
              <w:widowControl w:val="0"/>
              <w:autoSpaceDE w:val="0"/>
              <w:autoSpaceDN w:val="0"/>
              <w:adjustRightInd w:val="0"/>
              <w:jc w:val="both"/>
              <w:rPr>
                <w:rFonts w:ascii="Times New Roman" w:eastAsia="Times New Roman" w:hAnsi="Times New Roman" w:cs="Times New Roman"/>
                <w:sz w:val="24"/>
                <w:szCs w:val="24"/>
                <w:lang w:val="kk-KZ" w:eastAsia="ru-RU"/>
              </w:rPr>
            </w:pPr>
            <w:r w:rsidRPr="00F864BF">
              <w:rPr>
                <w:rFonts w:ascii="Times New Roman" w:eastAsia="Times New Roman" w:hAnsi="Times New Roman" w:cs="Times New Roman"/>
                <w:sz w:val="24"/>
                <w:szCs w:val="24"/>
                <w:lang w:val="kk-KZ" w:eastAsia="ru-RU"/>
              </w:rPr>
              <w:t>дәлелдің жарамдылығын анықтау мақсатында сол дәлел мен болжам дәлелдемелерінің елеулігін анықтау</w:t>
            </w:r>
          </w:p>
        </w:tc>
        <w:tc>
          <w:tcPr>
            <w:tcW w:w="3430" w:type="dxa"/>
            <w:vMerge/>
          </w:tcPr>
          <w:p w14:paraId="68034BB1" w14:textId="77777777" w:rsidR="00AF1914" w:rsidRPr="00F864BF" w:rsidRDefault="00AF1914" w:rsidP="00270954">
            <w:pPr>
              <w:widowControl w:val="0"/>
              <w:autoSpaceDE w:val="0"/>
              <w:autoSpaceDN w:val="0"/>
              <w:adjustRightInd w:val="0"/>
              <w:jc w:val="both"/>
              <w:rPr>
                <w:rFonts w:ascii="Times New Roman" w:eastAsia="Times New Roman" w:hAnsi="Times New Roman" w:cs="Times New Roman"/>
                <w:sz w:val="24"/>
                <w:szCs w:val="24"/>
                <w:lang w:val="kk-KZ" w:eastAsia="ru-RU"/>
              </w:rPr>
            </w:pPr>
          </w:p>
        </w:tc>
      </w:tr>
      <w:tr w:rsidR="00AF1914" w:rsidRPr="006D7C48" w14:paraId="7E829BA8" w14:textId="77777777" w:rsidTr="00BC08FD">
        <w:tc>
          <w:tcPr>
            <w:tcW w:w="1384" w:type="dxa"/>
            <w:vMerge/>
          </w:tcPr>
          <w:p w14:paraId="617D7841" w14:textId="77777777" w:rsidR="00AF1914" w:rsidRPr="00F864BF" w:rsidRDefault="00AF1914" w:rsidP="00270954">
            <w:pPr>
              <w:widowControl w:val="0"/>
              <w:autoSpaceDE w:val="0"/>
              <w:autoSpaceDN w:val="0"/>
              <w:adjustRightInd w:val="0"/>
              <w:jc w:val="both"/>
              <w:rPr>
                <w:rFonts w:ascii="Times New Roman" w:eastAsia="Times New Roman" w:hAnsi="Times New Roman" w:cs="Times New Roman"/>
                <w:sz w:val="24"/>
                <w:szCs w:val="24"/>
                <w:lang w:val="kk-KZ" w:eastAsia="ru-RU"/>
              </w:rPr>
            </w:pPr>
          </w:p>
        </w:tc>
        <w:tc>
          <w:tcPr>
            <w:tcW w:w="4820" w:type="dxa"/>
          </w:tcPr>
          <w:p w14:paraId="257B35D3" w14:textId="77777777" w:rsidR="00AF1914" w:rsidRPr="00F864BF" w:rsidRDefault="00AF1914" w:rsidP="00270954">
            <w:pPr>
              <w:widowControl w:val="0"/>
              <w:autoSpaceDE w:val="0"/>
              <w:autoSpaceDN w:val="0"/>
              <w:adjustRightInd w:val="0"/>
              <w:jc w:val="both"/>
              <w:rPr>
                <w:rFonts w:ascii="Times New Roman" w:eastAsia="Times New Roman" w:hAnsi="Times New Roman" w:cs="Times New Roman"/>
                <w:sz w:val="24"/>
                <w:szCs w:val="24"/>
                <w:lang w:val="kk-KZ" w:eastAsia="ru-RU"/>
              </w:rPr>
            </w:pPr>
            <w:r w:rsidRPr="00F864BF">
              <w:rPr>
                <w:rFonts w:ascii="Times New Roman" w:eastAsia="Times New Roman" w:hAnsi="Times New Roman" w:cs="Times New Roman"/>
                <w:sz w:val="24"/>
                <w:szCs w:val="24"/>
                <w:lang w:val="kk-KZ" w:eastAsia="ru-RU"/>
              </w:rPr>
              <w:t>дәлелдің жарамдылығын анықтау мақсатында дәлелдің көзделген немесе кездейсоқ нәтижелері дәлелдемелерінің елеулігін анықтау</w:t>
            </w:r>
          </w:p>
        </w:tc>
        <w:tc>
          <w:tcPr>
            <w:tcW w:w="3430" w:type="dxa"/>
            <w:vMerge/>
          </w:tcPr>
          <w:p w14:paraId="02CC9BD3" w14:textId="77777777" w:rsidR="00AF1914" w:rsidRPr="00F864BF" w:rsidRDefault="00AF1914" w:rsidP="00270954">
            <w:pPr>
              <w:widowControl w:val="0"/>
              <w:autoSpaceDE w:val="0"/>
              <w:autoSpaceDN w:val="0"/>
              <w:adjustRightInd w:val="0"/>
              <w:jc w:val="both"/>
              <w:rPr>
                <w:rFonts w:ascii="Times New Roman" w:eastAsia="Times New Roman" w:hAnsi="Times New Roman" w:cs="Times New Roman"/>
                <w:sz w:val="24"/>
                <w:szCs w:val="24"/>
                <w:lang w:val="kk-KZ" w:eastAsia="ru-RU"/>
              </w:rPr>
            </w:pPr>
          </w:p>
        </w:tc>
      </w:tr>
      <w:tr w:rsidR="00AF1914" w:rsidRPr="006D7C48" w14:paraId="1F049402" w14:textId="77777777" w:rsidTr="00BC08FD">
        <w:tc>
          <w:tcPr>
            <w:tcW w:w="1384" w:type="dxa"/>
            <w:vMerge/>
          </w:tcPr>
          <w:p w14:paraId="739A6A1A" w14:textId="77777777" w:rsidR="00AF1914" w:rsidRPr="00F864BF" w:rsidRDefault="00AF1914" w:rsidP="00270954">
            <w:pPr>
              <w:widowControl w:val="0"/>
              <w:autoSpaceDE w:val="0"/>
              <w:autoSpaceDN w:val="0"/>
              <w:adjustRightInd w:val="0"/>
              <w:jc w:val="both"/>
              <w:rPr>
                <w:rFonts w:ascii="Times New Roman" w:eastAsia="Times New Roman" w:hAnsi="Times New Roman" w:cs="Times New Roman"/>
                <w:sz w:val="24"/>
                <w:szCs w:val="24"/>
                <w:lang w:val="kk-KZ" w:eastAsia="ru-RU"/>
              </w:rPr>
            </w:pPr>
          </w:p>
        </w:tc>
        <w:tc>
          <w:tcPr>
            <w:tcW w:w="4820" w:type="dxa"/>
          </w:tcPr>
          <w:p w14:paraId="05E551C6" w14:textId="77777777" w:rsidR="00AF1914" w:rsidRPr="00F864BF" w:rsidRDefault="00AF1914" w:rsidP="00270954">
            <w:pPr>
              <w:widowControl w:val="0"/>
              <w:autoSpaceDE w:val="0"/>
              <w:autoSpaceDN w:val="0"/>
              <w:adjustRightInd w:val="0"/>
              <w:jc w:val="both"/>
              <w:rPr>
                <w:rFonts w:ascii="Times New Roman" w:eastAsia="Times New Roman" w:hAnsi="Times New Roman" w:cs="Times New Roman"/>
                <w:sz w:val="24"/>
                <w:szCs w:val="24"/>
                <w:lang w:val="kk-KZ" w:eastAsia="ru-RU"/>
              </w:rPr>
            </w:pPr>
            <w:r w:rsidRPr="00F864BF">
              <w:rPr>
                <w:rFonts w:ascii="Times New Roman" w:eastAsia="Times New Roman" w:hAnsi="Times New Roman" w:cs="Times New Roman"/>
                <w:sz w:val="24"/>
                <w:szCs w:val="24"/>
                <w:lang w:val="kk-KZ" w:eastAsia="ru-RU"/>
              </w:rPr>
              <w:t>дәлелді күшейтіп немесе әлсіретуі мүмкін ықтимал қосымша ақпараттың дәрежесін анықтау</w:t>
            </w:r>
          </w:p>
        </w:tc>
        <w:tc>
          <w:tcPr>
            <w:tcW w:w="3430" w:type="dxa"/>
            <w:vMerge/>
          </w:tcPr>
          <w:p w14:paraId="497EC2D0" w14:textId="77777777" w:rsidR="00AF1914" w:rsidRPr="00F864BF" w:rsidRDefault="00AF1914" w:rsidP="00270954">
            <w:pPr>
              <w:widowControl w:val="0"/>
              <w:autoSpaceDE w:val="0"/>
              <w:autoSpaceDN w:val="0"/>
              <w:adjustRightInd w:val="0"/>
              <w:jc w:val="both"/>
              <w:rPr>
                <w:rFonts w:ascii="Times New Roman" w:eastAsia="Times New Roman" w:hAnsi="Times New Roman" w:cs="Times New Roman"/>
                <w:sz w:val="24"/>
                <w:szCs w:val="24"/>
                <w:lang w:val="kk-KZ" w:eastAsia="ru-RU"/>
              </w:rPr>
            </w:pPr>
          </w:p>
        </w:tc>
      </w:tr>
    </w:tbl>
    <w:p w14:paraId="0DAEE087" w14:textId="77777777" w:rsidR="00AF1914" w:rsidRDefault="00AF1914" w:rsidP="00AF1914">
      <w:pPr>
        <w:spacing w:after="0"/>
        <w:ind w:firstLine="709"/>
        <w:jc w:val="both"/>
        <w:rPr>
          <w:rFonts w:ascii="Times New Roman" w:hAnsi="Times New Roman" w:cs="Times New Roman"/>
          <w:sz w:val="28"/>
          <w:szCs w:val="28"/>
          <w:lang w:val="kk-KZ"/>
        </w:rPr>
      </w:pPr>
    </w:p>
    <w:p w14:paraId="08E85FAE" w14:textId="77777777" w:rsidR="00AF1914" w:rsidRPr="00AF1914" w:rsidRDefault="00AF1914" w:rsidP="00BC08FD">
      <w:pPr>
        <w:widowControl w:val="0"/>
        <w:autoSpaceDE w:val="0"/>
        <w:autoSpaceDN w:val="0"/>
        <w:adjustRightInd w:val="0"/>
        <w:spacing w:after="0" w:line="240" w:lineRule="auto"/>
        <w:ind w:firstLine="567"/>
        <w:jc w:val="both"/>
        <w:rPr>
          <w:rFonts w:ascii="Times New Roman" w:eastAsia="Times New Roman" w:hAnsi="Times New Roman" w:cs="Times New Roman"/>
          <w:iCs/>
          <w:sz w:val="28"/>
          <w:szCs w:val="28"/>
          <w:lang w:val="kk-KZ" w:eastAsia="ru-RU"/>
        </w:rPr>
      </w:pPr>
      <w:r w:rsidRPr="00AF1914">
        <w:rPr>
          <w:rFonts w:ascii="Times New Roman" w:eastAsia="Times New Roman" w:hAnsi="Times New Roman" w:cs="Times New Roman"/>
          <w:iCs/>
          <w:sz w:val="28"/>
          <w:szCs w:val="28"/>
          <w:lang w:val="kk-KZ" w:eastAsia="ru-RU"/>
        </w:rPr>
        <w:t xml:space="preserve">Логиктердің қорытындыларын анықтау (түзетіп) және оларды сол күйінде </w:t>
      </w:r>
      <w:r w:rsidRPr="00AF1914">
        <w:rPr>
          <w:rFonts w:ascii="Times New Roman" w:eastAsia="Times New Roman" w:hAnsi="Times New Roman" w:cs="Times New Roman"/>
          <w:i/>
          <w:iCs/>
          <w:sz w:val="28"/>
          <w:szCs w:val="28"/>
          <w:lang w:val="kk-KZ" w:eastAsia="ru-RU"/>
        </w:rPr>
        <w:t>қалдыру; тұжырымдамасын әзірлеу; Тиісті ақпаратты қарап шығыңыз және фактілер, негіздемелер, принциптер, к</w:t>
      </w:r>
      <w:r w:rsidRPr="00AF1914">
        <w:rPr>
          <w:rFonts w:ascii="Times New Roman" w:eastAsia="Times New Roman" w:hAnsi="Times New Roman" w:cs="Times New Roman"/>
          <w:iCs/>
          <w:sz w:val="28"/>
          <w:szCs w:val="28"/>
          <w:lang w:val="kk-KZ" w:eastAsia="ru-RU"/>
        </w:rPr>
        <w:t>өзқарастар, сенімдер, идеялар, концепциялар, зерттеулер және өзгерістер туралы презентациялардың нәтижелерін (бірінші элементтерін) анықтаңыз.</w:t>
      </w:r>
    </w:p>
    <w:p w14:paraId="55AB585F" w14:textId="77777777" w:rsidR="00AF1914" w:rsidRDefault="00AF1914" w:rsidP="00AF1914">
      <w:pPr>
        <w:widowControl w:val="0"/>
        <w:autoSpaceDE w:val="0"/>
        <w:autoSpaceDN w:val="0"/>
        <w:adjustRightInd w:val="0"/>
        <w:spacing w:after="0" w:line="240" w:lineRule="auto"/>
        <w:ind w:firstLine="709"/>
        <w:jc w:val="both"/>
        <w:rPr>
          <w:rFonts w:ascii="Times New Roman" w:eastAsia="Times New Roman" w:hAnsi="Times New Roman" w:cs="Times New Roman"/>
          <w:i/>
          <w:iCs/>
          <w:sz w:val="28"/>
          <w:szCs w:val="28"/>
          <w:lang w:val="kk-KZ" w:eastAsia="ru-RU"/>
        </w:rPr>
      </w:pPr>
    </w:p>
    <w:p w14:paraId="540BA043" w14:textId="77777777" w:rsidR="00BC08FD" w:rsidRDefault="00BC08FD" w:rsidP="00AF1914">
      <w:pPr>
        <w:widowControl w:val="0"/>
        <w:autoSpaceDE w:val="0"/>
        <w:autoSpaceDN w:val="0"/>
        <w:adjustRightInd w:val="0"/>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br w:type="page"/>
      </w:r>
    </w:p>
    <w:p w14:paraId="296A1D43" w14:textId="2AFADE86" w:rsidR="00AF1914" w:rsidRDefault="00AF1914" w:rsidP="00AF1914">
      <w:pPr>
        <w:widowControl w:val="0"/>
        <w:autoSpaceDE w:val="0"/>
        <w:autoSpaceDN w:val="0"/>
        <w:adjustRightInd w:val="0"/>
        <w:spacing w:after="0" w:line="240" w:lineRule="auto"/>
        <w:jc w:val="both"/>
        <w:rPr>
          <w:rFonts w:ascii="Times New Roman" w:eastAsia="Times New Roman" w:hAnsi="Times New Roman" w:cs="Times New Roman"/>
          <w:sz w:val="28"/>
          <w:szCs w:val="28"/>
          <w:lang w:val="kk-KZ" w:eastAsia="ru-RU"/>
        </w:rPr>
      </w:pPr>
      <w:r w:rsidRPr="00F864BF">
        <w:rPr>
          <w:rFonts w:ascii="Times New Roman" w:eastAsia="Times New Roman" w:hAnsi="Times New Roman" w:cs="Times New Roman"/>
          <w:sz w:val="28"/>
          <w:szCs w:val="28"/>
          <w:lang w:val="kk-KZ" w:eastAsia="ru-RU"/>
        </w:rPr>
        <w:lastRenderedPageBreak/>
        <w:t xml:space="preserve">Кесте 12 – </w:t>
      </w:r>
      <w:r w:rsidR="00BC08FD">
        <w:rPr>
          <w:rFonts w:ascii="Times New Roman" w:eastAsia="Times New Roman" w:hAnsi="Times New Roman" w:cs="Times New Roman"/>
          <w:sz w:val="28"/>
          <w:szCs w:val="28"/>
          <w:lang w:val="kk-KZ" w:eastAsia="ru-RU"/>
        </w:rPr>
        <w:t>І</w:t>
      </w:r>
      <w:r w:rsidRPr="00F864BF">
        <w:rPr>
          <w:rFonts w:ascii="Times New Roman" w:eastAsia="Times New Roman" w:hAnsi="Times New Roman" w:cs="Times New Roman"/>
          <w:sz w:val="28"/>
          <w:szCs w:val="28"/>
          <w:lang w:val="kk-KZ" w:eastAsia="ru-RU"/>
        </w:rPr>
        <w:t>шкі дағдылардың консенсустық сипаттамасы (логикалық қорытынды дағдысы негізінде)</w:t>
      </w:r>
    </w:p>
    <w:p w14:paraId="75378408" w14:textId="77777777" w:rsidR="00BC08FD" w:rsidRPr="00F864BF" w:rsidRDefault="00BC08FD" w:rsidP="00AF1914">
      <w:pPr>
        <w:widowControl w:val="0"/>
        <w:autoSpaceDE w:val="0"/>
        <w:autoSpaceDN w:val="0"/>
        <w:adjustRightInd w:val="0"/>
        <w:spacing w:after="0" w:line="240" w:lineRule="auto"/>
        <w:jc w:val="both"/>
        <w:rPr>
          <w:rFonts w:ascii="Times New Roman" w:eastAsia="Times New Roman" w:hAnsi="Times New Roman" w:cs="Times New Roman"/>
          <w:sz w:val="28"/>
          <w:szCs w:val="28"/>
          <w:lang w:val="kk-KZ" w:eastAsia="ru-RU"/>
        </w:rPr>
      </w:pPr>
    </w:p>
    <w:tbl>
      <w:tblPr>
        <w:tblStyle w:val="a6"/>
        <w:tblW w:w="9634" w:type="dxa"/>
        <w:tblLook w:val="04A0" w:firstRow="1" w:lastRow="0" w:firstColumn="1" w:lastColumn="0" w:noHBand="0" w:noVBand="1"/>
      </w:tblPr>
      <w:tblGrid>
        <w:gridCol w:w="1704"/>
        <w:gridCol w:w="3975"/>
        <w:gridCol w:w="3955"/>
      </w:tblGrid>
      <w:tr w:rsidR="002F44E8" w:rsidRPr="00F864BF" w14:paraId="2AF7A69B" w14:textId="77777777" w:rsidTr="00BC08FD">
        <w:tc>
          <w:tcPr>
            <w:tcW w:w="1704" w:type="dxa"/>
          </w:tcPr>
          <w:p w14:paraId="66F16AA1" w14:textId="77777777" w:rsidR="002F44E8" w:rsidRPr="00F864BF" w:rsidRDefault="002F44E8" w:rsidP="00270954">
            <w:pPr>
              <w:widowControl w:val="0"/>
              <w:autoSpaceDE w:val="0"/>
              <w:autoSpaceDN w:val="0"/>
              <w:adjustRightInd w:val="0"/>
              <w:jc w:val="both"/>
              <w:rPr>
                <w:rFonts w:ascii="Times New Roman" w:eastAsia="Times New Roman" w:hAnsi="Times New Roman" w:cs="Times New Roman"/>
                <w:sz w:val="24"/>
                <w:szCs w:val="24"/>
                <w:lang w:val="kk-KZ" w:eastAsia="ru-RU"/>
              </w:rPr>
            </w:pPr>
            <w:r w:rsidRPr="00F864BF">
              <w:rPr>
                <w:rFonts w:ascii="Times New Roman" w:eastAsia="Times New Roman" w:hAnsi="Times New Roman" w:cs="Times New Roman"/>
                <w:sz w:val="24"/>
                <w:szCs w:val="24"/>
                <w:lang w:val="kk-KZ" w:eastAsia="ru-RU"/>
              </w:rPr>
              <w:t>Ішкі дағды</w:t>
            </w:r>
          </w:p>
        </w:tc>
        <w:tc>
          <w:tcPr>
            <w:tcW w:w="3975" w:type="dxa"/>
          </w:tcPr>
          <w:p w14:paraId="569493C7" w14:textId="77777777" w:rsidR="002F44E8" w:rsidRPr="00F864BF" w:rsidRDefault="002F44E8" w:rsidP="00270954">
            <w:pPr>
              <w:widowControl w:val="0"/>
              <w:autoSpaceDE w:val="0"/>
              <w:autoSpaceDN w:val="0"/>
              <w:adjustRightInd w:val="0"/>
              <w:jc w:val="both"/>
              <w:rPr>
                <w:rFonts w:ascii="Times New Roman" w:eastAsia="Times New Roman" w:hAnsi="Times New Roman" w:cs="Times New Roman"/>
                <w:sz w:val="24"/>
                <w:szCs w:val="24"/>
                <w:lang w:val="kk-KZ" w:eastAsia="ru-RU"/>
              </w:rPr>
            </w:pPr>
            <w:r w:rsidRPr="00F864BF">
              <w:rPr>
                <w:rFonts w:ascii="Times New Roman" w:eastAsia="Times New Roman" w:hAnsi="Times New Roman" w:cs="Times New Roman"/>
                <w:sz w:val="24"/>
                <w:szCs w:val="24"/>
                <w:lang w:val="kk-KZ" w:eastAsia="ru-RU"/>
              </w:rPr>
              <w:t xml:space="preserve">Сипаттамасы </w:t>
            </w:r>
          </w:p>
        </w:tc>
        <w:tc>
          <w:tcPr>
            <w:tcW w:w="3955" w:type="dxa"/>
          </w:tcPr>
          <w:p w14:paraId="1CF62BB6" w14:textId="77777777" w:rsidR="002F44E8" w:rsidRPr="00F864BF" w:rsidRDefault="002F44E8" w:rsidP="00270954">
            <w:pPr>
              <w:widowControl w:val="0"/>
              <w:autoSpaceDE w:val="0"/>
              <w:autoSpaceDN w:val="0"/>
              <w:adjustRightInd w:val="0"/>
              <w:jc w:val="both"/>
              <w:rPr>
                <w:rFonts w:ascii="Times New Roman" w:eastAsia="Times New Roman" w:hAnsi="Times New Roman" w:cs="Times New Roman"/>
                <w:sz w:val="24"/>
                <w:szCs w:val="24"/>
                <w:lang w:val="kk-KZ" w:eastAsia="ru-RU"/>
              </w:rPr>
            </w:pPr>
            <w:r w:rsidRPr="00F864BF">
              <w:rPr>
                <w:rFonts w:ascii="Times New Roman" w:eastAsia="Times New Roman" w:hAnsi="Times New Roman" w:cs="Times New Roman"/>
                <w:sz w:val="24"/>
                <w:szCs w:val="24"/>
                <w:lang w:val="kk-KZ" w:eastAsia="ru-RU"/>
              </w:rPr>
              <w:t>Мысалы</w:t>
            </w:r>
          </w:p>
        </w:tc>
      </w:tr>
      <w:tr w:rsidR="002F44E8" w:rsidRPr="006D7C48" w14:paraId="495A5CCB" w14:textId="77777777" w:rsidTr="00BC08FD">
        <w:tc>
          <w:tcPr>
            <w:tcW w:w="1704" w:type="dxa"/>
            <w:vMerge w:val="restart"/>
          </w:tcPr>
          <w:p w14:paraId="79BF58B4" w14:textId="77777777" w:rsidR="002F44E8" w:rsidRPr="00F864BF" w:rsidRDefault="002F44E8" w:rsidP="00270954">
            <w:pPr>
              <w:widowControl w:val="0"/>
              <w:autoSpaceDE w:val="0"/>
              <w:autoSpaceDN w:val="0"/>
              <w:adjustRightInd w:val="0"/>
              <w:jc w:val="both"/>
              <w:rPr>
                <w:rFonts w:ascii="Times New Roman" w:eastAsia="Times New Roman" w:hAnsi="Times New Roman" w:cs="Times New Roman"/>
                <w:sz w:val="24"/>
                <w:szCs w:val="24"/>
                <w:lang w:val="kk-KZ" w:eastAsia="ru-RU"/>
              </w:rPr>
            </w:pPr>
            <w:r w:rsidRPr="00F864BF">
              <w:rPr>
                <w:rFonts w:ascii="Times New Roman" w:eastAsia="Times New Roman" w:hAnsi="Times New Roman" w:cs="Times New Roman"/>
                <w:sz w:val="24"/>
                <w:szCs w:val="24"/>
                <w:lang w:val="kk-KZ" w:eastAsia="ru-RU"/>
              </w:rPr>
              <w:t>4.1 Дәлелдеме-лерді нақтылау</w:t>
            </w:r>
          </w:p>
        </w:tc>
        <w:tc>
          <w:tcPr>
            <w:tcW w:w="3975" w:type="dxa"/>
          </w:tcPr>
          <w:p w14:paraId="3CBAEDC6" w14:textId="77777777" w:rsidR="002F44E8" w:rsidRPr="00F864BF" w:rsidRDefault="002F44E8" w:rsidP="002F44E8">
            <w:pPr>
              <w:widowControl w:val="0"/>
              <w:autoSpaceDE w:val="0"/>
              <w:autoSpaceDN w:val="0"/>
              <w:adjustRightInd w:val="0"/>
              <w:jc w:val="both"/>
              <w:rPr>
                <w:rFonts w:ascii="Times New Roman" w:eastAsia="Times New Roman" w:hAnsi="Times New Roman" w:cs="Times New Roman"/>
                <w:sz w:val="28"/>
                <w:szCs w:val="28"/>
                <w:lang w:val="kk-KZ" w:eastAsia="ru-RU"/>
              </w:rPr>
            </w:pPr>
            <w:r w:rsidRPr="00F864BF">
              <w:rPr>
                <w:rFonts w:ascii="Times New Roman" w:eastAsia="Times New Roman" w:hAnsi="Times New Roman" w:cs="Times New Roman"/>
                <w:sz w:val="24"/>
                <w:szCs w:val="24"/>
                <w:lang w:val="kk-KZ" w:eastAsia="ru-RU"/>
              </w:rPr>
              <w:t>қолдауды қажет ететін пайымдауды іздеу мен жинақтауға арналған стратегияны қалыптастыру анықтап және сол қолдауды құрай алатын ақпаратты</w:t>
            </w:r>
          </w:p>
        </w:tc>
        <w:tc>
          <w:tcPr>
            <w:tcW w:w="3955" w:type="dxa"/>
            <w:vMerge w:val="restart"/>
          </w:tcPr>
          <w:p w14:paraId="6A408C7C" w14:textId="77777777" w:rsidR="002F44E8" w:rsidRPr="00F864BF" w:rsidRDefault="002F44E8" w:rsidP="00270954">
            <w:pPr>
              <w:widowControl w:val="0"/>
              <w:autoSpaceDE w:val="0"/>
              <w:autoSpaceDN w:val="0"/>
              <w:adjustRightInd w:val="0"/>
              <w:jc w:val="both"/>
              <w:rPr>
                <w:rFonts w:ascii="Times New Roman" w:eastAsia="Times New Roman" w:hAnsi="Times New Roman" w:cs="Times New Roman"/>
                <w:sz w:val="28"/>
                <w:szCs w:val="28"/>
                <w:lang w:val="kk-KZ" w:eastAsia="ru-RU"/>
              </w:rPr>
            </w:pPr>
            <w:r w:rsidRPr="00F864BF">
              <w:rPr>
                <w:rFonts w:ascii="Times New Roman" w:eastAsia="Times New Roman" w:hAnsi="Times New Roman" w:cs="Times New Roman"/>
                <w:sz w:val="24"/>
                <w:szCs w:val="24"/>
                <w:lang w:val="kk-KZ" w:eastAsia="ru-RU"/>
              </w:rPr>
              <w:t>шешу, сондай-ақ мұндай ақпараттың қолжетімділігі туралы анық жауап беретін пікірді қолдайтын сендірерлік дәйекті дамытуға тырысумен, қандай кіріспе ақпаратты білген пайдалы болатынын жоспарды дамыту; жетіспейтін ақпарат туралы шешім қабылдағаннан кейін сол ақпараттың қолжетімділігін көрсететін іздестіруді бастау керек</w:t>
            </w:r>
          </w:p>
        </w:tc>
      </w:tr>
      <w:tr w:rsidR="002F44E8" w:rsidRPr="006D7C48" w14:paraId="1D35D837" w14:textId="77777777" w:rsidTr="00BC08FD">
        <w:tc>
          <w:tcPr>
            <w:tcW w:w="1704" w:type="dxa"/>
            <w:vMerge/>
          </w:tcPr>
          <w:p w14:paraId="2AA6B93B" w14:textId="77777777" w:rsidR="002F44E8" w:rsidRPr="00F864BF" w:rsidRDefault="002F44E8" w:rsidP="00270954">
            <w:pPr>
              <w:widowControl w:val="0"/>
              <w:autoSpaceDE w:val="0"/>
              <w:autoSpaceDN w:val="0"/>
              <w:adjustRightInd w:val="0"/>
              <w:jc w:val="both"/>
              <w:rPr>
                <w:rFonts w:ascii="Times New Roman" w:eastAsia="Times New Roman" w:hAnsi="Times New Roman" w:cs="Times New Roman"/>
                <w:sz w:val="24"/>
                <w:szCs w:val="24"/>
                <w:lang w:val="kk-KZ" w:eastAsia="ru-RU"/>
              </w:rPr>
            </w:pPr>
          </w:p>
        </w:tc>
        <w:tc>
          <w:tcPr>
            <w:tcW w:w="3975" w:type="dxa"/>
          </w:tcPr>
          <w:p w14:paraId="591CCBF9" w14:textId="77777777" w:rsidR="002F44E8" w:rsidRPr="00F864BF" w:rsidRDefault="002F44E8" w:rsidP="002F44E8">
            <w:pPr>
              <w:widowControl w:val="0"/>
              <w:autoSpaceDE w:val="0"/>
              <w:autoSpaceDN w:val="0"/>
              <w:adjustRightInd w:val="0"/>
              <w:jc w:val="both"/>
              <w:rPr>
                <w:rFonts w:ascii="Times New Roman" w:eastAsia="Times New Roman" w:hAnsi="Times New Roman" w:cs="Times New Roman"/>
                <w:sz w:val="28"/>
                <w:szCs w:val="28"/>
                <w:lang w:val="kk-KZ" w:eastAsia="ru-RU"/>
              </w:rPr>
            </w:pPr>
            <w:r w:rsidRPr="00F864BF">
              <w:rPr>
                <w:rFonts w:ascii="Times New Roman" w:eastAsia="Times New Roman" w:hAnsi="Times New Roman" w:cs="Times New Roman"/>
                <w:sz w:val="24"/>
                <w:szCs w:val="24"/>
                <w:lang w:val="kk-KZ" w:eastAsia="ru-RU"/>
              </w:rPr>
              <w:t>баламаның артықшылықтарын, проблеманы, теорияны, гипотезаны шешуге қатысты болатын-жарамдылығын, шындыққа сәйкестігін, болмайтынын шешіп, сол ақпаратқа ие болудың ықтимал стратегияларын анықтау</w:t>
            </w:r>
          </w:p>
        </w:tc>
        <w:tc>
          <w:tcPr>
            <w:tcW w:w="3955" w:type="dxa"/>
            <w:vMerge/>
          </w:tcPr>
          <w:p w14:paraId="40C9EA7F" w14:textId="77777777" w:rsidR="002F44E8" w:rsidRPr="00F864BF" w:rsidRDefault="002F44E8" w:rsidP="00270954">
            <w:pPr>
              <w:widowControl w:val="0"/>
              <w:autoSpaceDE w:val="0"/>
              <w:autoSpaceDN w:val="0"/>
              <w:adjustRightInd w:val="0"/>
              <w:jc w:val="both"/>
              <w:rPr>
                <w:rFonts w:ascii="Times New Roman" w:eastAsia="Times New Roman" w:hAnsi="Times New Roman" w:cs="Times New Roman"/>
                <w:sz w:val="28"/>
                <w:szCs w:val="28"/>
                <w:lang w:val="kk-KZ" w:eastAsia="ru-RU"/>
              </w:rPr>
            </w:pPr>
          </w:p>
        </w:tc>
      </w:tr>
      <w:tr w:rsidR="002F44E8" w:rsidRPr="006D7C48" w14:paraId="02E09325" w14:textId="77777777" w:rsidTr="00BC08FD">
        <w:trPr>
          <w:trHeight w:val="2770"/>
        </w:trPr>
        <w:tc>
          <w:tcPr>
            <w:tcW w:w="1704" w:type="dxa"/>
          </w:tcPr>
          <w:p w14:paraId="35B473CC" w14:textId="77777777" w:rsidR="002F44E8" w:rsidRPr="00F864BF" w:rsidRDefault="002F44E8" w:rsidP="00270954">
            <w:pPr>
              <w:widowControl w:val="0"/>
              <w:autoSpaceDE w:val="0"/>
              <w:autoSpaceDN w:val="0"/>
              <w:adjustRightInd w:val="0"/>
              <w:jc w:val="both"/>
              <w:rPr>
                <w:rFonts w:ascii="Times New Roman" w:eastAsia="Times New Roman" w:hAnsi="Times New Roman" w:cs="Times New Roman"/>
                <w:sz w:val="24"/>
                <w:szCs w:val="24"/>
                <w:lang w:val="kk-KZ" w:eastAsia="ru-RU"/>
              </w:rPr>
            </w:pPr>
            <w:r w:rsidRPr="00F864BF">
              <w:rPr>
                <w:rFonts w:ascii="Times New Roman" w:eastAsia="Times New Roman" w:hAnsi="Times New Roman" w:cs="Times New Roman"/>
                <w:sz w:val="24"/>
                <w:szCs w:val="24"/>
                <w:lang w:val="kk-KZ" w:eastAsia="ru-RU"/>
              </w:rPr>
              <w:t>4.2 Баламалардың болжамы</w:t>
            </w:r>
          </w:p>
        </w:tc>
        <w:tc>
          <w:tcPr>
            <w:tcW w:w="3975" w:type="dxa"/>
          </w:tcPr>
          <w:p w14:paraId="66CB2D54" w14:textId="77777777" w:rsidR="002F44E8" w:rsidRPr="00F864BF" w:rsidRDefault="002F44E8" w:rsidP="00270954">
            <w:pPr>
              <w:widowControl w:val="0"/>
              <w:autoSpaceDE w:val="0"/>
              <w:autoSpaceDN w:val="0"/>
              <w:adjustRightInd w:val="0"/>
              <w:jc w:val="both"/>
              <w:rPr>
                <w:rFonts w:ascii="Times New Roman" w:eastAsia="Times New Roman" w:hAnsi="Times New Roman" w:cs="Times New Roman"/>
                <w:sz w:val="28"/>
                <w:szCs w:val="28"/>
                <w:lang w:val="kk-KZ" w:eastAsia="ru-RU"/>
              </w:rPr>
            </w:pPr>
            <w:r w:rsidRPr="00F864BF">
              <w:rPr>
                <w:rFonts w:ascii="Times New Roman" w:eastAsia="Times New Roman" w:hAnsi="Times New Roman" w:cs="Times New Roman"/>
                <w:sz w:val="24"/>
                <w:szCs w:val="24"/>
                <w:lang w:val="kk-KZ" w:eastAsia="ru-RU"/>
              </w:rPr>
              <w:t>проблеманы шешу үшін, сауалға мақсатқа жету жоспарларын дамыту үшін көптеген баламаларды әзірлеп алу</w:t>
            </w:r>
          </w:p>
          <w:p w14:paraId="1B96CFA7" w14:textId="77777777" w:rsidR="002F44E8" w:rsidRPr="00F864BF" w:rsidRDefault="002F44E8" w:rsidP="00270954">
            <w:pPr>
              <w:widowControl w:val="0"/>
              <w:autoSpaceDE w:val="0"/>
              <w:autoSpaceDN w:val="0"/>
              <w:adjustRightInd w:val="0"/>
              <w:jc w:val="both"/>
              <w:rPr>
                <w:rFonts w:ascii="Times New Roman" w:eastAsia="Times New Roman" w:hAnsi="Times New Roman" w:cs="Times New Roman"/>
                <w:sz w:val="28"/>
                <w:szCs w:val="28"/>
                <w:lang w:val="kk-KZ" w:eastAsia="ru-RU"/>
              </w:rPr>
            </w:pPr>
            <w:r w:rsidRPr="00F864BF">
              <w:rPr>
                <w:rFonts w:ascii="Times New Roman" w:eastAsia="Times New Roman" w:hAnsi="Times New Roman" w:cs="Times New Roman"/>
                <w:sz w:val="24"/>
                <w:szCs w:val="24"/>
                <w:lang w:val="kk-KZ" w:eastAsia="ru-RU"/>
              </w:rPr>
              <w:t>шешімдердің, қағидалардың, стратегиялар мен қатысты бірқатар гипотезаларды постулат ретінде алу үшін, оқиғаға қатысты баламалы гипотезаларды жобалау үшін, теориялардың диапазонын болжам және жобалау</w:t>
            </w:r>
          </w:p>
        </w:tc>
        <w:tc>
          <w:tcPr>
            <w:tcW w:w="3955" w:type="dxa"/>
          </w:tcPr>
          <w:p w14:paraId="03A8EEDF" w14:textId="77777777" w:rsidR="002F44E8" w:rsidRPr="00F864BF" w:rsidRDefault="002F44E8" w:rsidP="002F44E8">
            <w:pPr>
              <w:widowControl w:val="0"/>
              <w:autoSpaceDE w:val="0"/>
              <w:autoSpaceDN w:val="0"/>
              <w:adjustRightInd w:val="0"/>
              <w:jc w:val="both"/>
              <w:rPr>
                <w:rFonts w:ascii="Times New Roman" w:eastAsia="Times New Roman" w:hAnsi="Times New Roman" w:cs="Times New Roman"/>
                <w:sz w:val="28"/>
                <w:szCs w:val="28"/>
                <w:lang w:val="kk-KZ" w:eastAsia="ru-RU"/>
              </w:rPr>
            </w:pPr>
            <w:r w:rsidRPr="00F864BF">
              <w:rPr>
                <w:rFonts w:ascii="Times New Roman" w:eastAsia="Times New Roman" w:hAnsi="Times New Roman" w:cs="Times New Roman"/>
                <w:sz w:val="24"/>
                <w:szCs w:val="24"/>
                <w:lang w:val="kk-KZ" w:eastAsia="ru-RU"/>
              </w:rPr>
              <w:t>техникалық, этикалық қатары, мұндай басымдықтар қабылданған жағдайда жүзеге асатын қиындықтар проблеманы ескере отырып, сол проблемаларды шешудің бірқатар нұсқаларын дамыту; өздерімен келісуге болатын немесе болмайтын басымдықтардың мен тиімділіктерді жобалау</w:t>
            </w:r>
          </w:p>
        </w:tc>
      </w:tr>
      <w:tr w:rsidR="002F44E8" w:rsidRPr="006D7C48" w14:paraId="7A66C3EB" w14:textId="77777777" w:rsidTr="00BC08FD">
        <w:tc>
          <w:tcPr>
            <w:tcW w:w="1704" w:type="dxa"/>
            <w:vMerge w:val="restart"/>
          </w:tcPr>
          <w:p w14:paraId="7C799368" w14:textId="77777777" w:rsidR="002F44E8" w:rsidRPr="00F864BF" w:rsidRDefault="002F44E8" w:rsidP="00270954">
            <w:pPr>
              <w:widowControl w:val="0"/>
              <w:autoSpaceDE w:val="0"/>
              <w:autoSpaceDN w:val="0"/>
              <w:adjustRightInd w:val="0"/>
              <w:jc w:val="both"/>
              <w:rPr>
                <w:rFonts w:ascii="Times New Roman" w:eastAsia="Times New Roman" w:hAnsi="Times New Roman" w:cs="Times New Roman"/>
                <w:sz w:val="24"/>
                <w:szCs w:val="24"/>
                <w:lang w:val="kk-KZ" w:eastAsia="ru-RU"/>
              </w:rPr>
            </w:pPr>
            <w:r w:rsidRPr="00F864BF">
              <w:rPr>
                <w:rFonts w:ascii="Times New Roman" w:eastAsia="Times New Roman" w:hAnsi="Times New Roman" w:cs="Times New Roman"/>
                <w:sz w:val="24"/>
                <w:szCs w:val="24"/>
                <w:lang w:val="kk-KZ" w:eastAsia="ru-RU"/>
              </w:rPr>
              <w:t>4.3 Қорытын-дыларды құру</w:t>
            </w:r>
          </w:p>
          <w:p w14:paraId="5F18F9FD" w14:textId="77777777" w:rsidR="002F44E8" w:rsidRPr="00F864BF" w:rsidRDefault="002F44E8" w:rsidP="00270954">
            <w:pPr>
              <w:widowControl w:val="0"/>
              <w:autoSpaceDE w:val="0"/>
              <w:autoSpaceDN w:val="0"/>
              <w:adjustRightInd w:val="0"/>
              <w:jc w:val="both"/>
              <w:rPr>
                <w:rFonts w:ascii="Times New Roman" w:eastAsia="Times New Roman" w:hAnsi="Times New Roman" w:cs="Times New Roman"/>
                <w:sz w:val="24"/>
                <w:szCs w:val="24"/>
                <w:lang w:val="kk-KZ" w:eastAsia="ru-RU"/>
              </w:rPr>
            </w:pPr>
          </w:p>
          <w:p w14:paraId="5C3B3D65" w14:textId="77777777" w:rsidR="002F44E8" w:rsidRPr="00F864BF" w:rsidRDefault="002F44E8" w:rsidP="00270954">
            <w:pPr>
              <w:widowControl w:val="0"/>
              <w:autoSpaceDE w:val="0"/>
              <w:autoSpaceDN w:val="0"/>
              <w:adjustRightInd w:val="0"/>
              <w:jc w:val="both"/>
              <w:rPr>
                <w:rFonts w:ascii="Times New Roman" w:eastAsia="Times New Roman" w:hAnsi="Times New Roman" w:cs="Times New Roman"/>
                <w:sz w:val="24"/>
                <w:szCs w:val="24"/>
                <w:lang w:val="kk-KZ" w:eastAsia="ru-RU"/>
              </w:rPr>
            </w:pPr>
          </w:p>
        </w:tc>
        <w:tc>
          <w:tcPr>
            <w:tcW w:w="3975" w:type="dxa"/>
          </w:tcPr>
          <w:p w14:paraId="67AF2767" w14:textId="77777777" w:rsidR="002F44E8" w:rsidRPr="00F864BF" w:rsidRDefault="002F44E8" w:rsidP="002F44E8">
            <w:pPr>
              <w:widowControl w:val="0"/>
              <w:autoSpaceDE w:val="0"/>
              <w:autoSpaceDN w:val="0"/>
              <w:adjustRightInd w:val="0"/>
              <w:jc w:val="both"/>
              <w:rPr>
                <w:rFonts w:ascii="Times New Roman" w:eastAsia="Times New Roman" w:hAnsi="Times New Roman" w:cs="Times New Roman"/>
                <w:sz w:val="28"/>
                <w:szCs w:val="28"/>
                <w:lang w:val="kk-KZ" w:eastAsia="ru-RU"/>
              </w:rPr>
            </w:pPr>
            <w:r w:rsidRPr="00F864BF">
              <w:rPr>
                <w:rFonts w:ascii="Times New Roman" w:eastAsia="Times New Roman" w:hAnsi="Times New Roman" w:cs="Times New Roman"/>
                <w:sz w:val="24"/>
                <w:szCs w:val="24"/>
                <w:lang w:val="kk-KZ" w:eastAsia="ru-RU"/>
              </w:rPr>
              <w:t>анықтамада тиісті қорытындылау немесе көзқарасты қабылдау керек әдістерін қолдану, бұл мәселеде қандай қағиданы, пікірді</w:t>
            </w:r>
          </w:p>
        </w:tc>
        <w:tc>
          <w:tcPr>
            <w:tcW w:w="3955" w:type="dxa"/>
            <w:vMerge w:val="restart"/>
          </w:tcPr>
          <w:p w14:paraId="458780D8" w14:textId="77777777" w:rsidR="002F44E8" w:rsidRPr="00F864BF" w:rsidRDefault="002F44E8" w:rsidP="002F44E8">
            <w:pPr>
              <w:widowControl w:val="0"/>
              <w:autoSpaceDE w:val="0"/>
              <w:autoSpaceDN w:val="0"/>
              <w:adjustRightInd w:val="0"/>
              <w:jc w:val="both"/>
              <w:rPr>
                <w:rFonts w:ascii="Times New Roman" w:eastAsia="Times New Roman" w:hAnsi="Times New Roman" w:cs="Times New Roman"/>
                <w:sz w:val="28"/>
                <w:szCs w:val="28"/>
                <w:lang w:val="kk-KZ" w:eastAsia="ru-RU"/>
              </w:rPr>
            </w:pPr>
            <w:r w:rsidRPr="00F864BF">
              <w:rPr>
                <w:rFonts w:ascii="Times New Roman" w:eastAsia="Times New Roman" w:hAnsi="Times New Roman" w:cs="Times New Roman"/>
                <w:sz w:val="24"/>
                <w:szCs w:val="24"/>
                <w:lang w:val="kk-KZ" w:eastAsia="ru-RU"/>
              </w:rPr>
              <w:t>эмпирикалық статистикалық әдістерін қолдану; ақпараттандырылған пікірлерді зерттеудегі даулы мәселені ескере отырып, түрлі кереғар олардың басым себептерін келетінін, олай болмағанда қабылданбауы қарастыру, тиісті ақпаратты жинақтап және сол проблема бойынша өзіндік ойластырылған пікірін қалыптастыру; қорытындылардың тиісті ережелерін қолдана отырып, аксиомалардан теорема шығару</w:t>
            </w:r>
          </w:p>
        </w:tc>
      </w:tr>
      <w:tr w:rsidR="002F44E8" w:rsidRPr="006D7C48" w14:paraId="6D616047" w14:textId="77777777" w:rsidTr="00BC08FD">
        <w:tc>
          <w:tcPr>
            <w:tcW w:w="1704" w:type="dxa"/>
            <w:vMerge/>
          </w:tcPr>
          <w:p w14:paraId="53770C53" w14:textId="77777777" w:rsidR="002F44E8" w:rsidRPr="00F864BF" w:rsidRDefault="002F44E8" w:rsidP="00270954">
            <w:pPr>
              <w:widowControl w:val="0"/>
              <w:autoSpaceDE w:val="0"/>
              <w:autoSpaceDN w:val="0"/>
              <w:adjustRightInd w:val="0"/>
              <w:jc w:val="both"/>
              <w:rPr>
                <w:rFonts w:ascii="Times New Roman" w:eastAsia="Times New Roman" w:hAnsi="Times New Roman" w:cs="Times New Roman"/>
                <w:sz w:val="28"/>
                <w:szCs w:val="28"/>
                <w:lang w:val="kk-KZ" w:eastAsia="ru-RU"/>
              </w:rPr>
            </w:pPr>
          </w:p>
        </w:tc>
        <w:tc>
          <w:tcPr>
            <w:tcW w:w="3975" w:type="dxa"/>
          </w:tcPr>
          <w:p w14:paraId="1920B308" w14:textId="77777777" w:rsidR="002F44E8" w:rsidRPr="00F864BF" w:rsidRDefault="002F44E8" w:rsidP="002F44E8">
            <w:pPr>
              <w:widowControl w:val="0"/>
              <w:autoSpaceDE w:val="0"/>
              <w:autoSpaceDN w:val="0"/>
              <w:adjustRightInd w:val="0"/>
              <w:jc w:val="both"/>
              <w:rPr>
                <w:rFonts w:ascii="Times New Roman" w:eastAsia="Times New Roman" w:hAnsi="Times New Roman" w:cs="Times New Roman"/>
                <w:sz w:val="24"/>
                <w:szCs w:val="24"/>
                <w:lang w:val="kk-KZ" w:eastAsia="ru-RU"/>
              </w:rPr>
            </w:pPr>
            <w:r w:rsidRPr="00F864BF">
              <w:rPr>
                <w:rFonts w:ascii="Times New Roman" w:eastAsia="Times New Roman" w:hAnsi="Times New Roman" w:cs="Times New Roman"/>
                <w:sz w:val="24"/>
                <w:szCs w:val="24"/>
                <w:lang w:val="kk-KZ" w:eastAsia="ru-RU"/>
              </w:rPr>
              <w:t>бірқатар пайымдаударды көрсетудің өзге формаларын қолдана отырып, олардың болжамдарды анықтау, пайымдаудың сәтті әдістерін қолдану логикалық шығарылған қатынастарын және олар кепілдік беретін</w:t>
            </w:r>
          </w:p>
        </w:tc>
        <w:tc>
          <w:tcPr>
            <w:tcW w:w="3955" w:type="dxa"/>
            <w:vMerge/>
          </w:tcPr>
          <w:p w14:paraId="1680FC72" w14:textId="77777777" w:rsidR="002F44E8" w:rsidRPr="00F864BF" w:rsidRDefault="002F44E8" w:rsidP="00270954">
            <w:pPr>
              <w:widowControl w:val="0"/>
              <w:autoSpaceDE w:val="0"/>
              <w:autoSpaceDN w:val="0"/>
              <w:adjustRightInd w:val="0"/>
              <w:jc w:val="both"/>
              <w:rPr>
                <w:rFonts w:ascii="Times New Roman" w:eastAsia="Times New Roman" w:hAnsi="Times New Roman" w:cs="Times New Roman"/>
                <w:sz w:val="28"/>
                <w:szCs w:val="28"/>
                <w:lang w:val="kk-KZ" w:eastAsia="ru-RU"/>
              </w:rPr>
            </w:pPr>
          </w:p>
        </w:tc>
      </w:tr>
      <w:tr w:rsidR="002F44E8" w:rsidRPr="006D7C48" w14:paraId="507F0CB5" w14:textId="77777777" w:rsidTr="00BC08FD">
        <w:tc>
          <w:tcPr>
            <w:tcW w:w="1704" w:type="dxa"/>
            <w:vMerge/>
          </w:tcPr>
          <w:p w14:paraId="4BB76CD8" w14:textId="77777777" w:rsidR="002F44E8" w:rsidRPr="00F864BF" w:rsidRDefault="002F44E8" w:rsidP="00270954">
            <w:pPr>
              <w:widowControl w:val="0"/>
              <w:autoSpaceDE w:val="0"/>
              <w:autoSpaceDN w:val="0"/>
              <w:adjustRightInd w:val="0"/>
              <w:jc w:val="both"/>
              <w:rPr>
                <w:rFonts w:ascii="Times New Roman" w:eastAsia="Times New Roman" w:hAnsi="Times New Roman" w:cs="Times New Roman"/>
                <w:sz w:val="28"/>
                <w:szCs w:val="28"/>
                <w:lang w:val="kk-KZ" w:eastAsia="ru-RU"/>
              </w:rPr>
            </w:pPr>
          </w:p>
        </w:tc>
        <w:tc>
          <w:tcPr>
            <w:tcW w:w="3975" w:type="dxa"/>
          </w:tcPr>
          <w:p w14:paraId="56D7676B" w14:textId="77777777" w:rsidR="002F44E8" w:rsidRPr="00F864BF" w:rsidRDefault="002F44E8" w:rsidP="002F44E8">
            <w:pPr>
              <w:widowControl w:val="0"/>
              <w:autoSpaceDE w:val="0"/>
              <w:autoSpaceDN w:val="0"/>
              <w:adjustRightInd w:val="0"/>
              <w:jc w:val="both"/>
              <w:rPr>
                <w:rFonts w:ascii="Times New Roman" w:eastAsia="Times New Roman" w:hAnsi="Times New Roman" w:cs="Times New Roman"/>
                <w:sz w:val="24"/>
                <w:szCs w:val="24"/>
                <w:lang w:val="kk-KZ" w:eastAsia="ru-RU"/>
              </w:rPr>
            </w:pPr>
            <w:r w:rsidRPr="00F864BF">
              <w:rPr>
                <w:rFonts w:ascii="Times New Roman" w:eastAsia="Times New Roman" w:hAnsi="Times New Roman" w:cs="Times New Roman"/>
                <w:sz w:val="24"/>
                <w:szCs w:val="24"/>
                <w:lang w:val="kk-KZ" w:eastAsia="ru-RU"/>
              </w:rPr>
              <w:t>бірнеше ықтимал қорытындының қайсысы барынша айқын болып немесе көзқарастарды және гипотезаны растап немесе жоққа шығару үшін эксперименттер жасап және қорытындылаудың тиісті ықтималдығы барынша аз деп бағалануы тиіс болатынын анықтау</w:t>
            </w:r>
          </w:p>
        </w:tc>
        <w:tc>
          <w:tcPr>
            <w:tcW w:w="3955" w:type="dxa"/>
            <w:vMerge/>
          </w:tcPr>
          <w:p w14:paraId="20A7629E" w14:textId="77777777" w:rsidR="002F44E8" w:rsidRPr="00F864BF" w:rsidRDefault="002F44E8" w:rsidP="00270954">
            <w:pPr>
              <w:widowControl w:val="0"/>
              <w:autoSpaceDE w:val="0"/>
              <w:autoSpaceDN w:val="0"/>
              <w:adjustRightInd w:val="0"/>
              <w:jc w:val="both"/>
              <w:rPr>
                <w:rFonts w:ascii="Times New Roman" w:eastAsia="Times New Roman" w:hAnsi="Times New Roman" w:cs="Times New Roman"/>
                <w:sz w:val="28"/>
                <w:szCs w:val="28"/>
                <w:lang w:val="kk-KZ" w:eastAsia="ru-RU"/>
              </w:rPr>
            </w:pPr>
          </w:p>
        </w:tc>
      </w:tr>
    </w:tbl>
    <w:p w14:paraId="35175645" w14:textId="77777777" w:rsidR="00AF1914" w:rsidRDefault="00AF1914" w:rsidP="002F44E8">
      <w:pPr>
        <w:spacing w:after="0"/>
        <w:ind w:firstLine="709"/>
        <w:jc w:val="both"/>
        <w:rPr>
          <w:rFonts w:ascii="Times New Roman" w:hAnsi="Times New Roman" w:cs="Times New Roman"/>
          <w:sz w:val="28"/>
          <w:szCs w:val="28"/>
          <w:lang w:val="kk-KZ"/>
        </w:rPr>
      </w:pPr>
    </w:p>
    <w:p w14:paraId="5B5558BA" w14:textId="77777777" w:rsidR="002F44E8" w:rsidRPr="002F44E8" w:rsidRDefault="002F44E8" w:rsidP="002F44E8">
      <w:pPr>
        <w:widowControl w:val="0"/>
        <w:autoSpaceDE w:val="0"/>
        <w:autoSpaceDN w:val="0"/>
        <w:adjustRightInd w:val="0"/>
        <w:spacing w:after="0" w:line="240" w:lineRule="auto"/>
        <w:ind w:firstLine="567"/>
        <w:jc w:val="both"/>
        <w:rPr>
          <w:rFonts w:ascii="Times New Roman" w:eastAsia="Times New Roman" w:hAnsi="Times New Roman" w:cs="Times New Roman"/>
          <w:iCs/>
          <w:sz w:val="28"/>
          <w:szCs w:val="28"/>
          <w:lang w:val="kk-KZ" w:eastAsia="ru-RU"/>
        </w:rPr>
      </w:pPr>
      <w:r w:rsidRPr="002F44E8">
        <w:rPr>
          <w:rFonts w:ascii="Times New Roman" w:eastAsia="Times New Roman" w:hAnsi="Times New Roman" w:cs="Times New Roman"/>
          <w:i/>
          <w:iCs/>
          <w:sz w:val="28"/>
          <w:szCs w:val="28"/>
          <w:lang w:val="kk-KZ" w:eastAsia="ru-RU"/>
        </w:rPr>
        <w:t xml:space="preserve">Ашу – өз идеяларының нәтижелерін тұжырымдау; </w:t>
      </w:r>
      <w:r w:rsidRPr="002F44E8">
        <w:rPr>
          <w:rFonts w:ascii="Times New Roman" w:eastAsia="Times New Roman" w:hAnsi="Times New Roman" w:cs="Times New Roman"/>
          <w:iCs/>
          <w:sz w:val="28"/>
          <w:szCs w:val="28"/>
          <w:lang w:val="kk-KZ" w:eastAsia="ru-RU"/>
        </w:rPr>
        <w:t xml:space="preserve">Сіздің қорытындыларыңызға негізделген дәлелді, тұжырымдамалық, әдіснамалық және критериалды, ситуациялық тәсілдер тұрғысынан осы көзқарасты қолдаңыз; </w:t>
      </w:r>
      <w:r w:rsidRPr="002F44E8">
        <w:rPr>
          <w:rFonts w:ascii="Times New Roman" w:eastAsia="Times New Roman" w:hAnsi="Times New Roman" w:cs="Times New Roman"/>
          <w:iCs/>
          <w:sz w:val="28"/>
          <w:szCs w:val="28"/>
          <w:lang w:val="kk-KZ" w:eastAsia="ru-RU"/>
        </w:rPr>
        <w:lastRenderedPageBreak/>
        <w:t>Дәлеліңізді орынды дәлел ретінде келтіріңіз (ертең).</w:t>
      </w:r>
    </w:p>
    <w:p w14:paraId="7439B23B" w14:textId="77777777" w:rsidR="002F44E8" w:rsidRDefault="002F44E8" w:rsidP="002F44E8">
      <w:pPr>
        <w:widowControl w:val="0"/>
        <w:autoSpaceDE w:val="0"/>
        <w:autoSpaceDN w:val="0"/>
        <w:adjustRightInd w:val="0"/>
        <w:spacing w:after="0" w:line="240" w:lineRule="auto"/>
        <w:jc w:val="both"/>
        <w:rPr>
          <w:rFonts w:ascii="Times New Roman" w:eastAsia="Times New Roman" w:hAnsi="Times New Roman" w:cs="Times New Roman"/>
          <w:sz w:val="28"/>
          <w:szCs w:val="28"/>
          <w:lang w:val="kk-KZ" w:eastAsia="ru-RU"/>
        </w:rPr>
      </w:pPr>
    </w:p>
    <w:p w14:paraId="64777964" w14:textId="77777777" w:rsidR="002F44E8" w:rsidRPr="00F864BF" w:rsidRDefault="002F44E8" w:rsidP="002F44E8">
      <w:pPr>
        <w:widowControl w:val="0"/>
        <w:autoSpaceDE w:val="0"/>
        <w:autoSpaceDN w:val="0"/>
        <w:adjustRightInd w:val="0"/>
        <w:spacing w:after="0" w:line="240" w:lineRule="auto"/>
        <w:jc w:val="both"/>
        <w:rPr>
          <w:rFonts w:ascii="Times New Roman" w:eastAsia="Times New Roman" w:hAnsi="Times New Roman" w:cs="Times New Roman"/>
          <w:sz w:val="28"/>
          <w:szCs w:val="28"/>
          <w:lang w:val="kk-KZ" w:eastAsia="ru-RU"/>
        </w:rPr>
      </w:pPr>
      <w:r w:rsidRPr="00F864BF">
        <w:rPr>
          <w:rFonts w:ascii="Times New Roman" w:eastAsia="Times New Roman" w:hAnsi="Times New Roman" w:cs="Times New Roman"/>
          <w:sz w:val="28"/>
          <w:szCs w:val="28"/>
          <w:lang w:val="kk-KZ" w:eastAsia="ru-RU"/>
        </w:rPr>
        <w:t>Кесте 13 – ішкі дағдылардың консенсустық сипаттамасы (түсіндіру дағдысы негізінде)</w:t>
      </w:r>
    </w:p>
    <w:p w14:paraId="5678EA30" w14:textId="77777777" w:rsidR="002F44E8" w:rsidRPr="00F864BF" w:rsidRDefault="002F44E8" w:rsidP="002F44E8">
      <w:pPr>
        <w:widowControl w:val="0"/>
        <w:autoSpaceDE w:val="0"/>
        <w:autoSpaceDN w:val="0"/>
        <w:adjustRightInd w:val="0"/>
        <w:spacing w:after="0" w:line="240" w:lineRule="auto"/>
        <w:jc w:val="both"/>
        <w:rPr>
          <w:rFonts w:ascii="Times New Roman" w:eastAsia="Times New Roman" w:hAnsi="Times New Roman" w:cs="Times New Roman"/>
          <w:sz w:val="28"/>
          <w:szCs w:val="28"/>
          <w:lang w:val="kk-KZ" w:eastAsia="ru-RU"/>
        </w:rPr>
      </w:pPr>
    </w:p>
    <w:tbl>
      <w:tblPr>
        <w:tblStyle w:val="a6"/>
        <w:tblW w:w="9634" w:type="dxa"/>
        <w:tblLook w:val="04A0" w:firstRow="1" w:lastRow="0" w:firstColumn="1" w:lastColumn="0" w:noHBand="0" w:noVBand="1"/>
      </w:tblPr>
      <w:tblGrid>
        <w:gridCol w:w="1783"/>
        <w:gridCol w:w="3599"/>
        <w:gridCol w:w="4252"/>
      </w:tblGrid>
      <w:tr w:rsidR="002F44E8" w:rsidRPr="00F864BF" w14:paraId="0DAFA471" w14:textId="77777777" w:rsidTr="00BC08FD">
        <w:tc>
          <w:tcPr>
            <w:tcW w:w="1783" w:type="dxa"/>
          </w:tcPr>
          <w:p w14:paraId="77BD0CC0" w14:textId="77777777" w:rsidR="002F44E8" w:rsidRPr="00F864BF" w:rsidRDefault="002F44E8" w:rsidP="00270954">
            <w:pPr>
              <w:widowControl w:val="0"/>
              <w:autoSpaceDE w:val="0"/>
              <w:autoSpaceDN w:val="0"/>
              <w:adjustRightInd w:val="0"/>
              <w:jc w:val="both"/>
              <w:rPr>
                <w:rFonts w:ascii="Times New Roman" w:eastAsia="Times New Roman" w:hAnsi="Times New Roman" w:cs="Times New Roman"/>
                <w:sz w:val="28"/>
                <w:szCs w:val="28"/>
                <w:lang w:val="kk-KZ" w:eastAsia="ru-RU"/>
              </w:rPr>
            </w:pPr>
            <w:r w:rsidRPr="00F864BF">
              <w:rPr>
                <w:rFonts w:ascii="Times New Roman" w:eastAsia="Times New Roman" w:hAnsi="Times New Roman" w:cs="Times New Roman"/>
                <w:sz w:val="24"/>
                <w:szCs w:val="24"/>
                <w:lang w:val="kk-KZ" w:eastAsia="ru-RU"/>
              </w:rPr>
              <w:t xml:space="preserve"> Ішкі дағды</w:t>
            </w:r>
          </w:p>
        </w:tc>
        <w:tc>
          <w:tcPr>
            <w:tcW w:w="3599" w:type="dxa"/>
          </w:tcPr>
          <w:p w14:paraId="2A9F0F5F" w14:textId="77777777" w:rsidR="002F44E8" w:rsidRPr="00F864BF" w:rsidRDefault="002F44E8" w:rsidP="00270954">
            <w:pPr>
              <w:widowControl w:val="0"/>
              <w:autoSpaceDE w:val="0"/>
              <w:autoSpaceDN w:val="0"/>
              <w:adjustRightInd w:val="0"/>
              <w:jc w:val="both"/>
              <w:rPr>
                <w:rFonts w:ascii="Times New Roman" w:eastAsia="Times New Roman" w:hAnsi="Times New Roman" w:cs="Times New Roman"/>
                <w:sz w:val="28"/>
                <w:szCs w:val="28"/>
                <w:lang w:val="kk-KZ" w:eastAsia="ru-RU"/>
              </w:rPr>
            </w:pPr>
            <w:r w:rsidRPr="00F864BF">
              <w:rPr>
                <w:rFonts w:ascii="Times New Roman" w:eastAsia="Times New Roman" w:hAnsi="Times New Roman" w:cs="Times New Roman"/>
                <w:sz w:val="24"/>
                <w:szCs w:val="24"/>
                <w:lang w:val="kk-KZ" w:eastAsia="ru-RU"/>
              </w:rPr>
              <w:t xml:space="preserve">Сипаттамасы </w:t>
            </w:r>
          </w:p>
        </w:tc>
        <w:tc>
          <w:tcPr>
            <w:tcW w:w="4252" w:type="dxa"/>
          </w:tcPr>
          <w:p w14:paraId="331D7F76" w14:textId="77777777" w:rsidR="002F44E8" w:rsidRPr="00F864BF" w:rsidRDefault="002F44E8" w:rsidP="00270954">
            <w:pPr>
              <w:widowControl w:val="0"/>
              <w:autoSpaceDE w:val="0"/>
              <w:autoSpaceDN w:val="0"/>
              <w:adjustRightInd w:val="0"/>
              <w:jc w:val="both"/>
              <w:rPr>
                <w:rFonts w:ascii="Times New Roman" w:eastAsia="Times New Roman" w:hAnsi="Times New Roman" w:cs="Times New Roman"/>
                <w:sz w:val="28"/>
                <w:szCs w:val="28"/>
                <w:lang w:val="kk-KZ" w:eastAsia="ru-RU"/>
              </w:rPr>
            </w:pPr>
            <w:r w:rsidRPr="00F864BF">
              <w:rPr>
                <w:rFonts w:ascii="Times New Roman" w:eastAsia="Times New Roman" w:hAnsi="Times New Roman" w:cs="Times New Roman"/>
                <w:sz w:val="24"/>
                <w:szCs w:val="24"/>
                <w:lang w:val="kk-KZ" w:eastAsia="ru-RU"/>
              </w:rPr>
              <w:t>Мысалы</w:t>
            </w:r>
          </w:p>
        </w:tc>
      </w:tr>
      <w:tr w:rsidR="002F44E8" w:rsidRPr="006D7C48" w14:paraId="465D7DA5" w14:textId="77777777" w:rsidTr="00BC08FD">
        <w:tc>
          <w:tcPr>
            <w:tcW w:w="1783" w:type="dxa"/>
          </w:tcPr>
          <w:p w14:paraId="26443CF9" w14:textId="77777777" w:rsidR="002F44E8" w:rsidRPr="00F864BF" w:rsidRDefault="002F44E8" w:rsidP="00270954">
            <w:pPr>
              <w:widowControl w:val="0"/>
              <w:autoSpaceDE w:val="0"/>
              <w:autoSpaceDN w:val="0"/>
              <w:adjustRightInd w:val="0"/>
              <w:jc w:val="both"/>
              <w:rPr>
                <w:rFonts w:ascii="Times New Roman" w:eastAsia="Times New Roman" w:hAnsi="Times New Roman" w:cs="Times New Roman"/>
                <w:sz w:val="24"/>
                <w:szCs w:val="24"/>
                <w:lang w:val="kk-KZ" w:eastAsia="ru-RU"/>
              </w:rPr>
            </w:pPr>
            <w:r w:rsidRPr="00F864BF">
              <w:rPr>
                <w:rFonts w:ascii="Times New Roman" w:eastAsia="Times New Roman" w:hAnsi="Times New Roman" w:cs="Times New Roman"/>
                <w:sz w:val="24"/>
                <w:szCs w:val="24"/>
                <w:lang w:val="kk-KZ" w:eastAsia="ru-RU"/>
              </w:rPr>
              <w:t xml:space="preserve">5.1 </w:t>
            </w:r>
          </w:p>
          <w:p w14:paraId="22E3DF98" w14:textId="77777777" w:rsidR="002F44E8" w:rsidRPr="00F864BF" w:rsidRDefault="002F44E8" w:rsidP="00270954">
            <w:pPr>
              <w:widowControl w:val="0"/>
              <w:autoSpaceDE w:val="0"/>
              <w:autoSpaceDN w:val="0"/>
              <w:adjustRightInd w:val="0"/>
              <w:jc w:val="both"/>
              <w:rPr>
                <w:rFonts w:ascii="Times New Roman" w:eastAsia="Times New Roman" w:hAnsi="Times New Roman" w:cs="Times New Roman"/>
                <w:sz w:val="24"/>
                <w:szCs w:val="24"/>
                <w:lang w:val="kk-KZ" w:eastAsia="ru-RU"/>
              </w:rPr>
            </w:pPr>
            <w:r w:rsidRPr="00F864BF">
              <w:rPr>
                <w:rFonts w:ascii="Times New Roman" w:eastAsia="Times New Roman" w:hAnsi="Times New Roman" w:cs="Times New Roman"/>
                <w:sz w:val="24"/>
                <w:szCs w:val="24"/>
                <w:lang w:val="kk-KZ" w:eastAsia="ru-RU"/>
              </w:rPr>
              <w:t>Нәтижелерді қалыптастыру (ұсыну)</w:t>
            </w:r>
          </w:p>
        </w:tc>
        <w:tc>
          <w:tcPr>
            <w:tcW w:w="3599" w:type="dxa"/>
          </w:tcPr>
          <w:p w14:paraId="1B059A78" w14:textId="77777777" w:rsidR="002F44E8" w:rsidRPr="00F864BF" w:rsidRDefault="002F44E8" w:rsidP="00270954">
            <w:pPr>
              <w:widowControl w:val="0"/>
              <w:autoSpaceDE w:val="0"/>
              <w:autoSpaceDN w:val="0"/>
              <w:adjustRightInd w:val="0"/>
              <w:jc w:val="both"/>
              <w:rPr>
                <w:rFonts w:ascii="Times New Roman" w:eastAsia="Times New Roman" w:hAnsi="Times New Roman" w:cs="Times New Roman"/>
                <w:sz w:val="24"/>
                <w:szCs w:val="24"/>
                <w:lang w:val="kk-KZ" w:eastAsia="ru-RU"/>
              </w:rPr>
            </w:pPr>
            <w:r w:rsidRPr="00F864BF">
              <w:rPr>
                <w:rFonts w:ascii="Times New Roman" w:eastAsia="Times New Roman" w:hAnsi="Times New Roman" w:cs="Times New Roman"/>
                <w:sz w:val="24"/>
                <w:szCs w:val="24"/>
                <w:lang w:val="kk-KZ" w:eastAsia="ru-RU"/>
              </w:rPr>
              <w:t>нәтижелерді талдап, оларға баға беріп, тұжырымдап және қорытындылау үшін нәтижелердің дәл пайымдауларын, суреттемелерін немесе ұсынылуын құрастыру</w:t>
            </w:r>
          </w:p>
        </w:tc>
        <w:tc>
          <w:tcPr>
            <w:tcW w:w="4252" w:type="dxa"/>
          </w:tcPr>
          <w:p w14:paraId="4103B5AD" w14:textId="77777777" w:rsidR="002F44E8" w:rsidRPr="00F864BF" w:rsidRDefault="002F44E8" w:rsidP="002F44E8">
            <w:pPr>
              <w:widowControl w:val="0"/>
              <w:autoSpaceDE w:val="0"/>
              <w:autoSpaceDN w:val="0"/>
              <w:adjustRightInd w:val="0"/>
              <w:jc w:val="both"/>
              <w:rPr>
                <w:rFonts w:ascii="Times New Roman" w:eastAsia="Times New Roman" w:hAnsi="Times New Roman" w:cs="Times New Roman"/>
                <w:sz w:val="24"/>
                <w:szCs w:val="24"/>
                <w:lang w:val="kk-KZ" w:eastAsia="ru-RU"/>
              </w:rPr>
            </w:pPr>
            <w:r w:rsidRPr="00F864BF">
              <w:rPr>
                <w:rFonts w:ascii="Times New Roman" w:eastAsia="Times New Roman" w:hAnsi="Times New Roman" w:cs="Times New Roman"/>
                <w:sz w:val="24"/>
                <w:szCs w:val="24"/>
                <w:lang w:val="kk-KZ" w:eastAsia="ru-RU"/>
              </w:rPr>
              <w:t>неліктен зерттеу нәтижелерін хабарлау; осы жұмысқа қатысты талдау мен пікірін беру; практикалық дәл осы көзқарасты ұстану керектігінің негіздемесін хабарлау; маңыздылығы мәселесі бойынша ойластырылған пікірін айту</w:t>
            </w:r>
          </w:p>
        </w:tc>
      </w:tr>
      <w:tr w:rsidR="002F44E8" w:rsidRPr="006D7C48" w14:paraId="35B0CD7B" w14:textId="77777777" w:rsidTr="00BC08FD">
        <w:tc>
          <w:tcPr>
            <w:tcW w:w="1783" w:type="dxa"/>
          </w:tcPr>
          <w:p w14:paraId="0BAA0DF1" w14:textId="77777777" w:rsidR="002F44E8" w:rsidRPr="00F864BF" w:rsidRDefault="002F44E8" w:rsidP="00270954">
            <w:pPr>
              <w:widowControl w:val="0"/>
              <w:autoSpaceDE w:val="0"/>
              <w:autoSpaceDN w:val="0"/>
              <w:adjustRightInd w:val="0"/>
              <w:jc w:val="both"/>
              <w:rPr>
                <w:rFonts w:ascii="Times New Roman" w:eastAsia="Times New Roman" w:hAnsi="Times New Roman" w:cs="Times New Roman"/>
                <w:sz w:val="24"/>
                <w:szCs w:val="24"/>
                <w:lang w:val="kk-KZ" w:eastAsia="ru-RU"/>
              </w:rPr>
            </w:pPr>
            <w:r w:rsidRPr="00F864BF">
              <w:rPr>
                <w:rFonts w:ascii="Times New Roman" w:eastAsia="Times New Roman" w:hAnsi="Times New Roman" w:cs="Times New Roman"/>
                <w:sz w:val="24"/>
                <w:szCs w:val="24"/>
                <w:lang w:val="kk-KZ" w:eastAsia="ru-RU"/>
              </w:rPr>
              <w:t>5.2</w:t>
            </w:r>
          </w:p>
          <w:p w14:paraId="15E598B7" w14:textId="77777777" w:rsidR="002F44E8" w:rsidRPr="00F864BF" w:rsidRDefault="002F44E8" w:rsidP="00270954">
            <w:pPr>
              <w:widowControl w:val="0"/>
              <w:autoSpaceDE w:val="0"/>
              <w:autoSpaceDN w:val="0"/>
              <w:adjustRightInd w:val="0"/>
              <w:jc w:val="both"/>
              <w:rPr>
                <w:rFonts w:ascii="Times New Roman" w:eastAsia="Times New Roman" w:hAnsi="Times New Roman" w:cs="Times New Roman"/>
                <w:sz w:val="24"/>
                <w:szCs w:val="24"/>
                <w:lang w:val="kk-KZ" w:eastAsia="ru-RU"/>
              </w:rPr>
            </w:pPr>
            <w:r w:rsidRPr="00F864BF">
              <w:rPr>
                <w:rFonts w:ascii="Times New Roman" w:eastAsia="Times New Roman" w:hAnsi="Times New Roman" w:cs="Times New Roman"/>
                <w:sz w:val="24"/>
                <w:szCs w:val="24"/>
                <w:lang w:val="kk-KZ" w:eastAsia="ru-RU"/>
              </w:rPr>
              <w:t>Рәсімдерді (әдістемелерді) түсіндіру (негіздемелеу)</w:t>
            </w:r>
          </w:p>
        </w:tc>
        <w:tc>
          <w:tcPr>
            <w:tcW w:w="3599" w:type="dxa"/>
          </w:tcPr>
          <w:p w14:paraId="242066DE" w14:textId="77777777" w:rsidR="002F44E8" w:rsidRPr="00F864BF" w:rsidRDefault="002F44E8" w:rsidP="002F44E8">
            <w:pPr>
              <w:widowControl w:val="0"/>
              <w:autoSpaceDE w:val="0"/>
              <w:autoSpaceDN w:val="0"/>
              <w:adjustRightInd w:val="0"/>
              <w:jc w:val="both"/>
              <w:rPr>
                <w:rFonts w:ascii="Times New Roman" w:eastAsia="Times New Roman" w:hAnsi="Times New Roman" w:cs="Times New Roman"/>
                <w:sz w:val="24"/>
                <w:szCs w:val="24"/>
                <w:lang w:val="kk-KZ" w:eastAsia="ru-RU"/>
              </w:rPr>
            </w:pPr>
            <w:r w:rsidRPr="00F864BF">
              <w:rPr>
                <w:rFonts w:ascii="Times New Roman" w:eastAsia="Times New Roman" w:hAnsi="Times New Roman" w:cs="Times New Roman"/>
                <w:sz w:val="24"/>
                <w:szCs w:val="24"/>
                <w:lang w:val="kk-KZ" w:eastAsia="ru-RU"/>
              </w:rPr>
              <w:t xml:space="preserve">түсіндірмелерді зерттеулерді, баға берулерді немесе қорытындыларды қалыптастыруда пайымдауларды сол процестерді өзге біреу дәл түрде тіркеп (жазып), бағалап, өз-қолданылатын дәлелдік, әдіснамалық, критерийлік және контекстілік өзіне немесе өзгелерге суреттеп немесе түсіндіріп бере алатындай етіп ұсыну </w:t>
            </w:r>
          </w:p>
        </w:tc>
        <w:tc>
          <w:tcPr>
            <w:tcW w:w="4252" w:type="dxa"/>
          </w:tcPr>
          <w:p w14:paraId="0A1729F2" w14:textId="77777777" w:rsidR="002F44E8" w:rsidRPr="00F864BF" w:rsidRDefault="002F44E8" w:rsidP="002F44E8">
            <w:pPr>
              <w:widowControl w:val="0"/>
              <w:autoSpaceDE w:val="0"/>
              <w:autoSpaceDN w:val="0"/>
              <w:adjustRightInd w:val="0"/>
              <w:jc w:val="both"/>
              <w:rPr>
                <w:rFonts w:ascii="Times New Roman" w:eastAsia="Times New Roman" w:hAnsi="Times New Roman" w:cs="Times New Roman"/>
                <w:sz w:val="24"/>
                <w:szCs w:val="24"/>
                <w:lang w:val="kk-KZ" w:eastAsia="ru-RU"/>
              </w:rPr>
            </w:pPr>
            <w:r w:rsidRPr="00F864BF">
              <w:rPr>
                <w:rFonts w:ascii="Times New Roman" w:eastAsia="Times New Roman" w:hAnsi="Times New Roman" w:cs="Times New Roman"/>
                <w:sz w:val="24"/>
                <w:szCs w:val="24"/>
                <w:lang w:val="kk-KZ" w:eastAsia="ru-RU"/>
              </w:rPr>
              <w:t>проблеманы немесе ғылыми шараны шешуде мәтіндердің таңдалуын түсіндіру; деректерді бағалауда қолданылатын стандарттарды анықтау; қабылданған іс-қимылдар журналын  жүргізу; деректерді талдау мақсатындағы қалай ұғынатынын түсіндіру, себебі концептуалдық анықтық алдағы уақытта бұл статистикалық әркімнің басты концепциядарды проблеманы шешу үшін аса маңызды болып орындалғанын көрсету; кеңістктік ақпаратты көрсететін графикалық шешім қабылдауда қолданылатын стратегия жайлы хабарлау; табылады; осы техникалық әдістемені қолданудың алғышарттары көрнекілік ретінде қолданылатын сандық немесе таныстырылымды жасап шығару</w:t>
            </w:r>
          </w:p>
        </w:tc>
      </w:tr>
      <w:tr w:rsidR="002F44E8" w:rsidRPr="006D7C48" w14:paraId="1FFC6F47" w14:textId="77777777" w:rsidTr="00BC08FD">
        <w:tc>
          <w:tcPr>
            <w:tcW w:w="1783" w:type="dxa"/>
          </w:tcPr>
          <w:p w14:paraId="5AC7B3BC" w14:textId="77777777" w:rsidR="002F44E8" w:rsidRPr="00F864BF" w:rsidRDefault="002F44E8" w:rsidP="00270954">
            <w:pPr>
              <w:widowControl w:val="0"/>
              <w:autoSpaceDE w:val="0"/>
              <w:autoSpaceDN w:val="0"/>
              <w:adjustRightInd w:val="0"/>
              <w:jc w:val="both"/>
              <w:rPr>
                <w:rFonts w:ascii="Times New Roman" w:eastAsia="Times New Roman" w:hAnsi="Times New Roman" w:cs="Times New Roman"/>
                <w:sz w:val="24"/>
                <w:szCs w:val="24"/>
                <w:lang w:val="kk-KZ" w:eastAsia="ru-RU"/>
              </w:rPr>
            </w:pPr>
            <w:r w:rsidRPr="00F864BF">
              <w:rPr>
                <w:rFonts w:ascii="Times New Roman" w:eastAsia="Times New Roman" w:hAnsi="Times New Roman" w:cs="Times New Roman"/>
                <w:sz w:val="24"/>
                <w:szCs w:val="24"/>
                <w:lang w:val="kk-KZ" w:eastAsia="ru-RU"/>
              </w:rPr>
              <w:t>Дәлелдерді ұсыну (таныстыру)</w:t>
            </w:r>
          </w:p>
        </w:tc>
        <w:tc>
          <w:tcPr>
            <w:tcW w:w="3599" w:type="dxa"/>
          </w:tcPr>
          <w:p w14:paraId="3A471B26" w14:textId="77777777" w:rsidR="002F44E8" w:rsidRPr="00F864BF" w:rsidRDefault="002F44E8" w:rsidP="002F44E8">
            <w:pPr>
              <w:widowControl w:val="0"/>
              <w:autoSpaceDE w:val="0"/>
              <w:autoSpaceDN w:val="0"/>
              <w:adjustRightInd w:val="0"/>
              <w:jc w:val="both"/>
              <w:rPr>
                <w:rFonts w:ascii="Times New Roman" w:eastAsia="Times New Roman" w:hAnsi="Times New Roman" w:cs="Times New Roman"/>
                <w:sz w:val="24"/>
                <w:szCs w:val="24"/>
                <w:lang w:val="kk-KZ" w:eastAsia="ru-RU"/>
              </w:rPr>
            </w:pPr>
            <w:r w:rsidRPr="00F864BF">
              <w:rPr>
                <w:rFonts w:ascii="Times New Roman" w:eastAsia="Times New Roman" w:hAnsi="Times New Roman" w:cs="Times New Roman"/>
                <w:sz w:val="24"/>
                <w:szCs w:val="24"/>
                <w:lang w:val="kk-KZ" w:eastAsia="ru-RU"/>
              </w:rPr>
              <w:t xml:space="preserve">қандай да бір талаптарды қабылдаудың куәландырулар, критерийлер бойынша немесе логикалық, аналитикалық </w:t>
            </w:r>
          </w:p>
          <w:p w14:paraId="54E95134" w14:textId="77777777" w:rsidR="002F44E8" w:rsidRPr="00F864BF" w:rsidRDefault="002F44E8" w:rsidP="002F44E8">
            <w:pPr>
              <w:widowControl w:val="0"/>
              <w:autoSpaceDE w:val="0"/>
              <w:autoSpaceDN w:val="0"/>
              <w:adjustRightInd w:val="0"/>
              <w:jc w:val="both"/>
              <w:rPr>
                <w:rFonts w:ascii="Times New Roman" w:eastAsia="Times New Roman" w:hAnsi="Times New Roman" w:cs="Times New Roman"/>
                <w:sz w:val="24"/>
                <w:szCs w:val="24"/>
                <w:lang w:val="kk-KZ" w:eastAsia="ru-RU"/>
              </w:rPr>
            </w:pPr>
            <w:r w:rsidRPr="00F864BF">
              <w:rPr>
                <w:rFonts w:ascii="Times New Roman" w:eastAsia="Times New Roman" w:hAnsi="Times New Roman" w:cs="Times New Roman"/>
                <w:sz w:val="24"/>
                <w:szCs w:val="24"/>
                <w:lang w:val="kk-KZ" w:eastAsia="ru-RU"/>
              </w:rPr>
              <w:t xml:space="preserve">ұсынулар, орындылығы бойынша қарсылықтарға немесе бағалау пайымдарының контекстілік себептерін келтіру; </w:t>
            </w:r>
          </w:p>
          <w:p w14:paraId="15DD0DE9" w14:textId="77777777" w:rsidR="002F44E8" w:rsidRPr="00F864BF" w:rsidRDefault="002F44E8" w:rsidP="002F44E8">
            <w:pPr>
              <w:widowControl w:val="0"/>
              <w:autoSpaceDE w:val="0"/>
              <w:autoSpaceDN w:val="0"/>
              <w:adjustRightInd w:val="0"/>
              <w:jc w:val="both"/>
              <w:rPr>
                <w:rFonts w:ascii="Times New Roman" w:eastAsia="Times New Roman" w:hAnsi="Times New Roman" w:cs="Times New Roman"/>
                <w:sz w:val="24"/>
                <w:szCs w:val="24"/>
                <w:lang w:val="kk-KZ" w:eastAsia="ru-RU"/>
              </w:rPr>
            </w:pPr>
            <w:r w:rsidRPr="00F864BF">
              <w:rPr>
                <w:rFonts w:ascii="Times New Roman" w:eastAsia="Times New Roman" w:hAnsi="Times New Roman" w:cs="Times New Roman"/>
                <w:sz w:val="24"/>
                <w:szCs w:val="24"/>
                <w:lang w:val="kk-KZ" w:eastAsia="ru-RU"/>
              </w:rPr>
              <w:t>осы әдістер, төтеп бере білу</w:t>
            </w:r>
          </w:p>
        </w:tc>
        <w:tc>
          <w:tcPr>
            <w:tcW w:w="4252" w:type="dxa"/>
          </w:tcPr>
          <w:p w14:paraId="5C6B6B33" w14:textId="77777777" w:rsidR="002F44E8" w:rsidRPr="00F864BF" w:rsidRDefault="002F44E8" w:rsidP="002F44E8">
            <w:pPr>
              <w:widowControl w:val="0"/>
              <w:autoSpaceDE w:val="0"/>
              <w:autoSpaceDN w:val="0"/>
              <w:adjustRightInd w:val="0"/>
              <w:jc w:val="both"/>
              <w:rPr>
                <w:rFonts w:ascii="Times New Roman" w:eastAsia="Times New Roman" w:hAnsi="Times New Roman" w:cs="Times New Roman"/>
                <w:sz w:val="24"/>
                <w:szCs w:val="24"/>
                <w:lang w:val="kk-KZ" w:eastAsia="ru-RU"/>
              </w:rPr>
            </w:pPr>
            <w:r w:rsidRPr="00F864BF">
              <w:rPr>
                <w:rFonts w:ascii="Times New Roman" w:eastAsia="Times New Roman" w:hAnsi="Times New Roman" w:cs="Times New Roman"/>
                <w:sz w:val="24"/>
                <w:szCs w:val="24"/>
                <w:lang w:val="kk-KZ" w:eastAsia="ru-RU"/>
              </w:rPr>
              <w:t xml:space="preserve">осы стратегия үшін даулы болып табылатын жұмысты жазу; және оларға жауап беру; осы стратегиямен байланысты өзіндік немесе бөгде біреудің ойлануына түсіндіру  байланысты орынды сыни ескертулерді күтіп мәселеге деген елеулі жеке көзқарасымен арналған айқындықты немесе айқын еместікті сәйкестендіру, </w:t>
            </w:r>
          </w:p>
        </w:tc>
      </w:tr>
    </w:tbl>
    <w:p w14:paraId="3245B1EA" w14:textId="77777777" w:rsidR="002F44E8" w:rsidRPr="00F864BF" w:rsidRDefault="002F44E8" w:rsidP="002F44E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p>
    <w:p w14:paraId="36C71D8C" w14:textId="77777777" w:rsidR="002F44E8" w:rsidRDefault="002F44E8" w:rsidP="00BC08FD">
      <w:pPr>
        <w:spacing w:after="0" w:line="240" w:lineRule="auto"/>
        <w:ind w:firstLine="567"/>
        <w:jc w:val="both"/>
        <w:rPr>
          <w:rFonts w:ascii="Times New Roman" w:hAnsi="Times New Roman" w:cs="Times New Roman"/>
          <w:sz w:val="28"/>
          <w:szCs w:val="28"/>
          <w:lang w:val="kk-KZ"/>
        </w:rPr>
      </w:pPr>
      <w:r w:rsidRPr="002F44E8">
        <w:rPr>
          <w:rFonts w:ascii="Times New Roman" w:hAnsi="Times New Roman" w:cs="Times New Roman"/>
          <w:sz w:val="28"/>
          <w:szCs w:val="28"/>
          <w:lang w:val="kk-KZ"/>
        </w:rPr>
        <w:t>Сіз танымдық әрекетті саналы өзін-өзі басқару дағдылары. түрде меңгересіз және танымдық белсенділікті, сол әрекетте қолданылатын факторларды және анықталған нәтижелерді сақтау үшін өзіңіздің және басқалардың логикалық пайымдауларын талдау және бағалау қабілетіңізді пайдаланасыз. Бұл жағдайда сұраңыз, түсініктеме беріңіз, тексеріңіз және растаңыз. . немесе анық нәтижелер.</w:t>
      </w:r>
    </w:p>
    <w:p w14:paraId="0A646BF1" w14:textId="77777777" w:rsidR="00BC08FD" w:rsidRDefault="00BC08FD" w:rsidP="002F44E8">
      <w:pPr>
        <w:widowControl w:val="0"/>
        <w:autoSpaceDE w:val="0"/>
        <w:autoSpaceDN w:val="0"/>
        <w:adjustRightInd w:val="0"/>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br w:type="page"/>
      </w:r>
    </w:p>
    <w:p w14:paraId="0FC55EE7" w14:textId="09C444A2" w:rsidR="002F44E8" w:rsidRPr="00F864BF" w:rsidRDefault="002F44E8" w:rsidP="00BC08FD">
      <w:pPr>
        <w:widowControl w:val="0"/>
        <w:tabs>
          <w:tab w:val="left" w:pos="142"/>
        </w:tabs>
        <w:autoSpaceDE w:val="0"/>
        <w:autoSpaceDN w:val="0"/>
        <w:adjustRightInd w:val="0"/>
        <w:spacing w:after="0" w:line="240" w:lineRule="auto"/>
        <w:jc w:val="both"/>
        <w:rPr>
          <w:rFonts w:ascii="Times New Roman" w:eastAsia="Times New Roman" w:hAnsi="Times New Roman" w:cs="Times New Roman"/>
          <w:sz w:val="28"/>
          <w:szCs w:val="28"/>
          <w:lang w:val="kk-KZ" w:eastAsia="ru-RU"/>
        </w:rPr>
      </w:pPr>
      <w:r w:rsidRPr="00F864BF">
        <w:rPr>
          <w:rFonts w:ascii="Times New Roman" w:eastAsia="Times New Roman" w:hAnsi="Times New Roman" w:cs="Times New Roman"/>
          <w:sz w:val="28"/>
          <w:szCs w:val="28"/>
          <w:lang w:val="kk-KZ" w:eastAsia="ru-RU"/>
        </w:rPr>
        <w:lastRenderedPageBreak/>
        <w:t xml:space="preserve">Кесте 14 – </w:t>
      </w:r>
      <w:r w:rsidR="00641236">
        <w:rPr>
          <w:rFonts w:ascii="Times New Roman" w:eastAsia="Times New Roman" w:hAnsi="Times New Roman" w:cs="Times New Roman"/>
          <w:sz w:val="28"/>
          <w:szCs w:val="28"/>
          <w:lang w:val="kk-KZ" w:eastAsia="ru-RU"/>
        </w:rPr>
        <w:t>І</w:t>
      </w:r>
      <w:r w:rsidRPr="00F864BF">
        <w:rPr>
          <w:rFonts w:ascii="Times New Roman" w:eastAsia="Times New Roman" w:hAnsi="Times New Roman" w:cs="Times New Roman"/>
          <w:sz w:val="28"/>
          <w:szCs w:val="28"/>
          <w:lang w:val="kk-KZ" w:eastAsia="ru-RU"/>
        </w:rPr>
        <w:t>шкі дағдылардың консенсустық сипаттамасы (өз-өзін реттеу дағдысы негізінде)</w:t>
      </w:r>
    </w:p>
    <w:p w14:paraId="21D66BA2" w14:textId="77777777" w:rsidR="002F44E8" w:rsidRPr="00F864BF" w:rsidRDefault="002F44E8" w:rsidP="002F44E8">
      <w:pPr>
        <w:widowControl w:val="0"/>
        <w:autoSpaceDE w:val="0"/>
        <w:autoSpaceDN w:val="0"/>
        <w:adjustRightInd w:val="0"/>
        <w:spacing w:after="0" w:line="240" w:lineRule="auto"/>
        <w:ind w:firstLine="284"/>
        <w:jc w:val="both"/>
        <w:rPr>
          <w:rFonts w:ascii="Times New Roman" w:eastAsia="Times New Roman" w:hAnsi="Times New Roman" w:cs="Times New Roman"/>
          <w:sz w:val="28"/>
          <w:szCs w:val="28"/>
          <w:lang w:val="kk-KZ" w:eastAsia="ru-RU"/>
        </w:rPr>
      </w:pPr>
    </w:p>
    <w:tbl>
      <w:tblPr>
        <w:tblStyle w:val="a6"/>
        <w:tblW w:w="9634" w:type="dxa"/>
        <w:tblLook w:val="04A0" w:firstRow="1" w:lastRow="0" w:firstColumn="1" w:lastColumn="0" w:noHBand="0" w:noVBand="1"/>
      </w:tblPr>
      <w:tblGrid>
        <w:gridCol w:w="1763"/>
        <w:gridCol w:w="3725"/>
        <w:gridCol w:w="4146"/>
      </w:tblGrid>
      <w:tr w:rsidR="002F44E8" w:rsidRPr="00F864BF" w14:paraId="10F1563A" w14:textId="77777777" w:rsidTr="00BC08FD">
        <w:tc>
          <w:tcPr>
            <w:tcW w:w="1763" w:type="dxa"/>
          </w:tcPr>
          <w:p w14:paraId="39EBE3AB" w14:textId="77777777" w:rsidR="002F44E8" w:rsidRPr="00F864BF" w:rsidRDefault="002F44E8" w:rsidP="00270954">
            <w:pPr>
              <w:widowControl w:val="0"/>
              <w:autoSpaceDE w:val="0"/>
              <w:autoSpaceDN w:val="0"/>
              <w:adjustRightInd w:val="0"/>
              <w:jc w:val="both"/>
              <w:rPr>
                <w:rFonts w:ascii="Times New Roman" w:eastAsia="Times New Roman" w:hAnsi="Times New Roman" w:cs="Times New Roman"/>
                <w:sz w:val="28"/>
                <w:szCs w:val="28"/>
                <w:lang w:val="kk-KZ" w:eastAsia="ru-RU"/>
              </w:rPr>
            </w:pPr>
            <w:r w:rsidRPr="00F864BF">
              <w:rPr>
                <w:rFonts w:ascii="Times New Roman" w:eastAsia="Times New Roman" w:hAnsi="Times New Roman" w:cs="Times New Roman"/>
                <w:sz w:val="24"/>
                <w:szCs w:val="24"/>
                <w:lang w:val="kk-KZ" w:eastAsia="ru-RU"/>
              </w:rPr>
              <w:t xml:space="preserve"> Ішкі дағды</w:t>
            </w:r>
          </w:p>
        </w:tc>
        <w:tc>
          <w:tcPr>
            <w:tcW w:w="3725" w:type="dxa"/>
          </w:tcPr>
          <w:p w14:paraId="2989EB58" w14:textId="77777777" w:rsidR="002F44E8" w:rsidRPr="00F864BF" w:rsidRDefault="002F44E8" w:rsidP="00270954">
            <w:pPr>
              <w:widowControl w:val="0"/>
              <w:autoSpaceDE w:val="0"/>
              <w:autoSpaceDN w:val="0"/>
              <w:adjustRightInd w:val="0"/>
              <w:jc w:val="both"/>
              <w:rPr>
                <w:rFonts w:ascii="Times New Roman" w:eastAsia="Times New Roman" w:hAnsi="Times New Roman" w:cs="Times New Roman"/>
                <w:sz w:val="28"/>
                <w:szCs w:val="28"/>
                <w:lang w:val="kk-KZ" w:eastAsia="ru-RU"/>
              </w:rPr>
            </w:pPr>
            <w:r w:rsidRPr="00F864BF">
              <w:rPr>
                <w:rFonts w:ascii="Times New Roman" w:eastAsia="Times New Roman" w:hAnsi="Times New Roman" w:cs="Times New Roman"/>
                <w:sz w:val="24"/>
                <w:szCs w:val="24"/>
                <w:lang w:val="kk-KZ" w:eastAsia="ru-RU"/>
              </w:rPr>
              <w:t xml:space="preserve">Сипаттамасы </w:t>
            </w:r>
          </w:p>
        </w:tc>
        <w:tc>
          <w:tcPr>
            <w:tcW w:w="4146" w:type="dxa"/>
          </w:tcPr>
          <w:p w14:paraId="2B1648BD" w14:textId="77777777" w:rsidR="002F44E8" w:rsidRPr="00F864BF" w:rsidRDefault="002F44E8" w:rsidP="00270954">
            <w:pPr>
              <w:widowControl w:val="0"/>
              <w:autoSpaceDE w:val="0"/>
              <w:autoSpaceDN w:val="0"/>
              <w:adjustRightInd w:val="0"/>
              <w:jc w:val="both"/>
              <w:rPr>
                <w:rFonts w:ascii="Times New Roman" w:eastAsia="Times New Roman" w:hAnsi="Times New Roman" w:cs="Times New Roman"/>
                <w:sz w:val="28"/>
                <w:szCs w:val="28"/>
                <w:lang w:val="kk-KZ" w:eastAsia="ru-RU"/>
              </w:rPr>
            </w:pPr>
            <w:r w:rsidRPr="00F864BF">
              <w:rPr>
                <w:rFonts w:ascii="Times New Roman" w:eastAsia="Times New Roman" w:hAnsi="Times New Roman" w:cs="Times New Roman"/>
                <w:sz w:val="24"/>
                <w:szCs w:val="24"/>
                <w:lang w:val="kk-KZ" w:eastAsia="ru-RU"/>
              </w:rPr>
              <w:t>Мысалы</w:t>
            </w:r>
          </w:p>
        </w:tc>
      </w:tr>
      <w:tr w:rsidR="002F44E8" w:rsidRPr="006D7C48" w14:paraId="76CD24AF" w14:textId="77777777" w:rsidTr="00BC08FD">
        <w:tc>
          <w:tcPr>
            <w:tcW w:w="1763" w:type="dxa"/>
          </w:tcPr>
          <w:p w14:paraId="1585A133" w14:textId="77777777" w:rsidR="002F44E8" w:rsidRPr="00F864BF" w:rsidRDefault="002F44E8" w:rsidP="00270954">
            <w:pPr>
              <w:widowControl w:val="0"/>
              <w:autoSpaceDE w:val="0"/>
              <w:autoSpaceDN w:val="0"/>
              <w:adjustRightInd w:val="0"/>
              <w:jc w:val="both"/>
              <w:rPr>
                <w:rFonts w:ascii="Times New Roman" w:eastAsia="Times New Roman" w:hAnsi="Times New Roman" w:cs="Times New Roman"/>
                <w:sz w:val="24"/>
                <w:szCs w:val="24"/>
                <w:lang w:val="kk-KZ" w:eastAsia="ru-RU"/>
              </w:rPr>
            </w:pPr>
            <w:r w:rsidRPr="00F864BF">
              <w:rPr>
                <w:rFonts w:ascii="Times New Roman" w:eastAsia="Times New Roman" w:hAnsi="Times New Roman" w:cs="Times New Roman"/>
                <w:sz w:val="24"/>
                <w:szCs w:val="24"/>
                <w:lang w:val="kk-KZ" w:eastAsia="ru-RU"/>
              </w:rPr>
              <w:t>6.1 Өз бетінше тексеру</w:t>
            </w:r>
          </w:p>
        </w:tc>
        <w:tc>
          <w:tcPr>
            <w:tcW w:w="3725" w:type="dxa"/>
          </w:tcPr>
          <w:p w14:paraId="4285E8DC" w14:textId="77777777" w:rsidR="002F44E8" w:rsidRPr="00F864BF" w:rsidRDefault="002F44E8" w:rsidP="002F44E8">
            <w:pPr>
              <w:widowControl w:val="0"/>
              <w:autoSpaceDE w:val="0"/>
              <w:autoSpaceDN w:val="0"/>
              <w:adjustRightInd w:val="0"/>
              <w:jc w:val="both"/>
              <w:rPr>
                <w:rFonts w:ascii="Times New Roman" w:eastAsia="Times New Roman" w:hAnsi="Times New Roman" w:cs="Times New Roman"/>
                <w:sz w:val="24"/>
                <w:szCs w:val="24"/>
                <w:lang w:val="kk-KZ" w:eastAsia="ru-RU"/>
              </w:rPr>
            </w:pPr>
            <w:r w:rsidRPr="00F864BF">
              <w:rPr>
                <w:rFonts w:ascii="Times New Roman" w:eastAsia="Times New Roman" w:hAnsi="Times New Roman" w:cs="Times New Roman"/>
                <w:sz w:val="24"/>
                <w:szCs w:val="24"/>
                <w:lang w:val="kk-KZ" w:eastAsia="ru-RU"/>
              </w:rPr>
              <w:t>осы көзқарасқа сүйенген болжамдарды; осы тұжырым бойынша келетін негіздемелер мен себептерді сәйкестендіріп қарау; растау және  когнитивті дағдыларды орындау;  пайымдар мен пікірлерді жүзеге асыру үшін оларға объективті және ойлы метакогнитивті өзіндік баға беру; пайымдауларға және пікірлерге оларды жүзеге асыру үшін әсер ету дәрежесін, эмоциялардың немесе объективтілікті немесе тиімділікті шектейтін өзге кез келген факторларды бағалау; әлдекімнің зерттеуде объективті және зейін салып өз бетінше метакогнитивті баға беру; пайымдауларға білімнің жетіспеушілігінің, объективті, шынайы, орынды және оңтайлы болуға деген талпынысын анықтау түсіндірмелеуде, бағалауда, түбегейлі, мақсатында ниеттерін, құндылықтарды, қатынастар қорытындылауда немесе айтылған сөздерде әділ, мен мүдделерді ой елегінен өткізу</w:t>
            </w:r>
          </w:p>
        </w:tc>
        <w:tc>
          <w:tcPr>
            <w:tcW w:w="4146" w:type="dxa"/>
          </w:tcPr>
          <w:p w14:paraId="264316C4" w14:textId="77777777" w:rsidR="002F44E8" w:rsidRPr="00F864BF" w:rsidRDefault="002F44E8" w:rsidP="00270954">
            <w:pPr>
              <w:widowControl w:val="0"/>
              <w:autoSpaceDE w:val="0"/>
              <w:autoSpaceDN w:val="0"/>
              <w:adjustRightInd w:val="0"/>
              <w:jc w:val="both"/>
              <w:rPr>
                <w:rFonts w:ascii="Times New Roman" w:eastAsia="Times New Roman" w:hAnsi="Times New Roman" w:cs="Times New Roman"/>
                <w:sz w:val="24"/>
                <w:szCs w:val="24"/>
                <w:lang w:val="kk-KZ" w:eastAsia="ru-RU"/>
              </w:rPr>
            </w:pPr>
            <w:r w:rsidRPr="00F864BF">
              <w:rPr>
                <w:rFonts w:ascii="Times New Roman" w:eastAsia="Times New Roman" w:hAnsi="Times New Roman" w:cs="Times New Roman"/>
                <w:sz w:val="24"/>
                <w:szCs w:val="24"/>
                <w:lang w:val="kk-KZ" w:eastAsia="ru-RU"/>
              </w:rPr>
              <w:t>зерттеу; қате мәлімдеулерді немесе қателерді анықтау әлдекімнің ойын ой елегінен өткізу, келтірілген нәтижелерді, дұрыс мәлімдемелерді мақсатында әдіснаманы немесе есептеулерді тану; ешкімнің маңызды ақпаратты жіберіп алмағанына сенімді болу үшін жеке қызығушылықтың ықтимал әсеріне сезімтал даулы мәселеге қатысты көзқарастарды дереккөздерді қайта оқып отыру; сол көзқарасқа сүйенетін фактілердің, пікірлердің немесе болжамдардың тиімділігін сәйкестендіру, тану; осы қорытынды бойынша келетін негіздемелер мен себептерді сәйкестендіру, тану</w:t>
            </w:r>
          </w:p>
        </w:tc>
      </w:tr>
      <w:tr w:rsidR="002F44E8" w:rsidRPr="006D7C48" w14:paraId="7BAC464F" w14:textId="77777777" w:rsidTr="00BC08FD">
        <w:tc>
          <w:tcPr>
            <w:tcW w:w="1763" w:type="dxa"/>
          </w:tcPr>
          <w:p w14:paraId="3705325B" w14:textId="77777777" w:rsidR="002F44E8" w:rsidRPr="00F864BF" w:rsidRDefault="002F44E8" w:rsidP="00270954">
            <w:pPr>
              <w:widowControl w:val="0"/>
              <w:autoSpaceDE w:val="0"/>
              <w:autoSpaceDN w:val="0"/>
              <w:adjustRightInd w:val="0"/>
              <w:jc w:val="both"/>
              <w:rPr>
                <w:rFonts w:ascii="Times New Roman" w:eastAsia="Times New Roman" w:hAnsi="Times New Roman" w:cs="Times New Roman"/>
                <w:sz w:val="24"/>
                <w:szCs w:val="24"/>
                <w:lang w:val="kk-KZ" w:eastAsia="ru-RU"/>
              </w:rPr>
            </w:pPr>
            <w:r w:rsidRPr="00F864BF">
              <w:rPr>
                <w:rFonts w:ascii="Times New Roman" w:eastAsia="Times New Roman" w:hAnsi="Times New Roman" w:cs="Times New Roman"/>
                <w:sz w:val="24"/>
                <w:szCs w:val="24"/>
                <w:lang w:val="kk-KZ" w:eastAsia="ru-RU"/>
              </w:rPr>
              <w:t xml:space="preserve">6.2 </w:t>
            </w:r>
          </w:p>
          <w:p w14:paraId="5D698C5F" w14:textId="77777777" w:rsidR="002F44E8" w:rsidRPr="00F864BF" w:rsidRDefault="002F44E8" w:rsidP="00270954">
            <w:pPr>
              <w:widowControl w:val="0"/>
              <w:autoSpaceDE w:val="0"/>
              <w:autoSpaceDN w:val="0"/>
              <w:adjustRightInd w:val="0"/>
              <w:jc w:val="both"/>
              <w:rPr>
                <w:rFonts w:ascii="Times New Roman" w:eastAsia="Times New Roman" w:hAnsi="Times New Roman" w:cs="Times New Roman"/>
                <w:sz w:val="24"/>
                <w:szCs w:val="24"/>
                <w:lang w:val="kk-KZ" w:eastAsia="ru-RU"/>
              </w:rPr>
            </w:pPr>
            <w:r w:rsidRPr="00F864BF">
              <w:rPr>
                <w:rFonts w:ascii="Times New Roman" w:eastAsia="Times New Roman" w:hAnsi="Times New Roman" w:cs="Times New Roman"/>
                <w:sz w:val="24"/>
                <w:szCs w:val="24"/>
                <w:lang w:val="kk-KZ" w:eastAsia="ru-RU"/>
              </w:rPr>
              <w:t>Өз бетінше түзету</w:t>
            </w:r>
          </w:p>
        </w:tc>
        <w:tc>
          <w:tcPr>
            <w:tcW w:w="3725" w:type="dxa"/>
          </w:tcPr>
          <w:p w14:paraId="353B0502" w14:textId="77777777" w:rsidR="002F44E8" w:rsidRPr="00F864BF" w:rsidRDefault="002F44E8" w:rsidP="002F44E8">
            <w:pPr>
              <w:widowControl w:val="0"/>
              <w:autoSpaceDE w:val="0"/>
              <w:autoSpaceDN w:val="0"/>
              <w:adjustRightInd w:val="0"/>
              <w:jc w:val="both"/>
              <w:rPr>
                <w:rFonts w:ascii="Times New Roman" w:eastAsia="Times New Roman" w:hAnsi="Times New Roman" w:cs="Times New Roman"/>
                <w:sz w:val="24"/>
                <w:szCs w:val="24"/>
                <w:lang w:val="kk-KZ" w:eastAsia="ru-RU"/>
              </w:rPr>
            </w:pPr>
            <w:r w:rsidRPr="00F864BF">
              <w:rPr>
                <w:rFonts w:ascii="Times New Roman" w:eastAsia="Times New Roman" w:hAnsi="Times New Roman" w:cs="Times New Roman"/>
                <w:sz w:val="24"/>
                <w:szCs w:val="24"/>
                <w:lang w:val="kk-KZ" w:eastAsia="ru-RU"/>
              </w:rPr>
              <w:t>өз бетінше тексеру қателерді ашып көрсеткен жерде мүмкін болса, немесе түзетпелеуге арналған қисынды рәсімдерді әзірлеп сол қателерді немесе себептерді түзетуге шығару қажет</w:t>
            </w:r>
          </w:p>
        </w:tc>
        <w:tc>
          <w:tcPr>
            <w:tcW w:w="4146" w:type="dxa"/>
          </w:tcPr>
          <w:p w14:paraId="343BF82B" w14:textId="77777777" w:rsidR="002F44E8" w:rsidRPr="00F864BF" w:rsidRDefault="002F44E8" w:rsidP="002F44E8">
            <w:pPr>
              <w:widowControl w:val="0"/>
              <w:autoSpaceDE w:val="0"/>
              <w:autoSpaceDN w:val="0"/>
              <w:adjustRightInd w:val="0"/>
              <w:jc w:val="both"/>
              <w:rPr>
                <w:rFonts w:ascii="Times New Roman" w:eastAsia="Times New Roman" w:hAnsi="Times New Roman" w:cs="Times New Roman"/>
                <w:sz w:val="24"/>
                <w:szCs w:val="24"/>
                <w:lang w:val="kk-KZ" w:eastAsia="ru-RU"/>
              </w:rPr>
            </w:pPr>
            <w:r w:rsidRPr="00F864BF">
              <w:rPr>
                <w:rFonts w:ascii="Times New Roman" w:eastAsia="Times New Roman" w:hAnsi="Times New Roman" w:cs="Times New Roman"/>
                <w:sz w:val="24"/>
                <w:szCs w:val="24"/>
                <w:lang w:val="kk-KZ" w:eastAsia="ru-RU"/>
              </w:rPr>
              <w:t>ескерумен, сол жұмысты қайта қарау, проблеманы түзету және артынша қайсыбір қағидада, түзетудің нәтижесінде әлдекімнің жұмысындағы әдістемелік қатені өзгерістер болатын-болмайтынын анықтау алынған деректерде немесе нанымдарда осындай</w:t>
            </w:r>
          </w:p>
        </w:tc>
      </w:tr>
    </w:tbl>
    <w:p w14:paraId="47C56AAD" w14:textId="77777777" w:rsidR="00BC08FD" w:rsidRDefault="00BC08FD" w:rsidP="002F44E8">
      <w:pPr>
        <w:spacing w:after="0"/>
        <w:ind w:firstLine="709"/>
        <w:jc w:val="both"/>
        <w:rPr>
          <w:rFonts w:ascii="Times New Roman" w:hAnsi="Times New Roman" w:cs="Times New Roman"/>
          <w:sz w:val="28"/>
          <w:szCs w:val="28"/>
          <w:lang w:val="kk-KZ"/>
        </w:rPr>
      </w:pPr>
    </w:p>
    <w:p w14:paraId="1B1249D9" w14:textId="6E6585A8" w:rsidR="002F44E8" w:rsidRPr="002F44E8" w:rsidRDefault="002F44E8" w:rsidP="00BC08FD">
      <w:pPr>
        <w:spacing w:after="0" w:line="240" w:lineRule="auto"/>
        <w:ind w:firstLine="567"/>
        <w:jc w:val="both"/>
        <w:rPr>
          <w:rFonts w:ascii="Times New Roman" w:hAnsi="Times New Roman" w:cs="Times New Roman"/>
          <w:sz w:val="28"/>
          <w:szCs w:val="28"/>
          <w:lang w:val="kk-KZ"/>
        </w:rPr>
      </w:pPr>
      <w:r w:rsidRPr="002F44E8">
        <w:rPr>
          <w:rFonts w:ascii="Times New Roman" w:hAnsi="Times New Roman" w:cs="Times New Roman"/>
          <w:sz w:val="28"/>
          <w:szCs w:val="28"/>
          <w:lang w:val="kk-KZ"/>
        </w:rPr>
        <w:t>Сыни ұшқыр ой, нақты ойлау, нақты ақпарат іздеуге тұрғыдан ойлайтындар сынға бейімділік, білуге ​​құмарлық, ұшқыр ой, құштарлық пен дайындық болады. Салыстыру үшін «білікті» және «қалыпты» ойлаудың келесі белгілерін сияқты қасиеттерге ие қарастырыңыз.</w:t>
      </w:r>
    </w:p>
    <w:p w14:paraId="27A7DB22" w14:textId="77777777" w:rsidR="002F44E8" w:rsidRPr="002F44E8" w:rsidRDefault="002F44E8" w:rsidP="00BC08FD">
      <w:pPr>
        <w:spacing w:after="0" w:line="240" w:lineRule="auto"/>
        <w:ind w:firstLine="567"/>
        <w:jc w:val="both"/>
        <w:rPr>
          <w:rFonts w:ascii="Times New Roman" w:hAnsi="Times New Roman" w:cs="Times New Roman"/>
          <w:sz w:val="28"/>
          <w:szCs w:val="28"/>
          <w:lang w:val="kk-KZ"/>
        </w:rPr>
      </w:pPr>
      <w:r w:rsidRPr="002F44E8">
        <w:rPr>
          <w:rFonts w:ascii="Times New Roman" w:hAnsi="Times New Roman" w:cs="Times New Roman"/>
          <w:sz w:val="28"/>
          <w:szCs w:val="28"/>
          <w:lang w:val="kk-KZ"/>
        </w:rPr>
        <w:t>Сапалық ойлау: - классификация; - Болжау; - нәтижелердің логикалық қалыптасуы; - Принциптерді түсіну. - Талаптар мен пікірлерді ортаға болжау; бағалаушы пайымдау; - парасаттылық; - - салу - Критерийлер негізінде пікір қалыптастыру.</w:t>
      </w:r>
    </w:p>
    <w:p w14:paraId="6D8E5DE6" w14:textId="77777777" w:rsidR="002F44E8" w:rsidRPr="002F44E8" w:rsidRDefault="002F44E8" w:rsidP="00BC08FD">
      <w:pPr>
        <w:spacing w:after="0" w:line="240" w:lineRule="auto"/>
        <w:ind w:firstLine="567"/>
        <w:jc w:val="both"/>
        <w:rPr>
          <w:rFonts w:ascii="Times New Roman" w:hAnsi="Times New Roman" w:cs="Times New Roman"/>
          <w:sz w:val="28"/>
          <w:szCs w:val="28"/>
          <w:lang w:val="kk-KZ"/>
        </w:rPr>
      </w:pPr>
      <w:r w:rsidRPr="002F44E8">
        <w:rPr>
          <w:rFonts w:ascii="Times New Roman" w:hAnsi="Times New Roman" w:cs="Times New Roman"/>
          <w:sz w:val="28"/>
          <w:szCs w:val="28"/>
          <w:lang w:val="kk-KZ"/>
        </w:rPr>
        <w:lastRenderedPageBreak/>
        <w:t>Қалыпты ойлау: - - кездейсоқ нәтижелерді генерациялау белгісіз жорамалдар; - Асықпа. - топтастыру; - сенімділік;– ұғымдардың нәтижелерді жіберу - ассоциациясы; - Болжау; - Сенімсіз Критерийсіз пікірлерді қалыптастыру.</w:t>
      </w:r>
    </w:p>
    <w:p w14:paraId="09B52364" w14:textId="77777777" w:rsidR="002F44E8" w:rsidRPr="002F44E8" w:rsidRDefault="002F44E8" w:rsidP="00BC08FD">
      <w:pPr>
        <w:spacing w:after="0" w:line="240" w:lineRule="auto"/>
        <w:ind w:firstLine="567"/>
        <w:jc w:val="both"/>
        <w:rPr>
          <w:rFonts w:ascii="Times New Roman" w:hAnsi="Times New Roman" w:cs="Times New Roman"/>
          <w:sz w:val="28"/>
          <w:szCs w:val="28"/>
          <w:lang w:val="kk-KZ"/>
        </w:rPr>
      </w:pPr>
      <w:r w:rsidRPr="002F44E8">
        <w:rPr>
          <w:rFonts w:ascii="Times New Roman" w:hAnsi="Times New Roman" w:cs="Times New Roman"/>
          <w:sz w:val="28"/>
          <w:szCs w:val="28"/>
          <w:lang w:val="kk-KZ"/>
        </w:rPr>
        <w:t>Бұл жұмыс негізгі болып табылатын интеллектуалды болашақ мамандарды озық сыни тұрғыдан ойлауға дайындауда дағдыларды қамтамасыз етеді.</w:t>
      </w:r>
    </w:p>
    <w:p w14:paraId="051B56EC" w14:textId="0E48E8F1" w:rsidR="002F44E8" w:rsidRPr="00BC08FD" w:rsidRDefault="002F44E8" w:rsidP="00BC08FD">
      <w:pPr>
        <w:pStyle w:val="af1"/>
        <w:numPr>
          <w:ilvl w:val="0"/>
          <w:numId w:val="24"/>
        </w:numPr>
        <w:ind w:left="0" w:firstLine="567"/>
        <w:jc w:val="both"/>
        <w:rPr>
          <w:sz w:val="28"/>
          <w:szCs w:val="28"/>
          <w:lang w:val="kk-KZ"/>
        </w:rPr>
      </w:pPr>
      <w:r w:rsidRPr="00BC08FD">
        <w:rPr>
          <w:sz w:val="28"/>
          <w:szCs w:val="28"/>
          <w:lang w:val="kk-KZ"/>
        </w:rPr>
        <w:t>ұрпақты болу қабілеті Құнарлылық – жоғары деңгейде көрінетін өткен тәжірибелерді салыстырмалы түрде еске түсіру.</w:t>
      </w:r>
    </w:p>
    <w:p w14:paraId="04E259EE" w14:textId="5C47BF5F" w:rsidR="002F44E8" w:rsidRPr="00BC08FD" w:rsidRDefault="002F44E8" w:rsidP="00BC08FD">
      <w:pPr>
        <w:pStyle w:val="af1"/>
        <w:numPr>
          <w:ilvl w:val="0"/>
          <w:numId w:val="24"/>
        </w:numPr>
        <w:ind w:left="0" w:firstLine="567"/>
        <w:jc w:val="both"/>
        <w:rPr>
          <w:sz w:val="28"/>
          <w:szCs w:val="28"/>
          <w:lang w:val="kk-KZ"/>
        </w:rPr>
      </w:pPr>
      <w:r w:rsidRPr="00BC08FD">
        <w:rPr>
          <w:sz w:val="28"/>
          <w:szCs w:val="28"/>
          <w:lang w:val="kk-KZ"/>
        </w:rPr>
        <w:t>есте сақтау, ойлау және қиялдау және дамыту процестері жоғары деңгейде қалыптасады және оқыту мен оқудағы жаңа мәселелерді шешу үшін эвристикалық Интуитивтік дағдылар – қабылдау дағдыларға сүйенеді.</w:t>
      </w:r>
    </w:p>
    <w:p w14:paraId="7AA0A9CB" w14:textId="77777777" w:rsidR="002F44E8" w:rsidRPr="002F44E8" w:rsidRDefault="002F44E8" w:rsidP="00BC08FD">
      <w:pPr>
        <w:spacing w:after="0" w:line="240" w:lineRule="auto"/>
        <w:ind w:firstLine="567"/>
        <w:jc w:val="both"/>
        <w:rPr>
          <w:rFonts w:ascii="Times New Roman" w:hAnsi="Times New Roman" w:cs="Times New Roman"/>
          <w:sz w:val="28"/>
          <w:szCs w:val="28"/>
          <w:lang w:val="kk-KZ"/>
        </w:rPr>
      </w:pPr>
      <w:r w:rsidRPr="002F44E8">
        <w:rPr>
          <w:rFonts w:ascii="Times New Roman" w:hAnsi="Times New Roman" w:cs="Times New Roman"/>
          <w:sz w:val="28"/>
          <w:szCs w:val="28"/>
          <w:lang w:val="kk-KZ"/>
        </w:rPr>
        <w:t>Шығармашылық (интеллектуалдық қабілеттер жаңа нәрселерді жасау әрекеті болып саналады.</w:t>
      </w:r>
    </w:p>
    <w:p w14:paraId="659DC4A6" w14:textId="6230E1E6" w:rsidR="002F44E8" w:rsidRPr="002F44E8" w:rsidRDefault="002F44E8" w:rsidP="00BC08FD">
      <w:pPr>
        <w:spacing w:after="0" w:line="240" w:lineRule="auto"/>
        <w:ind w:firstLine="567"/>
        <w:jc w:val="both"/>
        <w:rPr>
          <w:rFonts w:ascii="Times New Roman" w:hAnsi="Times New Roman" w:cs="Times New Roman"/>
          <w:sz w:val="28"/>
          <w:szCs w:val="28"/>
          <w:lang w:val="kk-KZ"/>
        </w:rPr>
      </w:pPr>
      <w:r w:rsidRPr="002F44E8">
        <w:rPr>
          <w:rFonts w:ascii="Times New Roman" w:hAnsi="Times New Roman" w:cs="Times New Roman"/>
          <w:sz w:val="28"/>
          <w:szCs w:val="28"/>
          <w:lang w:val="kk-KZ"/>
        </w:rPr>
        <w:t>Сыни тұрғыдан ойлау дағдылар) - Шығармашылық деңгейі жоғары дағдылары өзін-өзі басқарудың жоғары деңгейінде байқалады, ол сананың дамуында өзінің мінез-құлқын бақылауда және талдауда көрінеді.</w:t>
      </w:r>
    </w:p>
    <w:p w14:paraId="708E018C" w14:textId="77777777" w:rsidR="002F44E8" w:rsidRDefault="002F44E8" w:rsidP="00BC08FD">
      <w:pPr>
        <w:spacing w:after="0" w:line="240" w:lineRule="auto"/>
        <w:ind w:firstLine="567"/>
        <w:jc w:val="both"/>
        <w:rPr>
          <w:rFonts w:ascii="Times New Roman" w:hAnsi="Times New Roman" w:cs="Times New Roman"/>
          <w:sz w:val="28"/>
          <w:szCs w:val="28"/>
          <w:lang w:val="kk-KZ"/>
        </w:rPr>
      </w:pPr>
      <w:r w:rsidRPr="002F44E8">
        <w:rPr>
          <w:rFonts w:ascii="Times New Roman" w:hAnsi="Times New Roman" w:cs="Times New Roman"/>
          <w:sz w:val="28"/>
          <w:szCs w:val="28"/>
          <w:lang w:val="kk-KZ"/>
        </w:rPr>
        <w:t>Болашақ ақпаратты терең сыни талдау арқылы ойлау қабілеттерін дамытуға ойлау – бұл көп немесе күрделі нәрселер бастауыш сынып мұғалімдері туралы ойлау емес, «жақсы нәрселер, жақсы нәрселер туралы» ойлау. 15-кестеде сыни тұрғыдан ойлауы жоғары болашақ мамандардың мүмкіндік алады. Сыни тұрғыдан біліктілігі көрсетілген.</w:t>
      </w:r>
    </w:p>
    <w:p w14:paraId="12DE5D16" w14:textId="77777777" w:rsidR="002F44E8" w:rsidRDefault="002F44E8" w:rsidP="00BC08FD">
      <w:pPr>
        <w:spacing w:after="0" w:line="240" w:lineRule="auto"/>
        <w:ind w:firstLine="567"/>
        <w:jc w:val="both"/>
        <w:rPr>
          <w:rFonts w:ascii="Times New Roman" w:hAnsi="Times New Roman" w:cs="Times New Roman"/>
          <w:sz w:val="28"/>
          <w:szCs w:val="28"/>
          <w:lang w:val="kk-KZ"/>
        </w:rPr>
      </w:pPr>
    </w:p>
    <w:p w14:paraId="77A5C6F7" w14:textId="77777777" w:rsidR="002F44E8" w:rsidRDefault="002F44E8" w:rsidP="00BC08FD">
      <w:pPr>
        <w:widowControl w:val="0"/>
        <w:autoSpaceDE w:val="0"/>
        <w:autoSpaceDN w:val="0"/>
        <w:adjustRightInd w:val="0"/>
        <w:spacing w:after="0" w:line="240" w:lineRule="auto"/>
        <w:jc w:val="both"/>
        <w:rPr>
          <w:rFonts w:ascii="Times New Roman" w:eastAsia="Times New Roman" w:hAnsi="Times New Roman" w:cs="Times New Roman"/>
          <w:sz w:val="28"/>
          <w:szCs w:val="28"/>
          <w:lang w:val="kk-KZ" w:eastAsia="ru-RU"/>
        </w:rPr>
      </w:pPr>
      <w:r w:rsidRPr="00F864BF">
        <w:rPr>
          <w:rFonts w:ascii="Times New Roman" w:eastAsia="Times New Roman" w:hAnsi="Times New Roman" w:cs="Times New Roman"/>
          <w:sz w:val="28"/>
          <w:szCs w:val="28"/>
          <w:lang w:val="kk-KZ" w:eastAsia="ru-RU"/>
        </w:rPr>
        <w:t>Кесте 15 – Сыни тұрғыдан ойлайтын зияткерлігі дамыған болашақ мамандарға тән сапалар</w:t>
      </w:r>
    </w:p>
    <w:p w14:paraId="2DCEF7DB" w14:textId="77777777" w:rsidR="002F44E8" w:rsidRDefault="002F44E8" w:rsidP="002F44E8">
      <w:pPr>
        <w:widowControl w:val="0"/>
        <w:autoSpaceDE w:val="0"/>
        <w:autoSpaceDN w:val="0"/>
        <w:adjustRightInd w:val="0"/>
        <w:spacing w:after="0" w:line="240" w:lineRule="auto"/>
        <w:jc w:val="both"/>
        <w:rPr>
          <w:rFonts w:ascii="Times New Roman" w:eastAsia="Times New Roman" w:hAnsi="Times New Roman" w:cs="Times New Roman"/>
          <w:sz w:val="28"/>
          <w:szCs w:val="28"/>
          <w:lang w:val="kk-KZ" w:eastAsia="ru-RU"/>
        </w:rPr>
      </w:pPr>
    </w:p>
    <w:tbl>
      <w:tblPr>
        <w:tblStyle w:val="a6"/>
        <w:tblW w:w="9634" w:type="dxa"/>
        <w:tblLook w:val="04A0" w:firstRow="1" w:lastRow="0" w:firstColumn="1" w:lastColumn="0" w:noHBand="0" w:noVBand="1"/>
      </w:tblPr>
      <w:tblGrid>
        <w:gridCol w:w="9634"/>
      </w:tblGrid>
      <w:tr w:rsidR="002F44E8" w:rsidRPr="006D7C48" w14:paraId="49FF61A1" w14:textId="77777777" w:rsidTr="008A3DA5">
        <w:tc>
          <w:tcPr>
            <w:tcW w:w="9634" w:type="dxa"/>
          </w:tcPr>
          <w:p w14:paraId="7807456D" w14:textId="77777777" w:rsidR="002F44E8" w:rsidRDefault="002F44E8" w:rsidP="00270954">
            <w:pPr>
              <w:widowControl w:val="0"/>
              <w:autoSpaceDE w:val="0"/>
              <w:autoSpaceDN w:val="0"/>
              <w:adjustRightInd w:val="0"/>
              <w:jc w:val="center"/>
              <w:rPr>
                <w:rFonts w:ascii="Times New Roman" w:eastAsia="Times New Roman" w:hAnsi="Times New Roman" w:cs="Times New Roman"/>
                <w:sz w:val="28"/>
                <w:szCs w:val="28"/>
                <w:lang w:val="kk-KZ" w:eastAsia="ru-RU"/>
              </w:rPr>
            </w:pPr>
            <w:r w:rsidRPr="00862323">
              <w:rPr>
                <w:rFonts w:ascii="Times New Roman" w:eastAsia="Times New Roman" w:hAnsi="Times New Roman" w:cs="Times New Roman"/>
                <w:sz w:val="24"/>
                <w:szCs w:val="24"/>
                <w:lang w:val="kk-KZ" w:eastAsia="ru-RU"/>
              </w:rPr>
              <w:t>Сыни тұрғыдан ойлайтын зияткерлігі дамыған болашақ мамандар</w:t>
            </w:r>
            <w:r w:rsidRPr="00862323">
              <w:rPr>
                <w:rFonts w:ascii="Times New Roman" w:eastAsia="Times New Roman" w:hAnsi="Times New Roman" w:cs="Times New Roman"/>
                <w:sz w:val="28"/>
                <w:szCs w:val="28"/>
                <w:lang w:val="kk-KZ" w:eastAsia="ru-RU"/>
              </w:rPr>
              <w:t>:</w:t>
            </w:r>
          </w:p>
        </w:tc>
      </w:tr>
      <w:tr w:rsidR="002F44E8" w:rsidRPr="00862323" w14:paraId="793FD21D" w14:textId="77777777" w:rsidTr="008A3DA5">
        <w:tc>
          <w:tcPr>
            <w:tcW w:w="9634" w:type="dxa"/>
          </w:tcPr>
          <w:p w14:paraId="65514137" w14:textId="77777777" w:rsidR="002F44E8" w:rsidRPr="00862323" w:rsidRDefault="002F44E8" w:rsidP="00270954">
            <w:pPr>
              <w:widowControl w:val="0"/>
              <w:autoSpaceDE w:val="0"/>
              <w:autoSpaceDN w:val="0"/>
              <w:adjustRightInd w:val="0"/>
              <w:jc w:val="both"/>
              <w:rPr>
                <w:rFonts w:ascii="Times New Roman" w:eastAsia="Times New Roman" w:hAnsi="Times New Roman" w:cs="Times New Roman"/>
                <w:sz w:val="24"/>
                <w:szCs w:val="24"/>
                <w:lang w:val="kk-KZ" w:eastAsia="ru-RU"/>
              </w:rPr>
            </w:pPr>
            <w:r w:rsidRPr="00862323">
              <w:rPr>
                <w:rFonts w:ascii="Times New Roman" w:hAnsi="Times New Roman" w:cs="Times New Roman"/>
                <w:sz w:val="24"/>
                <w:szCs w:val="24"/>
              </w:rPr>
              <w:t>-проблемаларды шеше алады, проблемаларды шешуде табандылық танытады</w:t>
            </w:r>
          </w:p>
        </w:tc>
      </w:tr>
      <w:tr w:rsidR="002F44E8" w:rsidRPr="00862323" w14:paraId="01924B16" w14:textId="77777777" w:rsidTr="008A3DA5">
        <w:tc>
          <w:tcPr>
            <w:tcW w:w="9634" w:type="dxa"/>
          </w:tcPr>
          <w:p w14:paraId="206C9B66" w14:textId="77777777" w:rsidR="002F44E8" w:rsidRPr="00862323" w:rsidRDefault="002F44E8" w:rsidP="00270954">
            <w:pPr>
              <w:widowControl w:val="0"/>
              <w:autoSpaceDE w:val="0"/>
              <w:autoSpaceDN w:val="0"/>
              <w:adjustRightInd w:val="0"/>
              <w:jc w:val="both"/>
              <w:rPr>
                <w:rFonts w:ascii="Times New Roman" w:eastAsia="Times New Roman" w:hAnsi="Times New Roman" w:cs="Times New Roman"/>
                <w:sz w:val="24"/>
                <w:szCs w:val="24"/>
                <w:lang w:val="kk-KZ" w:eastAsia="ru-RU"/>
              </w:rPr>
            </w:pPr>
            <w:r w:rsidRPr="00862323">
              <w:rPr>
                <w:rFonts w:ascii="Times New Roman" w:hAnsi="Times New Roman" w:cs="Times New Roman"/>
                <w:sz w:val="24"/>
                <w:szCs w:val="24"/>
              </w:rPr>
              <w:t>- ақылға салумен және баға бере отырып пайымдай алады</w:t>
            </w:r>
          </w:p>
        </w:tc>
      </w:tr>
      <w:tr w:rsidR="002F44E8" w:rsidRPr="00862323" w14:paraId="0046C751" w14:textId="77777777" w:rsidTr="008A3DA5">
        <w:tc>
          <w:tcPr>
            <w:tcW w:w="9634" w:type="dxa"/>
          </w:tcPr>
          <w:p w14:paraId="645732DA" w14:textId="77777777" w:rsidR="002F44E8" w:rsidRPr="00862323" w:rsidRDefault="002F44E8" w:rsidP="00270954">
            <w:pPr>
              <w:widowControl w:val="0"/>
              <w:autoSpaceDE w:val="0"/>
              <w:autoSpaceDN w:val="0"/>
              <w:adjustRightInd w:val="0"/>
              <w:jc w:val="both"/>
              <w:rPr>
                <w:rFonts w:ascii="Times New Roman" w:eastAsia="Times New Roman" w:hAnsi="Times New Roman" w:cs="Times New Roman"/>
                <w:sz w:val="24"/>
                <w:szCs w:val="24"/>
                <w:lang w:val="kk-KZ" w:eastAsia="ru-RU"/>
              </w:rPr>
            </w:pPr>
            <w:r w:rsidRPr="00862323">
              <w:rPr>
                <w:rFonts w:ascii="Times New Roman" w:hAnsi="Times New Roman" w:cs="Times New Roman"/>
                <w:sz w:val="24"/>
                <w:szCs w:val="24"/>
              </w:rPr>
              <w:t xml:space="preserve">- өзін, өзінің албырттығын </w:t>
            </w:r>
            <w:proofErr w:type="spellStart"/>
            <w:r w:rsidRPr="00862323">
              <w:rPr>
                <w:rFonts w:ascii="Times New Roman" w:hAnsi="Times New Roman" w:cs="Times New Roman"/>
                <w:sz w:val="24"/>
                <w:szCs w:val="24"/>
              </w:rPr>
              <w:t>бақылайды</w:t>
            </w:r>
            <w:proofErr w:type="spellEnd"/>
          </w:p>
        </w:tc>
      </w:tr>
      <w:tr w:rsidR="002F44E8" w:rsidRPr="00862323" w14:paraId="141A70BC" w14:textId="77777777" w:rsidTr="008A3DA5">
        <w:tc>
          <w:tcPr>
            <w:tcW w:w="9634" w:type="dxa"/>
          </w:tcPr>
          <w:p w14:paraId="36591F81" w14:textId="77777777" w:rsidR="002F44E8" w:rsidRPr="00862323" w:rsidRDefault="002F44E8" w:rsidP="00270954">
            <w:pPr>
              <w:widowControl w:val="0"/>
              <w:autoSpaceDE w:val="0"/>
              <w:autoSpaceDN w:val="0"/>
              <w:adjustRightInd w:val="0"/>
              <w:jc w:val="both"/>
              <w:rPr>
                <w:rFonts w:ascii="Times New Roman" w:eastAsia="Times New Roman" w:hAnsi="Times New Roman" w:cs="Times New Roman"/>
                <w:sz w:val="24"/>
                <w:szCs w:val="24"/>
                <w:lang w:val="kk-KZ" w:eastAsia="ru-RU"/>
              </w:rPr>
            </w:pPr>
            <w:r w:rsidRPr="00862323">
              <w:rPr>
                <w:rFonts w:ascii="Times New Roman" w:hAnsi="Times New Roman" w:cs="Times New Roman"/>
                <w:sz w:val="24"/>
                <w:szCs w:val="24"/>
                <w:lang w:val="kk-KZ"/>
              </w:rPr>
              <w:t>- өзге адамдар үшін ашық, басқа адамдармен әріптестік жасай алады</w:t>
            </w:r>
          </w:p>
        </w:tc>
      </w:tr>
      <w:tr w:rsidR="002F44E8" w:rsidRPr="00862323" w14:paraId="666A3DCA" w14:textId="77777777" w:rsidTr="008A3DA5">
        <w:tc>
          <w:tcPr>
            <w:tcW w:w="9634" w:type="dxa"/>
          </w:tcPr>
          <w:p w14:paraId="55638821" w14:textId="77777777" w:rsidR="002F44E8" w:rsidRPr="00862323" w:rsidRDefault="002F44E8" w:rsidP="00270954">
            <w:pPr>
              <w:widowControl w:val="0"/>
              <w:autoSpaceDE w:val="0"/>
              <w:autoSpaceDN w:val="0"/>
              <w:adjustRightInd w:val="0"/>
              <w:jc w:val="both"/>
              <w:rPr>
                <w:rFonts w:ascii="Times New Roman" w:hAnsi="Times New Roman" w:cs="Times New Roman"/>
                <w:sz w:val="24"/>
                <w:szCs w:val="24"/>
                <w:lang w:val="kk-KZ"/>
              </w:rPr>
            </w:pPr>
            <w:r w:rsidRPr="00AE693D">
              <w:rPr>
                <w:rFonts w:ascii="Times New Roman" w:eastAsia="Times New Roman" w:hAnsi="Times New Roman" w:cs="Times New Roman"/>
                <w:sz w:val="24"/>
                <w:szCs w:val="24"/>
                <w:lang w:val="kk-KZ" w:eastAsia="ru-RU"/>
              </w:rPr>
              <w:t>- сұхбаттасын тыңдай біледі, белгісіздікке шыдамды</w:t>
            </w:r>
          </w:p>
        </w:tc>
      </w:tr>
      <w:tr w:rsidR="002F44E8" w:rsidRPr="00862323" w14:paraId="413BC5C9" w14:textId="77777777" w:rsidTr="008A3DA5">
        <w:tc>
          <w:tcPr>
            <w:tcW w:w="9634" w:type="dxa"/>
          </w:tcPr>
          <w:p w14:paraId="14D16C7D" w14:textId="77777777" w:rsidR="002F44E8" w:rsidRPr="00862323" w:rsidRDefault="002F44E8" w:rsidP="00270954">
            <w:pPr>
              <w:widowControl w:val="0"/>
              <w:autoSpaceDE w:val="0"/>
              <w:autoSpaceDN w:val="0"/>
              <w:adjustRightInd w:val="0"/>
              <w:jc w:val="both"/>
              <w:rPr>
                <w:rFonts w:ascii="Times New Roman" w:eastAsia="Times New Roman" w:hAnsi="Times New Roman" w:cs="Times New Roman"/>
                <w:sz w:val="24"/>
                <w:szCs w:val="24"/>
                <w:highlight w:val="yellow"/>
                <w:lang w:val="kk-KZ" w:eastAsia="ru-RU"/>
              </w:rPr>
            </w:pPr>
            <w:r w:rsidRPr="00F864BF">
              <w:rPr>
                <w:rFonts w:ascii="Times New Roman" w:eastAsia="Times New Roman" w:hAnsi="Times New Roman" w:cs="Times New Roman"/>
                <w:sz w:val="24"/>
                <w:szCs w:val="24"/>
                <w:lang w:val="kk-KZ" w:eastAsia="ru-RU"/>
              </w:rPr>
              <w:t>- проблеманы әртүрлі көзқараспен қарастыра алады</w:t>
            </w:r>
          </w:p>
        </w:tc>
      </w:tr>
      <w:tr w:rsidR="002F44E8" w:rsidRPr="00862323" w14:paraId="2DF2CEDB" w14:textId="77777777" w:rsidTr="008A3DA5">
        <w:tc>
          <w:tcPr>
            <w:tcW w:w="9634" w:type="dxa"/>
          </w:tcPr>
          <w:p w14:paraId="2D1F89B6" w14:textId="77777777" w:rsidR="002F44E8" w:rsidRPr="00862323" w:rsidRDefault="002F44E8" w:rsidP="00270954">
            <w:pPr>
              <w:widowControl w:val="0"/>
              <w:autoSpaceDE w:val="0"/>
              <w:autoSpaceDN w:val="0"/>
              <w:adjustRightInd w:val="0"/>
              <w:jc w:val="both"/>
              <w:rPr>
                <w:rFonts w:ascii="Times New Roman" w:eastAsia="Times New Roman" w:hAnsi="Times New Roman" w:cs="Times New Roman"/>
                <w:sz w:val="24"/>
                <w:szCs w:val="24"/>
                <w:highlight w:val="yellow"/>
                <w:lang w:val="kk-KZ" w:eastAsia="ru-RU"/>
              </w:rPr>
            </w:pPr>
            <w:r w:rsidRPr="00F864BF">
              <w:rPr>
                <w:rFonts w:ascii="Times New Roman" w:eastAsia="Times New Roman" w:hAnsi="Times New Roman" w:cs="Times New Roman"/>
                <w:sz w:val="24"/>
                <w:szCs w:val="24"/>
                <w:lang w:val="kk-KZ" w:eastAsia="ru-RU"/>
              </w:rPr>
              <w:t>- құбылыстардың арасында байланыс орната алады</w:t>
            </w:r>
          </w:p>
        </w:tc>
      </w:tr>
      <w:tr w:rsidR="002F44E8" w:rsidRPr="00451ED8" w14:paraId="453A2C7E" w14:textId="77777777" w:rsidTr="008A3DA5">
        <w:tc>
          <w:tcPr>
            <w:tcW w:w="9634" w:type="dxa"/>
          </w:tcPr>
          <w:p w14:paraId="56F662D3" w14:textId="77777777" w:rsidR="002F44E8" w:rsidRPr="00862323" w:rsidRDefault="002F44E8" w:rsidP="00270954">
            <w:pPr>
              <w:widowControl w:val="0"/>
              <w:autoSpaceDE w:val="0"/>
              <w:autoSpaceDN w:val="0"/>
              <w:adjustRightInd w:val="0"/>
              <w:jc w:val="both"/>
              <w:rPr>
                <w:rFonts w:ascii="Times New Roman" w:hAnsi="Times New Roman" w:cs="Times New Roman"/>
                <w:sz w:val="24"/>
                <w:szCs w:val="24"/>
                <w:lang w:val="kk-KZ"/>
              </w:rPr>
            </w:pPr>
            <w:r w:rsidRPr="00862323">
              <w:rPr>
                <w:rFonts w:ascii="Times New Roman" w:hAnsi="Times New Roman" w:cs="Times New Roman"/>
                <w:sz w:val="24"/>
                <w:szCs w:val="24"/>
                <w:lang w:val="kk-KZ"/>
              </w:rPr>
              <w:t>- өзінің көзқарасынан өзгеше пікірлерге шыдаммен қарайды</w:t>
            </w:r>
          </w:p>
        </w:tc>
      </w:tr>
      <w:tr w:rsidR="002F44E8" w:rsidRPr="00451ED8" w14:paraId="4B879FDD" w14:textId="77777777" w:rsidTr="008A3DA5">
        <w:tc>
          <w:tcPr>
            <w:tcW w:w="9634" w:type="dxa"/>
          </w:tcPr>
          <w:p w14:paraId="63C9B091" w14:textId="77777777" w:rsidR="002F44E8" w:rsidRPr="00862323" w:rsidRDefault="002F44E8" w:rsidP="00270954">
            <w:pPr>
              <w:widowControl w:val="0"/>
              <w:autoSpaceDE w:val="0"/>
              <w:autoSpaceDN w:val="0"/>
              <w:adjustRightInd w:val="0"/>
              <w:jc w:val="both"/>
              <w:rPr>
                <w:rFonts w:ascii="Times New Roman" w:eastAsia="Times New Roman" w:hAnsi="Times New Roman" w:cs="Times New Roman"/>
                <w:sz w:val="24"/>
                <w:szCs w:val="24"/>
                <w:lang w:val="kk-KZ" w:eastAsia="ru-RU"/>
              </w:rPr>
            </w:pPr>
            <w:r w:rsidRPr="00862323">
              <w:rPr>
                <w:rFonts w:ascii="Times New Roman" w:hAnsi="Times New Roman" w:cs="Times New Roman"/>
                <w:sz w:val="24"/>
                <w:szCs w:val="24"/>
                <w:lang w:val="kk-KZ"/>
              </w:rPr>
              <w:t>- проблеманы шешудің бірнеше мүмкіндіктерін қарастыра алады</w:t>
            </w:r>
          </w:p>
        </w:tc>
      </w:tr>
      <w:tr w:rsidR="002F44E8" w:rsidRPr="00451ED8" w14:paraId="5CF2069B" w14:textId="77777777" w:rsidTr="008A3DA5">
        <w:tc>
          <w:tcPr>
            <w:tcW w:w="9634" w:type="dxa"/>
          </w:tcPr>
          <w:p w14:paraId="2D0CBE6C" w14:textId="77777777" w:rsidR="002F44E8" w:rsidRPr="00862323" w:rsidRDefault="002F44E8" w:rsidP="00270954">
            <w:pPr>
              <w:widowControl w:val="0"/>
              <w:autoSpaceDE w:val="0"/>
              <w:autoSpaceDN w:val="0"/>
              <w:adjustRightInd w:val="0"/>
              <w:jc w:val="both"/>
              <w:rPr>
                <w:rFonts w:ascii="Times New Roman" w:eastAsia="Times New Roman" w:hAnsi="Times New Roman" w:cs="Times New Roman"/>
                <w:sz w:val="24"/>
                <w:szCs w:val="24"/>
                <w:lang w:val="kk-KZ" w:eastAsia="ru-RU"/>
              </w:rPr>
            </w:pPr>
            <w:r w:rsidRPr="00862323">
              <w:rPr>
                <w:rFonts w:ascii="Times New Roman" w:hAnsi="Times New Roman" w:cs="Times New Roman"/>
                <w:sz w:val="24"/>
                <w:szCs w:val="24"/>
                <w:lang w:val="kk-KZ"/>
              </w:rPr>
              <w:t>- «егер ... қалай болады?» деген сұрақты жиі қойып отырады</w:t>
            </w:r>
          </w:p>
        </w:tc>
      </w:tr>
      <w:tr w:rsidR="002F44E8" w:rsidRPr="00862323" w14:paraId="761BAC25" w14:textId="77777777" w:rsidTr="008A3DA5">
        <w:tc>
          <w:tcPr>
            <w:tcW w:w="9634" w:type="dxa"/>
          </w:tcPr>
          <w:p w14:paraId="4BF44C30" w14:textId="77777777" w:rsidR="002F44E8" w:rsidRPr="00862323" w:rsidRDefault="002F44E8" w:rsidP="00270954">
            <w:pPr>
              <w:widowControl w:val="0"/>
              <w:autoSpaceDE w:val="0"/>
              <w:autoSpaceDN w:val="0"/>
              <w:adjustRightInd w:val="0"/>
              <w:jc w:val="both"/>
              <w:rPr>
                <w:rFonts w:ascii="Times New Roman" w:eastAsia="Times New Roman" w:hAnsi="Times New Roman" w:cs="Times New Roman"/>
                <w:sz w:val="24"/>
                <w:szCs w:val="24"/>
                <w:lang w:val="kk-KZ" w:eastAsia="ru-RU"/>
              </w:rPr>
            </w:pPr>
            <w:r w:rsidRPr="00862323">
              <w:rPr>
                <w:rFonts w:ascii="Times New Roman" w:hAnsi="Times New Roman" w:cs="Times New Roman"/>
                <w:sz w:val="24"/>
                <w:szCs w:val="24"/>
              </w:rPr>
              <w:t xml:space="preserve">- </w:t>
            </w:r>
            <w:proofErr w:type="spellStart"/>
            <w:r w:rsidRPr="00862323">
              <w:rPr>
                <w:rFonts w:ascii="Times New Roman" w:hAnsi="Times New Roman" w:cs="Times New Roman"/>
                <w:sz w:val="24"/>
                <w:szCs w:val="24"/>
              </w:rPr>
              <w:t>логикалық</w:t>
            </w:r>
            <w:proofErr w:type="spellEnd"/>
            <w:r w:rsidRPr="00862323">
              <w:rPr>
                <w:rFonts w:ascii="Times New Roman" w:hAnsi="Times New Roman" w:cs="Times New Roman"/>
                <w:sz w:val="24"/>
                <w:szCs w:val="24"/>
              </w:rPr>
              <w:t xml:space="preserve"> </w:t>
            </w:r>
            <w:proofErr w:type="spellStart"/>
            <w:r w:rsidRPr="00862323">
              <w:rPr>
                <w:rFonts w:ascii="Times New Roman" w:hAnsi="Times New Roman" w:cs="Times New Roman"/>
                <w:sz w:val="24"/>
                <w:szCs w:val="24"/>
              </w:rPr>
              <w:t>қорытындылар</w:t>
            </w:r>
            <w:proofErr w:type="spellEnd"/>
            <w:r w:rsidRPr="00862323">
              <w:rPr>
                <w:rFonts w:ascii="Times New Roman" w:hAnsi="Times New Roman" w:cs="Times New Roman"/>
                <w:sz w:val="24"/>
                <w:szCs w:val="24"/>
              </w:rPr>
              <w:t xml:space="preserve"> </w:t>
            </w:r>
            <w:proofErr w:type="spellStart"/>
            <w:r w:rsidRPr="00862323">
              <w:rPr>
                <w:rFonts w:ascii="Times New Roman" w:hAnsi="Times New Roman" w:cs="Times New Roman"/>
                <w:sz w:val="24"/>
                <w:szCs w:val="24"/>
              </w:rPr>
              <w:t>жасап</w:t>
            </w:r>
            <w:proofErr w:type="spellEnd"/>
            <w:r w:rsidRPr="00862323">
              <w:rPr>
                <w:rFonts w:ascii="Times New Roman" w:hAnsi="Times New Roman" w:cs="Times New Roman"/>
                <w:sz w:val="24"/>
                <w:szCs w:val="24"/>
              </w:rPr>
              <w:t xml:space="preserve"> </w:t>
            </w:r>
            <w:proofErr w:type="spellStart"/>
            <w:r w:rsidRPr="00862323">
              <w:rPr>
                <w:rFonts w:ascii="Times New Roman" w:hAnsi="Times New Roman" w:cs="Times New Roman"/>
                <w:sz w:val="24"/>
                <w:szCs w:val="24"/>
              </w:rPr>
              <w:t>отыра</w:t>
            </w:r>
            <w:proofErr w:type="spellEnd"/>
            <w:r w:rsidRPr="00862323">
              <w:rPr>
                <w:rFonts w:ascii="Times New Roman" w:hAnsi="Times New Roman" w:cs="Times New Roman"/>
                <w:sz w:val="24"/>
                <w:szCs w:val="24"/>
              </w:rPr>
              <w:t xml:space="preserve"> алады</w:t>
            </w:r>
          </w:p>
        </w:tc>
      </w:tr>
      <w:tr w:rsidR="002F44E8" w:rsidRPr="00862323" w14:paraId="2CE43197" w14:textId="77777777" w:rsidTr="008A3DA5">
        <w:tc>
          <w:tcPr>
            <w:tcW w:w="9634" w:type="dxa"/>
          </w:tcPr>
          <w:p w14:paraId="1EA7F810" w14:textId="77777777" w:rsidR="002F44E8" w:rsidRPr="00862323" w:rsidRDefault="002F44E8" w:rsidP="00270954">
            <w:pPr>
              <w:widowControl w:val="0"/>
              <w:autoSpaceDE w:val="0"/>
              <w:autoSpaceDN w:val="0"/>
              <w:adjustRightInd w:val="0"/>
              <w:jc w:val="both"/>
              <w:rPr>
                <w:rFonts w:ascii="Times New Roman" w:hAnsi="Times New Roman" w:cs="Times New Roman"/>
                <w:sz w:val="24"/>
                <w:szCs w:val="24"/>
                <w:lang w:val="kk-KZ"/>
              </w:rPr>
            </w:pPr>
            <w:r w:rsidRPr="00862323">
              <w:rPr>
                <w:rFonts w:ascii="Times New Roman" w:hAnsi="Times New Roman" w:cs="Times New Roman"/>
                <w:sz w:val="24"/>
                <w:szCs w:val="24"/>
                <w:lang w:val="kk-KZ"/>
              </w:rPr>
              <w:t>- өз сезімдерін, ойларын пайымдайды және оларды бағалайды</w:t>
            </w:r>
          </w:p>
        </w:tc>
      </w:tr>
      <w:tr w:rsidR="002F44E8" w:rsidRPr="00862323" w14:paraId="7EB28989" w14:textId="77777777" w:rsidTr="008A3DA5">
        <w:tc>
          <w:tcPr>
            <w:tcW w:w="9634" w:type="dxa"/>
          </w:tcPr>
          <w:p w14:paraId="494F3509" w14:textId="77777777" w:rsidR="002F44E8" w:rsidRPr="00862323" w:rsidRDefault="002F44E8" w:rsidP="00270954">
            <w:pPr>
              <w:widowControl w:val="0"/>
              <w:autoSpaceDE w:val="0"/>
              <w:autoSpaceDN w:val="0"/>
              <w:adjustRightInd w:val="0"/>
              <w:jc w:val="both"/>
              <w:rPr>
                <w:rFonts w:ascii="Times New Roman" w:eastAsia="Times New Roman" w:hAnsi="Times New Roman" w:cs="Times New Roman"/>
                <w:sz w:val="24"/>
                <w:szCs w:val="24"/>
                <w:highlight w:val="yellow"/>
                <w:lang w:val="kk-KZ" w:eastAsia="ru-RU"/>
              </w:rPr>
            </w:pPr>
            <w:r w:rsidRPr="00862323">
              <w:rPr>
                <w:rFonts w:ascii="Times New Roman" w:hAnsi="Times New Roman" w:cs="Times New Roman"/>
                <w:sz w:val="24"/>
                <w:szCs w:val="24"/>
                <w:lang w:val="kk-KZ"/>
              </w:rPr>
              <w:t>- болжам құрады, оларға негіздеме бере отырып, алдына жан-жақты ойластырылған мақсаттарды қоя біледі</w:t>
            </w:r>
          </w:p>
        </w:tc>
      </w:tr>
      <w:tr w:rsidR="002F44E8" w:rsidRPr="00862323" w14:paraId="6F38AF96" w14:textId="77777777" w:rsidTr="008A3DA5">
        <w:tc>
          <w:tcPr>
            <w:tcW w:w="9634" w:type="dxa"/>
          </w:tcPr>
          <w:p w14:paraId="225342DC" w14:textId="77777777" w:rsidR="002F44E8" w:rsidRPr="00862323" w:rsidRDefault="002F44E8" w:rsidP="00270954">
            <w:pPr>
              <w:widowControl w:val="0"/>
              <w:autoSpaceDE w:val="0"/>
              <w:autoSpaceDN w:val="0"/>
              <w:adjustRightInd w:val="0"/>
              <w:jc w:val="both"/>
              <w:rPr>
                <w:rFonts w:ascii="Times New Roman" w:hAnsi="Times New Roman" w:cs="Times New Roman"/>
                <w:sz w:val="24"/>
                <w:szCs w:val="24"/>
              </w:rPr>
            </w:pPr>
            <w:r w:rsidRPr="00862323">
              <w:rPr>
                <w:rFonts w:ascii="Times New Roman" w:eastAsia="Times New Roman" w:hAnsi="Times New Roman" w:cs="Times New Roman"/>
                <w:sz w:val="24"/>
                <w:szCs w:val="24"/>
                <w:lang w:val="kk-KZ" w:eastAsia="ru-RU"/>
              </w:rPr>
              <w:t>- ақпаратты белсенді түрде қабылдайды</w:t>
            </w:r>
          </w:p>
        </w:tc>
      </w:tr>
    </w:tbl>
    <w:p w14:paraId="6CB4FA23" w14:textId="77777777" w:rsidR="002F44E8" w:rsidRDefault="002F44E8" w:rsidP="002F44E8">
      <w:pPr>
        <w:widowControl w:val="0"/>
        <w:autoSpaceDE w:val="0"/>
        <w:autoSpaceDN w:val="0"/>
        <w:adjustRightInd w:val="0"/>
        <w:spacing w:after="0" w:line="240" w:lineRule="auto"/>
        <w:jc w:val="both"/>
        <w:rPr>
          <w:rFonts w:ascii="Times New Roman" w:eastAsia="Times New Roman" w:hAnsi="Times New Roman" w:cs="Times New Roman"/>
          <w:sz w:val="28"/>
          <w:szCs w:val="28"/>
          <w:lang w:val="kk-KZ" w:eastAsia="ru-RU"/>
        </w:rPr>
      </w:pPr>
    </w:p>
    <w:p w14:paraId="75ECF93D" w14:textId="77777777" w:rsidR="00270954" w:rsidRPr="00270954" w:rsidRDefault="00270954" w:rsidP="008A3DA5">
      <w:pPr>
        <w:spacing w:after="0" w:line="240" w:lineRule="auto"/>
        <w:ind w:firstLine="567"/>
        <w:jc w:val="both"/>
        <w:rPr>
          <w:rFonts w:ascii="Times New Roman" w:hAnsi="Times New Roman" w:cs="Times New Roman"/>
          <w:sz w:val="28"/>
          <w:szCs w:val="28"/>
          <w:lang w:val="kk-KZ"/>
        </w:rPr>
      </w:pPr>
      <w:r w:rsidRPr="00270954">
        <w:rPr>
          <w:rFonts w:ascii="Times New Roman" w:hAnsi="Times New Roman" w:cs="Times New Roman"/>
          <w:sz w:val="28"/>
          <w:szCs w:val="28"/>
          <w:lang w:val="kk-KZ"/>
        </w:rPr>
        <w:t xml:space="preserve">Жаңартылған оқыту мазмұны жаңалықтар мен елеулі әлеуметтік өзгерістерге толы болғандықтан, педагогтар жаңартылған білім беру мазмұнының аясында оқытудың сапасын арттырып, әдістемелік негізді заман талабына сай өзгертуіміз қажет. Күн туралы сыни тұрғыдан ойлана білуі керек. </w:t>
      </w:r>
      <w:r w:rsidRPr="00270954">
        <w:rPr>
          <w:rFonts w:ascii="Times New Roman" w:hAnsi="Times New Roman" w:cs="Times New Roman"/>
          <w:sz w:val="28"/>
          <w:szCs w:val="28"/>
          <w:lang w:val="kk-KZ"/>
        </w:rPr>
        <w:lastRenderedPageBreak/>
        <w:t>Болашақтың бастауыш сынып мұғалімі сыни тұрғыдан ойлауға, білім сайын жаңа ғылыми қажеттілігі берудің негізгі қағидаларын, әдістерін, дағдыларын меңгеріп, алған дағдыларын қолдана алады.</w:t>
      </w:r>
    </w:p>
    <w:p w14:paraId="1F2281FD" w14:textId="77777777" w:rsidR="00270954" w:rsidRDefault="00270954" w:rsidP="008A3DA5">
      <w:pPr>
        <w:spacing w:after="0" w:line="240" w:lineRule="auto"/>
        <w:ind w:firstLine="567"/>
        <w:jc w:val="both"/>
        <w:rPr>
          <w:rFonts w:ascii="Times New Roman" w:hAnsi="Times New Roman" w:cs="Times New Roman"/>
          <w:sz w:val="28"/>
          <w:szCs w:val="28"/>
          <w:lang w:val="kk-KZ"/>
        </w:rPr>
      </w:pPr>
      <w:r w:rsidRPr="00270954">
        <w:rPr>
          <w:rFonts w:ascii="Times New Roman" w:hAnsi="Times New Roman" w:cs="Times New Roman"/>
          <w:sz w:val="28"/>
          <w:szCs w:val="28"/>
          <w:lang w:val="kk-KZ"/>
        </w:rPr>
        <w:t>Осы ортада барлық жаңа тенденция пайда әлеуметтік-экономикалық өзгерістердің тетіктері болып табылатын жеке тұлғаны тәрбиелеу, дамыту, дамытудың азаматтық дамудың маңызды тетігі болып табылады және Қазақстанда заманауи парадигмасында болуда. Сондықтан жалпы білім беруді қайта құрылымдау қазіргі қоғамдағы бәсекеге қабілетті және сыни интеллектуалды дамыған мамандарды дайындайды.</w:t>
      </w:r>
    </w:p>
    <w:p w14:paraId="09E17EE3" w14:textId="77777777" w:rsidR="002209B3" w:rsidRDefault="002209B3" w:rsidP="008A3DA5">
      <w:pPr>
        <w:spacing w:after="0" w:line="240" w:lineRule="auto"/>
        <w:ind w:firstLine="567"/>
        <w:jc w:val="both"/>
        <w:rPr>
          <w:rFonts w:ascii="Times New Roman" w:hAnsi="Times New Roman" w:cs="Times New Roman"/>
          <w:sz w:val="28"/>
          <w:szCs w:val="28"/>
          <w:lang w:val="kk-KZ"/>
        </w:rPr>
      </w:pPr>
      <w:r w:rsidRPr="002209B3">
        <w:rPr>
          <w:rFonts w:ascii="Times New Roman" w:hAnsi="Times New Roman" w:cs="Times New Roman"/>
          <w:sz w:val="28"/>
          <w:szCs w:val="28"/>
          <w:lang w:val="kk-KZ"/>
        </w:rPr>
        <w:t>Болашақ бастауыш сынып мұғалімдерін алда қыруар жұмыс күтіп тұр. Сіз өзіңіздің сыни тұрғыдан ойлауға қабілетті интеллектуал екеніңізді іс жүзінде көрсетуіңіз керек. Бастауыш сынып мұғалімдері оқушылардың қызығушылықтары мен зерттеушілік дағдыларын арттыру үшін қолданатын оқыту технологиясын саналы түрде талдай білуі қажет. Соның бірі – сын</w:t>
      </w:r>
      <w:r>
        <w:rPr>
          <w:rFonts w:ascii="Times New Roman" w:hAnsi="Times New Roman" w:cs="Times New Roman"/>
          <w:sz w:val="28"/>
          <w:szCs w:val="28"/>
          <w:lang w:val="kk-KZ"/>
        </w:rPr>
        <w:t xml:space="preserve"> тұрғысынан ойлау технологиясы.</w:t>
      </w:r>
    </w:p>
    <w:p w14:paraId="2ACD71E1" w14:textId="77777777" w:rsidR="002209B3" w:rsidRPr="002209B3" w:rsidRDefault="002209B3" w:rsidP="008A3DA5">
      <w:pPr>
        <w:spacing w:after="0" w:line="240" w:lineRule="auto"/>
        <w:ind w:firstLine="567"/>
        <w:jc w:val="both"/>
        <w:rPr>
          <w:rFonts w:ascii="Times New Roman" w:hAnsi="Times New Roman" w:cs="Times New Roman"/>
          <w:sz w:val="28"/>
          <w:szCs w:val="28"/>
          <w:lang w:val="kk-KZ"/>
        </w:rPr>
      </w:pPr>
      <w:r w:rsidRPr="002209B3">
        <w:rPr>
          <w:rFonts w:ascii="Times New Roman" w:hAnsi="Times New Roman" w:cs="Times New Roman"/>
          <w:sz w:val="28"/>
          <w:szCs w:val="28"/>
          <w:lang w:val="kk-KZ"/>
        </w:rPr>
        <w:t>Бұл контексте ойлау қиындықтар, ыңғайсыздықтар және күмәндар туындаған кезде туындайды және біз Джон Дьюидің «ол ақыл тоқтап қалғанда және таңдау жасауға мәжбүр болған кезде басталады» деген пікірін қабылдаймыз. Сыни тұрғыдан ойлаудың кезеңдерін екі бөлікке бөлеміз.</w:t>
      </w:r>
    </w:p>
    <w:p w14:paraId="26968D0C" w14:textId="5AD527AB" w:rsidR="00270954" w:rsidRDefault="002209B3" w:rsidP="008A3DA5">
      <w:pPr>
        <w:spacing w:after="0" w:line="240" w:lineRule="auto"/>
        <w:ind w:firstLine="567"/>
        <w:jc w:val="both"/>
        <w:rPr>
          <w:rFonts w:ascii="Times New Roman" w:hAnsi="Times New Roman" w:cs="Times New Roman"/>
          <w:sz w:val="28"/>
          <w:szCs w:val="28"/>
          <w:lang w:val="kk-KZ"/>
        </w:rPr>
      </w:pPr>
      <w:r w:rsidRPr="002209B3">
        <w:rPr>
          <w:rFonts w:ascii="Times New Roman" w:hAnsi="Times New Roman" w:cs="Times New Roman"/>
          <w:sz w:val="28"/>
          <w:szCs w:val="28"/>
          <w:lang w:val="kk-KZ"/>
        </w:rPr>
        <w:t>Біріншіден, мәселе (мәселе) немесе әлі хабарланбаған жаңа ақпарат болған кезде. Екіншіден, адам сұраққа жауап іздегенде немесе жаңа және байытылған нәрсені түсінуге тырысады. Соның нәтижесінде олар жаңа өнімдерді сатып алып, ой-өрісін дамытады [105,</w:t>
      </w:r>
      <w:r w:rsidR="00887D3A">
        <w:rPr>
          <w:rFonts w:ascii="Times New Roman" w:hAnsi="Times New Roman" w:cs="Times New Roman"/>
          <w:sz w:val="28"/>
          <w:szCs w:val="28"/>
          <w:lang w:val="kk-KZ"/>
        </w:rPr>
        <w:t>р</w:t>
      </w:r>
      <w:r w:rsidRPr="002209B3">
        <w:rPr>
          <w:rFonts w:ascii="Times New Roman" w:hAnsi="Times New Roman" w:cs="Times New Roman"/>
          <w:sz w:val="28"/>
          <w:szCs w:val="28"/>
          <w:lang w:val="kk-KZ"/>
        </w:rPr>
        <w:t>. 26].</w:t>
      </w:r>
    </w:p>
    <w:p w14:paraId="78ADC3B2" w14:textId="77777777" w:rsidR="002209B3" w:rsidRPr="002209B3" w:rsidRDefault="002209B3" w:rsidP="008A3DA5">
      <w:pPr>
        <w:spacing w:after="0" w:line="240" w:lineRule="auto"/>
        <w:ind w:firstLine="567"/>
        <w:jc w:val="both"/>
        <w:rPr>
          <w:rFonts w:ascii="Times New Roman" w:hAnsi="Times New Roman" w:cs="Times New Roman"/>
          <w:sz w:val="28"/>
          <w:szCs w:val="28"/>
          <w:lang w:val="kk-KZ"/>
        </w:rPr>
      </w:pPr>
      <w:r w:rsidRPr="002209B3">
        <w:rPr>
          <w:rFonts w:ascii="Times New Roman" w:hAnsi="Times New Roman" w:cs="Times New Roman"/>
          <w:sz w:val="28"/>
          <w:szCs w:val="28"/>
          <w:lang w:val="kk-KZ"/>
        </w:rPr>
        <w:t>Маңызды білім алушылар өздерін шектеуге, басқалардың пікірімен санасуға, өз пікірлерін басқалармен салыстыруға, көпшілік келіспейтін жалпы қорытындылар мен формулаларды шығаруға қабілетті. Дегенмен, бұл сұрақты жоққа шығаруға болмайды. Мұндай мінез-құлық туралы сыни ойлар бұл идеяны қолдайды. «Сыни тұрғыдан ойлау» ұғымы «сынау» емес, «кемшілікті анықтау» дегенді білдіреді. Сыни тұрғыдан ойлаудың табиғатын «бай көріну», «терең үңілу», «ұрлық», «өлшеу, ойлау», «өзіне сұрақ қою» деп сипаттауға болады.</w:t>
      </w:r>
    </w:p>
    <w:p w14:paraId="3D3988AA" w14:textId="77777777" w:rsidR="002209B3" w:rsidRDefault="002209B3" w:rsidP="008A3DA5">
      <w:pPr>
        <w:spacing w:after="0" w:line="240" w:lineRule="auto"/>
        <w:ind w:firstLine="567"/>
        <w:jc w:val="both"/>
        <w:rPr>
          <w:rFonts w:ascii="Times New Roman" w:hAnsi="Times New Roman" w:cs="Times New Roman"/>
          <w:sz w:val="28"/>
          <w:szCs w:val="28"/>
          <w:lang w:val="kk-KZ"/>
        </w:rPr>
      </w:pPr>
      <w:r w:rsidRPr="002209B3">
        <w:rPr>
          <w:rFonts w:ascii="Times New Roman" w:hAnsi="Times New Roman" w:cs="Times New Roman"/>
          <w:sz w:val="28"/>
          <w:szCs w:val="28"/>
          <w:lang w:val="kk-KZ"/>
        </w:rPr>
        <w:t>Болашақ бастауыш сынып мұғалімдерінің сыни тұрғыдан ойлау қабілетін дамыту біздің зерттеу жұмысымыздың нысаны болып табылады, сондықтан жаңартылған бастауыш сынып бағдарламасының негізгі идеяларын ескеру қажет деп есептейміз. Бұл зерттеу оқушылардың сыни ойлауы мен мұғалімдердің сыни ойлауының дамуын зерттеді. Бұл екі процестің дамуы мұғалім мен оқушының өзара әрекетін қамтиды. Осы себепті болашақ сынып мұғалімдеріне сыни тұрғыдан ойлау дағдыларын беру арқылы психикалық даму курстың мазмұны мен ерекшеліктеріне негізделуі керек.</w:t>
      </w:r>
    </w:p>
    <w:p w14:paraId="633CA51E" w14:textId="77777777" w:rsidR="00C728CB" w:rsidRPr="00C728CB" w:rsidRDefault="00C728CB" w:rsidP="008A3DA5">
      <w:pPr>
        <w:spacing w:after="0" w:line="240" w:lineRule="auto"/>
        <w:ind w:firstLine="567"/>
        <w:jc w:val="both"/>
        <w:rPr>
          <w:rFonts w:ascii="Times New Roman" w:hAnsi="Times New Roman" w:cs="Times New Roman"/>
          <w:sz w:val="28"/>
          <w:szCs w:val="28"/>
          <w:lang w:val="kk-KZ"/>
        </w:rPr>
      </w:pPr>
      <w:r w:rsidRPr="00C728CB">
        <w:rPr>
          <w:rFonts w:ascii="Times New Roman" w:hAnsi="Times New Roman" w:cs="Times New Roman"/>
          <w:sz w:val="28"/>
          <w:szCs w:val="28"/>
          <w:lang w:val="kk-KZ"/>
        </w:rPr>
        <w:t xml:space="preserve">Бұл сыни тұрғыдан ойлау, рефлексия, бағалау, талдау және бақылау, тәжірибе, тұрғыдан ойлау жиі қарсы тұрады, шешім рефлексия және болашақ кәсіби қызмет үшін негіз талқылау арқылы қатысады және басқаларды алған білімдерін кіріктіру арқылы бастауыш сынып мұғалімдерін даярлауға бағытталған курс мазмұнын дамыту. Дегенмен, бұл болуы мүмкін. Сыни </w:t>
      </w:r>
      <w:r w:rsidRPr="00C728CB">
        <w:rPr>
          <w:rFonts w:ascii="Times New Roman" w:hAnsi="Times New Roman" w:cs="Times New Roman"/>
          <w:sz w:val="28"/>
          <w:szCs w:val="28"/>
          <w:lang w:val="kk-KZ"/>
        </w:rPr>
        <w:lastRenderedPageBreak/>
        <w:t>қабылдайды, өзгеретін әдістерді қабылдайды, ойлайды, жаңа және ұйымдастырылған қоғамдық шараларға сынауға дайындалады ...</w:t>
      </w:r>
    </w:p>
    <w:p w14:paraId="2897550E" w14:textId="40814B17" w:rsidR="002209B3" w:rsidRDefault="00C728CB" w:rsidP="008A3DA5">
      <w:pPr>
        <w:spacing w:after="0" w:line="240" w:lineRule="auto"/>
        <w:ind w:firstLine="567"/>
        <w:jc w:val="both"/>
        <w:rPr>
          <w:rFonts w:ascii="Times New Roman" w:hAnsi="Times New Roman" w:cs="Times New Roman"/>
          <w:sz w:val="28"/>
          <w:szCs w:val="28"/>
          <w:lang w:val="kk-KZ"/>
        </w:rPr>
      </w:pPr>
      <w:r w:rsidRPr="00C728CB">
        <w:rPr>
          <w:rFonts w:ascii="Times New Roman" w:hAnsi="Times New Roman" w:cs="Times New Roman"/>
          <w:sz w:val="28"/>
          <w:szCs w:val="28"/>
          <w:lang w:val="kk-KZ"/>
        </w:rPr>
        <w:t>Сыни тұрғыдан ақпаратқа тікелей қол ойлаудың маңызды ерекшелігі – жеткізудің болмауы. Болашақ мамандарды жүргізуге, тыңдауға, құрметтеуге, еркін сөйлесуге, келіссөздер мәселелерінің шешімін табуға үйрету [124</w:t>
      </w:r>
      <w:r w:rsidR="00887D3A">
        <w:rPr>
          <w:rFonts w:ascii="Times New Roman" w:hAnsi="Times New Roman" w:cs="Times New Roman"/>
          <w:sz w:val="28"/>
          <w:szCs w:val="28"/>
          <w:lang w:val="kk-KZ"/>
        </w:rPr>
        <w:t>,с. 78</w:t>
      </w:r>
      <w:r w:rsidRPr="00C728CB">
        <w:rPr>
          <w:rFonts w:ascii="Times New Roman" w:hAnsi="Times New Roman" w:cs="Times New Roman"/>
          <w:sz w:val="28"/>
          <w:szCs w:val="28"/>
          <w:lang w:val="kk-KZ"/>
        </w:rPr>
        <w:t>]. Сыни тұрғыдан ойлаудың қиындықтарды шешуге және өз нәтижесі. Сапалы білім беру, шығармашылық, психологиялық ізгіліктер, ұтымды әдіс-тәсілдерді қолдану, тұлғаны дамыту. Сондықтан, 2</w:t>
      </w:r>
      <w:r w:rsidR="006D7C48">
        <w:rPr>
          <w:rFonts w:ascii="Times New Roman" w:hAnsi="Times New Roman" w:cs="Times New Roman"/>
          <w:sz w:val="28"/>
          <w:szCs w:val="28"/>
          <w:lang w:val="kk-KZ"/>
        </w:rPr>
        <w:t>1</w:t>
      </w:r>
      <w:r w:rsidRPr="00C728CB">
        <w:rPr>
          <w:rFonts w:ascii="Times New Roman" w:hAnsi="Times New Roman" w:cs="Times New Roman"/>
          <w:sz w:val="28"/>
          <w:szCs w:val="28"/>
          <w:lang w:val="kk-KZ"/>
        </w:rPr>
        <w:t xml:space="preserve">-суретте көрсетілгендей, сыни тұрғыдан ойлау </w:t>
      </w:r>
      <w:r>
        <w:rPr>
          <w:rFonts w:ascii="Times New Roman" w:hAnsi="Times New Roman" w:cs="Times New Roman"/>
          <w:sz w:val="28"/>
          <w:szCs w:val="28"/>
          <w:lang w:val="kk-KZ"/>
        </w:rPr>
        <w:t>келесі жағдайларда пайда болады.</w:t>
      </w:r>
    </w:p>
    <w:p w14:paraId="68A51E6C" w14:textId="77777777" w:rsidR="008A3DA5" w:rsidRDefault="008A3DA5" w:rsidP="008A3DA5">
      <w:pPr>
        <w:spacing w:after="0" w:line="240" w:lineRule="auto"/>
        <w:ind w:firstLine="567"/>
        <w:jc w:val="both"/>
        <w:rPr>
          <w:rFonts w:ascii="Times New Roman" w:hAnsi="Times New Roman" w:cs="Times New Roman"/>
          <w:sz w:val="28"/>
          <w:szCs w:val="28"/>
          <w:lang w:val="kk-KZ"/>
        </w:rPr>
      </w:pPr>
    </w:p>
    <w:p w14:paraId="50A6B5CE" w14:textId="77777777" w:rsidR="00C728CB" w:rsidRDefault="00C728CB" w:rsidP="008A3DA5">
      <w:pPr>
        <w:spacing w:after="0"/>
        <w:jc w:val="center"/>
        <w:rPr>
          <w:rFonts w:ascii="Times New Roman" w:hAnsi="Times New Roman" w:cs="Times New Roman"/>
          <w:sz w:val="28"/>
          <w:szCs w:val="28"/>
          <w:lang w:val="kk-KZ"/>
        </w:rPr>
      </w:pPr>
      <w:r w:rsidRPr="00F864BF">
        <w:rPr>
          <w:rFonts w:ascii="Times New Roman" w:eastAsia="Times New Roman" w:hAnsi="Times New Roman" w:cs="Times New Roman"/>
          <w:noProof/>
          <w:sz w:val="28"/>
          <w:szCs w:val="28"/>
          <w:lang w:eastAsia="ru-RU"/>
        </w:rPr>
        <w:drawing>
          <wp:inline distT="0" distB="0" distL="0" distR="0" wp14:anchorId="77281D6C" wp14:editId="58FDB5BD">
            <wp:extent cx="4095878" cy="2232561"/>
            <wp:effectExtent l="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57" cstate="print"/>
                    <a:srcRect r="5400" b="9622"/>
                    <a:stretch/>
                  </pic:blipFill>
                  <pic:spPr bwMode="auto">
                    <a:xfrm>
                      <a:off x="0" y="0"/>
                      <a:ext cx="4184894" cy="2281082"/>
                    </a:xfrm>
                    <a:prstGeom prst="rect">
                      <a:avLst/>
                    </a:prstGeom>
                    <a:noFill/>
                    <a:ln>
                      <a:noFill/>
                    </a:ln>
                    <a:extLst>
                      <a:ext uri="{53640926-AAD7-44D8-BBD7-CCE9431645EC}">
                        <a14:shadowObscured xmlns:a14="http://schemas.microsoft.com/office/drawing/2010/main"/>
                      </a:ext>
                    </a:extLst>
                  </pic:spPr>
                </pic:pic>
              </a:graphicData>
            </a:graphic>
          </wp:inline>
        </w:drawing>
      </w:r>
    </w:p>
    <w:p w14:paraId="3746775E" w14:textId="77777777" w:rsidR="008A3DA5" w:rsidRDefault="008A3DA5" w:rsidP="00C728CB">
      <w:pPr>
        <w:spacing w:after="0"/>
        <w:ind w:firstLine="709"/>
        <w:jc w:val="both"/>
        <w:rPr>
          <w:rFonts w:ascii="Times New Roman" w:hAnsi="Times New Roman" w:cs="Times New Roman"/>
          <w:sz w:val="28"/>
          <w:szCs w:val="28"/>
          <w:lang w:val="kk-KZ"/>
        </w:rPr>
      </w:pPr>
    </w:p>
    <w:p w14:paraId="27ACC8B5" w14:textId="004263DB" w:rsidR="008A3DA5" w:rsidRDefault="008A3DA5" w:rsidP="008A3DA5">
      <w:pPr>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Сурет</w:t>
      </w:r>
      <w:r w:rsidR="00F77DE6">
        <w:rPr>
          <w:rFonts w:ascii="Times New Roman" w:hAnsi="Times New Roman" w:cs="Times New Roman"/>
          <w:sz w:val="28"/>
          <w:szCs w:val="28"/>
          <w:lang w:val="kk-KZ"/>
        </w:rPr>
        <w:t xml:space="preserve"> 21</w:t>
      </w:r>
      <w:r w:rsidR="006D7C48">
        <w:rPr>
          <w:rFonts w:ascii="Times New Roman" w:hAnsi="Times New Roman" w:cs="Times New Roman"/>
          <w:sz w:val="28"/>
          <w:szCs w:val="28"/>
          <w:lang w:val="kk-KZ"/>
        </w:rPr>
        <w:t xml:space="preserve"> - </w:t>
      </w:r>
      <w:r w:rsidR="006D7C48" w:rsidRPr="00C728CB">
        <w:rPr>
          <w:rFonts w:ascii="Times New Roman" w:hAnsi="Times New Roman" w:cs="Times New Roman"/>
          <w:sz w:val="28"/>
          <w:szCs w:val="28"/>
          <w:lang w:val="kk-KZ"/>
        </w:rPr>
        <w:t xml:space="preserve">сыни ойлау </w:t>
      </w:r>
      <w:r w:rsidR="006D7C48">
        <w:rPr>
          <w:rFonts w:ascii="Times New Roman" w:hAnsi="Times New Roman" w:cs="Times New Roman"/>
          <w:sz w:val="28"/>
          <w:szCs w:val="28"/>
          <w:lang w:val="kk-KZ"/>
        </w:rPr>
        <w:t xml:space="preserve">келесі </w:t>
      </w:r>
      <w:r w:rsidR="006D7C48" w:rsidRPr="00C728CB">
        <w:rPr>
          <w:rFonts w:ascii="Times New Roman" w:hAnsi="Times New Roman" w:cs="Times New Roman"/>
          <w:sz w:val="28"/>
          <w:szCs w:val="28"/>
          <w:lang w:val="kk-KZ"/>
        </w:rPr>
        <w:t>тұрғыда</w:t>
      </w:r>
      <w:r w:rsidR="006D7C48">
        <w:rPr>
          <w:rFonts w:ascii="Times New Roman" w:hAnsi="Times New Roman" w:cs="Times New Roman"/>
          <w:sz w:val="28"/>
          <w:szCs w:val="28"/>
          <w:lang w:val="kk-KZ"/>
        </w:rPr>
        <w:t xml:space="preserve"> </w:t>
      </w:r>
      <w:r w:rsidR="006D7C48">
        <w:rPr>
          <w:rFonts w:ascii="Times New Roman" w:hAnsi="Times New Roman" w:cs="Times New Roman"/>
          <w:sz w:val="28"/>
          <w:szCs w:val="28"/>
          <w:lang w:val="kk-KZ"/>
        </w:rPr>
        <w:t>жағдайларда</w:t>
      </w:r>
    </w:p>
    <w:p w14:paraId="48491313" w14:textId="77777777" w:rsidR="008A3DA5" w:rsidRDefault="008A3DA5" w:rsidP="00C728CB">
      <w:pPr>
        <w:spacing w:after="0"/>
        <w:ind w:firstLine="709"/>
        <w:jc w:val="both"/>
        <w:rPr>
          <w:rFonts w:ascii="Times New Roman" w:hAnsi="Times New Roman" w:cs="Times New Roman"/>
          <w:sz w:val="28"/>
          <w:szCs w:val="28"/>
          <w:lang w:val="kk-KZ"/>
        </w:rPr>
      </w:pPr>
    </w:p>
    <w:p w14:paraId="269970C3" w14:textId="255E248C" w:rsidR="00C728CB" w:rsidRPr="00C728CB" w:rsidRDefault="00C728CB" w:rsidP="008A3DA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Д</w:t>
      </w:r>
      <w:r w:rsidRPr="00C728CB">
        <w:rPr>
          <w:rFonts w:ascii="Times New Roman" w:hAnsi="Times New Roman" w:cs="Times New Roman"/>
          <w:sz w:val="28"/>
          <w:szCs w:val="28"/>
          <w:lang w:val="kk-KZ"/>
        </w:rPr>
        <w:t>ағдылары күмәнді нәтижелердің қайсысы Сыни тұрғыдан ойлау нашар екенін түсінуге көмектеседі және сыни тұрғыдан ойлауға негіз береді.</w:t>
      </w:r>
    </w:p>
    <w:p w14:paraId="6787A2E8" w14:textId="77777777" w:rsidR="00C728CB" w:rsidRPr="00C728CB" w:rsidRDefault="00C728CB" w:rsidP="008A3DA5">
      <w:pPr>
        <w:spacing w:after="0" w:line="240" w:lineRule="auto"/>
        <w:ind w:firstLine="567"/>
        <w:jc w:val="both"/>
        <w:rPr>
          <w:rFonts w:ascii="Times New Roman" w:hAnsi="Times New Roman" w:cs="Times New Roman"/>
          <w:sz w:val="28"/>
          <w:szCs w:val="28"/>
          <w:lang w:val="kk-KZ"/>
        </w:rPr>
      </w:pPr>
      <w:r w:rsidRPr="00C728CB">
        <w:rPr>
          <w:rFonts w:ascii="Times New Roman" w:hAnsi="Times New Roman" w:cs="Times New Roman"/>
          <w:sz w:val="28"/>
          <w:szCs w:val="28"/>
          <w:lang w:val="kk-KZ"/>
        </w:rPr>
        <w:t>Сын пәндерінің бірі тұрғысынан ойлау көптеген елдерде ағылшын тілінде жоғары білім берудің әдістемелік сұрақтарды немесе «логикалық сұрақтарды» негізгі болып табылады. Студенттерді мәтіндерді мұқият оқуға, өздерінің әлсіз жақтарын анықтауға, тұжырымдамаларды қайталауға және анықтауға, басқалардың немесе идеяларды анық және орынды жеткізуге үйрету.</w:t>
      </w:r>
    </w:p>
    <w:p w14:paraId="598195B7" w14:textId="77777777" w:rsidR="00C728CB" w:rsidRPr="00C728CB" w:rsidRDefault="00C728CB" w:rsidP="008A3DA5">
      <w:pPr>
        <w:spacing w:after="0" w:line="240" w:lineRule="auto"/>
        <w:ind w:firstLine="567"/>
        <w:jc w:val="both"/>
        <w:rPr>
          <w:rFonts w:ascii="Times New Roman" w:hAnsi="Times New Roman" w:cs="Times New Roman"/>
          <w:sz w:val="28"/>
          <w:szCs w:val="28"/>
          <w:lang w:val="kk-KZ"/>
        </w:rPr>
      </w:pPr>
      <w:r w:rsidRPr="00C728CB">
        <w:rPr>
          <w:rFonts w:ascii="Times New Roman" w:hAnsi="Times New Roman" w:cs="Times New Roman"/>
          <w:sz w:val="28"/>
          <w:szCs w:val="28"/>
          <w:lang w:val="kk-KZ"/>
        </w:rPr>
        <w:t>Ақыл – мидың кемелдігі мен үйлесімінің жиынтығы, адамның ақыл-ой интеллектінің жоғары деңгейін ұстап тұру қабілетінің мәні. Сонымен қатар, қабілеттерінің жиынтығы және ұйымдастырудың әртүрлі деңгейлеріндегі ақыл-ой және иерархиялық реттелген негізгі компоненттер психикалық функцияларға негізгі қабілеттер мен сәйкес әртүрлі рөлдерді атқарады.</w:t>
      </w:r>
    </w:p>
    <w:p w14:paraId="5B597BD9" w14:textId="77777777" w:rsidR="00C728CB" w:rsidRDefault="00C728CB" w:rsidP="008A3DA5">
      <w:pPr>
        <w:spacing w:after="0" w:line="240" w:lineRule="auto"/>
        <w:ind w:firstLine="567"/>
        <w:jc w:val="both"/>
        <w:rPr>
          <w:rFonts w:ascii="Times New Roman" w:hAnsi="Times New Roman" w:cs="Times New Roman"/>
          <w:sz w:val="28"/>
          <w:szCs w:val="28"/>
          <w:lang w:val="kk-KZ"/>
        </w:rPr>
      </w:pPr>
      <w:r w:rsidRPr="00C728CB">
        <w:rPr>
          <w:rFonts w:ascii="Times New Roman" w:hAnsi="Times New Roman" w:cs="Times New Roman"/>
          <w:sz w:val="28"/>
          <w:szCs w:val="28"/>
          <w:lang w:val="kk-KZ"/>
        </w:rPr>
        <w:t xml:space="preserve">Біздің зерттеуіміз бастауыш интеллектісін дамыта отырып мектептегі болашақ мұғалімдердің, интеллектуалдық функцияларын ашуға жеке тұлғаның негізгі </w:t>
      </w:r>
      <w:r>
        <w:rPr>
          <w:rFonts w:ascii="Times New Roman" w:hAnsi="Times New Roman" w:cs="Times New Roman"/>
          <w:sz w:val="28"/>
          <w:szCs w:val="28"/>
          <w:lang w:val="kk-KZ"/>
        </w:rPr>
        <w:t xml:space="preserve">бағытталған </w:t>
      </w:r>
      <w:r w:rsidRPr="00C728CB">
        <w:rPr>
          <w:rFonts w:ascii="Times New Roman" w:hAnsi="Times New Roman" w:cs="Times New Roman"/>
          <w:sz w:val="28"/>
          <w:szCs w:val="28"/>
          <w:lang w:val="kk-KZ"/>
        </w:rPr>
        <w:t>олар:</w:t>
      </w:r>
    </w:p>
    <w:p w14:paraId="12F12307" w14:textId="77777777" w:rsidR="00C728CB" w:rsidRDefault="00C728CB" w:rsidP="00C728CB">
      <w:pPr>
        <w:spacing w:after="0"/>
        <w:jc w:val="center"/>
        <w:rPr>
          <w:rFonts w:ascii="Times New Roman" w:hAnsi="Times New Roman" w:cs="Times New Roman"/>
          <w:sz w:val="28"/>
          <w:szCs w:val="28"/>
          <w:lang w:val="kk-KZ"/>
        </w:rPr>
      </w:pPr>
      <w:r w:rsidRPr="00C728CB">
        <w:rPr>
          <w:rFonts w:ascii="Times New Roman" w:eastAsia="Times New Roman" w:hAnsi="Times New Roman" w:cs="Times New Roman"/>
          <w:noProof/>
          <w:sz w:val="28"/>
          <w:szCs w:val="28"/>
          <w:lang w:eastAsia="ru-RU"/>
        </w:rPr>
        <w:lastRenderedPageBreak/>
        <w:drawing>
          <wp:inline distT="0" distB="0" distL="0" distR="0" wp14:anchorId="1831F718" wp14:editId="11F1B7CD">
            <wp:extent cx="5940425" cy="1857375"/>
            <wp:effectExtent l="0" t="95250" r="0" b="85725"/>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4CD8163E" w14:textId="77777777" w:rsidR="008A3DA5" w:rsidRPr="00294E2C" w:rsidRDefault="008A3DA5" w:rsidP="00C728CB">
      <w:pPr>
        <w:widowControl w:val="0"/>
        <w:autoSpaceDE w:val="0"/>
        <w:autoSpaceDN w:val="0"/>
        <w:adjustRightInd w:val="0"/>
        <w:spacing w:after="0" w:line="240" w:lineRule="auto"/>
        <w:ind w:firstLine="284"/>
        <w:jc w:val="center"/>
        <w:rPr>
          <w:rFonts w:ascii="Times New Roman" w:eastAsia="Times New Roman" w:hAnsi="Times New Roman" w:cs="Times New Roman"/>
          <w:sz w:val="10"/>
          <w:szCs w:val="10"/>
          <w:lang w:val="kk-KZ" w:eastAsia="ru-RU"/>
        </w:rPr>
      </w:pPr>
    </w:p>
    <w:p w14:paraId="47D98C4C" w14:textId="2D915736" w:rsidR="00C728CB" w:rsidRDefault="00C728CB" w:rsidP="00294E2C">
      <w:pPr>
        <w:widowControl w:val="0"/>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r w:rsidRPr="00F864BF">
        <w:rPr>
          <w:rFonts w:ascii="Times New Roman" w:eastAsia="Times New Roman" w:hAnsi="Times New Roman" w:cs="Times New Roman"/>
          <w:sz w:val="28"/>
          <w:szCs w:val="28"/>
          <w:lang w:val="kk-KZ" w:eastAsia="ru-RU"/>
        </w:rPr>
        <w:t>Сурет 2</w:t>
      </w:r>
      <w:r w:rsidR="00F77DE6">
        <w:rPr>
          <w:rFonts w:ascii="Times New Roman" w:eastAsia="Times New Roman" w:hAnsi="Times New Roman" w:cs="Times New Roman"/>
          <w:sz w:val="28"/>
          <w:szCs w:val="28"/>
          <w:lang w:val="kk-KZ" w:eastAsia="ru-RU"/>
        </w:rPr>
        <w:t>2</w:t>
      </w:r>
      <w:r w:rsidRPr="00F864BF">
        <w:rPr>
          <w:rFonts w:ascii="Times New Roman" w:eastAsia="Times New Roman" w:hAnsi="Times New Roman" w:cs="Times New Roman"/>
          <w:sz w:val="28"/>
          <w:szCs w:val="28"/>
          <w:lang w:val="kk-KZ" w:eastAsia="ru-RU"/>
        </w:rPr>
        <w:t xml:space="preserve"> </w:t>
      </w:r>
      <w:r w:rsidR="008A3DA5">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Б</w:t>
      </w:r>
      <w:r w:rsidRPr="00F864BF">
        <w:rPr>
          <w:rFonts w:ascii="Times New Roman" w:eastAsia="Times New Roman" w:hAnsi="Times New Roman" w:cs="Times New Roman"/>
          <w:sz w:val="28"/>
          <w:szCs w:val="28"/>
          <w:lang w:val="kk-KZ" w:eastAsia="ru-RU"/>
        </w:rPr>
        <w:t>астауыш сынып мұғалімдерінің қызметтері</w:t>
      </w:r>
      <w:r>
        <w:rPr>
          <w:rFonts w:ascii="Times New Roman" w:eastAsia="Times New Roman" w:hAnsi="Times New Roman" w:cs="Times New Roman"/>
          <w:sz w:val="28"/>
          <w:szCs w:val="28"/>
          <w:lang w:val="kk-KZ" w:eastAsia="ru-RU"/>
        </w:rPr>
        <w:t xml:space="preserve"> б</w:t>
      </w:r>
      <w:r w:rsidRPr="00F864BF">
        <w:rPr>
          <w:rFonts w:ascii="Times New Roman" w:eastAsia="Times New Roman" w:hAnsi="Times New Roman" w:cs="Times New Roman"/>
          <w:sz w:val="28"/>
          <w:szCs w:val="28"/>
          <w:lang w:val="kk-KZ" w:eastAsia="ru-RU"/>
        </w:rPr>
        <w:t xml:space="preserve">олашақ негізгі зияткерлік </w:t>
      </w:r>
    </w:p>
    <w:p w14:paraId="7FE827C2" w14:textId="77777777" w:rsidR="00C728CB" w:rsidRPr="00294E2C" w:rsidRDefault="00C728CB" w:rsidP="00C728CB">
      <w:pPr>
        <w:widowControl w:val="0"/>
        <w:autoSpaceDE w:val="0"/>
        <w:autoSpaceDN w:val="0"/>
        <w:adjustRightInd w:val="0"/>
        <w:spacing w:after="0" w:line="240" w:lineRule="auto"/>
        <w:ind w:firstLine="284"/>
        <w:jc w:val="center"/>
        <w:rPr>
          <w:rFonts w:ascii="Times New Roman" w:eastAsia="Times New Roman" w:hAnsi="Times New Roman" w:cs="Times New Roman"/>
          <w:sz w:val="20"/>
          <w:szCs w:val="20"/>
          <w:lang w:val="kk-KZ" w:eastAsia="ru-RU"/>
        </w:rPr>
      </w:pPr>
    </w:p>
    <w:p w14:paraId="084A29C0" w14:textId="77777777" w:rsidR="00C728CB" w:rsidRPr="00C728CB" w:rsidRDefault="00C728CB" w:rsidP="008A3DA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C728CB">
        <w:rPr>
          <w:rFonts w:ascii="Times New Roman" w:eastAsia="Times New Roman" w:hAnsi="Times New Roman" w:cs="Times New Roman"/>
          <w:sz w:val="28"/>
          <w:szCs w:val="28"/>
          <w:lang w:val="kk-KZ" w:eastAsia="ru-RU"/>
        </w:rPr>
        <w:t>Елімізде жүргізіліп жатқан жоғары білім беру жүйесін жаңғырту аясында сыни тұрғыдан ойлаудың негізгі қағидалары мен әдістерін дұрыс қолдану, ең алдымен, интеллектіні дамытуға, алған білімін өмірде қолдана білу дағдыларын қалыптастыруға бағытталған.жоғарылау.</w:t>
      </w:r>
    </w:p>
    <w:p w14:paraId="7D534971" w14:textId="77777777" w:rsidR="00C728CB" w:rsidRDefault="00C728CB" w:rsidP="00C728CB">
      <w:pPr>
        <w:widowControl w:val="0"/>
        <w:autoSpaceDE w:val="0"/>
        <w:autoSpaceDN w:val="0"/>
        <w:adjustRightInd w:val="0"/>
        <w:spacing w:after="0" w:line="240" w:lineRule="auto"/>
        <w:ind w:firstLine="284"/>
        <w:jc w:val="both"/>
        <w:rPr>
          <w:rFonts w:ascii="Times New Roman" w:eastAsia="Times New Roman" w:hAnsi="Times New Roman" w:cs="Times New Roman"/>
          <w:sz w:val="28"/>
          <w:szCs w:val="28"/>
          <w:lang w:val="kk-KZ" w:eastAsia="ru-RU"/>
        </w:rPr>
      </w:pPr>
      <w:r w:rsidRPr="00F864BF">
        <w:rPr>
          <w:rFonts w:ascii="Times New Roman" w:eastAsia="Times New Roman" w:hAnsi="Times New Roman" w:cs="Times New Roman"/>
          <w:noProof/>
          <w:sz w:val="28"/>
          <w:szCs w:val="28"/>
          <w:lang w:eastAsia="ru-RU"/>
        </w:rPr>
        <w:drawing>
          <wp:inline distT="0" distB="0" distL="0" distR="0" wp14:anchorId="07147862" wp14:editId="5710CC6B">
            <wp:extent cx="5802630" cy="4991100"/>
            <wp:effectExtent l="95250" t="19050" r="121920" b="95250"/>
            <wp:docPr id="146" name="Схема 1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14:paraId="7F3573F3" w14:textId="6D0C03C5" w:rsidR="00C728CB" w:rsidRDefault="00C728CB" w:rsidP="00294E2C">
      <w:pPr>
        <w:widowControl w:val="0"/>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r w:rsidRPr="00F864BF">
        <w:rPr>
          <w:rFonts w:ascii="Times New Roman" w:eastAsia="Times New Roman" w:hAnsi="Times New Roman" w:cs="Times New Roman"/>
          <w:sz w:val="28"/>
          <w:szCs w:val="28"/>
          <w:lang w:val="kk-KZ" w:eastAsia="ru-RU"/>
        </w:rPr>
        <w:t>Сурет  2</w:t>
      </w:r>
      <w:r w:rsidR="00F77DE6">
        <w:rPr>
          <w:rFonts w:ascii="Times New Roman" w:eastAsia="Times New Roman" w:hAnsi="Times New Roman" w:cs="Times New Roman"/>
          <w:sz w:val="28"/>
          <w:szCs w:val="28"/>
          <w:lang w:val="kk-KZ" w:eastAsia="ru-RU"/>
        </w:rPr>
        <w:t xml:space="preserve">3 </w:t>
      </w:r>
      <w:r w:rsidRPr="00F864BF">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З</w:t>
      </w:r>
      <w:r w:rsidRPr="00F864BF">
        <w:rPr>
          <w:rFonts w:ascii="Times New Roman" w:eastAsia="Times New Roman" w:hAnsi="Times New Roman" w:cs="Times New Roman"/>
          <w:sz w:val="28"/>
          <w:szCs w:val="28"/>
          <w:lang w:val="kk-KZ" w:eastAsia="ru-RU"/>
        </w:rPr>
        <w:t>ияткерлігін мүмкіндіктер</w:t>
      </w:r>
      <w:r>
        <w:rPr>
          <w:rFonts w:ascii="Times New Roman" w:eastAsia="Times New Roman" w:hAnsi="Times New Roman" w:cs="Times New Roman"/>
          <w:sz w:val="28"/>
          <w:szCs w:val="28"/>
          <w:lang w:val="kk-KZ" w:eastAsia="ru-RU"/>
        </w:rPr>
        <w:t>і</w:t>
      </w:r>
      <w:r w:rsidRPr="00F864BF">
        <w:rPr>
          <w:rFonts w:ascii="Times New Roman" w:eastAsia="Times New Roman" w:hAnsi="Times New Roman" w:cs="Times New Roman"/>
          <w:sz w:val="28"/>
          <w:szCs w:val="28"/>
          <w:lang w:val="kk-KZ" w:eastAsia="ru-RU"/>
        </w:rPr>
        <w:t xml:space="preserve"> дамыту</w:t>
      </w:r>
      <w:r>
        <w:rPr>
          <w:rFonts w:ascii="Times New Roman" w:eastAsia="Times New Roman" w:hAnsi="Times New Roman" w:cs="Times New Roman"/>
          <w:sz w:val="28"/>
          <w:szCs w:val="28"/>
          <w:lang w:val="kk-KZ" w:eastAsia="ru-RU"/>
        </w:rPr>
        <w:t>дағы</w:t>
      </w:r>
      <w:r w:rsidRPr="00F864BF">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с</w:t>
      </w:r>
      <w:r w:rsidRPr="00F864BF">
        <w:rPr>
          <w:rFonts w:ascii="Times New Roman" w:eastAsia="Times New Roman" w:hAnsi="Times New Roman" w:cs="Times New Roman"/>
          <w:sz w:val="28"/>
          <w:szCs w:val="28"/>
          <w:lang w:val="kk-KZ" w:eastAsia="ru-RU"/>
        </w:rPr>
        <w:t>ыни ойлау</w:t>
      </w:r>
      <w:r>
        <w:rPr>
          <w:rFonts w:ascii="Times New Roman" w:eastAsia="Times New Roman" w:hAnsi="Times New Roman" w:cs="Times New Roman"/>
          <w:sz w:val="28"/>
          <w:szCs w:val="28"/>
          <w:lang w:val="kk-KZ" w:eastAsia="ru-RU"/>
        </w:rPr>
        <w:t>дың</w:t>
      </w:r>
      <w:r w:rsidRPr="00F864BF">
        <w:rPr>
          <w:rFonts w:ascii="Times New Roman" w:eastAsia="Times New Roman" w:hAnsi="Times New Roman" w:cs="Times New Roman"/>
          <w:sz w:val="28"/>
          <w:szCs w:val="28"/>
          <w:lang w:val="kk-KZ" w:eastAsia="ru-RU"/>
        </w:rPr>
        <w:t xml:space="preserve"> болашақ сынып мұғалімдерінің бастауыш </w:t>
      </w:r>
    </w:p>
    <w:p w14:paraId="0A218CE7" w14:textId="2E83C7AD" w:rsidR="00294E2C" w:rsidRDefault="00294E2C" w:rsidP="00294E2C">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C728CB">
        <w:rPr>
          <w:rFonts w:ascii="Times New Roman" w:eastAsia="Times New Roman" w:hAnsi="Times New Roman" w:cs="Times New Roman"/>
          <w:sz w:val="28"/>
          <w:szCs w:val="28"/>
          <w:lang w:val="kk-KZ" w:eastAsia="ru-RU"/>
        </w:rPr>
        <w:lastRenderedPageBreak/>
        <w:t>Біздің зерттеуіміз болашақ бастауыш сынып мұғалімдерінің сыни тұрғыдан ойлауға негізделген интеллектін дамыту мүмкіндіктерін бағалады.</w:t>
      </w:r>
    </w:p>
    <w:p w14:paraId="7609094A" w14:textId="77777777" w:rsidR="00C728CB" w:rsidRDefault="00E67077" w:rsidP="00294E2C">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E67077">
        <w:rPr>
          <w:rFonts w:ascii="Times New Roman" w:eastAsia="Times New Roman" w:hAnsi="Times New Roman" w:cs="Times New Roman"/>
          <w:sz w:val="28"/>
          <w:szCs w:val="28"/>
          <w:lang w:val="kk-KZ" w:eastAsia="ru-RU"/>
        </w:rPr>
        <w:t>Оқу-тәрбие білімінің тұрғыдан ойлау қабілеттерін қызығушылығы мен сапасын процесінде сыни дамыту болашақ мұғалімдердің арттыруға, дамытуға және өзіндік «Менін» көрсете білуге сонымен деген қорытынды қатар бәсекеге қабілетті, интеллектуалдық қабілеттерін ​​ықпал ете алады жасалды.</w:t>
      </w:r>
    </w:p>
    <w:p w14:paraId="6F87B582" w14:textId="77777777" w:rsidR="00E67077" w:rsidRDefault="00E67077" w:rsidP="00294E2C">
      <w:pPr>
        <w:widowControl w:val="0"/>
        <w:autoSpaceDE w:val="0"/>
        <w:autoSpaceDN w:val="0"/>
        <w:adjustRightInd w:val="0"/>
        <w:spacing w:after="0" w:line="240" w:lineRule="auto"/>
        <w:jc w:val="both"/>
        <w:rPr>
          <w:rFonts w:ascii="Times New Roman" w:eastAsia="Times New Roman" w:hAnsi="Times New Roman" w:cs="Times New Roman"/>
          <w:sz w:val="28"/>
          <w:szCs w:val="28"/>
          <w:lang w:val="kk-KZ" w:eastAsia="ru-RU"/>
        </w:rPr>
      </w:pPr>
    </w:p>
    <w:p w14:paraId="444B3DED" w14:textId="77777777" w:rsidR="00E67077" w:rsidRPr="00294E2C" w:rsidRDefault="00E67077" w:rsidP="00294E2C">
      <w:pPr>
        <w:widowControl w:val="0"/>
        <w:autoSpaceDE w:val="0"/>
        <w:autoSpaceDN w:val="0"/>
        <w:adjustRightInd w:val="0"/>
        <w:spacing w:after="0" w:line="240" w:lineRule="auto"/>
        <w:ind w:firstLine="567"/>
        <w:jc w:val="both"/>
        <w:rPr>
          <w:rFonts w:ascii="Times New Roman" w:eastAsia="Times New Roman" w:hAnsi="Times New Roman" w:cs="Times New Roman"/>
          <w:b/>
          <w:bCs/>
          <w:sz w:val="28"/>
          <w:szCs w:val="28"/>
          <w:lang w:val="kk-KZ" w:eastAsia="ru-RU"/>
        </w:rPr>
      </w:pPr>
      <w:r w:rsidRPr="00294E2C">
        <w:rPr>
          <w:rFonts w:ascii="Times New Roman" w:eastAsia="Times New Roman" w:hAnsi="Times New Roman" w:cs="Times New Roman"/>
          <w:b/>
          <w:bCs/>
          <w:sz w:val="28"/>
          <w:szCs w:val="28"/>
          <w:lang w:val="kk-KZ" w:eastAsia="ru-RU"/>
        </w:rPr>
        <w:t>2.3 Болашақ мүмкіндік беретін принципке бастауыш сынып мұғалімдерінің интеллектуалдық дамуының сыни құрылымы мен мазмұндық моделі</w:t>
      </w:r>
    </w:p>
    <w:p w14:paraId="15939720" w14:textId="77777777" w:rsidR="00E67077" w:rsidRPr="00E67077" w:rsidRDefault="00E67077" w:rsidP="00294E2C">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E67077">
        <w:rPr>
          <w:rFonts w:ascii="Times New Roman" w:eastAsia="Times New Roman" w:hAnsi="Times New Roman" w:cs="Times New Roman"/>
          <w:sz w:val="28"/>
          <w:szCs w:val="28"/>
          <w:lang w:val="kk-KZ" w:eastAsia="ru-RU"/>
        </w:rPr>
        <w:t>Процесті белгілі бір ерекшеліктері бар және олардың алға қойған мақсатына жетуіне негізделген. Біздің теориялық зерттеулеріміз ең алдымен білім беру әдістерін талдау арқылы болашақ модельдеу болашақ бастауыш сынып мұғалімдерінің сыни тұрғыдан ойлау дағдыларын дамытудың маңызды аспектісі болып табылады. Болашақ бастауыш сынып мұғалімдерінің интеллектуалдық дамуының моделі олардың бастауыш сынып мұғалімдерінің сыни тұрғыдан ойлау қабілетін дамытудың құрылымдық-мазмұндық үлгілерін жасауды талап етеді. Жұмыс барысында қалыптасқан философиялық теорияларға негізделген психологиялық білімдер, аспектілер мен педагогикалық тұжырымдар жеке тұлғаның дүниетанымын дамытуға жол береді.</w:t>
      </w:r>
    </w:p>
    <w:p w14:paraId="5A195AEC" w14:textId="77777777" w:rsidR="00E67077" w:rsidRPr="00E67077" w:rsidRDefault="00E67077" w:rsidP="00294E2C">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E67077">
        <w:rPr>
          <w:rFonts w:ascii="Times New Roman" w:eastAsia="Times New Roman" w:hAnsi="Times New Roman" w:cs="Times New Roman"/>
          <w:sz w:val="28"/>
          <w:szCs w:val="28"/>
          <w:lang w:val="kk-KZ" w:eastAsia="ru-RU"/>
        </w:rPr>
        <w:t>Модельді қолданудың нәтижесі интеллектуалдық қабілеттер жеке тұлғаның жеке қасиеттерінің (мотивация, қабылдау, шығармашылық жеке тұлғаның интеллектуалдық болып табылады. Біз атап өткен қадамдар оқушының ақыл-ойының үйлесімді дамуына назар аударуға мүмкіндік береді. Бұл қабілеттерінің ерекшеліктері ғана емес, сонымен қатар интеллектуалдық дамуының жоғары деңгейі ойлау, қиял, есте сақтау, зейін) дамуына негіз болады.</w:t>
      </w:r>
    </w:p>
    <w:p w14:paraId="19C207B2" w14:textId="77777777" w:rsidR="00E67077" w:rsidRPr="00E67077" w:rsidRDefault="00E67077" w:rsidP="00294E2C">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E67077">
        <w:rPr>
          <w:rFonts w:ascii="Times New Roman" w:eastAsia="Times New Roman" w:hAnsi="Times New Roman" w:cs="Times New Roman"/>
          <w:sz w:val="28"/>
          <w:szCs w:val="28"/>
          <w:lang w:val="kk-KZ" w:eastAsia="ru-RU"/>
        </w:rPr>
        <w:t>Мұғалімнің келесі іс-әрекеті бұрыннан бар шығармашылық мәселелерді шешу, шешу жолдарын табу, жаңа маңызды білімдерді меңгеру, оқытылатын құбылыстар мен оқиғалардың жаңа қырларын ашу, оны өз бетімен орындау және алған. Жаңа сұрақтар қойыңыз, болжаңыз және оларды шешудің жоспарын жасаңыз. Дарынды білімдерін беру деңгейінде икемді және икемді болуы. әдістері. Қорытындылар мен қорытындылар оқушыларға тұлғалық және кәсіби даму құралы ретінде оқу шығармашылық өсудің құндылық қатынасы шығармашылық ойлауды тәрбиелеуге арналған оқу бағдарламасында қажет. Шығармашылық пен эмоционалдық көрсетілген.</w:t>
      </w:r>
    </w:p>
    <w:p w14:paraId="43AE0A16" w14:textId="77777777" w:rsidR="00E67077" w:rsidRPr="00E67077" w:rsidRDefault="00E67077" w:rsidP="00294E2C">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E67077">
        <w:rPr>
          <w:rFonts w:ascii="Times New Roman" w:eastAsia="Times New Roman" w:hAnsi="Times New Roman" w:cs="Times New Roman"/>
          <w:sz w:val="28"/>
          <w:szCs w:val="28"/>
          <w:lang w:val="kk-KZ" w:eastAsia="ru-RU"/>
        </w:rPr>
        <w:t>Педагогикада «модельдеу» дүниені танудың ыңғайлы тәсілі болып табылады. Бұл белгілі бір мақсат үшін жасалған объектілер туралы ақпаратқа балама.</w:t>
      </w:r>
    </w:p>
    <w:p w14:paraId="06C5C058" w14:textId="68AEA783" w:rsidR="00E67077" w:rsidRPr="00E67077" w:rsidRDefault="00E67077" w:rsidP="00294E2C">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E67077">
        <w:rPr>
          <w:rFonts w:ascii="Times New Roman" w:eastAsia="Times New Roman" w:hAnsi="Times New Roman" w:cs="Times New Roman"/>
          <w:sz w:val="28"/>
          <w:szCs w:val="28"/>
          <w:lang w:val="kk-KZ" w:eastAsia="ru-RU"/>
        </w:rPr>
        <w:t>Модельдеу шындықты зерттеудің ең кең тараған ғылыми әдістерінің бірі болып табылады, ал оның құрылымы зерттелетін құбылысты схематизациялайтын жалпы дерексіз объект [126,</w:t>
      </w:r>
      <w:r w:rsidR="00887D3A">
        <w:rPr>
          <w:rFonts w:ascii="Times New Roman" w:eastAsia="Times New Roman" w:hAnsi="Times New Roman" w:cs="Times New Roman"/>
          <w:sz w:val="28"/>
          <w:szCs w:val="28"/>
          <w:lang w:val="kk-KZ" w:eastAsia="ru-RU"/>
        </w:rPr>
        <w:t>с</w:t>
      </w:r>
      <w:r w:rsidRPr="00E67077">
        <w:rPr>
          <w:rFonts w:ascii="Times New Roman" w:eastAsia="Times New Roman" w:hAnsi="Times New Roman" w:cs="Times New Roman"/>
          <w:sz w:val="28"/>
          <w:szCs w:val="28"/>
          <w:lang w:val="kk-KZ" w:eastAsia="ru-RU"/>
        </w:rPr>
        <w:t>. 64].</w:t>
      </w:r>
    </w:p>
    <w:p w14:paraId="6B7094FB" w14:textId="77777777" w:rsidR="00E67077" w:rsidRDefault="00E67077" w:rsidP="00294E2C">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E67077">
        <w:rPr>
          <w:rFonts w:ascii="Times New Roman" w:eastAsia="Times New Roman" w:hAnsi="Times New Roman" w:cs="Times New Roman"/>
          <w:sz w:val="28"/>
          <w:szCs w:val="28"/>
          <w:lang w:val="kk-KZ" w:eastAsia="ru-RU"/>
        </w:rPr>
        <w:t xml:space="preserve">Педагогикада модельдеу керісінше, жалпылама түрде қарастырылмаған. Модельдерді қарастырған кезде кәсіпорын процестері мен үлгілері арасындағы сәйкестікті қамтамасыз етуге басты назар аударылды ғылыми теориялық талдау </w:t>
      </w:r>
      <w:r w:rsidRPr="00E67077">
        <w:rPr>
          <w:rFonts w:ascii="Times New Roman" w:eastAsia="Times New Roman" w:hAnsi="Times New Roman" w:cs="Times New Roman"/>
          <w:sz w:val="28"/>
          <w:szCs w:val="28"/>
          <w:lang w:val="kk-KZ" w:eastAsia="ru-RU"/>
        </w:rPr>
        <w:lastRenderedPageBreak/>
        <w:t>негізінде дамыды және. Сондықтан модельдеу зерттеудің мақсаттарын, міндеттерін, мазмұнын, формаларын ескере отырып, экспериментке, талдауға құралдарын, әдістерін, әдістерін және ұйымдастыру және жалпы қорытындыларға негізделуі керек деген қорытындыға келдік.</w:t>
      </w:r>
    </w:p>
    <w:p w14:paraId="5910570B" w14:textId="061EDE8A" w:rsidR="00E67077" w:rsidRPr="00E67077" w:rsidRDefault="00E67077" w:rsidP="00294E2C">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E67077">
        <w:rPr>
          <w:rFonts w:ascii="Times New Roman" w:eastAsia="Times New Roman" w:hAnsi="Times New Roman" w:cs="Times New Roman"/>
          <w:sz w:val="28"/>
          <w:szCs w:val="28"/>
          <w:lang w:val="kk-KZ" w:eastAsia="ru-RU"/>
        </w:rPr>
        <w:t>Философия ғылымында модельдеу, арқылы оқытуға мүмкіндік беретін әдіс, екінші жағынан, жасанды адам жасаған жүйелер арқылы тікелей зерттеу пәні болып, модельдеу - жүйелерді зерттеу . білім мен табылатын күрделі жүйелер ал екінші жағынан жүйелерде жан-жақты. Философиялық сөздікте үшін арнайы жасалған» деп модель «объектінің қасиеттерін зерттеу түсіндіріледі [127,</w:t>
      </w:r>
      <w:r w:rsidR="00887D3A">
        <w:rPr>
          <w:rFonts w:ascii="Times New Roman" w:eastAsia="Times New Roman" w:hAnsi="Times New Roman" w:cs="Times New Roman"/>
          <w:sz w:val="28"/>
          <w:szCs w:val="28"/>
          <w:lang w:val="kk-KZ" w:eastAsia="ru-RU"/>
        </w:rPr>
        <w:t>с</w:t>
      </w:r>
      <w:r w:rsidRPr="00E67077">
        <w:rPr>
          <w:rFonts w:ascii="Times New Roman" w:eastAsia="Times New Roman" w:hAnsi="Times New Roman" w:cs="Times New Roman"/>
          <w:sz w:val="28"/>
          <w:szCs w:val="28"/>
          <w:lang w:val="kk-KZ" w:eastAsia="ru-RU"/>
        </w:rPr>
        <w:t>. 297].</w:t>
      </w:r>
    </w:p>
    <w:p w14:paraId="62E8368F" w14:textId="2D761ECB" w:rsidR="00E67077" w:rsidRPr="00E67077" w:rsidRDefault="00E67077" w:rsidP="00294E2C">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E67077">
        <w:rPr>
          <w:rFonts w:ascii="Times New Roman" w:eastAsia="Times New Roman" w:hAnsi="Times New Roman" w:cs="Times New Roman"/>
          <w:sz w:val="28"/>
          <w:szCs w:val="28"/>
          <w:lang w:val="kk-KZ" w:eastAsia="ru-RU"/>
        </w:rPr>
        <w:t xml:space="preserve">Психологияда модельдеу </w:t>
      </w:r>
      <w:r w:rsidR="00116F55" w:rsidRPr="00E67077">
        <w:rPr>
          <w:rFonts w:ascii="Times New Roman" w:eastAsia="Times New Roman" w:hAnsi="Times New Roman" w:cs="Times New Roman"/>
          <w:sz w:val="28"/>
          <w:szCs w:val="28"/>
          <w:lang w:val="kk-KZ" w:eastAsia="ru-RU"/>
        </w:rPr>
        <w:t xml:space="preserve">кең таралған ғылыми әдістерінің </w:t>
      </w:r>
      <w:r w:rsidRPr="00E67077">
        <w:rPr>
          <w:rFonts w:ascii="Times New Roman" w:eastAsia="Times New Roman" w:hAnsi="Times New Roman" w:cs="Times New Roman"/>
          <w:sz w:val="28"/>
          <w:szCs w:val="28"/>
          <w:lang w:val="kk-KZ" w:eastAsia="ru-RU"/>
        </w:rPr>
        <w:t>оқиғалардың жүйесі болып шындықты зерттеудің, зерттелетін табылатын жалпы, абстрактілі объектілерді құрудың бірі болып табылады. Бұл тармақ зерттеуге үлгі болып табылады [128,б. 305].</w:t>
      </w:r>
    </w:p>
    <w:p w14:paraId="0181E591" w14:textId="4DF43A87" w:rsidR="00E67077" w:rsidRDefault="00E67077" w:rsidP="00294E2C">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E67077">
        <w:rPr>
          <w:rFonts w:ascii="Times New Roman" w:eastAsia="Times New Roman" w:hAnsi="Times New Roman" w:cs="Times New Roman"/>
          <w:sz w:val="28"/>
          <w:szCs w:val="28"/>
          <w:lang w:val="kk-KZ" w:eastAsia="ru-RU"/>
        </w:rPr>
        <w:t>В.Г.Афанасьев барлық модельдерді модельдеу процесінде жасайды, онда жүйе (бір нәрсені зерттеу) басқа жүйеден (модельден) алынған бірегей психикалық әдіс [129,</w:t>
      </w:r>
      <w:r w:rsidR="00887D3A">
        <w:rPr>
          <w:rFonts w:ascii="Times New Roman" w:eastAsia="Times New Roman" w:hAnsi="Times New Roman" w:cs="Times New Roman"/>
          <w:sz w:val="28"/>
          <w:szCs w:val="28"/>
          <w:lang w:val="kk-KZ" w:eastAsia="ru-RU"/>
        </w:rPr>
        <w:t>с</w:t>
      </w:r>
      <w:r w:rsidRPr="00E67077">
        <w:rPr>
          <w:rFonts w:ascii="Times New Roman" w:eastAsia="Times New Roman" w:hAnsi="Times New Roman" w:cs="Times New Roman"/>
          <w:sz w:val="28"/>
          <w:szCs w:val="28"/>
          <w:lang w:val="kk-KZ" w:eastAsia="ru-RU"/>
        </w:rPr>
        <w:t>. 273].</w:t>
      </w:r>
    </w:p>
    <w:p w14:paraId="6F50A871" w14:textId="77777777" w:rsidR="00116F55" w:rsidRPr="00116F55" w:rsidRDefault="00116F55" w:rsidP="00294E2C">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116F55">
        <w:rPr>
          <w:rFonts w:ascii="Times New Roman" w:eastAsia="Times New Roman" w:hAnsi="Times New Roman" w:cs="Times New Roman"/>
          <w:sz w:val="28"/>
          <w:szCs w:val="28"/>
          <w:lang w:val="kk-KZ" w:eastAsia="ru-RU"/>
        </w:rPr>
        <w:t>Зерттеу екі жағдайда модельдеуді пайдаланады:</w:t>
      </w:r>
    </w:p>
    <w:p w14:paraId="045ADCCF" w14:textId="77777777" w:rsidR="00116F55" w:rsidRPr="00116F55" w:rsidRDefault="00116F55" w:rsidP="00294E2C">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116F55">
        <w:rPr>
          <w:rFonts w:ascii="Times New Roman" w:eastAsia="Times New Roman" w:hAnsi="Times New Roman" w:cs="Times New Roman"/>
          <w:sz w:val="28"/>
          <w:szCs w:val="28"/>
          <w:lang w:val="kk-KZ" w:eastAsia="ru-RU"/>
        </w:rPr>
        <w:t>Біріншіден, тікелей зерттеуге заңдылықтарын анықтау қажет болғанда болмайтын объектілерді басқару және дамыту. Бұл талдауға жағдайда модель қосымша жатады. Мұнда табылады, тәжірибелік кезеңдерінде деңгейде өйткені ол модельдеу әмбебап әдіс болып эксперименттік және зерттеудің әртүрлі қолданылады. Модельдеу деңгейде әртүрлі. Теорияда бұл әрекеттері интерпретация, түсіндіру, болжау, теориялық және эмпирикалық ал эмпирикалық функциясы. Сынақ функционалдығының екі тұрғыдан өлшеу және түсіндіру деңгейі бар.</w:t>
      </w:r>
    </w:p>
    <w:p w14:paraId="2CD5A37A" w14:textId="77777777" w:rsidR="00DD7140" w:rsidRDefault="00116F55" w:rsidP="00294E2C">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116F55">
        <w:rPr>
          <w:rFonts w:ascii="Times New Roman" w:eastAsia="Times New Roman" w:hAnsi="Times New Roman" w:cs="Times New Roman"/>
          <w:sz w:val="28"/>
          <w:szCs w:val="28"/>
          <w:lang w:val="kk-KZ" w:eastAsia="ru-RU"/>
        </w:rPr>
        <w:t>Екіншіден, объектіні қайта құру қажет болса, оны модельдеу шынайы түрде жасау керек. Бұл жасамас бұрын жағдайда нысанды процесі қажет.</w:t>
      </w:r>
    </w:p>
    <w:p w14:paraId="1AED5497" w14:textId="13073DAB" w:rsidR="00DD7140" w:rsidRDefault="00116F55" w:rsidP="00294E2C">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116F55">
        <w:rPr>
          <w:rFonts w:ascii="Times New Roman" w:eastAsia="Times New Roman" w:hAnsi="Times New Roman" w:cs="Times New Roman"/>
          <w:sz w:val="28"/>
          <w:szCs w:val="28"/>
          <w:lang w:val="kk-KZ" w:eastAsia="ru-RU"/>
        </w:rPr>
        <w:t>Педагогиканың өте жиі практикалық қажеттілігіне байланысты бұл жағдай</w:t>
      </w:r>
      <w:r w:rsidR="00DD7140">
        <w:rPr>
          <w:rFonts w:ascii="Times New Roman" w:eastAsia="Times New Roman" w:hAnsi="Times New Roman" w:cs="Times New Roman"/>
          <w:sz w:val="28"/>
          <w:szCs w:val="28"/>
          <w:lang w:val="kk-KZ" w:eastAsia="ru-RU"/>
        </w:rPr>
        <w:t xml:space="preserve"> </w:t>
      </w:r>
      <w:r w:rsidRPr="00116F55">
        <w:rPr>
          <w:rFonts w:ascii="Times New Roman" w:eastAsia="Times New Roman" w:hAnsi="Times New Roman" w:cs="Times New Roman"/>
          <w:sz w:val="28"/>
          <w:szCs w:val="28"/>
          <w:lang w:val="kk-KZ" w:eastAsia="ru-RU"/>
        </w:rPr>
        <w:t>бүгінде</w:t>
      </w:r>
      <w:r w:rsidR="00DD7140">
        <w:rPr>
          <w:rFonts w:ascii="Times New Roman" w:eastAsia="Times New Roman" w:hAnsi="Times New Roman" w:cs="Times New Roman"/>
          <w:sz w:val="28"/>
          <w:szCs w:val="28"/>
          <w:lang w:val="kk-KZ" w:eastAsia="ru-RU"/>
        </w:rPr>
        <w:t xml:space="preserve"> </w:t>
      </w:r>
      <w:r w:rsidRPr="00116F55">
        <w:rPr>
          <w:rFonts w:ascii="Times New Roman" w:eastAsia="Times New Roman" w:hAnsi="Times New Roman" w:cs="Times New Roman"/>
          <w:sz w:val="28"/>
          <w:szCs w:val="28"/>
          <w:lang w:val="kk-KZ" w:eastAsia="ru-RU"/>
        </w:rPr>
        <w:t>кездеседі.</w:t>
      </w:r>
      <w:r w:rsidR="00DD7140">
        <w:rPr>
          <w:rFonts w:ascii="Times New Roman" w:eastAsia="Times New Roman" w:hAnsi="Times New Roman" w:cs="Times New Roman"/>
          <w:sz w:val="28"/>
          <w:szCs w:val="28"/>
          <w:lang w:val="kk-KZ" w:eastAsia="ru-RU"/>
        </w:rPr>
        <w:t xml:space="preserve"> </w:t>
      </w:r>
    </w:p>
    <w:p w14:paraId="1DD2F375" w14:textId="2E18AA1F" w:rsidR="00DD7140" w:rsidRDefault="00DD7140" w:rsidP="00294E2C">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DD7140">
        <w:rPr>
          <w:rFonts w:ascii="Times New Roman" w:eastAsia="Times New Roman" w:hAnsi="Times New Roman" w:cs="Times New Roman"/>
          <w:sz w:val="28"/>
          <w:szCs w:val="28"/>
          <w:lang w:val="kk-KZ" w:eastAsia="ru-RU"/>
        </w:rPr>
        <w:t>Н.А.Умовтың пікірінше, модельдер – көрнекі бейнелер, картиналар және панорамалар. Бұл тұжырымдаманы талдай отырып, В.А. Штоф оның мағынасын кең және тар мағынада ойлайды. Оның пікірінше, модель шындықтың бір немесе бірнеше бөлігін көрнекі түрде жеңілдететін (схемаларын немесе идеализациясын) рухани немесе практикалық композиция ретінде кеңінен түсініледі. Бұл жағдайда модель шындықты идеалдандырудың, жеңілдетудің бір түрі ретінде әрекет етеді. Екінші жағынан, шығармашылық қиялдың туындысы болып табылатын дүниенің ғылыми бейнесінің маңызды элементі болып табылатын модельде шынайы сәттілік бар және бұл құбылыстың элементтері фактілер, бақылаулар және стандарттар болып табылады</w:t>
      </w:r>
      <w:r w:rsidR="00887D3A">
        <w:rPr>
          <w:rFonts w:ascii="Times New Roman" w:eastAsia="Times New Roman" w:hAnsi="Times New Roman" w:cs="Times New Roman"/>
          <w:sz w:val="28"/>
          <w:szCs w:val="28"/>
          <w:lang w:val="kk-KZ" w:eastAsia="ru-RU"/>
        </w:rPr>
        <w:t xml:space="preserve"> </w:t>
      </w:r>
      <w:r w:rsidR="00887D3A" w:rsidRPr="00E67077">
        <w:rPr>
          <w:rFonts w:ascii="Times New Roman" w:eastAsia="Times New Roman" w:hAnsi="Times New Roman" w:cs="Times New Roman"/>
          <w:sz w:val="28"/>
          <w:szCs w:val="28"/>
          <w:lang w:val="kk-KZ" w:eastAsia="ru-RU"/>
        </w:rPr>
        <w:t>[</w:t>
      </w:r>
      <w:r w:rsidRPr="00DD7140">
        <w:rPr>
          <w:rFonts w:ascii="Times New Roman" w:eastAsia="Times New Roman" w:hAnsi="Times New Roman" w:cs="Times New Roman"/>
          <w:sz w:val="28"/>
          <w:szCs w:val="28"/>
          <w:lang w:val="kk-KZ" w:eastAsia="ru-RU"/>
        </w:rPr>
        <w:t>130,</w:t>
      </w:r>
      <w:r w:rsidR="00887D3A">
        <w:rPr>
          <w:rFonts w:ascii="Times New Roman" w:eastAsia="Times New Roman" w:hAnsi="Times New Roman" w:cs="Times New Roman"/>
          <w:sz w:val="28"/>
          <w:szCs w:val="28"/>
          <w:lang w:val="kk-KZ" w:eastAsia="ru-RU"/>
        </w:rPr>
        <w:t>с</w:t>
      </w:r>
      <w:r w:rsidRPr="00DD7140">
        <w:rPr>
          <w:rFonts w:ascii="Times New Roman" w:eastAsia="Times New Roman" w:hAnsi="Times New Roman" w:cs="Times New Roman"/>
          <w:sz w:val="28"/>
          <w:szCs w:val="28"/>
          <w:lang w:val="kk-KZ" w:eastAsia="ru-RU"/>
        </w:rPr>
        <w:t>. 45]. Тар мағынада В. А. Штофтың пікірінше, белгілі бір құбылыс өрісін басқа біреудің көмегімен бейнелеуді қалаған кезде модель түсінікті, жақсы зерттелген, түсіну оңай және таныс болады. Ғалымдардың пікірлерін қорытындылайтын болсақ, модельдеу кәсіби қызмет мамандары үшін кеңінен қолданылатын қызмет түрі болып табылады деген қорытындыға келеміз.</w:t>
      </w:r>
    </w:p>
    <w:p w14:paraId="40D297BC" w14:textId="79D9EF6E" w:rsidR="00DD7140" w:rsidRDefault="00DD7140" w:rsidP="00294E2C">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DD7140">
        <w:rPr>
          <w:rFonts w:ascii="Times New Roman" w:eastAsia="Times New Roman" w:hAnsi="Times New Roman" w:cs="Times New Roman"/>
          <w:sz w:val="28"/>
          <w:szCs w:val="28"/>
          <w:lang w:val="kk-KZ" w:eastAsia="ru-RU"/>
        </w:rPr>
        <w:lastRenderedPageBreak/>
        <w:t>Модельдеу адам қызметінің әртүрлі салаларында кеңінен қолданылады. Педагогикадағы модельдеу – дәстүрлі мәселелерді дәстүрлі емес әдістермен шешуге бағытталған сана, қиял және логикамен (білім берудегі инновация) теориялық зерттеу әдісі және бірегей әдіс.Оқушылар, студенттер, мектеп оқушылары, оқушылармен қолданылады. басқа. Оқыту үшін оқулық ретінде пайдаланылады [131,</w:t>
      </w:r>
      <w:r w:rsidR="00887D3A">
        <w:rPr>
          <w:rFonts w:ascii="Times New Roman" w:eastAsia="Times New Roman" w:hAnsi="Times New Roman" w:cs="Times New Roman"/>
          <w:sz w:val="28"/>
          <w:szCs w:val="28"/>
          <w:lang w:val="kk-KZ" w:eastAsia="ru-RU"/>
        </w:rPr>
        <w:t>с</w:t>
      </w:r>
      <w:r w:rsidRPr="00DD7140">
        <w:rPr>
          <w:rFonts w:ascii="Times New Roman" w:eastAsia="Times New Roman" w:hAnsi="Times New Roman" w:cs="Times New Roman"/>
          <w:sz w:val="28"/>
          <w:szCs w:val="28"/>
          <w:lang w:val="kk-KZ" w:eastAsia="ru-RU"/>
        </w:rPr>
        <w:t>. 57].</w:t>
      </w:r>
    </w:p>
    <w:p w14:paraId="6A13E508" w14:textId="77777777" w:rsidR="00DD7140" w:rsidRDefault="00DD7140" w:rsidP="00294E2C">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DD7140">
        <w:rPr>
          <w:rFonts w:ascii="Times New Roman" w:eastAsia="Times New Roman" w:hAnsi="Times New Roman" w:cs="Times New Roman"/>
          <w:sz w:val="28"/>
          <w:szCs w:val="28"/>
          <w:lang w:val="kk-KZ" w:eastAsia="ru-RU"/>
        </w:rPr>
        <w:t>Эксперттік модель оқу процесінің негізі болып табылады. Мамандандырылған модельдің құрамдас бөліктері (кәсіби міндеттер, іс-әрекеттер) әртүрлі пәндерді таңдауға және тәрбиелеуге әсер етеді. Тәжірибе көрсеткендей, университетте оқу процесінде жыл сайын және семестрде кәсіби қызметтің қажетті түрлерін және жеке және кәсіби біліктілікті кезең-кезеңмен қалыптастыру ұсынылады.</w:t>
      </w:r>
    </w:p>
    <w:p w14:paraId="184646AA" w14:textId="77777777" w:rsidR="00DD7140" w:rsidRPr="00DD7140" w:rsidRDefault="00DD7140" w:rsidP="00294E2C">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DD7140">
        <w:rPr>
          <w:rFonts w:ascii="Times New Roman" w:eastAsia="Times New Roman" w:hAnsi="Times New Roman" w:cs="Times New Roman"/>
          <w:sz w:val="28"/>
          <w:szCs w:val="28"/>
          <w:lang w:val="kk-KZ" w:eastAsia="ru-RU"/>
        </w:rPr>
        <w:t>Педагогикалық үлгілеудің қай кезде қолданылатынын көреміз:</w:t>
      </w:r>
    </w:p>
    <w:p w14:paraId="5B11AAAB" w14:textId="77777777" w:rsidR="00DD7140" w:rsidRPr="00DD7140" w:rsidRDefault="00DD7140" w:rsidP="00294E2C">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DD7140">
        <w:rPr>
          <w:rFonts w:ascii="Times New Roman" w:eastAsia="Times New Roman" w:hAnsi="Times New Roman" w:cs="Times New Roman"/>
          <w:sz w:val="28"/>
          <w:szCs w:val="28"/>
          <w:lang w:val="kk-KZ" w:eastAsia="ru-RU"/>
        </w:rPr>
        <w:t>-Тренингтік тапсырмалар, жағдаяттарды модельдеу.</w:t>
      </w:r>
    </w:p>
    <w:p w14:paraId="4FCD43D4" w14:textId="77777777" w:rsidR="00DD7140" w:rsidRPr="00DD7140" w:rsidRDefault="00DD7140" w:rsidP="00294E2C">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DD7140">
        <w:rPr>
          <w:rFonts w:ascii="Times New Roman" w:eastAsia="Times New Roman" w:hAnsi="Times New Roman" w:cs="Times New Roman"/>
          <w:sz w:val="28"/>
          <w:szCs w:val="28"/>
          <w:lang w:val="kk-KZ" w:eastAsia="ru-RU"/>
        </w:rPr>
        <w:t>- Студенттердің қатысты көптеген оқу, білім беру және интеллектуалдық даму процесін модельдеу.</w:t>
      </w:r>
    </w:p>
    <w:p w14:paraId="10AFF077" w14:textId="77777777" w:rsidR="00DD7140" w:rsidRPr="00DD7140" w:rsidRDefault="00DD7140" w:rsidP="00294E2C">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DD7140">
        <w:rPr>
          <w:rFonts w:ascii="Times New Roman" w:eastAsia="Times New Roman" w:hAnsi="Times New Roman" w:cs="Times New Roman"/>
          <w:sz w:val="28"/>
          <w:szCs w:val="28"/>
          <w:lang w:val="kk-KZ" w:eastAsia="ru-RU"/>
        </w:rPr>
        <w:t>- Білім беру мекемелерін басқару жүйесін модельдеу. Кейінірек</w:t>
      </w:r>
    </w:p>
    <w:p w14:paraId="48A8AD8B" w14:textId="77777777" w:rsidR="00DD7140" w:rsidRPr="00DD7140" w:rsidRDefault="00DD7140" w:rsidP="00294E2C">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DD7140">
        <w:rPr>
          <w:rFonts w:ascii="Times New Roman" w:eastAsia="Times New Roman" w:hAnsi="Times New Roman" w:cs="Times New Roman"/>
          <w:sz w:val="28"/>
          <w:szCs w:val="28"/>
          <w:lang w:val="kk-KZ" w:eastAsia="ru-RU"/>
        </w:rPr>
        <w:t>Ақырында, мазмұнын, формасын, технологиясын, құралдарын және нәтижелерін анықтайтын ұғым болып табылады модельдің бірінші құрылымдық элементі оқу процесінің мақсатын,. Бұл көптеген мәліметтерден зерттеу тақырыбына маңызды ақпаратты алуға м</w:t>
      </w:r>
      <w:r>
        <w:rPr>
          <w:rFonts w:ascii="Times New Roman" w:eastAsia="Times New Roman" w:hAnsi="Times New Roman" w:cs="Times New Roman"/>
          <w:sz w:val="28"/>
          <w:szCs w:val="28"/>
          <w:lang w:val="kk-KZ" w:eastAsia="ru-RU"/>
        </w:rPr>
        <w:t>үмкіндік береді.</w:t>
      </w:r>
    </w:p>
    <w:p w14:paraId="0A167CB3" w14:textId="6AC4D35C" w:rsidR="00DD7140" w:rsidRDefault="00DD7140" w:rsidP="00294E2C">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DD7140">
        <w:rPr>
          <w:rFonts w:ascii="Times New Roman" w:eastAsia="Times New Roman" w:hAnsi="Times New Roman" w:cs="Times New Roman"/>
          <w:sz w:val="28"/>
          <w:szCs w:val="28"/>
          <w:lang w:val="kk-KZ" w:eastAsia="ru-RU"/>
        </w:rPr>
        <w:t>Болашақ бастауыш «Жоғары білім берудің жалпы мемлекеттік жалпыға міндетті стандарттарына» сілтеме жасаймыз. 801080 сынып мұғалімдерінің сыни тұрғыдан ойлауға негізделген интеллектуалдық дамуының моделін жасауда Қазақстан Республикасы Үкіметінің 2012 жылғы 23 тамыздағы қаулысымен бекітілген [2</w:t>
      </w:r>
      <w:r w:rsidR="00887D3A">
        <w:rPr>
          <w:rFonts w:ascii="Times New Roman" w:eastAsia="Times New Roman" w:hAnsi="Times New Roman" w:cs="Times New Roman"/>
          <w:sz w:val="28"/>
          <w:szCs w:val="28"/>
          <w:lang w:val="kk-KZ" w:eastAsia="ru-RU"/>
        </w:rPr>
        <w:t>,б. 82</w:t>
      </w:r>
      <w:r w:rsidRPr="00DD7140">
        <w:rPr>
          <w:rFonts w:ascii="Times New Roman" w:eastAsia="Times New Roman" w:hAnsi="Times New Roman" w:cs="Times New Roman"/>
          <w:sz w:val="28"/>
          <w:szCs w:val="28"/>
          <w:lang w:val="kk-KZ" w:eastAsia="ru-RU"/>
        </w:rPr>
        <w:t>]; «5В010200-Бастауыш білім берудің педагогикасы мен әдістемесі» СЭСРК6.08.012-2009 мамандықтардың мемлекеттік стандарттары [132]; Қазақстан Атамекен ұлттық бастамасы, «Рұқсат» 13133, Білім беру аттестаттаулары және біліктілік стандарттары 2017 жылғы 8 маусымда Кәсіби стандарттар палатасының бағдарламалары мен модульдері, білім беру мамандықтары, педагогтардың Президентінің Жарлығымен.</w:t>
      </w:r>
    </w:p>
    <w:p w14:paraId="1BBA9248" w14:textId="77777777" w:rsidR="00DD7140" w:rsidRPr="00DD7140" w:rsidRDefault="00DD7140" w:rsidP="00294E2C">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DD7140">
        <w:rPr>
          <w:rFonts w:ascii="Times New Roman" w:eastAsia="Times New Roman" w:hAnsi="Times New Roman" w:cs="Times New Roman"/>
          <w:sz w:val="28"/>
          <w:szCs w:val="28"/>
          <w:lang w:val="kk-KZ" w:eastAsia="ru-RU"/>
        </w:rPr>
        <w:t xml:space="preserve">Бүгінгі </w:t>
      </w:r>
      <w:r w:rsidR="00F016CC" w:rsidRPr="00DD7140">
        <w:rPr>
          <w:rFonts w:ascii="Times New Roman" w:eastAsia="Times New Roman" w:hAnsi="Times New Roman" w:cs="Times New Roman"/>
          <w:sz w:val="28"/>
          <w:szCs w:val="28"/>
          <w:lang w:val="kk-KZ" w:eastAsia="ru-RU"/>
        </w:rPr>
        <w:t xml:space="preserve">компоненттері негізінде зерттеу </w:t>
      </w:r>
      <w:r w:rsidRPr="00DD7140">
        <w:rPr>
          <w:rFonts w:ascii="Times New Roman" w:eastAsia="Times New Roman" w:hAnsi="Times New Roman" w:cs="Times New Roman"/>
          <w:sz w:val="28"/>
          <w:szCs w:val="28"/>
          <w:lang w:val="kk-KZ" w:eastAsia="ru-RU"/>
        </w:rPr>
        <w:t xml:space="preserve">таңда зерттеу үлгілері компоненттер сыни жасалып, қолдау көрсетілуде. Зерттеудің ұсынылған </w:t>
      </w:r>
      <w:r w:rsidR="00F016CC" w:rsidRPr="00DD7140">
        <w:rPr>
          <w:rFonts w:ascii="Times New Roman" w:eastAsia="Times New Roman" w:hAnsi="Times New Roman" w:cs="Times New Roman"/>
          <w:sz w:val="28"/>
          <w:szCs w:val="28"/>
          <w:lang w:val="kk-KZ" w:eastAsia="ru-RU"/>
        </w:rPr>
        <w:t xml:space="preserve">анықталып, зерттеу тақырыбына </w:t>
      </w:r>
      <w:r w:rsidRPr="00DD7140">
        <w:rPr>
          <w:rFonts w:ascii="Times New Roman" w:eastAsia="Times New Roman" w:hAnsi="Times New Roman" w:cs="Times New Roman"/>
          <w:sz w:val="28"/>
          <w:szCs w:val="28"/>
          <w:lang w:val="kk-KZ" w:eastAsia="ru-RU"/>
        </w:rPr>
        <w:t>негізінде болашақ бастауыш сынып тақырыбына қатысты тұрғыдан ойлау мұғалімдерінің психикалық дамуының моделі жасалды.</w:t>
      </w:r>
    </w:p>
    <w:p w14:paraId="5F8A90EC" w14:textId="77777777" w:rsidR="00DD7140" w:rsidRPr="00DD7140" w:rsidRDefault="00DD7140" w:rsidP="00294E2C">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DD7140">
        <w:rPr>
          <w:rFonts w:ascii="Times New Roman" w:eastAsia="Times New Roman" w:hAnsi="Times New Roman" w:cs="Times New Roman"/>
          <w:sz w:val="28"/>
          <w:szCs w:val="28"/>
          <w:lang w:val="kk-KZ" w:eastAsia="ru-RU"/>
        </w:rPr>
        <w:t xml:space="preserve">Педагогикалық зерттеу моделінің практикалық құндылығы негізінен зерттелетін, бірақ көбіне үлгі түрімен және педагогикалық </w:t>
      </w:r>
      <w:r w:rsidR="00F016CC" w:rsidRPr="00DD7140">
        <w:rPr>
          <w:rFonts w:ascii="Times New Roman" w:eastAsia="Times New Roman" w:hAnsi="Times New Roman" w:cs="Times New Roman"/>
          <w:sz w:val="28"/>
          <w:szCs w:val="28"/>
          <w:lang w:val="kk-KZ" w:eastAsia="ru-RU"/>
        </w:rPr>
        <w:t xml:space="preserve">объектінің негізділігіне байланысты </w:t>
      </w:r>
      <w:r w:rsidRPr="00DD7140">
        <w:rPr>
          <w:rFonts w:ascii="Times New Roman" w:eastAsia="Times New Roman" w:hAnsi="Times New Roman" w:cs="Times New Roman"/>
          <w:sz w:val="28"/>
          <w:szCs w:val="28"/>
          <w:lang w:val="kk-KZ" w:eastAsia="ru-RU"/>
        </w:rPr>
        <w:t>зерттеу қабілетімен анықталады.</w:t>
      </w:r>
    </w:p>
    <w:p w14:paraId="61E6937C" w14:textId="77777777" w:rsidR="00DD7140" w:rsidRDefault="00DD7140" w:rsidP="00294E2C">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DD7140">
        <w:rPr>
          <w:rFonts w:ascii="Times New Roman" w:eastAsia="Times New Roman" w:hAnsi="Times New Roman" w:cs="Times New Roman"/>
          <w:sz w:val="28"/>
          <w:szCs w:val="28"/>
          <w:lang w:val="kk-KZ" w:eastAsia="ru-RU"/>
        </w:rPr>
        <w:t xml:space="preserve">Ғылым мен білімнің моделі ретіндегі парадигма мынадай әдістемелік сипаттамаларға ие: Мәселелері, </w:t>
      </w:r>
      <w:r w:rsidR="00F016CC" w:rsidRPr="00DD7140">
        <w:rPr>
          <w:rFonts w:ascii="Times New Roman" w:eastAsia="Times New Roman" w:hAnsi="Times New Roman" w:cs="Times New Roman"/>
          <w:sz w:val="28"/>
          <w:szCs w:val="28"/>
          <w:lang w:val="kk-KZ" w:eastAsia="ru-RU"/>
        </w:rPr>
        <w:t xml:space="preserve">жаңалық, практикалық маңыздылығы өзгеріссіз </w:t>
      </w:r>
      <w:r w:rsidRPr="00DD7140">
        <w:rPr>
          <w:rFonts w:ascii="Times New Roman" w:eastAsia="Times New Roman" w:hAnsi="Times New Roman" w:cs="Times New Roman"/>
          <w:sz w:val="28"/>
          <w:szCs w:val="28"/>
          <w:lang w:val="kk-KZ" w:eastAsia="ru-RU"/>
        </w:rPr>
        <w:t xml:space="preserve">тақырыптық өзектілігі, зерттеу нысандары, тақырыптары, олардың мақсаттары мен міндеттері, болжау ережелері, қорғау, ғылыми қалады. Дегенмен, практикалық білім беру моделі </w:t>
      </w:r>
      <w:r w:rsidR="00F016CC" w:rsidRPr="00DD7140">
        <w:rPr>
          <w:rFonts w:ascii="Times New Roman" w:eastAsia="Times New Roman" w:hAnsi="Times New Roman" w:cs="Times New Roman"/>
          <w:sz w:val="28"/>
          <w:szCs w:val="28"/>
          <w:lang w:val="kk-KZ" w:eastAsia="ru-RU"/>
        </w:rPr>
        <w:t xml:space="preserve">жағдайлар өзгерген кезде де өзгеру керек </w:t>
      </w:r>
      <w:r w:rsidRPr="00DD7140">
        <w:rPr>
          <w:rFonts w:ascii="Times New Roman" w:eastAsia="Times New Roman" w:hAnsi="Times New Roman" w:cs="Times New Roman"/>
          <w:sz w:val="28"/>
          <w:szCs w:val="28"/>
          <w:lang w:val="kk-KZ" w:eastAsia="ru-RU"/>
        </w:rPr>
        <w:t xml:space="preserve">өзгерді </w:t>
      </w:r>
      <w:r w:rsidRPr="00DD7140">
        <w:rPr>
          <w:rFonts w:ascii="Times New Roman" w:eastAsia="Times New Roman" w:hAnsi="Times New Roman" w:cs="Times New Roman"/>
          <w:sz w:val="28"/>
          <w:szCs w:val="28"/>
          <w:lang w:val="kk-KZ" w:eastAsia="ru-RU"/>
        </w:rPr>
        <w:lastRenderedPageBreak/>
        <w:t xml:space="preserve">және әлеуметтік-мәдени. Сондықтан бір жағынан </w:t>
      </w:r>
      <w:r w:rsidR="00F016CC" w:rsidRPr="00DD7140">
        <w:rPr>
          <w:rFonts w:ascii="Times New Roman" w:eastAsia="Times New Roman" w:hAnsi="Times New Roman" w:cs="Times New Roman"/>
          <w:sz w:val="28"/>
          <w:szCs w:val="28"/>
          <w:lang w:val="kk-KZ" w:eastAsia="ru-RU"/>
        </w:rPr>
        <w:t xml:space="preserve">өзгерістер мен екінші жағынан </w:t>
      </w:r>
      <w:r w:rsidRPr="00DD7140">
        <w:rPr>
          <w:rFonts w:ascii="Times New Roman" w:eastAsia="Times New Roman" w:hAnsi="Times New Roman" w:cs="Times New Roman"/>
          <w:sz w:val="28"/>
          <w:szCs w:val="28"/>
          <w:lang w:val="kk-KZ" w:eastAsia="ru-RU"/>
        </w:rPr>
        <w:t xml:space="preserve">білім </w:t>
      </w:r>
      <w:r w:rsidR="00F016CC" w:rsidRPr="00DD7140">
        <w:rPr>
          <w:rFonts w:ascii="Times New Roman" w:eastAsia="Times New Roman" w:hAnsi="Times New Roman" w:cs="Times New Roman"/>
          <w:sz w:val="28"/>
          <w:szCs w:val="28"/>
          <w:lang w:val="kk-KZ" w:eastAsia="ru-RU"/>
        </w:rPr>
        <w:t xml:space="preserve">өзгерістер арасындағы </w:t>
      </w:r>
      <w:r w:rsidRPr="00DD7140">
        <w:rPr>
          <w:rFonts w:ascii="Times New Roman" w:eastAsia="Times New Roman" w:hAnsi="Times New Roman" w:cs="Times New Roman"/>
          <w:sz w:val="28"/>
          <w:szCs w:val="28"/>
          <w:lang w:val="kk-KZ" w:eastAsia="ru-RU"/>
        </w:rPr>
        <w:t>беру тәжірибесіндегі білім беру ғылымындағы байланыс анық емес.</w:t>
      </w:r>
    </w:p>
    <w:p w14:paraId="65B4EF82" w14:textId="77777777" w:rsidR="00F016CC" w:rsidRPr="00F016CC" w:rsidRDefault="00F016CC" w:rsidP="00294E2C">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F016CC">
        <w:rPr>
          <w:rFonts w:ascii="Times New Roman" w:eastAsia="Times New Roman" w:hAnsi="Times New Roman" w:cs="Times New Roman"/>
          <w:sz w:val="28"/>
          <w:szCs w:val="28"/>
          <w:lang w:val="kk-KZ" w:eastAsia="ru-RU"/>
        </w:rPr>
        <w:t>Сондықтан модельдеу – теориялық зерттеудің дәстүрлі емес әдістеріне бағытталған мәселелерді шешуге және теориялық жұмыстың ерекше түрі. Барлық салаларда кеңінен қолданылады. Педагогикада құрылымын оңтайландыру, оқу-тәрбие процесін оқу материалдарының танымдық әрекеттерді басқару жоспарлауды жетілдіру, , оқу процесін басқару, оқытуды диагностикалау, болжау және жоспарлау үшін қолданылады.</w:t>
      </w:r>
    </w:p>
    <w:p w14:paraId="69554AE8" w14:textId="77777777" w:rsidR="00F016CC" w:rsidRPr="00F016CC" w:rsidRDefault="00F016CC" w:rsidP="00294E2C">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F016CC">
        <w:rPr>
          <w:rFonts w:ascii="Times New Roman" w:eastAsia="Times New Roman" w:hAnsi="Times New Roman" w:cs="Times New Roman"/>
          <w:sz w:val="28"/>
          <w:szCs w:val="28"/>
          <w:lang w:val="kk-KZ" w:eastAsia="ru-RU"/>
        </w:rPr>
        <w:t>Зерттеу мақсатында жасалған үлгілердің түрлерін талдау құрылымдық мазмұндық келетінін көрсетеді. Дизайндың тұтастығы модельдің зерттеу мақсаттарына сәйкес құрамдас бөліктердің (мақсаттар, мазмұн, нәтижелер) мазмұн, деңгей) біртұтас құрылымын және мазмұнның (платформа, принциптер, қамтамасыз етеді.</w:t>
      </w:r>
    </w:p>
    <w:p w14:paraId="082789B7" w14:textId="77777777" w:rsidR="00F016CC" w:rsidRDefault="00F016CC" w:rsidP="00294E2C">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F016CC">
        <w:rPr>
          <w:rFonts w:ascii="Times New Roman" w:eastAsia="Times New Roman" w:hAnsi="Times New Roman" w:cs="Times New Roman"/>
          <w:sz w:val="28"/>
          <w:szCs w:val="28"/>
          <w:lang w:val="kk-KZ" w:eastAsia="ru-RU"/>
        </w:rPr>
        <w:t>Болашақ бастауыш сынып мұғалімінің интеллектуалдық даму моделін сыни тұрғыдан ойлауы негізінде жасау: Эскиздердің байланысын теориясын, табиғатын,көрсету. Түсініктемені салыстырыңыз бастапқы түсініктемемен. Олардың табыңыз. Үлгіні реттеңіз. Алынған арасындағы ауытқуды деректерді жасаңыз. Олар дәл осылай істейді.</w:t>
      </w:r>
    </w:p>
    <w:p w14:paraId="6FDAE661" w14:textId="77777777" w:rsidR="00094201" w:rsidRPr="00094201" w:rsidRDefault="00094201" w:rsidP="00294E2C">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094201">
        <w:rPr>
          <w:rFonts w:ascii="Times New Roman" w:eastAsia="Times New Roman" w:hAnsi="Times New Roman" w:cs="Times New Roman"/>
          <w:sz w:val="28"/>
          <w:szCs w:val="28"/>
          <w:lang w:val="kk-KZ" w:eastAsia="ru-RU"/>
        </w:rPr>
        <w:t>Модельді жүзеге ойлауға негізделген интеллектуалдық даму білімдері асыру негізінде болашақ бастауыш мектепте сыни сонымен қатар алған білімдерін іс-тәжірибеде тұрғыдан ғана емес, қолдану, кәсіби іс-әрекетте жоғары оқу-тәрбиелік шығармашылық қабілеттерін дамуды және өзін дамыту болып табылады көрсету және дағдыларын. . Жан-жақты -өзі реттеуді күтіңіз.</w:t>
      </w:r>
    </w:p>
    <w:p w14:paraId="3BC4FA38" w14:textId="72B83B28" w:rsidR="00094201" w:rsidRDefault="00094201" w:rsidP="00294E2C">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094201">
        <w:rPr>
          <w:rFonts w:ascii="Times New Roman" w:eastAsia="Times New Roman" w:hAnsi="Times New Roman" w:cs="Times New Roman"/>
          <w:sz w:val="28"/>
          <w:szCs w:val="28"/>
          <w:lang w:val="kk-KZ" w:eastAsia="ru-RU"/>
        </w:rPr>
        <w:t>Бұл модель интеллектуалдық даму процесінің құрамдас бөліктерін, білім беруде әдістемелік негізін, қолданылатын көрсеткіштерін, технологияларын, құралдарын мазмұнды нәтижелеріне жету деңгейін анықтаумен оқытудың тығыз байланысты. қолданылатын құрылым ретінде және зерттеудің соңғы анықталады. Қажетті сапа (</w:t>
      </w:r>
      <w:r w:rsidR="00294E2C">
        <w:rPr>
          <w:rFonts w:ascii="Times New Roman" w:eastAsia="Times New Roman" w:hAnsi="Times New Roman" w:cs="Times New Roman"/>
          <w:sz w:val="28"/>
          <w:szCs w:val="28"/>
          <w:lang w:val="kk-KZ" w:eastAsia="ru-RU"/>
        </w:rPr>
        <w:t>с</w:t>
      </w:r>
      <w:r w:rsidRPr="00094201">
        <w:rPr>
          <w:rFonts w:ascii="Times New Roman" w:eastAsia="Times New Roman" w:hAnsi="Times New Roman" w:cs="Times New Roman"/>
          <w:sz w:val="28"/>
          <w:szCs w:val="28"/>
          <w:lang w:val="kk-KZ" w:eastAsia="ru-RU"/>
        </w:rPr>
        <w:t>урет 22).</w:t>
      </w:r>
    </w:p>
    <w:p w14:paraId="0EC00E3D" w14:textId="77777777" w:rsidR="00094201" w:rsidRDefault="00094201" w:rsidP="00294E2C">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p>
    <w:p w14:paraId="78EEF01B" w14:textId="77777777" w:rsidR="00094201" w:rsidRDefault="00094201" w:rsidP="00294E2C">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p>
    <w:p w14:paraId="017E33A0" w14:textId="77777777" w:rsidR="00094201" w:rsidRDefault="00094201" w:rsidP="00294E2C">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p>
    <w:p w14:paraId="618F1F52" w14:textId="77777777" w:rsidR="00094201" w:rsidRDefault="00094201" w:rsidP="0009420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p>
    <w:p w14:paraId="4AB16E59" w14:textId="77777777" w:rsidR="00094201" w:rsidRDefault="00094201" w:rsidP="0009420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p>
    <w:p w14:paraId="13E31E4E" w14:textId="77777777" w:rsidR="00094201" w:rsidRDefault="00094201" w:rsidP="0009420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p>
    <w:p w14:paraId="0B0E653D" w14:textId="77777777" w:rsidR="00094201" w:rsidRDefault="00094201" w:rsidP="0009420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p>
    <w:p w14:paraId="424E92E7" w14:textId="77777777" w:rsidR="00094201" w:rsidRDefault="00094201" w:rsidP="0009420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p>
    <w:p w14:paraId="5B66752B" w14:textId="77777777" w:rsidR="00094201" w:rsidRDefault="00094201" w:rsidP="0009420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p>
    <w:p w14:paraId="04A9D6E1" w14:textId="77777777" w:rsidR="00094201" w:rsidRDefault="00094201" w:rsidP="0009420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p>
    <w:p w14:paraId="02A52A91" w14:textId="77777777" w:rsidR="00094201" w:rsidRDefault="00094201" w:rsidP="0009420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p>
    <w:p w14:paraId="155EB254" w14:textId="77777777" w:rsidR="00094201" w:rsidRDefault="00094201" w:rsidP="0009420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p>
    <w:p w14:paraId="6CEBF617" w14:textId="77777777" w:rsidR="00094201" w:rsidRDefault="00094201" w:rsidP="0009420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p>
    <w:p w14:paraId="30FD4705" w14:textId="20C27574" w:rsidR="00094201" w:rsidRDefault="00094201" w:rsidP="00294E2C">
      <w:pPr>
        <w:widowControl w:val="0"/>
        <w:autoSpaceDE w:val="0"/>
        <w:autoSpaceDN w:val="0"/>
        <w:adjustRightInd w:val="0"/>
        <w:spacing w:after="0" w:line="240" w:lineRule="auto"/>
        <w:jc w:val="both"/>
        <w:rPr>
          <w:rFonts w:ascii="Times New Roman" w:eastAsia="Times New Roman" w:hAnsi="Times New Roman" w:cs="Times New Roman"/>
          <w:sz w:val="28"/>
          <w:szCs w:val="28"/>
          <w:lang w:val="kk-KZ" w:eastAsia="ru-RU"/>
        </w:rPr>
      </w:pPr>
    </w:p>
    <w:p w14:paraId="5F20A9CC" w14:textId="77777777" w:rsidR="00294E2C" w:rsidRDefault="00294E2C" w:rsidP="00294E2C">
      <w:pPr>
        <w:widowControl w:val="0"/>
        <w:autoSpaceDE w:val="0"/>
        <w:autoSpaceDN w:val="0"/>
        <w:adjustRightInd w:val="0"/>
        <w:spacing w:after="0" w:line="240" w:lineRule="auto"/>
        <w:jc w:val="both"/>
        <w:rPr>
          <w:rFonts w:ascii="Times New Roman" w:eastAsia="Times New Roman" w:hAnsi="Times New Roman" w:cs="Times New Roman"/>
          <w:sz w:val="28"/>
          <w:szCs w:val="28"/>
          <w:lang w:val="kk-KZ" w:eastAsia="ru-RU"/>
        </w:rPr>
      </w:pPr>
    </w:p>
    <w:p w14:paraId="7F9A5405" w14:textId="77777777" w:rsidR="00094201" w:rsidRDefault="00094201" w:rsidP="0009420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sidRPr="00094201">
        <w:rPr>
          <w:rFonts w:ascii="Times New Roman" w:eastAsia="Times New Roman" w:hAnsi="Times New Roman" w:cs="Times New Roman"/>
          <w:noProof/>
          <w:sz w:val="28"/>
          <w:szCs w:val="28"/>
          <w:lang w:eastAsia="ru-RU"/>
        </w:rPr>
        <w:lastRenderedPageBreak/>
        <mc:AlternateContent>
          <mc:Choice Requires="wpg">
            <w:drawing>
              <wp:anchor distT="0" distB="0" distL="114300" distR="114300" simplePos="0" relativeHeight="251659264" behindDoc="0" locked="0" layoutInCell="1" allowOverlap="1" wp14:anchorId="3811636E" wp14:editId="0E204888">
                <wp:simplePos x="0" y="0"/>
                <wp:positionH relativeFrom="column">
                  <wp:posOffset>-184589</wp:posOffset>
                </wp:positionH>
                <wp:positionV relativeFrom="paragraph">
                  <wp:posOffset>82321</wp:posOffset>
                </wp:positionV>
                <wp:extent cx="6127423" cy="8377635"/>
                <wp:effectExtent l="0" t="0" r="26035" b="23495"/>
                <wp:wrapNone/>
                <wp:docPr id="265" name="Группа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7423" cy="8377635"/>
                          <a:chOff x="1794" y="1702"/>
                          <a:chExt cx="9428" cy="12763"/>
                        </a:xfrm>
                      </wpg:grpSpPr>
                      <wpg:grpSp>
                        <wpg:cNvPr id="266" name="Group 11"/>
                        <wpg:cNvGrpSpPr>
                          <a:grpSpLocks/>
                        </wpg:cNvGrpSpPr>
                        <wpg:grpSpPr bwMode="auto">
                          <a:xfrm>
                            <a:off x="1873" y="1702"/>
                            <a:ext cx="9311" cy="2920"/>
                            <a:chOff x="1873" y="1478"/>
                            <a:chExt cx="9311" cy="2967"/>
                          </a:xfrm>
                        </wpg:grpSpPr>
                        <wps:wsp>
                          <wps:cNvPr id="267" name="Text Box 12"/>
                          <wps:cNvSpPr txBox="1">
                            <a:spLocks noChangeArrowheads="1"/>
                          </wps:cNvSpPr>
                          <wps:spPr bwMode="auto">
                            <a:xfrm>
                              <a:off x="2796" y="1593"/>
                              <a:ext cx="8374" cy="470"/>
                            </a:xfrm>
                            <a:prstGeom prst="rect">
                              <a:avLst/>
                            </a:prstGeom>
                            <a:solidFill>
                              <a:srgbClr val="FFFFFF"/>
                            </a:solidFill>
                            <a:ln w="19050">
                              <a:solidFill>
                                <a:srgbClr val="000000"/>
                              </a:solidFill>
                              <a:prstDash val="sysDot"/>
                              <a:miter lim="800000"/>
                              <a:headEnd/>
                              <a:tailEnd/>
                            </a:ln>
                          </wps:spPr>
                          <wps:txbx>
                            <w:txbxContent>
                              <w:p w14:paraId="3735F084" w14:textId="77777777" w:rsidR="00575F8A" w:rsidRPr="00810FC5" w:rsidRDefault="00575F8A" w:rsidP="00094201">
                                <w:pPr>
                                  <w:spacing w:after="0" w:line="240" w:lineRule="auto"/>
                                  <w:jc w:val="center"/>
                                  <w:rPr>
                                    <w:rFonts w:ascii="Times New Roman" w:hAnsi="Times New Roman" w:cs="Times New Roman"/>
                                    <w:b/>
                                    <w:bCs/>
                                  </w:rPr>
                                </w:pPr>
                                <w:r w:rsidRPr="00810FC5">
                                  <w:rPr>
                                    <w:rFonts w:ascii="Times New Roman" w:hAnsi="Times New Roman" w:cs="Times New Roman"/>
                                    <w:b/>
                                    <w:bCs/>
                                  </w:rPr>
                                  <w:t xml:space="preserve">Сыни ойлау </w:t>
                                </w:r>
                                <w:proofErr w:type="spellStart"/>
                                <w:r w:rsidRPr="00810FC5">
                                  <w:rPr>
                                    <w:rFonts w:ascii="Times New Roman" w:hAnsi="Times New Roman" w:cs="Times New Roman"/>
                                    <w:b/>
                                    <w:bCs/>
                                  </w:rPr>
                                  <w:t>негізінде</w:t>
                                </w:r>
                                <w:proofErr w:type="spellEnd"/>
                                <w:r w:rsidRPr="00810FC5">
                                  <w:rPr>
                                    <w:rFonts w:ascii="Times New Roman" w:hAnsi="Times New Roman" w:cs="Times New Roman"/>
                                    <w:b/>
                                    <w:bCs/>
                                  </w:rPr>
                                  <w:t xml:space="preserve"> </w:t>
                                </w:r>
                                <w:proofErr w:type="spellStart"/>
                                <w:r w:rsidRPr="00810FC5">
                                  <w:rPr>
                                    <w:rFonts w:ascii="Times New Roman" w:hAnsi="Times New Roman" w:cs="Times New Roman"/>
                                    <w:b/>
                                    <w:bCs/>
                                  </w:rPr>
                                  <w:t>болашақ</w:t>
                                </w:r>
                                <w:proofErr w:type="spellEnd"/>
                                <w:r w:rsidRPr="00810FC5">
                                  <w:rPr>
                                    <w:rFonts w:ascii="Times New Roman" w:hAnsi="Times New Roman" w:cs="Times New Roman"/>
                                    <w:b/>
                                    <w:bCs/>
                                  </w:rPr>
                                  <w:t xml:space="preserve"> </w:t>
                                </w:r>
                                <w:proofErr w:type="spellStart"/>
                                <w:r w:rsidRPr="00810FC5">
                                  <w:rPr>
                                    <w:rFonts w:ascii="Times New Roman" w:hAnsi="Times New Roman" w:cs="Times New Roman"/>
                                    <w:b/>
                                    <w:bCs/>
                                  </w:rPr>
                                  <w:t>бастауыш</w:t>
                                </w:r>
                                <w:proofErr w:type="spellEnd"/>
                                <w:r w:rsidRPr="00810FC5">
                                  <w:rPr>
                                    <w:rFonts w:ascii="Times New Roman" w:hAnsi="Times New Roman" w:cs="Times New Roman"/>
                                    <w:b/>
                                    <w:bCs/>
                                  </w:rPr>
                                  <w:t xml:space="preserve"> </w:t>
                                </w:r>
                                <w:proofErr w:type="spellStart"/>
                                <w:r w:rsidRPr="00810FC5">
                                  <w:rPr>
                                    <w:rFonts w:ascii="Times New Roman" w:hAnsi="Times New Roman" w:cs="Times New Roman"/>
                                    <w:b/>
                                    <w:bCs/>
                                  </w:rPr>
                                  <w:t>сынып</w:t>
                                </w:r>
                                <w:proofErr w:type="spellEnd"/>
                                <w:r w:rsidRPr="00810FC5">
                                  <w:rPr>
                                    <w:rFonts w:ascii="Times New Roman" w:hAnsi="Times New Roman" w:cs="Times New Roman"/>
                                    <w:b/>
                                    <w:bCs/>
                                  </w:rPr>
                                  <w:t xml:space="preserve"> </w:t>
                                </w:r>
                                <w:proofErr w:type="spellStart"/>
                                <w:r w:rsidRPr="00810FC5">
                                  <w:rPr>
                                    <w:rFonts w:ascii="Times New Roman" w:hAnsi="Times New Roman" w:cs="Times New Roman"/>
                                    <w:b/>
                                    <w:bCs/>
                                  </w:rPr>
                                  <w:t>мұғалімдерінің</w:t>
                                </w:r>
                                <w:proofErr w:type="spellEnd"/>
                                <w:r w:rsidRPr="00810FC5">
                                  <w:rPr>
                                    <w:rFonts w:ascii="Times New Roman" w:hAnsi="Times New Roman" w:cs="Times New Roman"/>
                                    <w:b/>
                                    <w:bCs/>
                                  </w:rPr>
                                  <w:t xml:space="preserve"> </w:t>
                                </w:r>
                                <w:proofErr w:type="spellStart"/>
                                <w:r w:rsidRPr="00810FC5">
                                  <w:rPr>
                                    <w:rFonts w:ascii="Times New Roman" w:hAnsi="Times New Roman" w:cs="Times New Roman"/>
                                    <w:b/>
                                    <w:bCs/>
                                  </w:rPr>
                                  <w:t>зияткерлігін</w:t>
                                </w:r>
                                <w:proofErr w:type="spellEnd"/>
                                <w:r w:rsidRPr="00810FC5">
                                  <w:rPr>
                                    <w:rFonts w:ascii="Times New Roman" w:hAnsi="Times New Roman" w:cs="Times New Roman"/>
                                    <w:b/>
                                    <w:bCs/>
                                  </w:rPr>
                                  <w:t xml:space="preserve"> дамыту</w:t>
                                </w:r>
                              </w:p>
                              <w:p w14:paraId="2B58B8C5" w14:textId="77777777" w:rsidR="00575F8A" w:rsidRPr="00810FC5" w:rsidRDefault="00575F8A" w:rsidP="00094201">
                                <w:pPr>
                                  <w:spacing w:after="0" w:line="240" w:lineRule="auto"/>
                                  <w:rPr>
                                    <w:rFonts w:ascii="Times New Roman" w:hAnsi="Times New Roman" w:cs="Times New Roman"/>
                                  </w:rPr>
                                </w:pPr>
                              </w:p>
                            </w:txbxContent>
                          </wps:txbx>
                          <wps:bodyPr rot="0" vert="horz" wrap="square" lIns="91440" tIns="45720" rIns="91440" bIns="45720" anchor="t" anchorCtr="0" upright="1">
                            <a:noAutofit/>
                          </wps:bodyPr>
                        </wps:wsp>
                        <wps:wsp>
                          <wps:cNvPr id="268" name="Text Box 13"/>
                          <wps:cNvSpPr txBox="1">
                            <a:spLocks noChangeArrowheads="1"/>
                          </wps:cNvSpPr>
                          <wps:spPr bwMode="auto">
                            <a:xfrm>
                              <a:off x="2810" y="2171"/>
                              <a:ext cx="8374" cy="2065"/>
                            </a:xfrm>
                            <a:prstGeom prst="rect">
                              <a:avLst/>
                            </a:prstGeom>
                            <a:solidFill>
                              <a:srgbClr val="FFFFFF"/>
                            </a:solidFill>
                            <a:ln w="19050">
                              <a:solidFill>
                                <a:sysClr val="windowText" lastClr="000000">
                                  <a:lumMod val="100000"/>
                                  <a:lumOff val="0"/>
                                </a:sysClr>
                              </a:solidFill>
                              <a:prstDash val="sysDot"/>
                              <a:miter lim="800000"/>
                              <a:headEnd/>
                              <a:tailEnd/>
                            </a:ln>
                          </wps:spPr>
                          <wps:txbx>
                            <w:txbxContent>
                              <w:p w14:paraId="0F0AFCC8" w14:textId="77777777" w:rsidR="00575F8A" w:rsidRPr="004D0E8D" w:rsidRDefault="00575F8A" w:rsidP="00094201">
                                <w:pPr>
                                  <w:pStyle w:val="af1"/>
                                  <w:numPr>
                                    <w:ilvl w:val="0"/>
                                    <w:numId w:val="5"/>
                                  </w:numPr>
                                  <w:ind w:left="142" w:hanging="142"/>
                                  <w:jc w:val="both"/>
                                  <w:rPr>
                                    <w:bCs/>
                                    <w:sz w:val="18"/>
                                    <w:szCs w:val="18"/>
                                    <w:lang w:val="kk-KZ"/>
                                  </w:rPr>
                                </w:pPr>
                                <w:r w:rsidRPr="004D0E8D">
                                  <w:rPr>
                                    <w:bCs/>
                                    <w:sz w:val="18"/>
                                    <w:szCs w:val="18"/>
                                    <w:lang w:val="kk-KZ"/>
                                  </w:rPr>
                                  <w:t xml:space="preserve">Сыни ойлау негізінде болашақ бастауыш сынып мұғалімдерінің зияткерлігін дамытудың психологиялық – педагогикалық негіздерін анықтау; </w:t>
                                </w:r>
                              </w:p>
                              <w:p w14:paraId="339048D8" w14:textId="77777777" w:rsidR="00575F8A" w:rsidRPr="004D0E8D" w:rsidRDefault="00575F8A" w:rsidP="00094201">
                                <w:pPr>
                                  <w:pStyle w:val="af1"/>
                                  <w:numPr>
                                    <w:ilvl w:val="0"/>
                                    <w:numId w:val="5"/>
                                  </w:numPr>
                                  <w:ind w:left="142" w:hanging="142"/>
                                  <w:jc w:val="both"/>
                                  <w:rPr>
                                    <w:bCs/>
                                    <w:sz w:val="18"/>
                                    <w:szCs w:val="18"/>
                                    <w:lang w:val="kk-KZ"/>
                                  </w:rPr>
                                </w:pPr>
                                <w:r w:rsidRPr="004D0E8D">
                                  <w:rPr>
                                    <w:bCs/>
                                    <w:sz w:val="18"/>
                                    <w:szCs w:val="18"/>
                                    <w:lang w:val="kk-KZ"/>
                                  </w:rPr>
                                  <w:t xml:space="preserve">«Зияткерлік» және «сыни ойлау» ұғымдарының құрылымы мен мазмұнының өзара байланысын нақтылау; </w:t>
                                </w:r>
                              </w:p>
                              <w:p w14:paraId="4147452F" w14:textId="77777777" w:rsidR="00575F8A" w:rsidRPr="004D0E8D" w:rsidRDefault="00575F8A" w:rsidP="00094201">
                                <w:pPr>
                                  <w:pStyle w:val="af1"/>
                                  <w:numPr>
                                    <w:ilvl w:val="0"/>
                                    <w:numId w:val="5"/>
                                  </w:numPr>
                                  <w:ind w:left="142" w:hanging="142"/>
                                  <w:jc w:val="both"/>
                                  <w:rPr>
                                    <w:bCs/>
                                    <w:sz w:val="18"/>
                                    <w:szCs w:val="18"/>
                                    <w:lang w:val="kk-KZ"/>
                                  </w:rPr>
                                </w:pPr>
                                <w:r w:rsidRPr="004D0E8D">
                                  <w:rPr>
                                    <w:bCs/>
                                    <w:sz w:val="18"/>
                                    <w:szCs w:val="18"/>
                                    <w:lang w:val="kk-KZ"/>
                                  </w:rPr>
                                  <w:t>Сыни ойлау негізінде болашақ бастауыш сынып мұғалімдерінің зияткерлігін дамытудың ерекшеліктерін айқындау;</w:t>
                                </w:r>
                              </w:p>
                              <w:p w14:paraId="6635F72F" w14:textId="77777777" w:rsidR="00575F8A" w:rsidRPr="004D0E8D" w:rsidRDefault="00575F8A" w:rsidP="00094201">
                                <w:pPr>
                                  <w:pStyle w:val="af1"/>
                                  <w:numPr>
                                    <w:ilvl w:val="0"/>
                                    <w:numId w:val="5"/>
                                  </w:numPr>
                                  <w:ind w:left="142" w:hanging="142"/>
                                  <w:jc w:val="both"/>
                                  <w:rPr>
                                    <w:bCs/>
                                    <w:sz w:val="18"/>
                                    <w:szCs w:val="18"/>
                                    <w:lang w:val="kk-KZ"/>
                                  </w:rPr>
                                </w:pPr>
                                <w:r w:rsidRPr="004D0E8D">
                                  <w:rPr>
                                    <w:bCs/>
                                    <w:sz w:val="18"/>
                                    <w:szCs w:val="18"/>
                                    <w:lang w:val="kk-KZ"/>
                                  </w:rPr>
                                  <w:t>Сыни ойлау негізінде болашақ бастауыш сынып мұғалімдерінің зияткерлігін дамыту құрылымдық-мазмұндық моделін жасау;</w:t>
                                </w:r>
                              </w:p>
                              <w:p w14:paraId="3F58C17B" w14:textId="77777777" w:rsidR="00575F8A" w:rsidRPr="004D0E8D" w:rsidRDefault="00575F8A" w:rsidP="00094201">
                                <w:pPr>
                                  <w:pStyle w:val="af1"/>
                                  <w:numPr>
                                    <w:ilvl w:val="0"/>
                                    <w:numId w:val="5"/>
                                  </w:numPr>
                                  <w:ind w:left="142" w:hanging="142"/>
                                  <w:jc w:val="both"/>
                                  <w:rPr>
                                    <w:bCs/>
                                    <w:sz w:val="18"/>
                                    <w:szCs w:val="18"/>
                                    <w:lang w:val="kk-KZ"/>
                                  </w:rPr>
                                </w:pPr>
                                <w:r w:rsidRPr="004D0E8D">
                                  <w:rPr>
                                    <w:bCs/>
                                    <w:sz w:val="18"/>
                                    <w:szCs w:val="18"/>
                                    <w:lang w:val="kk-KZ"/>
                                  </w:rPr>
                                  <w:t>Сыни ойлау негізінде болашақ бастауыш сынып мұғалімдерінің зияткерлігін тиімді дамытудың әдістемесін әзірлеу және оның тиімділігін тәжірибеде сынақтан өткізу.</w:t>
                                </w:r>
                              </w:p>
                              <w:p w14:paraId="4B036BBE" w14:textId="77777777" w:rsidR="00575F8A" w:rsidRPr="00810FC5" w:rsidRDefault="00575F8A" w:rsidP="00094201">
                                <w:pPr>
                                  <w:pStyle w:val="af1"/>
                                  <w:ind w:left="0"/>
                                  <w:jc w:val="both"/>
                                  <w:rPr>
                                    <w:bCs/>
                                    <w:sz w:val="20"/>
                                    <w:szCs w:val="20"/>
                                    <w:highlight w:val="yellow"/>
                                    <w:lang w:val="kk-KZ"/>
                                  </w:rPr>
                                </w:pPr>
                              </w:p>
                            </w:txbxContent>
                          </wps:txbx>
                          <wps:bodyPr rot="0" vert="horz" wrap="square" lIns="91440" tIns="45720" rIns="91440" bIns="45720" anchor="t" anchorCtr="0" upright="1">
                            <a:noAutofit/>
                          </wps:bodyPr>
                        </wps:wsp>
                        <wps:wsp>
                          <wps:cNvPr id="269" name="Text Box 14"/>
                          <wps:cNvSpPr txBox="1">
                            <a:spLocks noChangeArrowheads="1"/>
                          </wps:cNvSpPr>
                          <wps:spPr bwMode="auto">
                            <a:xfrm>
                              <a:off x="1873" y="1478"/>
                              <a:ext cx="559" cy="1213"/>
                            </a:xfrm>
                            <a:prstGeom prst="rect">
                              <a:avLst/>
                            </a:prstGeom>
                            <a:solidFill>
                              <a:srgbClr val="FFFFFF"/>
                            </a:solidFill>
                            <a:ln w="19050">
                              <a:solidFill>
                                <a:srgbClr val="000000"/>
                              </a:solidFill>
                              <a:prstDash val="sysDot"/>
                              <a:miter lim="800000"/>
                              <a:headEnd/>
                              <a:tailEnd/>
                            </a:ln>
                          </wps:spPr>
                          <wps:txbx>
                            <w:txbxContent>
                              <w:p w14:paraId="5B418602" w14:textId="77777777" w:rsidR="00575F8A" w:rsidRPr="00C07283" w:rsidRDefault="00575F8A" w:rsidP="00094201">
                                <w:pPr>
                                  <w:spacing w:after="0" w:line="240" w:lineRule="auto"/>
                                  <w:rPr>
                                    <w:rFonts w:ascii="Times New Roman" w:hAnsi="Times New Roman" w:cs="Times New Roman"/>
                                    <w:b/>
                                    <w:bCs/>
                                    <w:sz w:val="20"/>
                                    <w:szCs w:val="20"/>
                                    <w:lang w:val="kk-KZ"/>
                                  </w:rPr>
                                </w:pPr>
                                <w:r w:rsidRPr="00C07283">
                                  <w:rPr>
                                    <w:rFonts w:ascii="Times New Roman" w:hAnsi="Times New Roman" w:cs="Times New Roman"/>
                                    <w:b/>
                                    <w:bCs/>
                                    <w:sz w:val="20"/>
                                    <w:szCs w:val="20"/>
                                  </w:rPr>
                                  <w:t>МА</w:t>
                                </w:r>
                                <w:r w:rsidRPr="00C07283">
                                  <w:rPr>
                                    <w:rFonts w:ascii="Times New Roman" w:hAnsi="Times New Roman" w:cs="Times New Roman"/>
                                    <w:b/>
                                    <w:bCs/>
                                    <w:sz w:val="20"/>
                                    <w:szCs w:val="20"/>
                                    <w:lang w:val="kk-KZ"/>
                                  </w:rPr>
                                  <w:t>ҚСАТ</w:t>
                                </w:r>
                              </w:p>
                            </w:txbxContent>
                          </wps:txbx>
                          <wps:bodyPr rot="0" vert="vert270" wrap="square" lIns="91440" tIns="45720" rIns="91440" bIns="45720" anchor="t" anchorCtr="0" upright="1">
                            <a:noAutofit/>
                          </wps:bodyPr>
                        </wps:wsp>
                        <wps:wsp>
                          <wps:cNvPr id="270" name="Text Box 15"/>
                          <wps:cNvSpPr txBox="1">
                            <a:spLocks noChangeArrowheads="1"/>
                          </wps:cNvSpPr>
                          <wps:spPr bwMode="auto">
                            <a:xfrm>
                              <a:off x="1905" y="2858"/>
                              <a:ext cx="559" cy="1587"/>
                            </a:xfrm>
                            <a:prstGeom prst="rect">
                              <a:avLst/>
                            </a:prstGeom>
                            <a:solidFill>
                              <a:srgbClr val="FFFFFF"/>
                            </a:solidFill>
                            <a:ln w="19050">
                              <a:solidFill>
                                <a:srgbClr val="000000"/>
                              </a:solidFill>
                              <a:prstDash val="sysDot"/>
                              <a:miter lim="800000"/>
                              <a:headEnd/>
                              <a:tailEnd/>
                            </a:ln>
                          </wps:spPr>
                          <wps:txbx>
                            <w:txbxContent>
                              <w:p w14:paraId="65D8EEB9" w14:textId="77777777" w:rsidR="00575F8A" w:rsidRPr="00C07283" w:rsidRDefault="00575F8A" w:rsidP="00094201">
                                <w:pPr>
                                  <w:spacing w:after="0" w:line="240" w:lineRule="auto"/>
                                  <w:jc w:val="center"/>
                                  <w:rPr>
                                    <w:rFonts w:ascii="Times New Roman" w:hAnsi="Times New Roman" w:cs="Times New Roman"/>
                                    <w:b/>
                                    <w:bCs/>
                                    <w:sz w:val="20"/>
                                    <w:szCs w:val="20"/>
                                    <w:lang w:val="kk-KZ"/>
                                  </w:rPr>
                                </w:pPr>
                                <w:r w:rsidRPr="00C07283">
                                  <w:rPr>
                                    <w:rFonts w:ascii="Times New Roman" w:hAnsi="Times New Roman" w:cs="Times New Roman"/>
                                    <w:b/>
                                    <w:bCs/>
                                    <w:sz w:val="20"/>
                                    <w:szCs w:val="20"/>
                                    <w:lang w:val="kk-KZ"/>
                                  </w:rPr>
                                  <w:t>МІНДЕТТЕРІ</w:t>
                                </w:r>
                              </w:p>
                            </w:txbxContent>
                          </wps:txbx>
                          <wps:bodyPr rot="0" vert="vert270" wrap="square" lIns="91440" tIns="45720" rIns="91440" bIns="45720" anchor="t" anchorCtr="0" upright="1">
                            <a:noAutofit/>
                          </wps:bodyPr>
                        </wps:wsp>
                        <wps:wsp>
                          <wps:cNvPr id="271" name="AutoShape 16"/>
                          <wps:cNvCnPr>
                            <a:cxnSpLocks noChangeShapeType="1"/>
                          </wps:cNvCnPr>
                          <wps:spPr bwMode="auto">
                            <a:xfrm>
                              <a:off x="2169" y="2691"/>
                              <a:ext cx="0" cy="167"/>
                            </a:xfrm>
                            <a:prstGeom prst="straightConnector1">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72" name="AutoShape 17"/>
                          <wps:cNvCnPr>
                            <a:cxnSpLocks noChangeShapeType="1"/>
                          </wps:cNvCnPr>
                          <wps:spPr bwMode="auto">
                            <a:xfrm>
                              <a:off x="2464" y="3629"/>
                              <a:ext cx="365" cy="0"/>
                            </a:xfrm>
                            <a:prstGeom prst="straightConnector1">
                              <a:avLst/>
                            </a:prstGeom>
                            <a:noFill/>
                            <a:ln w="19050">
                              <a:solidFill>
                                <a:sysClr val="windowText" lastClr="000000">
                                  <a:lumMod val="100000"/>
                                  <a:lumOff val="0"/>
                                </a:sysClr>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73" name="AutoShape 18"/>
                          <wps:cNvCnPr>
                            <a:cxnSpLocks noChangeShapeType="1"/>
                          </wps:cNvCnPr>
                          <wps:spPr bwMode="auto">
                            <a:xfrm>
                              <a:off x="2445" y="1860"/>
                              <a:ext cx="360" cy="0"/>
                            </a:xfrm>
                            <a:prstGeom prst="straightConnector1">
                              <a:avLst/>
                            </a:prstGeom>
                            <a:noFill/>
                            <a:ln w="19050">
                              <a:solidFill>
                                <a:sysClr val="windowText" lastClr="000000">
                                  <a:lumMod val="100000"/>
                                  <a:lumOff val="0"/>
                                </a:sysClr>
                              </a:solidFill>
                              <a:prstDash val="sysDot"/>
                              <a:round/>
                              <a:headEnd/>
                              <a:tailEnd type="triangle" w="med" len="med"/>
                            </a:ln>
                            <a:extLst>
                              <a:ext uri="{909E8E84-426E-40DD-AFC4-6F175D3DCCD1}">
                                <a14:hiddenFill xmlns:a14="http://schemas.microsoft.com/office/drawing/2010/main">
                                  <a:noFill/>
                                </a14:hiddenFill>
                              </a:ext>
                            </a:extLst>
                          </wps:spPr>
                          <wps:bodyPr/>
                        </wps:wsp>
                      </wpg:grpSp>
                      <wpg:grpSp>
                        <wpg:cNvPr id="274" name="Group 19"/>
                        <wpg:cNvGrpSpPr>
                          <a:grpSpLocks/>
                        </wpg:cNvGrpSpPr>
                        <wpg:grpSpPr bwMode="auto">
                          <a:xfrm>
                            <a:off x="1895" y="4521"/>
                            <a:ext cx="9327" cy="3600"/>
                            <a:chOff x="1895" y="4344"/>
                            <a:chExt cx="9327" cy="3660"/>
                          </a:xfrm>
                        </wpg:grpSpPr>
                        <wpg:grpSp>
                          <wpg:cNvPr id="275" name="Group 20"/>
                          <wpg:cNvGrpSpPr>
                            <a:grpSpLocks/>
                          </wpg:cNvGrpSpPr>
                          <wpg:grpSpPr bwMode="auto">
                            <a:xfrm>
                              <a:off x="1895" y="6018"/>
                              <a:ext cx="9126" cy="421"/>
                              <a:chOff x="1837" y="6145"/>
                              <a:chExt cx="9126" cy="421"/>
                            </a:xfrm>
                          </wpg:grpSpPr>
                          <wps:wsp>
                            <wps:cNvPr id="276" name="Text Box 21"/>
                            <wps:cNvSpPr txBox="1">
                              <a:spLocks noChangeArrowheads="1"/>
                            </wps:cNvSpPr>
                            <wps:spPr bwMode="auto">
                              <a:xfrm>
                                <a:off x="1837" y="6165"/>
                                <a:ext cx="1500" cy="379"/>
                              </a:xfrm>
                              <a:prstGeom prst="rect">
                                <a:avLst/>
                              </a:prstGeom>
                              <a:solidFill>
                                <a:srgbClr val="FFFFFF"/>
                              </a:solidFill>
                              <a:ln w="19050">
                                <a:solidFill>
                                  <a:srgbClr val="000000"/>
                                </a:solidFill>
                                <a:prstDash val="sysDot"/>
                                <a:miter lim="800000"/>
                                <a:headEnd/>
                                <a:tailEnd/>
                              </a:ln>
                            </wps:spPr>
                            <wps:txbx>
                              <w:txbxContent>
                                <w:p w14:paraId="3002DEE5" w14:textId="77777777" w:rsidR="00575F8A" w:rsidRPr="00810FC5" w:rsidRDefault="00575F8A" w:rsidP="00094201">
                                  <w:pPr>
                                    <w:spacing w:after="0" w:line="240" w:lineRule="auto"/>
                                    <w:jc w:val="center"/>
                                    <w:rPr>
                                      <w:rFonts w:ascii="Times New Roman" w:hAnsi="Times New Roman" w:cs="Times New Roman"/>
                                      <w:sz w:val="18"/>
                                      <w:szCs w:val="18"/>
                                      <w:lang w:val="kk-KZ"/>
                                    </w:rPr>
                                  </w:pPr>
                                  <w:r w:rsidRPr="00810FC5">
                                    <w:rPr>
                                      <w:rFonts w:ascii="Times New Roman" w:hAnsi="Times New Roman" w:cs="Times New Roman"/>
                                      <w:sz w:val="18"/>
                                      <w:szCs w:val="18"/>
                                      <w:lang w:val="kk-KZ"/>
                                    </w:rPr>
                                    <w:t>синергетикалық</w:t>
                                  </w:r>
                                </w:p>
                                <w:p w14:paraId="792DBFCB" w14:textId="77777777" w:rsidR="00575F8A" w:rsidRPr="00810FC5" w:rsidRDefault="00575F8A" w:rsidP="00094201">
                                  <w:pPr>
                                    <w:spacing w:after="0" w:line="240" w:lineRule="auto"/>
                                    <w:rPr>
                                      <w:rFonts w:ascii="Times New Roman" w:hAnsi="Times New Roman" w:cs="Times New Roman"/>
                                    </w:rPr>
                                  </w:pPr>
                                </w:p>
                              </w:txbxContent>
                            </wps:txbx>
                            <wps:bodyPr rot="0" vert="horz" wrap="square" lIns="91440" tIns="45720" rIns="91440" bIns="45720" anchor="t" anchorCtr="0" upright="1">
                              <a:noAutofit/>
                            </wps:bodyPr>
                          </wps:wsp>
                          <wps:wsp>
                            <wps:cNvPr id="277" name="Text Box 22"/>
                            <wps:cNvSpPr txBox="1">
                              <a:spLocks noChangeArrowheads="1"/>
                            </wps:cNvSpPr>
                            <wps:spPr bwMode="auto">
                              <a:xfrm>
                                <a:off x="3603" y="6165"/>
                                <a:ext cx="1886" cy="401"/>
                              </a:xfrm>
                              <a:prstGeom prst="rect">
                                <a:avLst/>
                              </a:prstGeom>
                              <a:solidFill>
                                <a:srgbClr val="FFFFFF"/>
                              </a:solidFill>
                              <a:ln w="19050">
                                <a:solidFill>
                                  <a:srgbClr val="000000"/>
                                </a:solidFill>
                                <a:prstDash val="sysDot"/>
                                <a:miter lim="800000"/>
                                <a:headEnd/>
                                <a:tailEnd/>
                              </a:ln>
                            </wps:spPr>
                            <wps:txbx>
                              <w:txbxContent>
                                <w:p w14:paraId="57D5714D" w14:textId="77777777" w:rsidR="00575F8A" w:rsidRPr="00810FC5" w:rsidRDefault="00575F8A" w:rsidP="00094201">
                                  <w:pPr>
                                    <w:spacing w:after="0" w:line="240" w:lineRule="auto"/>
                                    <w:jc w:val="both"/>
                                    <w:rPr>
                                      <w:rFonts w:ascii="Times New Roman" w:hAnsi="Times New Roman" w:cs="Times New Roman"/>
                                      <w:sz w:val="18"/>
                                      <w:szCs w:val="18"/>
                                    </w:rPr>
                                  </w:pPr>
                                  <w:r w:rsidRPr="00810FC5">
                                    <w:rPr>
                                      <w:rFonts w:ascii="Times New Roman" w:hAnsi="Times New Roman" w:cs="Times New Roman"/>
                                      <w:sz w:val="18"/>
                                      <w:szCs w:val="18"/>
                                      <w:lang w:val="kk-KZ"/>
                                    </w:rPr>
                                    <w:t xml:space="preserve">тұлғалық </w:t>
                                  </w:r>
                                  <w:r w:rsidRPr="00810FC5">
                                    <w:rPr>
                                      <w:rFonts w:ascii="Times New Roman" w:hAnsi="Times New Roman" w:cs="Times New Roman"/>
                                      <w:sz w:val="18"/>
                                      <w:szCs w:val="18"/>
                                      <w:lang w:val="kk-KZ"/>
                                    </w:rPr>
                                    <w:t xml:space="preserve">іс-әрекеттік </w:t>
                                  </w:r>
                                </w:p>
                              </w:txbxContent>
                            </wps:txbx>
                            <wps:bodyPr rot="0" vert="horz" wrap="square" lIns="91440" tIns="45720" rIns="91440" bIns="45720" anchor="t" anchorCtr="0" upright="1">
                              <a:noAutofit/>
                            </wps:bodyPr>
                          </wps:wsp>
                          <wps:wsp>
                            <wps:cNvPr id="278" name="Text Box 23"/>
                            <wps:cNvSpPr txBox="1">
                              <a:spLocks noChangeArrowheads="1"/>
                            </wps:cNvSpPr>
                            <wps:spPr bwMode="auto">
                              <a:xfrm>
                                <a:off x="5733" y="6156"/>
                                <a:ext cx="1457" cy="410"/>
                              </a:xfrm>
                              <a:prstGeom prst="rect">
                                <a:avLst/>
                              </a:prstGeom>
                              <a:solidFill>
                                <a:srgbClr val="FFFFFF"/>
                              </a:solidFill>
                              <a:ln w="19050">
                                <a:solidFill>
                                  <a:srgbClr val="000000"/>
                                </a:solidFill>
                                <a:prstDash val="sysDot"/>
                                <a:miter lim="800000"/>
                                <a:headEnd/>
                                <a:tailEnd/>
                              </a:ln>
                            </wps:spPr>
                            <wps:txbx>
                              <w:txbxContent>
                                <w:p w14:paraId="6E578F3A" w14:textId="77777777" w:rsidR="00575F8A" w:rsidRPr="00810FC5" w:rsidRDefault="00575F8A" w:rsidP="00094201">
                                  <w:pPr>
                                    <w:spacing w:after="0" w:line="240" w:lineRule="auto"/>
                                    <w:jc w:val="center"/>
                                    <w:rPr>
                                      <w:rFonts w:ascii="Times New Roman" w:hAnsi="Times New Roman" w:cs="Times New Roman"/>
                                      <w:sz w:val="18"/>
                                      <w:szCs w:val="18"/>
                                    </w:rPr>
                                  </w:pPr>
                                  <w:proofErr w:type="spellStart"/>
                                  <w:r w:rsidRPr="00810FC5">
                                    <w:rPr>
                                      <w:rFonts w:ascii="Times New Roman" w:hAnsi="Times New Roman" w:cs="Times New Roman"/>
                                      <w:sz w:val="18"/>
                                      <w:szCs w:val="18"/>
                                    </w:rPr>
                                    <w:t>көпсубъектілі</w:t>
                                  </w:r>
                                  <w:proofErr w:type="spellEnd"/>
                                </w:p>
                              </w:txbxContent>
                            </wps:txbx>
                            <wps:bodyPr rot="0" vert="horz" wrap="square" lIns="91440" tIns="45720" rIns="91440" bIns="45720" anchor="t" anchorCtr="0" upright="1">
                              <a:noAutofit/>
                            </wps:bodyPr>
                          </wps:wsp>
                          <wps:wsp>
                            <wps:cNvPr id="279" name="Text Box 24"/>
                            <wps:cNvSpPr txBox="1">
                              <a:spLocks noChangeArrowheads="1"/>
                            </wps:cNvSpPr>
                            <wps:spPr bwMode="auto">
                              <a:xfrm>
                                <a:off x="7450" y="6176"/>
                                <a:ext cx="1640" cy="390"/>
                              </a:xfrm>
                              <a:prstGeom prst="rect">
                                <a:avLst/>
                              </a:prstGeom>
                              <a:solidFill>
                                <a:srgbClr val="FFFFFF"/>
                              </a:solidFill>
                              <a:ln w="19050">
                                <a:solidFill>
                                  <a:srgbClr val="000000"/>
                                </a:solidFill>
                                <a:prstDash val="sysDot"/>
                                <a:miter lim="800000"/>
                                <a:headEnd/>
                                <a:tailEnd/>
                              </a:ln>
                            </wps:spPr>
                            <wps:txbx>
                              <w:txbxContent>
                                <w:p w14:paraId="22F29EC8" w14:textId="77777777" w:rsidR="00575F8A" w:rsidRPr="00810FC5" w:rsidRDefault="00575F8A" w:rsidP="00094201">
                                  <w:pPr>
                                    <w:spacing w:after="0" w:line="240" w:lineRule="auto"/>
                                    <w:jc w:val="center"/>
                                    <w:rPr>
                                      <w:rFonts w:ascii="Times New Roman" w:hAnsi="Times New Roman" w:cs="Times New Roman"/>
                                      <w:sz w:val="18"/>
                                      <w:szCs w:val="18"/>
                                    </w:rPr>
                                  </w:pPr>
                                  <w:r w:rsidRPr="00810FC5">
                                    <w:rPr>
                                      <w:rFonts w:ascii="Times New Roman" w:hAnsi="Times New Roman" w:cs="Times New Roman"/>
                                      <w:sz w:val="18"/>
                                      <w:szCs w:val="18"/>
                                      <w:lang w:val="kk-KZ"/>
                                    </w:rPr>
                                    <w:t>жүйелілік</w:t>
                                  </w:r>
                                </w:p>
                              </w:txbxContent>
                            </wps:txbx>
                            <wps:bodyPr rot="0" vert="horz" wrap="square" lIns="91440" tIns="45720" rIns="91440" bIns="45720" anchor="t" anchorCtr="0" upright="1">
                              <a:noAutofit/>
                            </wps:bodyPr>
                          </wps:wsp>
                          <wps:wsp>
                            <wps:cNvPr id="280" name="Text Box 25"/>
                            <wps:cNvSpPr txBox="1">
                              <a:spLocks noChangeArrowheads="1"/>
                            </wps:cNvSpPr>
                            <wps:spPr bwMode="auto">
                              <a:xfrm>
                                <a:off x="9354" y="6145"/>
                                <a:ext cx="1609" cy="389"/>
                              </a:xfrm>
                              <a:prstGeom prst="rect">
                                <a:avLst/>
                              </a:prstGeom>
                              <a:solidFill>
                                <a:srgbClr val="FFFFFF"/>
                              </a:solidFill>
                              <a:ln w="19050">
                                <a:solidFill>
                                  <a:srgbClr val="000000"/>
                                </a:solidFill>
                                <a:prstDash val="sysDot"/>
                                <a:miter lim="800000"/>
                                <a:headEnd/>
                                <a:tailEnd/>
                              </a:ln>
                            </wps:spPr>
                            <wps:txbx>
                              <w:txbxContent>
                                <w:p w14:paraId="433831C1" w14:textId="77777777" w:rsidR="00575F8A" w:rsidRPr="00810FC5" w:rsidRDefault="00575F8A" w:rsidP="00094201">
                                  <w:pPr>
                                    <w:spacing w:after="0" w:line="240" w:lineRule="auto"/>
                                    <w:jc w:val="center"/>
                                    <w:rPr>
                                      <w:rFonts w:ascii="Times New Roman" w:hAnsi="Times New Roman" w:cs="Times New Roman"/>
                                      <w:sz w:val="18"/>
                                      <w:szCs w:val="18"/>
                                    </w:rPr>
                                  </w:pPr>
                                  <w:r w:rsidRPr="00810FC5">
                                    <w:rPr>
                                      <w:rFonts w:ascii="Times New Roman" w:hAnsi="Times New Roman" w:cs="Times New Roman"/>
                                      <w:sz w:val="18"/>
                                      <w:szCs w:val="18"/>
                                      <w:lang w:val="kk-KZ"/>
                                    </w:rPr>
                                    <w:t>акмеологиялық</w:t>
                                  </w:r>
                                </w:p>
                              </w:txbxContent>
                            </wps:txbx>
                            <wps:bodyPr rot="0" vert="horz" wrap="square" lIns="91440" tIns="45720" rIns="91440" bIns="45720" anchor="t" anchorCtr="0" upright="1">
                              <a:noAutofit/>
                            </wps:bodyPr>
                          </wps:wsp>
                        </wpg:grpSp>
                        <wpg:grpSp>
                          <wpg:cNvPr id="281" name="Group 26"/>
                          <wpg:cNvGrpSpPr>
                            <a:grpSpLocks/>
                          </wpg:cNvGrpSpPr>
                          <wpg:grpSpPr bwMode="auto">
                            <a:xfrm>
                              <a:off x="1937" y="7536"/>
                              <a:ext cx="9285" cy="468"/>
                              <a:chOff x="1903" y="7539"/>
                              <a:chExt cx="9285" cy="468"/>
                            </a:xfrm>
                          </wpg:grpSpPr>
                          <wps:wsp>
                            <wps:cNvPr id="282" name="Text Box 27"/>
                            <wps:cNvSpPr txBox="1">
                              <a:spLocks noChangeArrowheads="1"/>
                            </wps:cNvSpPr>
                            <wps:spPr bwMode="auto">
                              <a:xfrm>
                                <a:off x="1903" y="7659"/>
                                <a:ext cx="2191" cy="348"/>
                              </a:xfrm>
                              <a:prstGeom prst="rect">
                                <a:avLst/>
                              </a:prstGeom>
                              <a:solidFill>
                                <a:srgbClr val="FFFFFF"/>
                              </a:solidFill>
                              <a:ln w="19050">
                                <a:solidFill>
                                  <a:srgbClr val="000000"/>
                                </a:solidFill>
                                <a:prstDash val="sysDot"/>
                                <a:miter lim="800000"/>
                                <a:headEnd/>
                                <a:tailEnd/>
                              </a:ln>
                            </wps:spPr>
                            <wps:txbx>
                              <w:txbxContent>
                                <w:p w14:paraId="7C272BFE" w14:textId="77777777" w:rsidR="00575F8A" w:rsidRPr="00810FC5" w:rsidRDefault="00575F8A" w:rsidP="00094201">
                                  <w:pPr>
                                    <w:spacing w:after="0" w:line="240" w:lineRule="auto"/>
                                    <w:jc w:val="center"/>
                                    <w:rPr>
                                      <w:rFonts w:ascii="Times New Roman" w:hAnsi="Times New Roman" w:cs="Times New Roman"/>
                                      <w:sz w:val="16"/>
                                      <w:szCs w:val="16"/>
                                    </w:rPr>
                                  </w:pPr>
                                  <w:r w:rsidRPr="00810FC5">
                                    <w:rPr>
                                      <w:rFonts w:ascii="Times New Roman" w:hAnsi="Times New Roman" w:cs="Times New Roman"/>
                                      <w:sz w:val="16"/>
                                      <w:szCs w:val="16"/>
                                      <w:lang w:val="kk-KZ"/>
                                    </w:rPr>
                                    <w:t xml:space="preserve">сана мен іс-әрекеттің бірлігі </w:t>
                                  </w:r>
                                </w:p>
                              </w:txbxContent>
                            </wps:txbx>
                            <wps:bodyPr rot="0" vert="horz" wrap="square" lIns="91440" tIns="45720" rIns="91440" bIns="45720" anchor="t" anchorCtr="0" upright="1">
                              <a:noAutofit/>
                            </wps:bodyPr>
                          </wps:wsp>
                          <wps:wsp>
                            <wps:cNvPr id="283" name="Text Box 28"/>
                            <wps:cNvSpPr txBox="1">
                              <a:spLocks noChangeArrowheads="1"/>
                            </wps:cNvSpPr>
                            <wps:spPr bwMode="auto">
                              <a:xfrm>
                                <a:off x="4234" y="7539"/>
                                <a:ext cx="2881" cy="364"/>
                              </a:xfrm>
                              <a:prstGeom prst="rect">
                                <a:avLst/>
                              </a:prstGeom>
                              <a:solidFill>
                                <a:srgbClr val="FFFFFF"/>
                              </a:solidFill>
                              <a:ln w="19050">
                                <a:solidFill>
                                  <a:srgbClr val="000000"/>
                                </a:solidFill>
                                <a:prstDash val="sysDot"/>
                                <a:miter lim="800000"/>
                                <a:headEnd/>
                                <a:tailEnd/>
                              </a:ln>
                            </wps:spPr>
                            <wps:txbx>
                              <w:txbxContent>
                                <w:p w14:paraId="0D4EF8B1" w14:textId="77777777" w:rsidR="00575F8A" w:rsidRPr="00810FC5" w:rsidRDefault="00575F8A" w:rsidP="00094201">
                                  <w:pPr>
                                    <w:spacing w:after="0" w:line="240" w:lineRule="auto"/>
                                    <w:ind w:firstLine="142"/>
                                    <w:jc w:val="center"/>
                                    <w:rPr>
                                      <w:rFonts w:ascii="Times New Roman" w:hAnsi="Times New Roman" w:cs="Times New Roman"/>
                                      <w:sz w:val="16"/>
                                      <w:szCs w:val="16"/>
                                    </w:rPr>
                                  </w:pPr>
                                  <w:r w:rsidRPr="00810FC5">
                                    <w:rPr>
                                      <w:rFonts w:ascii="Times New Roman" w:hAnsi="Times New Roman" w:cs="Times New Roman"/>
                                      <w:sz w:val="16"/>
                                      <w:szCs w:val="16"/>
                                      <w:lang w:val="kk-KZ"/>
                                    </w:rPr>
                                    <w:t xml:space="preserve">жеке </w:t>
                                  </w:r>
                                  <w:r w:rsidRPr="00810FC5">
                                    <w:rPr>
                                      <w:rFonts w:ascii="Times New Roman" w:hAnsi="Times New Roman" w:cs="Times New Roman"/>
                                      <w:sz w:val="16"/>
                                      <w:szCs w:val="16"/>
                                      <w:lang w:val="kk-KZ"/>
                                    </w:rPr>
                                    <w:t>тұлғаның зияткерлігін дамыту</w:t>
                                  </w:r>
                                </w:p>
                              </w:txbxContent>
                            </wps:txbx>
                            <wps:bodyPr rot="0" vert="horz" wrap="square" lIns="91440" tIns="45720" rIns="91440" bIns="45720" anchor="t" anchorCtr="0" upright="1">
                              <a:noAutofit/>
                            </wps:bodyPr>
                          </wps:wsp>
                          <wps:wsp>
                            <wps:cNvPr id="284" name="Text Box 29"/>
                            <wps:cNvSpPr txBox="1">
                              <a:spLocks noChangeArrowheads="1"/>
                            </wps:cNvSpPr>
                            <wps:spPr bwMode="auto">
                              <a:xfrm>
                                <a:off x="7442" y="7539"/>
                                <a:ext cx="1380" cy="364"/>
                              </a:xfrm>
                              <a:prstGeom prst="rect">
                                <a:avLst/>
                              </a:prstGeom>
                              <a:solidFill>
                                <a:srgbClr val="FFFFFF"/>
                              </a:solidFill>
                              <a:ln w="19050">
                                <a:solidFill>
                                  <a:srgbClr val="000000"/>
                                </a:solidFill>
                                <a:prstDash val="sysDot"/>
                                <a:miter lim="800000"/>
                                <a:headEnd/>
                                <a:tailEnd/>
                              </a:ln>
                            </wps:spPr>
                            <wps:txbx>
                              <w:txbxContent>
                                <w:p w14:paraId="13AE28D2" w14:textId="77777777" w:rsidR="00575F8A" w:rsidRPr="00810FC5" w:rsidRDefault="00575F8A" w:rsidP="00094201">
                                  <w:pPr>
                                    <w:spacing w:after="0" w:line="240" w:lineRule="auto"/>
                                    <w:jc w:val="center"/>
                                    <w:rPr>
                                      <w:rFonts w:ascii="Times New Roman" w:hAnsi="Times New Roman" w:cs="Times New Roman"/>
                                      <w:sz w:val="16"/>
                                      <w:szCs w:val="16"/>
                                      <w:lang w:val="kk-KZ"/>
                                    </w:rPr>
                                  </w:pPr>
                                  <w:r w:rsidRPr="00810FC5">
                                    <w:rPr>
                                      <w:rFonts w:ascii="Times New Roman" w:hAnsi="Times New Roman" w:cs="Times New Roman"/>
                                      <w:sz w:val="16"/>
                                      <w:szCs w:val="16"/>
                                      <w:lang w:val="kk-KZ"/>
                                    </w:rPr>
                                    <w:t>үздіксіздік</w:t>
                                  </w:r>
                                </w:p>
                                <w:p w14:paraId="1B60BC3C" w14:textId="77777777" w:rsidR="00575F8A" w:rsidRPr="00810FC5" w:rsidRDefault="00575F8A" w:rsidP="00094201">
                                  <w:pPr>
                                    <w:spacing w:after="0" w:line="240" w:lineRule="auto"/>
                                    <w:rPr>
                                      <w:rFonts w:ascii="Times New Roman" w:hAnsi="Times New Roman" w:cs="Times New Roman"/>
                                    </w:rPr>
                                  </w:pPr>
                                </w:p>
                              </w:txbxContent>
                            </wps:txbx>
                            <wps:bodyPr rot="0" vert="horz" wrap="square" lIns="91440" tIns="45720" rIns="91440" bIns="45720" anchor="t" anchorCtr="0" upright="1">
                              <a:noAutofit/>
                            </wps:bodyPr>
                          </wps:wsp>
                          <wps:wsp>
                            <wps:cNvPr id="285" name="Text Box 30"/>
                            <wps:cNvSpPr txBox="1">
                              <a:spLocks noChangeArrowheads="1"/>
                            </wps:cNvSpPr>
                            <wps:spPr bwMode="auto">
                              <a:xfrm>
                                <a:off x="9095" y="7638"/>
                                <a:ext cx="2093" cy="369"/>
                              </a:xfrm>
                              <a:prstGeom prst="rect">
                                <a:avLst/>
                              </a:prstGeom>
                              <a:solidFill>
                                <a:srgbClr val="FFFFFF"/>
                              </a:solidFill>
                              <a:ln w="19050">
                                <a:solidFill>
                                  <a:srgbClr val="000000"/>
                                </a:solidFill>
                                <a:prstDash val="sysDot"/>
                                <a:miter lim="800000"/>
                                <a:headEnd/>
                                <a:tailEnd/>
                              </a:ln>
                            </wps:spPr>
                            <wps:txbx>
                              <w:txbxContent>
                                <w:p w14:paraId="59CA2368" w14:textId="77777777" w:rsidR="00575F8A" w:rsidRPr="00810FC5" w:rsidRDefault="00575F8A" w:rsidP="00094201">
                                  <w:pPr>
                                    <w:spacing w:after="0" w:line="240" w:lineRule="auto"/>
                                    <w:jc w:val="center"/>
                                    <w:rPr>
                                      <w:rFonts w:ascii="Times New Roman" w:hAnsi="Times New Roman" w:cs="Times New Roman"/>
                                      <w:sz w:val="16"/>
                                      <w:szCs w:val="16"/>
                                    </w:rPr>
                                  </w:pPr>
                                  <w:r w:rsidRPr="00810FC5">
                                    <w:rPr>
                                      <w:rFonts w:ascii="Times New Roman" w:hAnsi="Times New Roman" w:cs="Times New Roman"/>
                                      <w:sz w:val="16"/>
                                      <w:szCs w:val="16"/>
                                      <w:lang w:val="kk-KZ"/>
                                    </w:rPr>
                                    <w:t xml:space="preserve">өз әрекетін ұйымдастыру </w:t>
                                  </w:r>
                                </w:p>
                              </w:txbxContent>
                            </wps:txbx>
                            <wps:bodyPr rot="0" vert="horz" wrap="square" lIns="91440" tIns="45720" rIns="91440" bIns="45720" anchor="t" anchorCtr="0" upright="1">
                              <a:noAutofit/>
                            </wps:bodyPr>
                          </wps:wsp>
                        </wpg:grpSp>
                        <wps:wsp>
                          <wps:cNvPr id="286" name="Text Box 31"/>
                          <wps:cNvSpPr txBox="1">
                            <a:spLocks noChangeArrowheads="1"/>
                          </wps:cNvSpPr>
                          <wps:spPr bwMode="auto">
                            <a:xfrm>
                              <a:off x="2537" y="4384"/>
                              <a:ext cx="2635" cy="689"/>
                            </a:xfrm>
                            <a:prstGeom prst="rect">
                              <a:avLst/>
                            </a:prstGeom>
                            <a:solidFill>
                              <a:srgbClr val="FFFFFF"/>
                            </a:solidFill>
                            <a:ln w="19050">
                              <a:solidFill>
                                <a:srgbClr val="000000"/>
                              </a:solidFill>
                              <a:prstDash val="sysDot"/>
                              <a:miter lim="800000"/>
                              <a:headEnd/>
                              <a:tailEnd/>
                            </a:ln>
                          </wps:spPr>
                          <wps:txbx>
                            <w:txbxContent>
                              <w:p w14:paraId="0A19FE6A" w14:textId="77777777" w:rsidR="00575F8A" w:rsidRPr="00C1246E" w:rsidRDefault="00575F8A" w:rsidP="00094201">
                                <w:pPr>
                                  <w:spacing w:after="0" w:line="240" w:lineRule="auto"/>
                                  <w:jc w:val="center"/>
                                  <w:rPr>
                                    <w:rFonts w:ascii="Times New Roman" w:hAnsi="Times New Roman" w:cs="Times New Roman"/>
                                    <w:i/>
                                    <w:iCs/>
                                    <w:sz w:val="20"/>
                                    <w:szCs w:val="20"/>
                                    <w:lang w:val="kk-KZ"/>
                                  </w:rPr>
                                </w:pPr>
                                <w:r w:rsidRPr="00C1246E">
                                  <w:rPr>
                                    <w:rFonts w:ascii="Times New Roman" w:hAnsi="Times New Roman" w:cs="Times New Roman"/>
                                    <w:i/>
                                    <w:iCs/>
                                    <w:sz w:val="20"/>
                                    <w:szCs w:val="20"/>
                                    <w:lang w:val="kk-KZ"/>
                                  </w:rPr>
                                  <w:t xml:space="preserve">ТЕОРИЯЛЫҚ </w:t>
                                </w:r>
                                <w:r w:rsidRPr="00C1246E">
                                  <w:rPr>
                                    <w:rFonts w:ascii="Times New Roman" w:hAnsi="Times New Roman" w:cs="Times New Roman"/>
                                    <w:i/>
                                    <w:iCs/>
                                    <w:sz w:val="20"/>
                                    <w:szCs w:val="20"/>
                                    <w:lang w:val="kk-KZ"/>
                                  </w:rPr>
                                  <w:t>НЕГІЗДЕРІ</w:t>
                                </w:r>
                              </w:p>
                              <w:p w14:paraId="2241D9E3" w14:textId="77777777" w:rsidR="00575F8A" w:rsidRPr="00810FC5" w:rsidRDefault="00575F8A" w:rsidP="00094201">
                                <w:pPr>
                                  <w:spacing w:after="0" w:line="240" w:lineRule="auto"/>
                                  <w:rPr>
                                    <w:rFonts w:ascii="Times New Roman" w:hAnsi="Times New Roman" w:cs="Times New Roman"/>
                                  </w:rPr>
                                </w:pPr>
                              </w:p>
                            </w:txbxContent>
                          </wps:txbx>
                          <wps:bodyPr rot="0" vert="horz" wrap="square" lIns="91440" tIns="45720" rIns="91440" bIns="45720" anchor="t" anchorCtr="0" upright="1">
                            <a:noAutofit/>
                          </wps:bodyPr>
                        </wps:wsp>
                        <wps:wsp>
                          <wps:cNvPr id="287" name="Text Box 32"/>
                          <wps:cNvSpPr txBox="1">
                            <a:spLocks noChangeArrowheads="1"/>
                          </wps:cNvSpPr>
                          <wps:spPr bwMode="auto">
                            <a:xfrm>
                              <a:off x="5890" y="4344"/>
                              <a:ext cx="5251" cy="784"/>
                            </a:xfrm>
                            <a:prstGeom prst="rect">
                              <a:avLst/>
                            </a:prstGeom>
                            <a:solidFill>
                              <a:srgbClr val="FFFFFF"/>
                            </a:solidFill>
                            <a:ln w="19050">
                              <a:solidFill>
                                <a:srgbClr val="000000"/>
                              </a:solidFill>
                              <a:prstDash val="sysDot"/>
                              <a:miter lim="800000"/>
                              <a:headEnd/>
                              <a:tailEnd/>
                            </a:ln>
                          </wps:spPr>
                          <wps:txbx>
                            <w:txbxContent>
                              <w:p w14:paraId="5843BCCB" w14:textId="77777777" w:rsidR="00575F8A" w:rsidRPr="00810FC5" w:rsidRDefault="00575F8A" w:rsidP="00094201">
                                <w:pPr>
                                  <w:spacing w:after="0" w:line="240" w:lineRule="auto"/>
                                  <w:jc w:val="both"/>
                                  <w:rPr>
                                    <w:rFonts w:ascii="Times New Roman" w:hAnsi="Times New Roman" w:cs="Times New Roman"/>
                                    <w:sz w:val="18"/>
                                    <w:szCs w:val="18"/>
                                    <w:lang w:val="kk-KZ"/>
                                  </w:rPr>
                                </w:pPr>
                                <w:r w:rsidRPr="00810FC5">
                                  <w:rPr>
                                    <w:rFonts w:ascii="Times New Roman" w:hAnsi="Times New Roman" w:cs="Times New Roman"/>
                                    <w:sz w:val="18"/>
                                    <w:szCs w:val="18"/>
                                    <w:lang w:val="kk-KZ"/>
                                  </w:rPr>
                                  <w:t xml:space="preserve">Заир-Бек </w:t>
                                </w:r>
                                <w:r w:rsidRPr="00810FC5">
                                  <w:rPr>
                                    <w:rFonts w:ascii="Times New Roman" w:hAnsi="Times New Roman" w:cs="Times New Roman"/>
                                    <w:sz w:val="18"/>
                                    <w:szCs w:val="18"/>
                                    <w:lang w:val="kk-KZ"/>
                                  </w:rPr>
                                  <w:t xml:space="preserve">С., Темпл Ч, Клустер Д., Халперн Д., Пиаже П., </w:t>
                                </w:r>
                                <w:proofErr w:type="spellStart"/>
                                <w:r w:rsidRPr="00810FC5">
                                  <w:rPr>
                                    <w:rFonts w:ascii="Times New Roman" w:hAnsi="Times New Roman" w:cs="Times New Roman"/>
                                    <w:sz w:val="18"/>
                                    <w:szCs w:val="18"/>
                                  </w:rPr>
                                  <w:t>Гилфорд</w:t>
                                </w:r>
                                <w:proofErr w:type="spellEnd"/>
                                <w:r w:rsidRPr="00810FC5">
                                  <w:rPr>
                                    <w:rFonts w:ascii="Times New Roman" w:hAnsi="Times New Roman" w:cs="Times New Roman"/>
                                    <w:sz w:val="18"/>
                                    <w:szCs w:val="18"/>
                                  </w:rPr>
                                  <w:t xml:space="preserve"> Дж.</w:t>
                                </w:r>
                                <w:r w:rsidRPr="00810FC5">
                                  <w:rPr>
                                    <w:rFonts w:ascii="Times New Roman" w:hAnsi="Times New Roman" w:cs="Times New Roman"/>
                                    <w:sz w:val="18"/>
                                    <w:szCs w:val="18"/>
                                    <w:lang w:val="kk-KZ"/>
                                  </w:rPr>
                                  <w:t xml:space="preserve">, </w:t>
                                </w:r>
                                <w:proofErr w:type="spellStart"/>
                                <w:r w:rsidRPr="00810FC5">
                                  <w:rPr>
                                    <w:rFonts w:ascii="Times New Roman" w:hAnsi="Times New Roman" w:cs="Times New Roman"/>
                                    <w:sz w:val="18"/>
                                    <w:szCs w:val="18"/>
                                  </w:rPr>
                                  <w:t>Стернберг</w:t>
                                </w:r>
                                <w:proofErr w:type="spellEnd"/>
                                <w:r w:rsidRPr="00810FC5">
                                  <w:rPr>
                                    <w:rFonts w:ascii="Times New Roman" w:hAnsi="Times New Roman" w:cs="Times New Roman"/>
                                    <w:sz w:val="18"/>
                                    <w:szCs w:val="18"/>
                                  </w:rPr>
                                  <w:t xml:space="preserve"> Р.</w:t>
                                </w:r>
                                <w:r w:rsidRPr="00810FC5">
                                  <w:rPr>
                                    <w:rFonts w:ascii="Times New Roman" w:hAnsi="Times New Roman" w:cs="Times New Roman"/>
                                    <w:sz w:val="18"/>
                                    <w:szCs w:val="18"/>
                                    <w:lang w:val="kk-KZ"/>
                                  </w:rPr>
                                  <w:t>, Кенжебаева Т.Б., Аширбаева Н.Н., Умирбекова А.Н., Жанқұл Т.Қ., Нургалиева М.Е.</w:t>
                                </w:r>
                                <w:r>
                                  <w:rPr>
                                    <w:rFonts w:ascii="Times New Roman" w:hAnsi="Times New Roman" w:cs="Times New Roman"/>
                                    <w:sz w:val="18"/>
                                    <w:szCs w:val="18"/>
                                    <w:lang w:val="kk-KZ"/>
                                  </w:rPr>
                                  <w:t xml:space="preserve"> т.б.</w:t>
                                </w:r>
                              </w:p>
                            </w:txbxContent>
                          </wps:txbx>
                          <wps:bodyPr rot="0" vert="horz" wrap="square" lIns="91440" tIns="45720" rIns="91440" bIns="45720" anchor="t" anchorCtr="0" upright="1">
                            <a:noAutofit/>
                          </wps:bodyPr>
                        </wps:wsp>
                        <wps:wsp>
                          <wps:cNvPr id="289" name="AutoShape 35"/>
                          <wps:cNvCnPr>
                            <a:cxnSpLocks noChangeShapeType="1"/>
                          </wps:cNvCnPr>
                          <wps:spPr bwMode="auto">
                            <a:xfrm>
                              <a:off x="2193" y="4763"/>
                              <a:ext cx="360" cy="0"/>
                            </a:xfrm>
                            <a:prstGeom prst="straightConnector1">
                              <a:avLst/>
                            </a:prstGeom>
                            <a:noFill/>
                            <a:ln w="19050">
                              <a:solidFill>
                                <a:sysClr val="windowText" lastClr="000000">
                                  <a:lumMod val="100000"/>
                                  <a:lumOff val="0"/>
                                </a:sysClr>
                              </a:solidFill>
                              <a:prstDash val="sysDot"/>
                              <a:round/>
                              <a:headEnd/>
                              <a:tailEnd type="triangle" w="med" len="med"/>
                            </a:ln>
                            <a:extLst>
                              <a:ext uri="{909E8E84-426E-40DD-AFC4-6F175D3DCCD1}">
                                <a14:hiddenFill xmlns:a14="http://schemas.microsoft.com/office/drawing/2010/main">
                                  <a:noFill/>
                                </a14:hiddenFill>
                              </a:ext>
                            </a:extLst>
                          </wps:spPr>
                          <wps:bodyPr/>
                        </wps:wsp>
                        <wpg:grpSp>
                          <wpg:cNvPr id="290" name="Group 36"/>
                          <wpg:cNvGrpSpPr>
                            <a:grpSpLocks/>
                          </wpg:cNvGrpSpPr>
                          <wpg:grpSpPr bwMode="auto">
                            <a:xfrm>
                              <a:off x="2100" y="6620"/>
                              <a:ext cx="6473" cy="373"/>
                              <a:chOff x="2100" y="6734"/>
                              <a:chExt cx="6473" cy="373"/>
                            </a:xfrm>
                          </wpg:grpSpPr>
                          <wps:wsp>
                            <wps:cNvPr id="291" name="Text Box 37"/>
                            <wps:cNvSpPr txBox="1">
                              <a:spLocks noChangeArrowheads="1"/>
                            </wps:cNvSpPr>
                            <wps:spPr bwMode="auto">
                              <a:xfrm>
                                <a:off x="4511" y="6734"/>
                                <a:ext cx="4062" cy="373"/>
                              </a:xfrm>
                              <a:prstGeom prst="rect">
                                <a:avLst/>
                              </a:prstGeom>
                              <a:solidFill>
                                <a:srgbClr val="FFFFFF"/>
                              </a:solidFill>
                              <a:ln w="19050">
                                <a:solidFill>
                                  <a:srgbClr val="000000"/>
                                </a:solidFill>
                                <a:prstDash val="sysDot"/>
                                <a:miter lim="800000"/>
                                <a:headEnd/>
                                <a:tailEnd/>
                              </a:ln>
                            </wps:spPr>
                            <wps:txbx>
                              <w:txbxContent>
                                <w:p w14:paraId="7B83BD19" w14:textId="77777777" w:rsidR="00575F8A" w:rsidRPr="00C1246E" w:rsidRDefault="00575F8A" w:rsidP="00094201">
                                  <w:pPr>
                                    <w:spacing w:after="0" w:line="240" w:lineRule="auto"/>
                                    <w:jc w:val="center"/>
                                    <w:rPr>
                                      <w:rFonts w:ascii="Times New Roman" w:hAnsi="Times New Roman" w:cs="Times New Roman"/>
                                      <w:i/>
                                      <w:iCs/>
                                      <w:sz w:val="20"/>
                                      <w:szCs w:val="20"/>
                                    </w:rPr>
                                  </w:pPr>
                                  <w:r w:rsidRPr="00C1246E">
                                    <w:rPr>
                                      <w:rFonts w:ascii="Times New Roman" w:hAnsi="Times New Roman" w:cs="Times New Roman"/>
                                      <w:i/>
                                      <w:iCs/>
                                      <w:sz w:val="20"/>
                                      <w:szCs w:val="20"/>
                                      <w:lang w:val="kk-KZ"/>
                                    </w:rPr>
                                    <w:t>ҰСТАНЫМДАР</w:t>
                                  </w:r>
                                </w:p>
                              </w:txbxContent>
                            </wps:txbx>
                            <wps:bodyPr rot="0" vert="horz" wrap="square" lIns="91440" tIns="45720" rIns="91440" bIns="45720" anchor="t" anchorCtr="0" upright="1">
                              <a:noAutofit/>
                            </wps:bodyPr>
                          </wps:wsp>
                          <wps:wsp>
                            <wps:cNvPr id="292" name="AutoShape 38"/>
                            <wps:cNvCnPr>
                              <a:cxnSpLocks noChangeShapeType="1"/>
                            </wps:cNvCnPr>
                            <wps:spPr bwMode="auto">
                              <a:xfrm>
                                <a:off x="2100" y="6944"/>
                                <a:ext cx="2441" cy="0"/>
                              </a:xfrm>
                              <a:prstGeom prst="straightConnector1">
                                <a:avLst/>
                              </a:prstGeom>
                              <a:noFill/>
                              <a:ln w="19050">
                                <a:solidFill>
                                  <a:sysClr val="windowText" lastClr="000000">
                                    <a:lumMod val="100000"/>
                                    <a:lumOff val="0"/>
                                  </a:sysClr>
                                </a:solidFill>
                                <a:prstDash val="sysDot"/>
                                <a:round/>
                                <a:headEnd/>
                                <a:tailEnd type="triangle" w="med" len="med"/>
                              </a:ln>
                              <a:extLst>
                                <a:ext uri="{909E8E84-426E-40DD-AFC4-6F175D3DCCD1}">
                                  <a14:hiddenFill xmlns:a14="http://schemas.microsoft.com/office/drawing/2010/main">
                                    <a:noFill/>
                                  </a14:hiddenFill>
                                </a:ext>
                              </a:extLst>
                            </wps:spPr>
                            <wps:bodyPr/>
                          </wps:wsp>
                        </wpg:grpSp>
                        <wpg:grpSp>
                          <wpg:cNvPr id="293" name="Group 39"/>
                          <wpg:cNvGrpSpPr>
                            <a:grpSpLocks/>
                          </wpg:cNvGrpSpPr>
                          <wpg:grpSpPr bwMode="auto">
                            <a:xfrm>
                              <a:off x="2193" y="5263"/>
                              <a:ext cx="6318" cy="376"/>
                              <a:chOff x="2193" y="5263"/>
                              <a:chExt cx="6318" cy="376"/>
                            </a:xfrm>
                          </wpg:grpSpPr>
                          <wps:wsp>
                            <wps:cNvPr id="294" name="Text Box 40"/>
                            <wps:cNvSpPr txBox="1">
                              <a:spLocks noChangeArrowheads="1"/>
                            </wps:cNvSpPr>
                            <wps:spPr bwMode="auto">
                              <a:xfrm>
                                <a:off x="4449" y="5263"/>
                                <a:ext cx="4062" cy="376"/>
                              </a:xfrm>
                              <a:prstGeom prst="rect">
                                <a:avLst/>
                              </a:prstGeom>
                              <a:solidFill>
                                <a:srgbClr val="FFFFFF"/>
                              </a:solidFill>
                              <a:ln w="19050">
                                <a:solidFill>
                                  <a:srgbClr val="000000"/>
                                </a:solidFill>
                                <a:prstDash val="sysDot"/>
                                <a:miter lim="800000"/>
                                <a:headEnd/>
                                <a:tailEnd/>
                              </a:ln>
                            </wps:spPr>
                            <wps:txbx>
                              <w:txbxContent>
                                <w:p w14:paraId="2AA53FAE" w14:textId="77777777" w:rsidR="00575F8A" w:rsidRPr="00C1246E" w:rsidRDefault="00575F8A" w:rsidP="00094201">
                                  <w:pPr>
                                    <w:spacing w:after="0" w:line="240" w:lineRule="auto"/>
                                    <w:jc w:val="center"/>
                                    <w:rPr>
                                      <w:rFonts w:ascii="Times New Roman" w:hAnsi="Times New Roman" w:cs="Times New Roman"/>
                                      <w:i/>
                                      <w:iCs/>
                                      <w:sz w:val="20"/>
                                      <w:szCs w:val="20"/>
                                    </w:rPr>
                                  </w:pPr>
                                  <w:r w:rsidRPr="00C1246E">
                                    <w:rPr>
                                      <w:rFonts w:ascii="Times New Roman" w:hAnsi="Times New Roman" w:cs="Times New Roman"/>
                                      <w:i/>
                                      <w:iCs/>
                                      <w:sz w:val="20"/>
                                      <w:szCs w:val="20"/>
                                      <w:lang w:val="kk-KZ"/>
                                    </w:rPr>
                                    <w:t xml:space="preserve">ӘДІСНАМАЛЫҚ </w:t>
                                  </w:r>
                                  <w:r w:rsidRPr="00C1246E">
                                    <w:rPr>
                                      <w:rFonts w:ascii="Times New Roman" w:hAnsi="Times New Roman" w:cs="Times New Roman"/>
                                      <w:i/>
                                      <w:iCs/>
                                      <w:sz w:val="20"/>
                                      <w:szCs w:val="20"/>
                                      <w:lang w:val="kk-KZ"/>
                                    </w:rPr>
                                    <w:t>ТҰҒЫРЛАР</w:t>
                                  </w:r>
                                </w:p>
                              </w:txbxContent>
                            </wps:txbx>
                            <wps:bodyPr rot="0" vert="horz" wrap="square" lIns="91440" tIns="45720" rIns="91440" bIns="45720" anchor="t" anchorCtr="0" upright="1">
                              <a:noAutofit/>
                            </wps:bodyPr>
                          </wps:wsp>
                          <wps:wsp>
                            <wps:cNvPr id="295" name="AutoShape 41"/>
                            <wps:cNvCnPr>
                              <a:cxnSpLocks noChangeShapeType="1"/>
                            </wps:cNvCnPr>
                            <wps:spPr bwMode="auto">
                              <a:xfrm>
                                <a:off x="2193" y="5458"/>
                                <a:ext cx="2277" cy="0"/>
                              </a:xfrm>
                              <a:prstGeom prst="straightConnector1">
                                <a:avLst/>
                              </a:prstGeom>
                              <a:noFill/>
                              <a:ln w="19050">
                                <a:solidFill>
                                  <a:sysClr val="windowText" lastClr="000000">
                                    <a:lumMod val="100000"/>
                                    <a:lumOff val="0"/>
                                  </a:sysClr>
                                </a:solidFill>
                                <a:prstDash val="sysDot"/>
                                <a:round/>
                                <a:headEnd/>
                                <a:tailEnd type="triangle" w="med" len="med"/>
                              </a:ln>
                              <a:extLst>
                                <a:ext uri="{909E8E84-426E-40DD-AFC4-6F175D3DCCD1}">
                                  <a14:hiddenFill xmlns:a14="http://schemas.microsoft.com/office/drawing/2010/main">
                                    <a:noFill/>
                                  </a14:hiddenFill>
                                </a:ext>
                              </a:extLst>
                            </wps:spPr>
                            <wps:bodyPr/>
                          </wps:wsp>
                        </wpg:grpSp>
                        <wpg:grpSp>
                          <wpg:cNvPr id="296" name="Group 44"/>
                          <wpg:cNvGrpSpPr>
                            <a:grpSpLocks/>
                          </wpg:cNvGrpSpPr>
                          <wpg:grpSpPr bwMode="auto">
                            <a:xfrm>
                              <a:off x="2843" y="5639"/>
                              <a:ext cx="7292" cy="419"/>
                              <a:chOff x="2843" y="5810"/>
                              <a:chExt cx="7292" cy="419"/>
                            </a:xfrm>
                          </wpg:grpSpPr>
                          <wps:wsp>
                            <wps:cNvPr id="297" name="AutoShape 45"/>
                            <wps:cNvCnPr>
                              <a:cxnSpLocks noChangeShapeType="1"/>
                            </wps:cNvCnPr>
                            <wps:spPr bwMode="auto">
                              <a:xfrm flipH="1">
                                <a:off x="6480" y="5810"/>
                                <a:ext cx="0" cy="234"/>
                              </a:xfrm>
                              <a:prstGeom prst="straightConnector1">
                                <a:avLst/>
                              </a:prstGeom>
                              <a:noFill/>
                              <a:ln w="19050">
                                <a:solidFill>
                                  <a:sysClr val="windowText" lastClr="000000">
                                    <a:lumMod val="100000"/>
                                    <a:lumOff val="0"/>
                                  </a:sysClr>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98" name="AutoShape 46"/>
                            <wps:cNvCnPr>
                              <a:cxnSpLocks noChangeShapeType="1"/>
                            </wps:cNvCnPr>
                            <wps:spPr bwMode="auto">
                              <a:xfrm>
                                <a:off x="2843" y="5993"/>
                                <a:ext cx="7292" cy="1"/>
                              </a:xfrm>
                              <a:prstGeom prst="straightConnector1">
                                <a:avLst/>
                              </a:prstGeom>
                              <a:noFill/>
                              <a:ln w="19050">
                                <a:solidFill>
                                  <a:sysClr val="windowText" lastClr="000000">
                                    <a:lumMod val="100000"/>
                                    <a:lumOff val="0"/>
                                  </a:sysClr>
                                </a:solidFill>
                                <a:prstDash val="sysDot"/>
                                <a:round/>
                                <a:headEnd/>
                                <a:tailEnd/>
                              </a:ln>
                              <a:extLst>
                                <a:ext uri="{909E8E84-426E-40DD-AFC4-6F175D3DCCD1}">
                                  <a14:hiddenFill xmlns:a14="http://schemas.microsoft.com/office/drawing/2010/main">
                                    <a:noFill/>
                                  </a14:hiddenFill>
                                </a:ext>
                              </a:extLst>
                            </wps:spPr>
                            <wps:bodyPr/>
                          </wps:wsp>
                          <wps:wsp>
                            <wps:cNvPr id="299" name="AutoShape 47"/>
                            <wps:cNvCnPr>
                              <a:cxnSpLocks noChangeShapeType="1"/>
                            </wps:cNvCnPr>
                            <wps:spPr bwMode="auto">
                              <a:xfrm>
                                <a:off x="4604" y="6001"/>
                                <a:ext cx="0" cy="207"/>
                              </a:xfrm>
                              <a:prstGeom prst="straightConnector1">
                                <a:avLst/>
                              </a:prstGeom>
                              <a:noFill/>
                              <a:ln w="19050">
                                <a:solidFill>
                                  <a:sysClr val="windowText" lastClr="000000">
                                    <a:lumMod val="100000"/>
                                    <a:lumOff val="0"/>
                                  </a:sysClr>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00" name="AutoShape 48"/>
                            <wps:cNvCnPr>
                              <a:cxnSpLocks noChangeShapeType="1"/>
                            </wps:cNvCnPr>
                            <wps:spPr bwMode="auto">
                              <a:xfrm>
                                <a:off x="8348" y="6026"/>
                                <a:ext cx="0" cy="203"/>
                              </a:xfrm>
                              <a:prstGeom prst="straightConnector1">
                                <a:avLst/>
                              </a:prstGeom>
                              <a:noFill/>
                              <a:ln w="19050">
                                <a:solidFill>
                                  <a:sysClr val="windowText" lastClr="000000">
                                    <a:lumMod val="100000"/>
                                    <a:lumOff val="0"/>
                                  </a:sysClr>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01" name="AutoShape 49"/>
                            <wps:cNvCnPr>
                              <a:cxnSpLocks noChangeShapeType="1"/>
                            </wps:cNvCnPr>
                            <wps:spPr bwMode="auto">
                              <a:xfrm>
                                <a:off x="2859" y="6021"/>
                                <a:ext cx="0" cy="151"/>
                              </a:xfrm>
                              <a:prstGeom prst="straightConnector1">
                                <a:avLst/>
                              </a:prstGeom>
                              <a:noFill/>
                              <a:ln w="19050">
                                <a:solidFill>
                                  <a:sysClr val="windowText" lastClr="000000">
                                    <a:lumMod val="100000"/>
                                    <a:lumOff val="0"/>
                                  </a:sysClr>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02" name="AutoShape 50"/>
                            <wps:cNvCnPr>
                              <a:cxnSpLocks noChangeShapeType="1"/>
                            </wps:cNvCnPr>
                            <wps:spPr bwMode="auto">
                              <a:xfrm>
                                <a:off x="10122" y="6021"/>
                                <a:ext cx="0" cy="151"/>
                              </a:xfrm>
                              <a:prstGeom prst="straightConnector1">
                                <a:avLst/>
                              </a:prstGeom>
                              <a:noFill/>
                              <a:ln w="19050">
                                <a:solidFill>
                                  <a:sysClr val="windowText" lastClr="000000">
                                    <a:lumMod val="100000"/>
                                    <a:lumOff val="0"/>
                                  </a:sysClr>
                                </a:solidFill>
                                <a:prstDash val="sysDot"/>
                                <a:round/>
                                <a:headEnd/>
                                <a:tailEnd type="triangle" w="med" len="med"/>
                              </a:ln>
                              <a:extLst>
                                <a:ext uri="{909E8E84-426E-40DD-AFC4-6F175D3DCCD1}">
                                  <a14:hiddenFill xmlns:a14="http://schemas.microsoft.com/office/drawing/2010/main">
                                    <a:noFill/>
                                  </a14:hiddenFill>
                                </a:ext>
                              </a:extLst>
                            </wps:spPr>
                            <wps:bodyPr/>
                          </wps:wsp>
                        </wpg:grpSp>
                        <wpg:grpSp>
                          <wpg:cNvPr id="303" name="Group 51"/>
                          <wpg:cNvGrpSpPr>
                            <a:grpSpLocks/>
                          </wpg:cNvGrpSpPr>
                          <wpg:grpSpPr bwMode="auto">
                            <a:xfrm>
                              <a:off x="3068" y="7011"/>
                              <a:ext cx="7336" cy="541"/>
                              <a:chOff x="2809" y="7018"/>
                              <a:chExt cx="7336" cy="541"/>
                            </a:xfrm>
                          </wpg:grpSpPr>
                          <wps:wsp>
                            <wps:cNvPr id="304" name="AutoShape 52"/>
                            <wps:cNvCnPr>
                              <a:cxnSpLocks noChangeShapeType="1"/>
                            </wps:cNvCnPr>
                            <wps:spPr bwMode="auto">
                              <a:xfrm>
                                <a:off x="6407" y="7018"/>
                                <a:ext cx="0" cy="253"/>
                              </a:xfrm>
                              <a:prstGeom prst="straightConnector1">
                                <a:avLst/>
                              </a:prstGeom>
                              <a:noFill/>
                              <a:ln w="19050">
                                <a:solidFill>
                                  <a:sysClr val="windowText" lastClr="000000">
                                    <a:lumMod val="100000"/>
                                    <a:lumOff val="0"/>
                                  </a:sysClr>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05" name="AutoShape 53"/>
                            <wps:cNvCnPr>
                              <a:cxnSpLocks noChangeShapeType="1"/>
                            </wps:cNvCnPr>
                            <wps:spPr bwMode="auto">
                              <a:xfrm>
                                <a:off x="2819" y="7290"/>
                                <a:ext cx="7326" cy="1"/>
                              </a:xfrm>
                              <a:prstGeom prst="straightConnector1">
                                <a:avLst/>
                              </a:prstGeom>
                              <a:noFill/>
                              <a:ln w="19050">
                                <a:solidFill>
                                  <a:sysClr val="windowText" lastClr="000000">
                                    <a:lumMod val="100000"/>
                                    <a:lumOff val="0"/>
                                  </a:sysClr>
                                </a:solidFill>
                                <a:prstDash val="sysDot"/>
                                <a:round/>
                                <a:headEnd/>
                                <a:tailEnd/>
                              </a:ln>
                              <a:extLst>
                                <a:ext uri="{909E8E84-426E-40DD-AFC4-6F175D3DCCD1}">
                                  <a14:hiddenFill xmlns:a14="http://schemas.microsoft.com/office/drawing/2010/main">
                                    <a:noFill/>
                                  </a14:hiddenFill>
                                </a:ext>
                              </a:extLst>
                            </wps:spPr>
                            <wps:bodyPr/>
                          </wps:wsp>
                          <wps:wsp>
                            <wps:cNvPr id="306" name="AutoShape 54"/>
                            <wps:cNvCnPr>
                              <a:cxnSpLocks noChangeShapeType="1"/>
                            </wps:cNvCnPr>
                            <wps:spPr bwMode="auto">
                              <a:xfrm>
                                <a:off x="5264" y="7300"/>
                                <a:ext cx="0" cy="259"/>
                              </a:xfrm>
                              <a:prstGeom prst="straightConnector1">
                                <a:avLst/>
                              </a:prstGeom>
                              <a:noFill/>
                              <a:ln w="19050">
                                <a:solidFill>
                                  <a:sysClr val="windowText" lastClr="000000">
                                    <a:lumMod val="100000"/>
                                    <a:lumOff val="0"/>
                                  </a:sysClr>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07" name="AutoShape 55"/>
                            <wps:cNvCnPr>
                              <a:cxnSpLocks noChangeShapeType="1"/>
                            </wps:cNvCnPr>
                            <wps:spPr bwMode="auto">
                              <a:xfrm flipH="1">
                                <a:off x="7732" y="7300"/>
                                <a:ext cx="0" cy="205"/>
                              </a:xfrm>
                              <a:prstGeom prst="straightConnector1">
                                <a:avLst/>
                              </a:prstGeom>
                              <a:noFill/>
                              <a:ln w="19050">
                                <a:solidFill>
                                  <a:sysClr val="windowText" lastClr="000000">
                                    <a:lumMod val="100000"/>
                                    <a:lumOff val="0"/>
                                  </a:sysClr>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08" name="AutoShape 56"/>
                            <wps:cNvCnPr>
                              <a:cxnSpLocks noChangeShapeType="1"/>
                            </wps:cNvCnPr>
                            <wps:spPr bwMode="auto">
                              <a:xfrm>
                                <a:off x="2809" y="7300"/>
                                <a:ext cx="0" cy="248"/>
                              </a:xfrm>
                              <a:prstGeom prst="straightConnector1">
                                <a:avLst/>
                              </a:prstGeom>
                              <a:noFill/>
                              <a:ln w="19050">
                                <a:solidFill>
                                  <a:sysClr val="windowText" lastClr="000000">
                                    <a:lumMod val="100000"/>
                                    <a:lumOff val="0"/>
                                  </a:sysClr>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09" name="AutoShape 57"/>
                            <wps:cNvCnPr>
                              <a:cxnSpLocks noChangeShapeType="1"/>
                            </wps:cNvCnPr>
                            <wps:spPr bwMode="auto">
                              <a:xfrm>
                                <a:off x="10132" y="7321"/>
                                <a:ext cx="0" cy="227"/>
                              </a:xfrm>
                              <a:prstGeom prst="straightConnector1">
                                <a:avLst/>
                              </a:prstGeom>
                              <a:noFill/>
                              <a:ln w="19050">
                                <a:solidFill>
                                  <a:sysClr val="windowText" lastClr="000000">
                                    <a:lumMod val="100000"/>
                                    <a:lumOff val="0"/>
                                  </a:sysClr>
                                </a:solidFill>
                                <a:prstDash val="sysDot"/>
                                <a:round/>
                                <a:headEnd/>
                                <a:tailEnd type="triangle" w="med" len="med"/>
                              </a:ln>
                              <a:extLst>
                                <a:ext uri="{909E8E84-426E-40DD-AFC4-6F175D3DCCD1}">
                                  <a14:hiddenFill xmlns:a14="http://schemas.microsoft.com/office/drawing/2010/main">
                                    <a:noFill/>
                                  </a14:hiddenFill>
                                </a:ext>
                              </a:extLst>
                            </wps:spPr>
                            <wps:bodyPr/>
                          </wps:wsp>
                        </wpg:grpSp>
                        <wps:wsp>
                          <wps:cNvPr id="310" name="AutoShape 58"/>
                          <wps:cNvCnPr>
                            <a:cxnSpLocks noChangeShapeType="1"/>
                          </wps:cNvCnPr>
                          <wps:spPr bwMode="auto">
                            <a:xfrm flipV="1">
                              <a:off x="5172" y="4715"/>
                              <a:ext cx="673" cy="13"/>
                            </a:xfrm>
                            <a:prstGeom prst="straightConnector1">
                              <a:avLst/>
                            </a:prstGeom>
                            <a:noFill/>
                            <a:ln w="19050">
                              <a:solidFill>
                                <a:sysClr val="windowText" lastClr="000000">
                                  <a:lumMod val="100000"/>
                                  <a:lumOff val="0"/>
                                </a:sysClr>
                              </a:solidFill>
                              <a:prstDash val="sysDot"/>
                              <a:round/>
                              <a:headEnd/>
                              <a:tailEnd type="triangle" w="med" len="med"/>
                            </a:ln>
                            <a:extLst>
                              <a:ext uri="{909E8E84-426E-40DD-AFC4-6F175D3DCCD1}">
                                <a14:hiddenFill xmlns:a14="http://schemas.microsoft.com/office/drawing/2010/main">
                                  <a:noFill/>
                                </a14:hiddenFill>
                              </a:ext>
                            </a:extLst>
                          </wps:spPr>
                          <wps:bodyPr/>
                        </wps:wsp>
                      </wpg:grpSp>
                      <wps:wsp>
                        <wps:cNvPr id="312" name="Text Box 59"/>
                        <wps:cNvSpPr txBox="1">
                          <a:spLocks noChangeArrowheads="1"/>
                        </wps:cNvSpPr>
                        <wps:spPr bwMode="auto">
                          <a:xfrm>
                            <a:off x="3157" y="13791"/>
                            <a:ext cx="7716" cy="543"/>
                          </a:xfrm>
                          <a:prstGeom prst="rect">
                            <a:avLst/>
                          </a:prstGeom>
                          <a:solidFill>
                            <a:srgbClr val="FFFFFF"/>
                          </a:solidFill>
                          <a:ln w="19050">
                            <a:solidFill>
                              <a:srgbClr val="000000"/>
                            </a:solidFill>
                            <a:prstDash val="sysDot"/>
                            <a:miter lim="800000"/>
                            <a:headEnd/>
                            <a:tailEnd/>
                          </a:ln>
                        </wps:spPr>
                        <wps:txbx>
                          <w:txbxContent>
                            <w:p w14:paraId="3C126F5A" w14:textId="77777777" w:rsidR="00575F8A" w:rsidRPr="00810FC5" w:rsidRDefault="00575F8A" w:rsidP="00094201">
                              <w:pPr>
                                <w:spacing w:after="0" w:line="240" w:lineRule="auto"/>
                                <w:jc w:val="center"/>
                                <w:rPr>
                                  <w:rFonts w:ascii="Times New Roman" w:hAnsi="Times New Roman" w:cs="Times New Roman"/>
                                  <w:b/>
                                  <w:bCs/>
                                  <w:lang w:val="kk-KZ"/>
                                </w:rPr>
                              </w:pPr>
                              <w:proofErr w:type="spellStart"/>
                              <w:r w:rsidRPr="00810FC5">
                                <w:rPr>
                                  <w:rFonts w:ascii="Times New Roman" w:hAnsi="Times New Roman" w:cs="Times New Roman"/>
                                  <w:b/>
                                  <w:bCs/>
                                </w:rPr>
                                <w:t>зияткерлігі</w:t>
                              </w:r>
                              <w:proofErr w:type="spellEnd"/>
                              <w:r w:rsidRPr="00810FC5">
                                <w:rPr>
                                  <w:rFonts w:ascii="Times New Roman" w:hAnsi="Times New Roman" w:cs="Times New Roman"/>
                                  <w:b/>
                                  <w:bCs/>
                                </w:rPr>
                                <w:t xml:space="preserve"> дамы</w:t>
                              </w:r>
                              <w:r w:rsidRPr="00810FC5">
                                <w:rPr>
                                  <w:rFonts w:ascii="Times New Roman" w:hAnsi="Times New Roman" w:cs="Times New Roman"/>
                                  <w:b/>
                                  <w:bCs/>
                                  <w:lang w:val="kk-KZ"/>
                                </w:rPr>
                                <w:t>ған бастауыш сынып мұғалімі</w:t>
                              </w:r>
                            </w:p>
                            <w:p w14:paraId="2A46A1D2" w14:textId="77777777" w:rsidR="00575F8A" w:rsidRPr="00810FC5" w:rsidRDefault="00575F8A" w:rsidP="00094201">
                              <w:pPr>
                                <w:spacing w:after="0" w:line="240" w:lineRule="auto"/>
                                <w:rPr>
                                  <w:rFonts w:ascii="Times New Roman" w:hAnsi="Times New Roman" w:cs="Times New Roman"/>
                                </w:rPr>
                              </w:pPr>
                            </w:p>
                          </w:txbxContent>
                        </wps:txbx>
                        <wps:bodyPr rot="0" vert="horz" wrap="square" lIns="91440" tIns="45720" rIns="91440" bIns="45720" anchor="t" anchorCtr="0" upright="1">
                          <a:noAutofit/>
                        </wps:bodyPr>
                      </wps:wsp>
                      <wps:wsp>
                        <wps:cNvPr id="314" name="Text Box 60"/>
                        <wps:cNvSpPr txBox="1">
                          <a:spLocks noChangeArrowheads="1"/>
                        </wps:cNvSpPr>
                        <wps:spPr bwMode="auto">
                          <a:xfrm>
                            <a:off x="1794" y="13518"/>
                            <a:ext cx="559" cy="947"/>
                          </a:xfrm>
                          <a:prstGeom prst="rect">
                            <a:avLst/>
                          </a:prstGeom>
                          <a:solidFill>
                            <a:srgbClr val="FFFFFF"/>
                          </a:solidFill>
                          <a:ln w="19050">
                            <a:solidFill>
                              <a:srgbClr val="000000"/>
                            </a:solidFill>
                            <a:prstDash val="sysDot"/>
                            <a:miter lim="800000"/>
                            <a:headEnd/>
                            <a:tailEnd/>
                          </a:ln>
                        </wps:spPr>
                        <wps:txbx>
                          <w:txbxContent>
                            <w:p w14:paraId="7E5C33B3" w14:textId="77777777" w:rsidR="00575F8A" w:rsidRPr="00810FC5" w:rsidRDefault="00575F8A" w:rsidP="00094201">
                              <w:pPr>
                                <w:spacing w:after="0" w:line="240" w:lineRule="auto"/>
                                <w:rPr>
                                  <w:rFonts w:ascii="Times New Roman" w:hAnsi="Times New Roman" w:cs="Times New Roman"/>
                                  <w:b/>
                                  <w:bCs/>
                                  <w:sz w:val="18"/>
                                  <w:szCs w:val="18"/>
                                  <w:lang w:val="kk-KZ"/>
                                </w:rPr>
                              </w:pPr>
                              <w:r w:rsidRPr="00810FC5">
                                <w:rPr>
                                  <w:rFonts w:ascii="Times New Roman" w:hAnsi="Times New Roman" w:cs="Times New Roman"/>
                                  <w:sz w:val="18"/>
                                  <w:szCs w:val="18"/>
                                  <w:lang w:val="kk-KZ"/>
                                </w:rPr>
                                <w:t>НӘТИЖЕ</w:t>
                              </w:r>
                            </w:p>
                          </w:txbxContent>
                        </wps:txbx>
                        <wps:bodyPr rot="0" vert="vert270" wrap="square" lIns="91440" tIns="45720" rIns="91440" bIns="45720" anchor="t" anchorCtr="0" upright="1">
                          <a:noAutofit/>
                        </wps:bodyPr>
                      </wps:wsp>
                      <wps:wsp>
                        <wps:cNvPr id="316" name="AutoShape 61"/>
                        <wps:cNvCnPr>
                          <a:cxnSpLocks noChangeShapeType="1"/>
                        </wps:cNvCnPr>
                        <wps:spPr bwMode="auto">
                          <a:xfrm flipH="1">
                            <a:off x="2074" y="12626"/>
                            <a:ext cx="10" cy="829"/>
                          </a:xfrm>
                          <a:prstGeom prst="straightConnector1">
                            <a:avLst/>
                          </a:prstGeom>
                          <a:noFill/>
                          <a:ln w="19050">
                            <a:solidFill>
                              <a:sysClr val="windowText" lastClr="000000">
                                <a:lumMod val="100000"/>
                                <a:lumOff val="0"/>
                              </a:sysClr>
                            </a:solidFill>
                            <a:prstDash val="sysDot"/>
                            <a:round/>
                            <a:headEnd/>
                            <a:tailEnd type="triangle" w="med" len="med"/>
                          </a:ln>
                          <a:extLst>
                            <a:ext uri="{909E8E84-426E-40DD-AFC4-6F175D3DCCD1}">
                              <a14:hiddenFill xmlns:a14="http://schemas.microsoft.com/office/drawing/2010/main">
                                <a:noFill/>
                              </a14:hiddenFill>
                            </a:ext>
                          </a:extLst>
                        </wps:spPr>
                        <wps:bodyPr/>
                      </wps:wsp>
                      <wpg:grpSp>
                        <wpg:cNvPr id="317" name="Group 62"/>
                        <wpg:cNvGrpSpPr>
                          <a:grpSpLocks/>
                        </wpg:cNvGrpSpPr>
                        <wpg:grpSpPr bwMode="auto">
                          <a:xfrm>
                            <a:off x="2700" y="12331"/>
                            <a:ext cx="8292" cy="1359"/>
                            <a:chOff x="2700" y="12331"/>
                            <a:chExt cx="8292" cy="1359"/>
                          </a:xfrm>
                        </wpg:grpSpPr>
                        <wps:wsp>
                          <wps:cNvPr id="321" name="Text Box 63"/>
                          <wps:cNvSpPr txBox="1">
                            <a:spLocks noChangeArrowheads="1"/>
                          </wps:cNvSpPr>
                          <wps:spPr bwMode="auto">
                            <a:xfrm>
                              <a:off x="2700" y="12331"/>
                              <a:ext cx="8292" cy="458"/>
                            </a:xfrm>
                            <a:prstGeom prst="rect">
                              <a:avLst/>
                            </a:prstGeom>
                            <a:solidFill>
                              <a:srgbClr val="FFFFFF"/>
                            </a:solidFill>
                            <a:ln w="19050">
                              <a:solidFill>
                                <a:srgbClr val="000000"/>
                              </a:solidFill>
                              <a:prstDash val="sysDot"/>
                              <a:miter lim="800000"/>
                              <a:headEnd/>
                              <a:tailEnd/>
                            </a:ln>
                          </wps:spPr>
                          <wps:txbx>
                            <w:txbxContent>
                              <w:p w14:paraId="3529EF5B" w14:textId="77777777" w:rsidR="00575F8A" w:rsidRPr="00810FC5" w:rsidRDefault="00575F8A" w:rsidP="00094201">
                                <w:pPr>
                                  <w:spacing w:after="0" w:line="240" w:lineRule="auto"/>
                                  <w:jc w:val="center"/>
                                  <w:rPr>
                                    <w:rFonts w:ascii="Times New Roman" w:hAnsi="Times New Roman" w:cs="Times New Roman"/>
                                    <w:sz w:val="20"/>
                                    <w:szCs w:val="20"/>
                                  </w:rPr>
                                </w:pPr>
                                <w:r>
                                  <w:rPr>
                                    <w:rFonts w:ascii="Times New Roman" w:hAnsi="Times New Roman" w:cs="Times New Roman"/>
                                    <w:sz w:val="20"/>
                                    <w:szCs w:val="20"/>
                                    <w:lang w:val="kk-KZ"/>
                                  </w:rPr>
                                  <w:t>Сыни ойлау негізінде болашақ бастауыш сынып мұғалімдерінің зияткерлігін дамыту деңгейлері</w:t>
                                </w:r>
                              </w:p>
                            </w:txbxContent>
                          </wps:txbx>
                          <wps:bodyPr rot="0" vert="horz" wrap="square" lIns="91440" tIns="45720" rIns="91440" bIns="45720" anchor="t" anchorCtr="0" upright="1">
                            <a:noAutofit/>
                          </wps:bodyPr>
                        </wps:wsp>
                        <wpg:grpSp>
                          <wpg:cNvPr id="322" name="Group 64"/>
                          <wpg:cNvGrpSpPr>
                            <a:grpSpLocks/>
                          </wpg:cNvGrpSpPr>
                          <wpg:grpSpPr bwMode="auto">
                            <a:xfrm>
                              <a:off x="3362" y="13203"/>
                              <a:ext cx="7260" cy="487"/>
                              <a:chOff x="3479" y="9801"/>
                              <a:chExt cx="7260" cy="497"/>
                            </a:xfrm>
                          </wpg:grpSpPr>
                          <wps:wsp>
                            <wps:cNvPr id="323" name="Text Box 65"/>
                            <wps:cNvSpPr txBox="1">
                              <a:spLocks noChangeArrowheads="1"/>
                            </wps:cNvSpPr>
                            <wps:spPr bwMode="auto">
                              <a:xfrm>
                                <a:off x="3479" y="9815"/>
                                <a:ext cx="1810" cy="451"/>
                              </a:xfrm>
                              <a:prstGeom prst="rect">
                                <a:avLst/>
                              </a:prstGeom>
                              <a:solidFill>
                                <a:srgbClr val="FFFFFF"/>
                              </a:solidFill>
                              <a:ln w="19050">
                                <a:solidFill>
                                  <a:srgbClr val="000000"/>
                                </a:solidFill>
                                <a:prstDash val="sysDot"/>
                                <a:miter lim="800000"/>
                                <a:headEnd/>
                                <a:tailEnd/>
                              </a:ln>
                            </wps:spPr>
                            <wps:txbx>
                              <w:txbxContent>
                                <w:p w14:paraId="662BA102" w14:textId="77777777" w:rsidR="00575F8A" w:rsidRPr="00810FC5" w:rsidRDefault="00575F8A" w:rsidP="00094201">
                                  <w:pPr>
                                    <w:spacing w:after="0" w:line="240" w:lineRule="auto"/>
                                    <w:jc w:val="center"/>
                                    <w:rPr>
                                      <w:rFonts w:ascii="Times New Roman" w:hAnsi="Times New Roman" w:cs="Times New Roman"/>
                                      <w:sz w:val="18"/>
                                      <w:szCs w:val="18"/>
                                    </w:rPr>
                                  </w:pPr>
                                  <w:r>
                                    <w:rPr>
                                      <w:rFonts w:ascii="Times New Roman" w:hAnsi="Times New Roman" w:cs="Times New Roman"/>
                                      <w:sz w:val="18"/>
                                      <w:szCs w:val="18"/>
                                      <w:lang w:val="kk-KZ"/>
                                    </w:rPr>
                                    <w:t>жоғары</w:t>
                                  </w:r>
                                </w:p>
                              </w:txbxContent>
                            </wps:txbx>
                            <wps:bodyPr rot="0" vert="horz" wrap="square" lIns="91440" tIns="45720" rIns="91440" bIns="45720" anchor="t" anchorCtr="0" upright="1">
                              <a:noAutofit/>
                            </wps:bodyPr>
                          </wps:wsp>
                          <wps:wsp>
                            <wps:cNvPr id="324" name="Text Box 66"/>
                            <wps:cNvSpPr txBox="1">
                              <a:spLocks noChangeArrowheads="1"/>
                            </wps:cNvSpPr>
                            <wps:spPr bwMode="auto">
                              <a:xfrm>
                                <a:off x="6007" y="9840"/>
                                <a:ext cx="1863" cy="458"/>
                              </a:xfrm>
                              <a:prstGeom prst="rect">
                                <a:avLst/>
                              </a:prstGeom>
                              <a:solidFill>
                                <a:srgbClr val="FFFFFF"/>
                              </a:solidFill>
                              <a:ln w="19050">
                                <a:solidFill>
                                  <a:srgbClr val="000000"/>
                                </a:solidFill>
                                <a:prstDash val="sysDot"/>
                                <a:miter lim="800000"/>
                                <a:headEnd/>
                                <a:tailEnd/>
                              </a:ln>
                            </wps:spPr>
                            <wps:txbx>
                              <w:txbxContent>
                                <w:p w14:paraId="7534E396" w14:textId="77777777" w:rsidR="00575F8A" w:rsidRPr="00810FC5" w:rsidRDefault="00575F8A" w:rsidP="00094201">
                                  <w:pPr>
                                    <w:spacing w:after="0" w:line="240" w:lineRule="auto"/>
                                    <w:jc w:val="center"/>
                                    <w:rPr>
                                      <w:rFonts w:ascii="Times New Roman" w:hAnsi="Times New Roman" w:cs="Times New Roman"/>
                                      <w:sz w:val="18"/>
                                      <w:szCs w:val="18"/>
                                    </w:rPr>
                                  </w:pPr>
                                  <w:r>
                                    <w:rPr>
                                      <w:rFonts w:ascii="Times New Roman" w:hAnsi="Times New Roman" w:cs="Times New Roman"/>
                                      <w:sz w:val="18"/>
                                      <w:szCs w:val="18"/>
                                      <w:lang w:val="kk-KZ"/>
                                    </w:rPr>
                                    <w:t>орта</w:t>
                                  </w:r>
                                </w:p>
                              </w:txbxContent>
                            </wps:txbx>
                            <wps:bodyPr rot="0" vert="horz" wrap="square" lIns="91440" tIns="45720" rIns="91440" bIns="45720" anchor="t" anchorCtr="0" upright="1">
                              <a:noAutofit/>
                            </wps:bodyPr>
                          </wps:wsp>
                          <wps:wsp>
                            <wps:cNvPr id="325" name="Text Box 67"/>
                            <wps:cNvSpPr txBox="1">
                              <a:spLocks noChangeArrowheads="1"/>
                            </wps:cNvSpPr>
                            <wps:spPr bwMode="auto">
                              <a:xfrm>
                                <a:off x="8959" y="9801"/>
                                <a:ext cx="1780" cy="435"/>
                              </a:xfrm>
                              <a:prstGeom prst="rect">
                                <a:avLst/>
                              </a:prstGeom>
                              <a:solidFill>
                                <a:srgbClr val="FFFFFF"/>
                              </a:solidFill>
                              <a:ln w="19050">
                                <a:solidFill>
                                  <a:srgbClr val="000000"/>
                                </a:solidFill>
                                <a:prstDash val="sysDot"/>
                                <a:miter lim="800000"/>
                                <a:headEnd/>
                                <a:tailEnd/>
                              </a:ln>
                            </wps:spPr>
                            <wps:txbx>
                              <w:txbxContent>
                                <w:p w14:paraId="2A6F298C" w14:textId="77777777" w:rsidR="00575F8A" w:rsidRPr="00810FC5" w:rsidRDefault="00575F8A" w:rsidP="00094201">
                                  <w:pPr>
                                    <w:spacing w:after="0" w:line="240" w:lineRule="auto"/>
                                    <w:jc w:val="center"/>
                                    <w:rPr>
                                      <w:rFonts w:ascii="Times New Roman" w:hAnsi="Times New Roman" w:cs="Times New Roman"/>
                                      <w:sz w:val="18"/>
                                      <w:szCs w:val="18"/>
                                      <w:lang w:val="kk-KZ"/>
                                    </w:rPr>
                                  </w:pPr>
                                  <w:r>
                                    <w:rPr>
                                      <w:rFonts w:ascii="Times New Roman" w:hAnsi="Times New Roman" w:cs="Times New Roman"/>
                                      <w:sz w:val="18"/>
                                      <w:szCs w:val="18"/>
                                      <w:lang w:val="kk-KZ"/>
                                    </w:rPr>
                                    <w:t>төмен</w:t>
                                  </w:r>
                                </w:p>
                              </w:txbxContent>
                            </wps:txbx>
                            <wps:bodyPr rot="0" vert="horz" wrap="square" lIns="91440" tIns="45720" rIns="91440" bIns="45720" anchor="t" anchorCtr="0" upright="1">
                              <a:noAutofit/>
                            </wps:bodyPr>
                          </wps:wsp>
                        </wpg:grpSp>
                      </wpg:grpSp>
                      <wps:wsp>
                        <wps:cNvPr id="329" name="AutoShape 78"/>
                        <wps:cNvCnPr>
                          <a:cxnSpLocks noChangeShapeType="1"/>
                        </wps:cNvCnPr>
                        <wps:spPr bwMode="auto">
                          <a:xfrm>
                            <a:off x="2384" y="13974"/>
                            <a:ext cx="744" cy="1"/>
                          </a:xfrm>
                          <a:prstGeom prst="straightConnector1">
                            <a:avLst/>
                          </a:prstGeom>
                          <a:noFill/>
                          <a:ln w="19050">
                            <a:solidFill>
                              <a:sysClr val="windowText" lastClr="000000">
                                <a:lumMod val="100000"/>
                                <a:lumOff val="0"/>
                              </a:sysClr>
                            </a:solidFill>
                            <a:prstDash val="sysDot"/>
                            <a:round/>
                            <a:headEnd/>
                            <a:tailEnd type="triangle" w="med" len="med"/>
                          </a:ln>
                          <a:extLst>
                            <a:ext uri="{909E8E84-426E-40DD-AFC4-6F175D3DCCD1}">
                              <a14:hiddenFill xmlns:a14="http://schemas.microsoft.com/office/drawing/2010/main">
                                <a:noFill/>
                              </a14:hiddenFill>
                            </a:ext>
                          </a:extLst>
                        </wps:spPr>
                        <wps:bodyPr/>
                      </wps:wsp>
                      <wpg:grpSp>
                        <wpg:cNvPr id="330" name="Group 79"/>
                        <wpg:cNvGrpSpPr>
                          <a:grpSpLocks/>
                        </wpg:cNvGrpSpPr>
                        <wpg:grpSpPr bwMode="auto">
                          <a:xfrm>
                            <a:off x="1836" y="8167"/>
                            <a:ext cx="9347" cy="3121"/>
                            <a:chOff x="1836" y="8167"/>
                            <a:chExt cx="9347" cy="3121"/>
                          </a:xfrm>
                        </wpg:grpSpPr>
                        <wpg:grpSp>
                          <wpg:cNvPr id="331" name="Group 80"/>
                          <wpg:cNvGrpSpPr>
                            <a:grpSpLocks/>
                          </wpg:cNvGrpSpPr>
                          <wpg:grpSpPr bwMode="auto">
                            <a:xfrm>
                              <a:off x="1836" y="8891"/>
                              <a:ext cx="9065" cy="1751"/>
                              <a:chOff x="1836" y="12325"/>
                              <a:chExt cx="9065" cy="1775"/>
                            </a:xfrm>
                          </wpg:grpSpPr>
                          <wps:wsp>
                            <wps:cNvPr id="332" name="Text Box 81"/>
                            <wps:cNvSpPr txBox="1">
                              <a:spLocks noChangeArrowheads="1"/>
                            </wps:cNvSpPr>
                            <wps:spPr bwMode="auto">
                              <a:xfrm>
                                <a:off x="1836" y="12402"/>
                                <a:ext cx="2824" cy="1498"/>
                              </a:xfrm>
                              <a:prstGeom prst="rect">
                                <a:avLst/>
                              </a:prstGeom>
                              <a:solidFill>
                                <a:srgbClr val="FFFFFF"/>
                              </a:solidFill>
                              <a:ln w="19050">
                                <a:solidFill>
                                  <a:srgbClr val="000000"/>
                                </a:solidFill>
                                <a:prstDash val="sysDot"/>
                                <a:miter lim="800000"/>
                                <a:headEnd/>
                                <a:tailEnd/>
                              </a:ln>
                            </wps:spPr>
                            <wps:txbx>
                              <w:txbxContent>
                                <w:p w14:paraId="73F78AE6" w14:textId="77777777" w:rsidR="00575F8A" w:rsidRPr="00810FC5" w:rsidRDefault="00575F8A" w:rsidP="00094201">
                                  <w:pPr>
                                    <w:spacing w:after="0" w:line="240" w:lineRule="auto"/>
                                    <w:jc w:val="center"/>
                                    <w:rPr>
                                      <w:rFonts w:ascii="Times New Roman" w:hAnsi="Times New Roman" w:cs="Times New Roman"/>
                                      <w:i/>
                                      <w:iCs/>
                                      <w:sz w:val="16"/>
                                      <w:szCs w:val="16"/>
                                      <w:lang w:val="kk-KZ"/>
                                    </w:rPr>
                                  </w:pPr>
                                  <w:r w:rsidRPr="00810FC5">
                                    <w:rPr>
                                      <w:rFonts w:ascii="Times New Roman" w:hAnsi="Times New Roman" w:cs="Times New Roman"/>
                                      <w:i/>
                                      <w:iCs/>
                                      <w:sz w:val="16"/>
                                      <w:szCs w:val="16"/>
                                      <w:lang w:val="kk-KZ"/>
                                    </w:rPr>
                                    <w:t xml:space="preserve">Мотивациялық </w:t>
                                  </w:r>
                                </w:p>
                                <w:p w14:paraId="7A987DF5" w14:textId="77777777" w:rsidR="00575F8A" w:rsidRPr="00810FC5" w:rsidRDefault="00575F8A" w:rsidP="00094201">
                                  <w:pPr>
                                    <w:spacing w:after="0" w:line="240" w:lineRule="auto"/>
                                    <w:jc w:val="both"/>
                                    <w:rPr>
                                      <w:rFonts w:ascii="Times New Roman" w:hAnsi="Times New Roman" w:cs="Times New Roman"/>
                                      <w:sz w:val="16"/>
                                      <w:szCs w:val="16"/>
                                      <w:lang w:val="kk-KZ"/>
                                    </w:rPr>
                                  </w:pPr>
                                  <w:r w:rsidRPr="00810FC5">
                                    <w:rPr>
                                      <w:rFonts w:ascii="Times New Roman" w:hAnsi="Times New Roman" w:cs="Times New Roman"/>
                                      <w:sz w:val="16"/>
                                      <w:szCs w:val="16"/>
                                      <w:lang w:val="kk-KZ"/>
                                    </w:rPr>
                                    <w:t>Сыни ойлау негізінде болашақ бастауыш сынып мұғалімдерінің зияткерлігін дамытуға деген қызығушылықтың, мотивациялық құндылық қатыстың, танымдық мотивтердің болуы</w:t>
                                  </w:r>
                                </w:p>
                                <w:p w14:paraId="47250921" w14:textId="77777777" w:rsidR="00575F8A" w:rsidRPr="00810FC5" w:rsidRDefault="00575F8A" w:rsidP="00094201">
                                  <w:pPr>
                                    <w:spacing w:after="0" w:line="240" w:lineRule="auto"/>
                                    <w:jc w:val="center"/>
                                    <w:rPr>
                                      <w:rFonts w:ascii="Times New Roman" w:hAnsi="Times New Roman" w:cs="Times New Roman"/>
                                      <w:b/>
                                      <w:bCs/>
                                      <w:sz w:val="8"/>
                                      <w:szCs w:val="8"/>
                                      <w:lang w:val="kk-KZ"/>
                                    </w:rPr>
                                  </w:pPr>
                                </w:p>
                                <w:p w14:paraId="72DC0AD5" w14:textId="77777777" w:rsidR="00575F8A" w:rsidRPr="00810FC5" w:rsidRDefault="00575F8A" w:rsidP="00094201">
                                  <w:pPr>
                                    <w:spacing w:after="0" w:line="240" w:lineRule="auto"/>
                                    <w:rPr>
                                      <w:rFonts w:ascii="Times New Roman" w:hAnsi="Times New Roman" w:cs="Times New Roman"/>
                                      <w:sz w:val="20"/>
                                      <w:szCs w:val="20"/>
                                      <w:lang w:val="kk-KZ"/>
                                    </w:rPr>
                                  </w:pPr>
                                </w:p>
                              </w:txbxContent>
                            </wps:txbx>
                            <wps:bodyPr rot="0" vert="horz" wrap="square" lIns="91440" tIns="45720" rIns="91440" bIns="45720" anchor="t" anchorCtr="0" upright="1">
                              <a:noAutofit/>
                            </wps:bodyPr>
                          </wps:wsp>
                          <wps:wsp>
                            <wps:cNvPr id="333" name="Text Box 82"/>
                            <wps:cNvSpPr txBox="1">
                              <a:spLocks noChangeArrowheads="1"/>
                            </wps:cNvSpPr>
                            <wps:spPr bwMode="auto">
                              <a:xfrm>
                                <a:off x="4963" y="12325"/>
                                <a:ext cx="3593" cy="1775"/>
                              </a:xfrm>
                              <a:prstGeom prst="rect">
                                <a:avLst/>
                              </a:prstGeom>
                              <a:solidFill>
                                <a:srgbClr val="FFFFFF"/>
                              </a:solidFill>
                              <a:ln w="19050">
                                <a:solidFill>
                                  <a:srgbClr val="000000"/>
                                </a:solidFill>
                                <a:prstDash val="sysDot"/>
                                <a:miter lim="800000"/>
                                <a:headEnd/>
                                <a:tailEnd/>
                              </a:ln>
                            </wps:spPr>
                            <wps:txbx>
                              <w:txbxContent>
                                <w:p w14:paraId="39353039" w14:textId="77777777" w:rsidR="00575F8A" w:rsidRPr="00810FC5" w:rsidRDefault="00575F8A" w:rsidP="00094201">
                                  <w:pPr>
                                    <w:spacing w:after="0" w:line="240" w:lineRule="auto"/>
                                    <w:jc w:val="center"/>
                                    <w:rPr>
                                      <w:rFonts w:ascii="Times New Roman" w:hAnsi="Times New Roman" w:cs="Times New Roman"/>
                                      <w:i/>
                                      <w:iCs/>
                                      <w:sz w:val="16"/>
                                      <w:szCs w:val="16"/>
                                      <w:lang w:val="kk-KZ"/>
                                    </w:rPr>
                                  </w:pPr>
                                  <w:r w:rsidRPr="00810FC5">
                                    <w:rPr>
                                      <w:rFonts w:ascii="Times New Roman" w:hAnsi="Times New Roman" w:cs="Times New Roman"/>
                                      <w:i/>
                                      <w:iCs/>
                                      <w:sz w:val="16"/>
                                      <w:szCs w:val="16"/>
                                      <w:lang w:val="kk-KZ"/>
                                    </w:rPr>
                                    <w:t>Мазмұндық</w:t>
                                  </w:r>
                                </w:p>
                                <w:p w14:paraId="4887DF56" w14:textId="77777777" w:rsidR="00575F8A" w:rsidRPr="00810FC5" w:rsidRDefault="00575F8A" w:rsidP="00094201">
                                  <w:pPr>
                                    <w:pStyle w:val="af1"/>
                                    <w:ind w:left="0"/>
                                    <w:contextualSpacing w:val="0"/>
                                    <w:jc w:val="both"/>
                                    <w:rPr>
                                      <w:sz w:val="16"/>
                                      <w:szCs w:val="16"/>
                                      <w:lang w:val="kk-KZ"/>
                                    </w:rPr>
                                  </w:pPr>
                                  <w:r w:rsidRPr="00810FC5">
                                    <w:rPr>
                                      <w:sz w:val="16"/>
                                      <w:szCs w:val="16"/>
                                      <w:lang w:val="kk-KZ"/>
                                    </w:rPr>
                                    <w:t>-«зияткерлік», «сыни ойлау», «болашақ бастауыш сынып мұғалімдерінің зияткерлігі» жайында теориялық білімдері;</w:t>
                                  </w:r>
                                </w:p>
                                <w:p w14:paraId="1F8FBDE9" w14:textId="77777777" w:rsidR="00575F8A" w:rsidRPr="00810FC5" w:rsidRDefault="00575F8A" w:rsidP="00094201">
                                  <w:pPr>
                                    <w:pStyle w:val="af1"/>
                                    <w:ind w:left="0"/>
                                    <w:contextualSpacing w:val="0"/>
                                    <w:jc w:val="both"/>
                                    <w:rPr>
                                      <w:sz w:val="16"/>
                                      <w:szCs w:val="16"/>
                                      <w:lang w:val="kk-KZ"/>
                                    </w:rPr>
                                  </w:pPr>
                                  <w:r w:rsidRPr="00810FC5">
                                    <w:rPr>
                                      <w:sz w:val="16"/>
                                      <w:szCs w:val="16"/>
                                      <w:lang w:val="kk-KZ"/>
                                    </w:rPr>
                                    <w:t>- зияткерлікті дамытудың құрылымдық-динамикалық теориясы мен әдіснамасы жайлы білімдері;</w:t>
                                  </w:r>
                                </w:p>
                                <w:p w14:paraId="68755B0D" w14:textId="77777777" w:rsidR="00575F8A" w:rsidRPr="00810FC5" w:rsidRDefault="00575F8A" w:rsidP="00094201">
                                  <w:pPr>
                                    <w:pStyle w:val="af1"/>
                                    <w:ind w:left="0"/>
                                    <w:contextualSpacing w:val="0"/>
                                    <w:jc w:val="both"/>
                                    <w:rPr>
                                      <w:sz w:val="16"/>
                                      <w:szCs w:val="16"/>
                                      <w:lang w:val="kk-KZ"/>
                                    </w:rPr>
                                  </w:pPr>
                                  <w:r w:rsidRPr="00810FC5">
                                    <w:rPr>
                                      <w:sz w:val="16"/>
                                      <w:szCs w:val="16"/>
                                      <w:lang w:val="kk-KZ"/>
                                    </w:rPr>
                                    <w:t>- дербес әдістемелік пәндерге функционалдық сауаттылығы</w:t>
                                  </w:r>
                                </w:p>
                                <w:p w14:paraId="7932DF88" w14:textId="77777777" w:rsidR="00575F8A" w:rsidRPr="00810FC5" w:rsidRDefault="00575F8A" w:rsidP="00094201">
                                  <w:pPr>
                                    <w:spacing w:after="0" w:line="240" w:lineRule="auto"/>
                                    <w:jc w:val="center"/>
                                    <w:rPr>
                                      <w:rFonts w:ascii="Times New Roman" w:hAnsi="Times New Roman" w:cs="Times New Roman"/>
                                      <w:b/>
                                      <w:bCs/>
                                      <w:sz w:val="14"/>
                                      <w:szCs w:val="14"/>
                                      <w:lang w:val="kk-KZ"/>
                                    </w:rPr>
                                  </w:pPr>
                                </w:p>
                              </w:txbxContent>
                            </wps:txbx>
                            <wps:bodyPr rot="0" vert="horz" wrap="square" lIns="91440" tIns="45720" rIns="91440" bIns="45720" anchor="t" anchorCtr="0" upright="1">
                              <a:noAutofit/>
                            </wps:bodyPr>
                          </wps:wsp>
                          <wps:wsp>
                            <wps:cNvPr id="334" name="Text Box 83"/>
                            <wps:cNvSpPr txBox="1">
                              <a:spLocks noChangeArrowheads="1"/>
                            </wps:cNvSpPr>
                            <wps:spPr bwMode="auto">
                              <a:xfrm>
                                <a:off x="8783" y="12491"/>
                                <a:ext cx="2118" cy="1344"/>
                              </a:xfrm>
                              <a:prstGeom prst="rect">
                                <a:avLst/>
                              </a:prstGeom>
                              <a:solidFill>
                                <a:srgbClr val="FFFFFF"/>
                              </a:solidFill>
                              <a:ln w="19050">
                                <a:solidFill>
                                  <a:srgbClr val="000000"/>
                                </a:solidFill>
                                <a:prstDash val="sysDot"/>
                                <a:miter lim="800000"/>
                                <a:headEnd/>
                                <a:tailEnd/>
                              </a:ln>
                            </wps:spPr>
                            <wps:txbx>
                              <w:txbxContent>
                                <w:p w14:paraId="7FE02D36" w14:textId="77777777" w:rsidR="00575F8A" w:rsidRPr="00810FC5" w:rsidRDefault="00575F8A" w:rsidP="00094201">
                                  <w:pPr>
                                    <w:spacing w:after="0" w:line="240" w:lineRule="auto"/>
                                    <w:jc w:val="center"/>
                                    <w:rPr>
                                      <w:rFonts w:ascii="Times New Roman" w:hAnsi="Times New Roman" w:cs="Times New Roman"/>
                                      <w:i/>
                                      <w:iCs/>
                                      <w:sz w:val="16"/>
                                      <w:szCs w:val="16"/>
                                      <w:lang w:val="kk-KZ"/>
                                    </w:rPr>
                                  </w:pPr>
                                  <w:r w:rsidRPr="00810FC5">
                                    <w:rPr>
                                      <w:rFonts w:ascii="Times New Roman" w:hAnsi="Times New Roman" w:cs="Times New Roman"/>
                                      <w:i/>
                                      <w:iCs/>
                                      <w:sz w:val="16"/>
                                      <w:szCs w:val="16"/>
                                      <w:lang w:val="kk-KZ"/>
                                    </w:rPr>
                                    <w:t>Іс-әрекеттік</w:t>
                                  </w:r>
                                </w:p>
                                <w:p w14:paraId="56338007" w14:textId="77777777" w:rsidR="00575F8A" w:rsidRPr="00810FC5" w:rsidRDefault="00575F8A" w:rsidP="00094201">
                                  <w:pPr>
                                    <w:spacing w:after="0" w:line="240" w:lineRule="auto"/>
                                    <w:jc w:val="both"/>
                                    <w:rPr>
                                      <w:rFonts w:ascii="Times New Roman" w:hAnsi="Times New Roman" w:cs="Times New Roman"/>
                                      <w:sz w:val="16"/>
                                      <w:szCs w:val="16"/>
                                      <w:lang w:val="kk-KZ"/>
                                    </w:rPr>
                                  </w:pPr>
                                  <w:r w:rsidRPr="00810FC5">
                                    <w:rPr>
                                      <w:rFonts w:ascii="Times New Roman" w:hAnsi="Times New Roman" w:cs="Times New Roman"/>
                                      <w:sz w:val="16"/>
                                      <w:szCs w:val="16"/>
                                      <w:lang w:val="kk-KZ"/>
                                    </w:rPr>
                                    <w:t xml:space="preserve">Сыни ойлау негізінде болашақ бастауыш сынып мұғалімдерінің зияткерлігін дамытатын әртүрлі іс-әрекетке түсе білуі  </w:t>
                                  </w:r>
                                </w:p>
                                <w:p w14:paraId="10C37FDC" w14:textId="77777777" w:rsidR="00575F8A" w:rsidRPr="00810FC5" w:rsidRDefault="00575F8A" w:rsidP="00094201">
                                  <w:pPr>
                                    <w:spacing w:after="0" w:line="240" w:lineRule="auto"/>
                                    <w:jc w:val="center"/>
                                    <w:rPr>
                                      <w:rFonts w:ascii="Times New Roman" w:hAnsi="Times New Roman" w:cs="Times New Roman"/>
                                      <w:b/>
                                      <w:bCs/>
                                      <w:sz w:val="14"/>
                                      <w:szCs w:val="14"/>
                                      <w:lang w:val="kk-KZ"/>
                                    </w:rPr>
                                  </w:pPr>
                                </w:p>
                              </w:txbxContent>
                            </wps:txbx>
                            <wps:bodyPr rot="0" vert="horz" wrap="square" lIns="91440" tIns="45720" rIns="91440" bIns="45720" anchor="t" anchorCtr="0" upright="1">
                              <a:noAutofit/>
                            </wps:bodyPr>
                          </wps:wsp>
                        </wpg:grpSp>
                        <wps:wsp>
                          <wps:cNvPr id="335" name="Text Box 84"/>
                          <wps:cNvSpPr txBox="1">
                            <a:spLocks noChangeArrowheads="1"/>
                          </wps:cNvSpPr>
                          <wps:spPr bwMode="auto">
                            <a:xfrm>
                              <a:off x="2416" y="10765"/>
                              <a:ext cx="4432" cy="488"/>
                            </a:xfrm>
                            <a:prstGeom prst="rect">
                              <a:avLst/>
                            </a:prstGeom>
                            <a:solidFill>
                              <a:srgbClr val="FFFFFF"/>
                            </a:solidFill>
                            <a:ln w="19050">
                              <a:solidFill>
                                <a:srgbClr val="000000"/>
                              </a:solidFill>
                              <a:prstDash val="sysDot"/>
                              <a:miter lim="800000"/>
                              <a:headEnd/>
                              <a:tailEnd/>
                            </a:ln>
                          </wps:spPr>
                          <wps:txbx>
                            <w:txbxContent>
                              <w:p w14:paraId="0478ECA6" w14:textId="77777777" w:rsidR="00575F8A" w:rsidRPr="00810FC5" w:rsidRDefault="00575F8A" w:rsidP="00094201">
                                <w:pPr>
                                  <w:spacing w:after="0" w:line="240" w:lineRule="auto"/>
                                  <w:rPr>
                                    <w:rFonts w:ascii="Times New Roman" w:hAnsi="Times New Roman" w:cs="Times New Roman"/>
                                    <w:sz w:val="16"/>
                                    <w:szCs w:val="16"/>
                                  </w:rPr>
                                </w:pPr>
                                <w:r w:rsidRPr="00810FC5">
                                  <w:rPr>
                                    <w:rFonts w:ascii="Times New Roman" w:hAnsi="Times New Roman" w:cs="Times New Roman"/>
                                    <w:sz w:val="16"/>
                                    <w:szCs w:val="16"/>
                                    <w:lang w:val="kk-KZ"/>
                                  </w:rPr>
                                  <w:t xml:space="preserve">Оқыту </w:t>
                                </w:r>
                                <w:r w:rsidRPr="00810FC5">
                                  <w:rPr>
                                    <w:rFonts w:ascii="Times New Roman" w:hAnsi="Times New Roman" w:cs="Times New Roman"/>
                                    <w:sz w:val="16"/>
                                    <w:szCs w:val="16"/>
                                    <w:lang w:val="kk-KZ"/>
                                  </w:rPr>
                                  <w:t>формасы: дәріс, семинар, СӨЖ, ғылыми-зерттеу жұмысы</w:t>
                                </w:r>
                              </w:p>
                            </w:txbxContent>
                          </wps:txbx>
                          <wps:bodyPr rot="0" vert="horz" wrap="square" lIns="91440" tIns="45720" rIns="91440" bIns="45720" anchor="t" anchorCtr="0" upright="1">
                            <a:noAutofit/>
                          </wps:bodyPr>
                        </wps:wsp>
                        <wps:wsp>
                          <wps:cNvPr id="336" name="Text Box 85"/>
                          <wps:cNvSpPr txBox="1">
                            <a:spLocks noChangeArrowheads="1"/>
                          </wps:cNvSpPr>
                          <wps:spPr bwMode="auto">
                            <a:xfrm>
                              <a:off x="7337" y="10731"/>
                              <a:ext cx="3846" cy="557"/>
                            </a:xfrm>
                            <a:prstGeom prst="rect">
                              <a:avLst/>
                            </a:prstGeom>
                            <a:solidFill>
                              <a:srgbClr val="FFFFFF"/>
                            </a:solidFill>
                            <a:ln w="19050">
                              <a:solidFill>
                                <a:srgbClr val="000000"/>
                              </a:solidFill>
                              <a:prstDash val="sysDot"/>
                              <a:miter lim="800000"/>
                              <a:headEnd/>
                              <a:tailEnd/>
                            </a:ln>
                          </wps:spPr>
                          <wps:txbx>
                            <w:txbxContent>
                              <w:p w14:paraId="68EA5C29" w14:textId="77777777" w:rsidR="00575F8A" w:rsidRPr="00810FC5" w:rsidRDefault="00575F8A" w:rsidP="00094201">
                                <w:pPr>
                                  <w:spacing w:after="0" w:line="240" w:lineRule="auto"/>
                                  <w:jc w:val="both"/>
                                  <w:rPr>
                                    <w:rFonts w:ascii="Times New Roman" w:hAnsi="Times New Roman" w:cs="Times New Roman"/>
                                    <w:sz w:val="16"/>
                                    <w:szCs w:val="16"/>
                                    <w:lang w:val="kk-KZ"/>
                                  </w:rPr>
                                </w:pPr>
                                <w:r w:rsidRPr="00810FC5">
                                  <w:rPr>
                                    <w:rFonts w:ascii="Times New Roman" w:hAnsi="Times New Roman" w:cs="Times New Roman"/>
                                    <w:sz w:val="16"/>
                                    <w:szCs w:val="16"/>
                                    <w:lang w:val="kk-KZ"/>
                                  </w:rPr>
                                  <w:t xml:space="preserve">Зерттеу </w:t>
                                </w:r>
                                <w:r w:rsidRPr="00810FC5">
                                  <w:rPr>
                                    <w:rFonts w:ascii="Times New Roman" w:hAnsi="Times New Roman" w:cs="Times New Roman"/>
                                    <w:sz w:val="16"/>
                                    <w:szCs w:val="16"/>
                                    <w:lang w:val="kk-KZ"/>
                                  </w:rPr>
                                  <w:t xml:space="preserve">іс-әрекетінің құрылымы: тақырып, мотив, міндет, құрал, оқу-танымдық әрекет </w:t>
                                </w:r>
                              </w:p>
                              <w:p w14:paraId="01DE91ED" w14:textId="77777777" w:rsidR="00575F8A" w:rsidRPr="00810FC5" w:rsidRDefault="00575F8A" w:rsidP="00094201">
                                <w:pPr>
                                  <w:spacing w:after="0" w:line="240" w:lineRule="auto"/>
                                  <w:rPr>
                                    <w:rFonts w:ascii="Times New Roman" w:hAnsi="Times New Roman" w:cs="Times New Roman"/>
                                  </w:rPr>
                                </w:pPr>
                              </w:p>
                            </w:txbxContent>
                          </wps:txbx>
                          <wps:bodyPr rot="0" vert="horz" wrap="square" lIns="91440" tIns="45720" rIns="91440" bIns="45720" anchor="t" anchorCtr="0" upright="1">
                            <a:noAutofit/>
                          </wps:bodyPr>
                        </wps:wsp>
                        <wps:wsp>
                          <wps:cNvPr id="338" name="Text Box 89"/>
                          <wps:cNvSpPr txBox="1">
                            <a:spLocks noChangeArrowheads="1"/>
                          </wps:cNvSpPr>
                          <wps:spPr bwMode="auto">
                            <a:xfrm>
                              <a:off x="4431" y="8167"/>
                              <a:ext cx="4338" cy="437"/>
                            </a:xfrm>
                            <a:prstGeom prst="rect">
                              <a:avLst/>
                            </a:prstGeom>
                            <a:solidFill>
                              <a:srgbClr val="FFFFFF"/>
                            </a:solidFill>
                            <a:ln w="19050">
                              <a:solidFill>
                                <a:srgbClr val="000000"/>
                              </a:solidFill>
                              <a:prstDash val="sysDot"/>
                              <a:miter lim="800000"/>
                              <a:headEnd/>
                              <a:tailEnd/>
                            </a:ln>
                          </wps:spPr>
                          <wps:txbx>
                            <w:txbxContent>
                              <w:p w14:paraId="1A617B4E" w14:textId="77777777" w:rsidR="00575F8A" w:rsidRPr="00C1246E" w:rsidRDefault="00575F8A" w:rsidP="00094201">
                                <w:pPr>
                                  <w:spacing w:after="0" w:line="240" w:lineRule="auto"/>
                                  <w:jc w:val="center"/>
                                  <w:rPr>
                                    <w:rFonts w:ascii="Times New Roman" w:hAnsi="Times New Roman" w:cs="Times New Roman"/>
                                    <w:i/>
                                    <w:iCs/>
                                    <w:sz w:val="20"/>
                                    <w:szCs w:val="20"/>
                                  </w:rPr>
                                </w:pPr>
                                <w:r w:rsidRPr="00C1246E">
                                  <w:rPr>
                                    <w:rFonts w:ascii="Times New Roman" w:hAnsi="Times New Roman" w:cs="Times New Roman"/>
                                    <w:i/>
                                    <w:iCs/>
                                    <w:sz w:val="20"/>
                                    <w:szCs w:val="20"/>
                                    <w:lang w:val="kk-KZ"/>
                                  </w:rPr>
                                  <w:t>КОМПОНЕНТТЕР</w:t>
                                </w:r>
                              </w:p>
                            </w:txbxContent>
                          </wps:txbx>
                          <wps:bodyPr rot="0" vert="horz" wrap="square" lIns="91440" tIns="45720" rIns="91440" bIns="45720" anchor="t" anchorCtr="0" upright="1">
                            <a:noAutofit/>
                          </wps:bodyPr>
                        </wps:wsp>
                        <wps:wsp>
                          <wps:cNvPr id="340" name="AutoShape 94"/>
                          <wps:cNvCnPr>
                            <a:cxnSpLocks noChangeShapeType="1"/>
                          </wps:cNvCnPr>
                          <wps:spPr bwMode="auto">
                            <a:xfrm flipH="1">
                              <a:off x="6734" y="8554"/>
                              <a:ext cx="2" cy="330"/>
                            </a:xfrm>
                            <a:prstGeom prst="straightConnector1">
                              <a:avLst/>
                            </a:prstGeom>
                            <a:noFill/>
                            <a:ln w="19050">
                              <a:solidFill>
                                <a:sysClr val="windowText" lastClr="000000">
                                  <a:lumMod val="100000"/>
                                  <a:lumOff val="0"/>
                                </a:sysClr>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43" name="AutoShape 97"/>
                          <wps:cNvCnPr>
                            <a:cxnSpLocks noChangeShapeType="1"/>
                          </wps:cNvCnPr>
                          <wps:spPr bwMode="auto">
                            <a:xfrm>
                              <a:off x="2114" y="11068"/>
                              <a:ext cx="270" cy="15"/>
                            </a:xfrm>
                            <a:prstGeom prst="straightConnector1">
                              <a:avLst/>
                            </a:prstGeom>
                            <a:noFill/>
                            <a:ln w="19050">
                              <a:solidFill>
                                <a:sysClr val="windowText" lastClr="000000">
                                  <a:lumMod val="100000"/>
                                  <a:lumOff val="0"/>
                                </a:sysClr>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44" name="AutoShape 98"/>
                          <wps:cNvCnPr>
                            <a:cxnSpLocks noChangeShapeType="1"/>
                          </wps:cNvCnPr>
                          <wps:spPr bwMode="auto">
                            <a:xfrm>
                              <a:off x="6889" y="11083"/>
                              <a:ext cx="420" cy="0"/>
                            </a:xfrm>
                            <a:prstGeom prst="straightConnector1">
                              <a:avLst/>
                            </a:prstGeom>
                            <a:noFill/>
                            <a:ln w="19050">
                              <a:solidFill>
                                <a:sysClr val="windowText" lastClr="000000">
                                  <a:lumMod val="100000"/>
                                  <a:lumOff val="0"/>
                                </a:sysClr>
                              </a:solidFill>
                              <a:prstDash val="sysDot"/>
                              <a:round/>
                              <a:headEnd/>
                              <a:tailEnd type="triangle" w="med" len="med"/>
                            </a:ln>
                            <a:extLst>
                              <a:ext uri="{909E8E84-426E-40DD-AFC4-6F175D3DCCD1}">
                                <a14:hiddenFill xmlns:a14="http://schemas.microsoft.com/office/drawing/2010/main">
                                  <a:noFill/>
                                </a14:hiddenFill>
                              </a:ext>
                            </a:extLst>
                          </wps:spPr>
                          <wps:bodyPr/>
                        </wps:wsp>
                      </wpg:grpSp>
                      <wpg:grpSp>
                        <wpg:cNvPr id="345" name="Group 99"/>
                        <wpg:cNvGrpSpPr>
                          <a:grpSpLocks/>
                        </wpg:cNvGrpSpPr>
                        <wpg:grpSpPr bwMode="auto">
                          <a:xfrm>
                            <a:off x="1850" y="11276"/>
                            <a:ext cx="9320" cy="1299"/>
                            <a:chOff x="1850" y="11333"/>
                            <a:chExt cx="9320" cy="1299"/>
                          </a:xfrm>
                        </wpg:grpSpPr>
                        <wpg:grpSp>
                          <wpg:cNvPr id="346" name="Group 100"/>
                          <wpg:cNvGrpSpPr>
                            <a:grpSpLocks/>
                          </wpg:cNvGrpSpPr>
                          <wpg:grpSpPr bwMode="auto">
                            <a:xfrm>
                              <a:off x="1850" y="11333"/>
                              <a:ext cx="9320" cy="1299"/>
                              <a:chOff x="1972" y="10829"/>
                              <a:chExt cx="9180" cy="1319"/>
                            </a:xfrm>
                          </wpg:grpSpPr>
                          <wps:wsp>
                            <wps:cNvPr id="347" name="Прямоугольник 8"/>
                            <wps:cNvSpPr>
                              <a:spLocks noChangeArrowheads="1"/>
                            </wps:cNvSpPr>
                            <wps:spPr bwMode="auto">
                              <a:xfrm>
                                <a:off x="2796" y="10899"/>
                                <a:ext cx="8356" cy="774"/>
                              </a:xfrm>
                              <a:prstGeom prst="rect">
                                <a:avLst/>
                              </a:prstGeom>
                              <a:solidFill>
                                <a:srgbClr val="FFFFFF"/>
                              </a:solidFill>
                              <a:ln w="19050">
                                <a:solidFill>
                                  <a:srgbClr val="000000"/>
                                </a:solidFill>
                                <a:prstDash val="sysDot"/>
                                <a:miter lim="800000"/>
                                <a:headEnd/>
                                <a:tailEnd/>
                              </a:ln>
                            </wps:spPr>
                            <wps:txbx>
                              <w:txbxContent>
                                <w:p w14:paraId="07658C78" w14:textId="77777777" w:rsidR="00575F8A" w:rsidRPr="00810FC5" w:rsidRDefault="00575F8A" w:rsidP="00094201">
                                  <w:pPr>
                                    <w:tabs>
                                      <w:tab w:val="left" w:pos="0"/>
                                      <w:tab w:val="left" w:pos="426"/>
                                    </w:tabs>
                                    <w:spacing w:after="0" w:line="240" w:lineRule="auto"/>
                                    <w:jc w:val="both"/>
                                    <w:rPr>
                                      <w:rFonts w:ascii="Times New Roman" w:eastAsia="Times New Roman" w:hAnsi="Times New Roman" w:cs="Times New Roman"/>
                                      <w:bCs/>
                                      <w:sz w:val="18"/>
                                      <w:szCs w:val="18"/>
                                      <w:lang w:val="kk-KZ"/>
                                    </w:rPr>
                                  </w:pPr>
                                  <w:r w:rsidRPr="00810FC5">
                                    <w:rPr>
                                      <w:rFonts w:ascii="Times New Roman" w:eastAsia="Times New Roman" w:hAnsi="Times New Roman" w:cs="Times New Roman"/>
                                      <w:bCs/>
                                      <w:color w:val="000000"/>
                                      <w:sz w:val="18"/>
                                      <w:szCs w:val="18"/>
                                      <w:lang w:val="kk-KZ"/>
                                    </w:rPr>
                                    <w:t xml:space="preserve">«Сыни ойлау негізінде зияткерлікті дамыту» тақырыбындағы арнайы курс бағдарламасынан, студенттерге арналған «Сыни ойлау негізінде зияткерлікті дамыту» атты әдістемелік </w:t>
                                  </w:r>
                                  <w:r>
                                    <w:rPr>
                                      <w:rFonts w:ascii="Times New Roman" w:eastAsia="Times New Roman" w:hAnsi="Times New Roman" w:cs="Times New Roman"/>
                                      <w:bCs/>
                                      <w:color w:val="000000"/>
                                      <w:sz w:val="18"/>
                                      <w:szCs w:val="18"/>
                                      <w:lang w:val="kk-KZ"/>
                                    </w:rPr>
                                    <w:t>құралды</w:t>
                                  </w:r>
                                  <w:r w:rsidRPr="00810FC5">
                                    <w:rPr>
                                      <w:rFonts w:ascii="Times New Roman" w:eastAsia="Times New Roman" w:hAnsi="Times New Roman" w:cs="Times New Roman"/>
                                      <w:bCs/>
                                      <w:color w:val="000000"/>
                                      <w:sz w:val="18"/>
                                      <w:szCs w:val="18"/>
                                      <w:lang w:val="kk-KZ"/>
                                    </w:rPr>
                                    <w:t xml:space="preserve"> тәжірибеге енгізуімен іске асырылады</w:t>
                                  </w:r>
                                </w:p>
                                <w:p w14:paraId="5DCA818D" w14:textId="77777777" w:rsidR="00575F8A" w:rsidRPr="00810FC5" w:rsidRDefault="00575F8A" w:rsidP="00094201">
                                  <w:pPr>
                                    <w:spacing w:after="0" w:line="240" w:lineRule="auto"/>
                                    <w:jc w:val="both"/>
                                    <w:rPr>
                                      <w:rFonts w:ascii="Times New Roman" w:hAnsi="Times New Roman" w:cs="Times New Roman"/>
                                      <w:b/>
                                      <w:bCs/>
                                      <w:lang w:val="kk-KZ"/>
                                    </w:rPr>
                                  </w:pPr>
                                </w:p>
                              </w:txbxContent>
                            </wps:txbx>
                            <wps:bodyPr rot="0" vert="horz" wrap="square" lIns="91440" tIns="45720" rIns="91440" bIns="45720" anchor="ctr" anchorCtr="0" upright="1">
                              <a:noAutofit/>
                            </wps:bodyPr>
                          </wps:wsp>
                          <wps:wsp>
                            <wps:cNvPr id="348" name="Text Box 102"/>
                            <wps:cNvSpPr txBox="1">
                              <a:spLocks noChangeArrowheads="1"/>
                            </wps:cNvSpPr>
                            <wps:spPr bwMode="auto">
                              <a:xfrm>
                                <a:off x="1972" y="10829"/>
                                <a:ext cx="471" cy="1319"/>
                              </a:xfrm>
                              <a:prstGeom prst="rect">
                                <a:avLst/>
                              </a:prstGeom>
                              <a:solidFill>
                                <a:srgbClr val="FFFFFF"/>
                              </a:solidFill>
                              <a:ln w="19050">
                                <a:solidFill>
                                  <a:srgbClr val="000000"/>
                                </a:solidFill>
                                <a:prstDash val="sysDot"/>
                                <a:miter lim="800000"/>
                                <a:headEnd/>
                                <a:tailEnd/>
                              </a:ln>
                            </wps:spPr>
                            <wps:txbx>
                              <w:txbxContent>
                                <w:p w14:paraId="6A077FE4" w14:textId="77777777" w:rsidR="00575F8A" w:rsidRPr="00810FC5" w:rsidRDefault="00575F8A" w:rsidP="00094201">
                                  <w:pPr>
                                    <w:spacing w:after="0" w:line="240" w:lineRule="auto"/>
                                    <w:rPr>
                                      <w:rFonts w:ascii="Times New Roman" w:hAnsi="Times New Roman" w:cs="Times New Roman"/>
                                      <w:sz w:val="20"/>
                                      <w:szCs w:val="20"/>
                                      <w:lang w:val="kk-KZ"/>
                                    </w:rPr>
                                  </w:pPr>
                                  <w:r w:rsidRPr="00810FC5">
                                    <w:rPr>
                                      <w:rFonts w:ascii="Times New Roman" w:hAnsi="Times New Roman" w:cs="Times New Roman"/>
                                      <w:sz w:val="20"/>
                                      <w:szCs w:val="20"/>
                                      <w:lang w:val="kk-KZ"/>
                                    </w:rPr>
                                    <w:t>МАЗМҰНЫ</w:t>
                                  </w:r>
                                </w:p>
                              </w:txbxContent>
                            </wps:txbx>
                            <wps:bodyPr rot="0" vert="vert270" wrap="square" lIns="91440" tIns="45720" rIns="91440" bIns="45720" anchor="t" anchorCtr="0" upright="1">
                              <a:noAutofit/>
                            </wps:bodyPr>
                          </wps:wsp>
                        </wpg:grpSp>
                        <wps:wsp>
                          <wps:cNvPr id="349" name="AutoShape 103"/>
                          <wps:cNvCnPr>
                            <a:cxnSpLocks noChangeShapeType="1"/>
                          </wps:cNvCnPr>
                          <wps:spPr bwMode="auto">
                            <a:xfrm>
                              <a:off x="2357" y="11980"/>
                              <a:ext cx="343" cy="0"/>
                            </a:xfrm>
                            <a:prstGeom prst="straightConnector1">
                              <a:avLst/>
                            </a:prstGeom>
                            <a:noFill/>
                            <a:ln w="19050">
                              <a:solidFill>
                                <a:sysClr val="windowText" lastClr="000000">
                                  <a:lumMod val="100000"/>
                                  <a:lumOff val="0"/>
                                </a:sysClr>
                              </a:solidFill>
                              <a:prstDash val="sysDot"/>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811636E" id="Группа 321" o:spid="_x0000_s1026" style="position:absolute;left:0;text-align:left;margin-left:-14.55pt;margin-top:6.5pt;width:482.45pt;height:659.65pt;z-index:251659264" coordorigin="1794,1702" coordsize="9428,12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">
                <v:group id="Group 11" o:spid="_x0000_s1027" style="position:absolute;left:1873;top:1702;width:9311;height:2920" coordorigin="1873,1478" coordsize="9311,2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shapetype id="_x0000_t202" coordsize="21600,21600" o:spt="202" path="m,l,21600r21600,l21600,xe">
                    <v:stroke joinstyle="miter"/>
                    <v:path gradientshapeok="t" o:connecttype="rect"/>
                  </v:shapetype>
                  <v:shape id="Text Box 12" o:spid="_x0000_s1028" type="#_x0000_t202" style="position:absolute;left:2796;top:1593;width:8374;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" strokeweight="1.5pt">
                    <v:stroke dashstyle="1 1"/>
                    <v:textbox>
                      <w:txbxContent>
                        <w:p w14:paraId="3735F084" w14:textId="77777777" w:rsidR="00575F8A" w:rsidRPr="00810FC5" w:rsidRDefault="00575F8A" w:rsidP="00094201">
                          <w:pPr>
                            <w:spacing w:after="0" w:line="240" w:lineRule="auto"/>
                            <w:jc w:val="center"/>
                            <w:rPr>
                              <w:rFonts w:ascii="Times New Roman" w:hAnsi="Times New Roman" w:cs="Times New Roman"/>
                              <w:b/>
                              <w:bCs/>
                            </w:rPr>
                          </w:pPr>
                          <w:r w:rsidRPr="00810FC5">
                            <w:rPr>
                              <w:rFonts w:ascii="Times New Roman" w:hAnsi="Times New Roman" w:cs="Times New Roman"/>
                              <w:b/>
                              <w:bCs/>
                            </w:rPr>
                            <w:t xml:space="preserve">Сыни ойлау </w:t>
                          </w:r>
                          <w:proofErr w:type="spellStart"/>
                          <w:r w:rsidRPr="00810FC5">
                            <w:rPr>
                              <w:rFonts w:ascii="Times New Roman" w:hAnsi="Times New Roman" w:cs="Times New Roman"/>
                              <w:b/>
                              <w:bCs/>
                            </w:rPr>
                            <w:t>негізінде</w:t>
                          </w:r>
                          <w:proofErr w:type="spellEnd"/>
                          <w:r w:rsidRPr="00810FC5">
                            <w:rPr>
                              <w:rFonts w:ascii="Times New Roman" w:hAnsi="Times New Roman" w:cs="Times New Roman"/>
                              <w:b/>
                              <w:bCs/>
                            </w:rPr>
                            <w:t xml:space="preserve"> </w:t>
                          </w:r>
                          <w:proofErr w:type="spellStart"/>
                          <w:r w:rsidRPr="00810FC5">
                            <w:rPr>
                              <w:rFonts w:ascii="Times New Roman" w:hAnsi="Times New Roman" w:cs="Times New Roman"/>
                              <w:b/>
                              <w:bCs/>
                            </w:rPr>
                            <w:t>болашақ</w:t>
                          </w:r>
                          <w:proofErr w:type="spellEnd"/>
                          <w:r w:rsidRPr="00810FC5">
                            <w:rPr>
                              <w:rFonts w:ascii="Times New Roman" w:hAnsi="Times New Roman" w:cs="Times New Roman"/>
                              <w:b/>
                              <w:bCs/>
                            </w:rPr>
                            <w:t xml:space="preserve"> </w:t>
                          </w:r>
                          <w:proofErr w:type="spellStart"/>
                          <w:r w:rsidRPr="00810FC5">
                            <w:rPr>
                              <w:rFonts w:ascii="Times New Roman" w:hAnsi="Times New Roman" w:cs="Times New Roman"/>
                              <w:b/>
                              <w:bCs/>
                            </w:rPr>
                            <w:t>бастауыш</w:t>
                          </w:r>
                          <w:proofErr w:type="spellEnd"/>
                          <w:r w:rsidRPr="00810FC5">
                            <w:rPr>
                              <w:rFonts w:ascii="Times New Roman" w:hAnsi="Times New Roman" w:cs="Times New Roman"/>
                              <w:b/>
                              <w:bCs/>
                            </w:rPr>
                            <w:t xml:space="preserve"> </w:t>
                          </w:r>
                          <w:proofErr w:type="spellStart"/>
                          <w:r w:rsidRPr="00810FC5">
                            <w:rPr>
                              <w:rFonts w:ascii="Times New Roman" w:hAnsi="Times New Roman" w:cs="Times New Roman"/>
                              <w:b/>
                              <w:bCs/>
                            </w:rPr>
                            <w:t>сынып</w:t>
                          </w:r>
                          <w:proofErr w:type="spellEnd"/>
                          <w:r w:rsidRPr="00810FC5">
                            <w:rPr>
                              <w:rFonts w:ascii="Times New Roman" w:hAnsi="Times New Roman" w:cs="Times New Roman"/>
                              <w:b/>
                              <w:bCs/>
                            </w:rPr>
                            <w:t xml:space="preserve"> </w:t>
                          </w:r>
                          <w:proofErr w:type="spellStart"/>
                          <w:r w:rsidRPr="00810FC5">
                            <w:rPr>
                              <w:rFonts w:ascii="Times New Roman" w:hAnsi="Times New Roman" w:cs="Times New Roman"/>
                              <w:b/>
                              <w:bCs/>
                            </w:rPr>
                            <w:t>мұғалімдерінің</w:t>
                          </w:r>
                          <w:proofErr w:type="spellEnd"/>
                          <w:r w:rsidRPr="00810FC5">
                            <w:rPr>
                              <w:rFonts w:ascii="Times New Roman" w:hAnsi="Times New Roman" w:cs="Times New Roman"/>
                              <w:b/>
                              <w:bCs/>
                            </w:rPr>
                            <w:t xml:space="preserve"> </w:t>
                          </w:r>
                          <w:proofErr w:type="spellStart"/>
                          <w:r w:rsidRPr="00810FC5">
                            <w:rPr>
                              <w:rFonts w:ascii="Times New Roman" w:hAnsi="Times New Roman" w:cs="Times New Roman"/>
                              <w:b/>
                              <w:bCs/>
                            </w:rPr>
                            <w:t>зияткерлігін</w:t>
                          </w:r>
                          <w:proofErr w:type="spellEnd"/>
                          <w:r w:rsidRPr="00810FC5">
                            <w:rPr>
                              <w:rFonts w:ascii="Times New Roman" w:hAnsi="Times New Roman" w:cs="Times New Roman"/>
                              <w:b/>
                              <w:bCs/>
                            </w:rPr>
                            <w:t xml:space="preserve"> дамыту</w:t>
                          </w:r>
                        </w:p>
                        <w:p w14:paraId="2B58B8C5" w14:textId="77777777" w:rsidR="00575F8A" w:rsidRPr="00810FC5" w:rsidRDefault="00575F8A" w:rsidP="00094201">
                          <w:pPr>
                            <w:spacing w:after="0" w:line="240" w:lineRule="auto"/>
                            <w:rPr>
                              <w:rFonts w:ascii="Times New Roman" w:hAnsi="Times New Roman" w:cs="Times New Roman"/>
                            </w:rPr>
                          </w:pPr>
                        </w:p>
                      </w:txbxContent>
                    </v:textbox>
                  </v:shape>
                  <v:shape id="Text Box 13" o:spid="_x0000_s1029" type="#_x0000_t202" style="position:absolute;left:2810;top:2171;width:837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" strokeweight="1.5pt">
                    <v:stroke dashstyle="1 1"/>
                    <v:textbox>
                      <w:txbxContent>
                        <w:p w14:paraId="0F0AFCC8" w14:textId="77777777" w:rsidR="00575F8A" w:rsidRPr="004D0E8D" w:rsidRDefault="00575F8A" w:rsidP="00094201">
                          <w:pPr>
                            <w:pStyle w:val="af1"/>
                            <w:numPr>
                              <w:ilvl w:val="0"/>
                              <w:numId w:val="5"/>
                            </w:numPr>
                            <w:ind w:left="142" w:hanging="142"/>
                            <w:jc w:val="both"/>
                            <w:rPr>
                              <w:bCs/>
                              <w:sz w:val="18"/>
                              <w:szCs w:val="18"/>
                              <w:lang w:val="kk-KZ"/>
                            </w:rPr>
                          </w:pPr>
                          <w:r w:rsidRPr="004D0E8D">
                            <w:rPr>
                              <w:bCs/>
                              <w:sz w:val="18"/>
                              <w:szCs w:val="18"/>
                              <w:lang w:val="kk-KZ"/>
                            </w:rPr>
                            <w:t xml:space="preserve">Сыни ойлау негізінде болашақ бастауыш сынып мұғалімдерінің зияткерлігін дамытудың психологиялық – педагогикалық негіздерін анықтау; </w:t>
                          </w:r>
                        </w:p>
                        <w:p w14:paraId="339048D8" w14:textId="77777777" w:rsidR="00575F8A" w:rsidRPr="004D0E8D" w:rsidRDefault="00575F8A" w:rsidP="00094201">
                          <w:pPr>
                            <w:pStyle w:val="af1"/>
                            <w:numPr>
                              <w:ilvl w:val="0"/>
                              <w:numId w:val="5"/>
                            </w:numPr>
                            <w:ind w:left="142" w:hanging="142"/>
                            <w:jc w:val="both"/>
                            <w:rPr>
                              <w:bCs/>
                              <w:sz w:val="18"/>
                              <w:szCs w:val="18"/>
                              <w:lang w:val="kk-KZ"/>
                            </w:rPr>
                          </w:pPr>
                          <w:r w:rsidRPr="004D0E8D">
                            <w:rPr>
                              <w:bCs/>
                              <w:sz w:val="18"/>
                              <w:szCs w:val="18"/>
                              <w:lang w:val="kk-KZ"/>
                            </w:rPr>
                            <w:t xml:space="preserve">«Зияткерлік» және «сыни ойлау» ұғымдарының құрылымы мен мазмұнының өзара байланысын нақтылау; </w:t>
                          </w:r>
                        </w:p>
                        <w:p w14:paraId="4147452F" w14:textId="77777777" w:rsidR="00575F8A" w:rsidRPr="004D0E8D" w:rsidRDefault="00575F8A" w:rsidP="00094201">
                          <w:pPr>
                            <w:pStyle w:val="af1"/>
                            <w:numPr>
                              <w:ilvl w:val="0"/>
                              <w:numId w:val="5"/>
                            </w:numPr>
                            <w:ind w:left="142" w:hanging="142"/>
                            <w:jc w:val="both"/>
                            <w:rPr>
                              <w:bCs/>
                              <w:sz w:val="18"/>
                              <w:szCs w:val="18"/>
                              <w:lang w:val="kk-KZ"/>
                            </w:rPr>
                          </w:pPr>
                          <w:r w:rsidRPr="004D0E8D">
                            <w:rPr>
                              <w:bCs/>
                              <w:sz w:val="18"/>
                              <w:szCs w:val="18"/>
                              <w:lang w:val="kk-KZ"/>
                            </w:rPr>
                            <w:t>Сыни ойлау негізінде болашақ бастауыш сынып мұғалімдерінің зияткерлігін дамытудың ерекшеліктерін айқындау;</w:t>
                          </w:r>
                        </w:p>
                        <w:p w14:paraId="6635F72F" w14:textId="77777777" w:rsidR="00575F8A" w:rsidRPr="004D0E8D" w:rsidRDefault="00575F8A" w:rsidP="00094201">
                          <w:pPr>
                            <w:pStyle w:val="af1"/>
                            <w:numPr>
                              <w:ilvl w:val="0"/>
                              <w:numId w:val="5"/>
                            </w:numPr>
                            <w:ind w:left="142" w:hanging="142"/>
                            <w:jc w:val="both"/>
                            <w:rPr>
                              <w:bCs/>
                              <w:sz w:val="18"/>
                              <w:szCs w:val="18"/>
                              <w:lang w:val="kk-KZ"/>
                            </w:rPr>
                          </w:pPr>
                          <w:r w:rsidRPr="004D0E8D">
                            <w:rPr>
                              <w:bCs/>
                              <w:sz w:val="18"/>
                              <w:szCs w:val="18"/>
                              <w:lang w:val="kk-KZ"/>
                            </w:rPr>
                            <w:t>Сыни ойлау негізінде болашақ бастауыш сынып мұғалімдерінің зияткерлігін дамыту құрылымдық-мазмұндық моделін жасау;</w:t>
                          </w:r>
                        </w:p>
                        <w:p w14:paraId="3F58C17B" w14:textId="77777777" w:rsidR="00575F8A" w:rsidRPr="004D0E8D" w:rsidRDefault="00575F8A" w:rsidP="00094201">
                          <w:pPr>
                            <w:pStyle w:val="af1"/>
                            <w:numPr>
                              <w:ilvl w:val="0"/>
                              <w:numId w:val="5"/>
                            </w:numPr>
                            <w:ind w:left="142" w:hanging="142"/>
                            <w:jc w:val="both"/>
                            <w:rPr>
                              <w:bCs/>
                              <w:sz w:val="18"/>
                              <w:szCs w:val="18"/>
                              <w:lang w:val="kk-KZ"/>
                            </w:rPr>
                          </w:pPr>
                          <w:r w:rsidRPr="004D0E8D">
                            <w:rPr>
                              <w:bCs/>
                              <w:sz w:val="18"/>
                              <w:szCs w:val="18"/>
                              <w:lang w:val="kk-KZ"/>
                            </w:rPr>
                            <w:t>Сыни ойлау негізінде болашақ бастауыш сынып мұғалімдерінің зияткерлігін тиімді дамытудың әдістемесін әзірлеу және оның тиімділігін тәжірибеде сынақтан өткізу.</w:t>
                          </w:r>
                        </w:p>
                        <w:p w14:paraId="4B036BBE" w14:textId="77777777" w:rsidR="00575F8A" w:rsidRPr="00810FC5" w:rsidRDefault="00575F8A" w:rsidP="00094201">
                          <w:pPr>
                            <w:pStyle w:val="af1"/>
                            <w:ind w:left="0"/>
                            <w:jc w:val="both"/>
                            <w:rPr>
                              <w:bCs/>
                              <w:sz w:val="20"/>
                              <w:szCs w:val="20"/>
                              <w:highlight w:val="yellow"/>
                              <w:lang w:val="kk-KZ"/>
                            </w:rPr>
                          </w:pPr>
                        </w:p>
                      </w:txbxContent>
                    </v:textbox>
                  </v:shape>
                  <v:shape id="Text Box 14" o:spid="_x0000_s1030" type="#_x0000_t202" style="position:absolute;left:1873;top:1478;width:559;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" strokeweight="1.5pt">
                    <v:stroke dashstyle="1 1"/>
                    <v:textbox style="layout-flow:vertical;mso-layout-flow-alt:bottom-to-top">
                      <w:txbxContent>
                        <w:p w14:paraId="5B418602" w14:textId="77777777" w:rsidR="00575F8A" w:rsidRPr="00C07283" w:rsidRDefault="00575F8A" w:rsidP="00094201">
                          <w:pPr>
                            <w:spacing w:after="0" w:line="240" w:lineRule="auto"/>
                            <w:rPr>
                              <w:rFonts w:ascii="Times New Roman" w:hAnsi="Times New Roman" w:cs="Times New Roman"/>
                              <w:b/>
                              <w:bCs/>
                              <w:sz w:val="20"/>
                              <w:szCs w:val="20"/>
                              <w:lang w:val="kk-KZ"/>
                            </w:rPr>
                          </w:pPr>
                          <w:r w:rsidRPr="00C07283">
                            <w:rPr>
                              <w:rFonts w:ascii="Times New Roman" w:hAnsi="Times New Roman" w:cs="Times New Roman"/>
                              <w:b/>
                              <w:bCs/>
                              <w:sz w:val="20"/>
                              <w:szCs w:val="20"/>
                            </w:rPr>
                            <w:t>МА</w:t>
                          </w:r>
                          <w:r w:rsidRPr="00C07283">
                            <w:rPr>
                              <w:rFonts w:ascii="Times New Roman" w:hAnsi="Times New Roman" w:cs="Times New Roman"/>
                              <w:b/>
                              <w:bCs/>
                              <w:sz w:val="20"/>
                              <w:szCs w:val="20"/>
                              <w:lang w:val="kk-KZ"/>
                            </w:rPr>
                            <w:t>ҚСАТ</w:t>
                          </w:r>
                        </w:p>
                      </w:txbxContent>
                    </v:textbox>
                  </v:shape>
                  <v:shape id="Text Box 15" o:spid="_x0000_s1031" type="#_x0000_t202" style="position:absolute;left:1905;top:2858;width:559;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" strokeweight="1.5pt">
                    <v:stroke dashstyle="1 1"/>
                    <v:textbox style="layout-flow:vertical;mso-layout-flow-alt:bottom-to-top">
                      <w:txbxContent>
                        <w:p w14:paraId="65D8EEB9" w14:textId="77777777" w:rsidR="00575F8A" w:rsidRPr="00C07283" w:rsidRDefault="00575F8A" w:rsidP="00094201">
                          <w:pPr>
                            <w:spacing w:after="0" w:line="240" w:lineRule="auto"/>
                            <w:jc w:val="center"/>
                            <w:rPr>
                              <w:rFonts w:ascii="Times New Roman" w:hAnsi="Times New Roman" w:cs="Times New Roman"/>
                              <w:b/>
                              <w:bCs/>
                              <w:sz w:val="20"/>
                              <w:szCs w:val="20"/>
                              <w:lang w:val="kk-KZ"/>
                            </w:rPr>
                          </w:pPr>
                          <w:r w:rsidRPr="00C07283">
                            <w:rPr>
                              <w:rFonts w:ascii="Times New Roman" w:hAnsi="Times New Roman" w:cs="Times New Roman"/>
                              <w:b/>
                              <w:bCs/>
                              <w:sz w:val="20"/>
                              <w:szCs w:val="20"/>
                              <w:lang w:val="kk-KZ"/>
                            </w:rPr>
                            <w:t>МІНДЕТТЕРІ</w:t>
                          </w:r>
                        </w:p>
                      </w:txbxContent>
                    </v:textbox>
                  </v:shape>
                  <v:shapetype id="_x0000_t32" coordsize="21600,21600" o:spt="32" o:oned="t" path="m,l21600,21600e" filled="f">
                    <v:path arrowok="t" fillok="f" o:connecttype="none"/>
                    <o:lock v:ext="edit" shapetype="t"/>
                  </v:shapetype>
                  <v:shape id="AutoShape 16" o:spid="_x0000_s1032" type="#_x0000_t32" style="position:absolute;left:2169;top:2691;width:0;height:1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" strokeweight="1.5pt">
                    <v:stroke dashstyle="1 1"/>
                  </v:shape>
                  <v:shape id="AutoShape 17" o:spid="_x0000_s1033" type="#_x0000_t32" style="position:absolute;left:2464;top:3629;width:3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" strokeweight="1.5pt">
                    <v:stroke dashstyle="1 1" endarrow="block"/>
                  </v:shape>
                  <v:shape id="AutoShape 18" o:spid="_x0000_s1034" type="#_x0000_t32" style="position:absolute;left:2445;top:1860;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" strokeweight="1.5pt">
                    <v:stroke dashstyle="1 1" endarrow="block"/>
                  </v:shape>
                </v:group>
                <v:group id="Group 19" o:spid="_x0000_s1035" style="position:absolute;left:1895;top:4521;width:9327;height:3600" coordorigin="1895,4344" coordsize="932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group id="Group 20" o:spid="_x0000_s1036" style="position:absolute;left:1895;top:6018;width:9126;height:421" coordorigin="1837,6145" coordsize="9126,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Text Box 21" o:spid="_x0000_s1037" type="#_x0000_t202" style="position:absolute;left:1837;top:6165;width:1500;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" strokeweight="1.5pt">
                      <v:stroke dashstyle="1 1"/>
                      <v:textbox>
                        <w:txbxContent>
                          <w:p w14:paraId="3002DEE5" w14:textId="77777777" w:rsidR="00575F8A" w:rsidRPr="00810FC5" w:rsidRDefault="00575F8A" w:rsidP="00094201">
                            <w:pPr>
                              <w:spacing w:after="0" w:line="240" w:lineRule="auto"/>
                              <w:jc w:val="center"/>
                              <w:rPr>
                                <w:rFonts w:ascii="Times New Roman" w:hAnsi="Times New Roman" w:cs="Times New Roman"/>
                                <w:sz w:val="18"/>
                                <w:szCs w:val="18"/>
                                <w:lang w:val="kk-KZ"/>
                              </w:rPr>
                            </w:pPr>
                            <w:r w:rsidRPr="00810FC5">
                              <w:rPr>
                                <w:rFonts w:ascii="Times New Roman" w:hAnsi="Times New Roman" w:cs="Times New Roman"/>
                                <w:sz w:val="18"/>
                                <w:szCs w:val="18"/>
                                <w:lang w:val="kk-KZ"/>
                              </w:rPr>
                              <w:t>синергетикалық</w:t>
                            </w:r>
                          </w:p>
                          <w:p w14:paraId="792DBFCB" w14:textId="77777777" w:rsidR="00575F8A" w:rsidRPr="00810FC5" w:rsidRDefault="00575F8A" w:rsidP="00094201">
                            <w:pPr>
                              <w:spacing w:after="0" w:line="240" w:lineRule="auto"/>
                              <w:rPr>
                                <w:rFonts w:ascii="Times New Roman" w:hAnsi="Times New Roman" w:cs="Times New Roman"/>
                              </w:rPr>
                            </w:pPr>
                          </w:p>
                        </w:txbxContent>
                      </v:textbox>
                    </v:shape>
                    <v:shape id="Text Box 22" o:spid="_x0000_s1038" type="#_x0000_t202" style="position:absolute;left:3603;top:6165;width:1886;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" strokeweight="1.5pt">
                      <v:stroke dashstyle="1 1"/>
                      <v:textbox>
                        <w:txbxContent>
                          <w:p w14:paraId="57D5714D" w14:textId="77777777" w:rsidR="00575F8A" w:rsidRPr="00810FC5" w:rsidRDefault="00575F8A" w:rsidP="00094201">
                            <w:pPr>
                              <w:spacing w:after="0" w:line="240" w:lineRule="auto"/>
                              <w:jc w:val="both"/>
                              <w:rPr>
                                <w:rFonts w:ascii="Times New Roman" w:hAnsi="Times New Roman" w:cs="Times New Roman"/>
                                <w:sz w:val="18"/>
                                <w:szCs w:val="18"/>
                              </w:rPr>
                            </w:pPr>
                            <w:r w:rsidRPr="00810FC5">
                              <w:rPr>
                                <w:rFonts w:ascii="Times New Roman" w:hAnsi="Times New Roman" w:cs="Times New Roman"/>
                                <w:sz w:val="18"/>
                                <w:szCs w:val="18"/>
                                <w:lang w:val="kk-KZ"/>
                              </w:rPr>
                              <w:t xml:space="preserve">тұлғалық </w:t>
                            </w:r>
                            <w:r w:rsidRPr="00810FC5">
                              <w:rPr>
                                <w:rFonts w:ascii="Times New Roman" w:hAnsi="Times New Roman" w:cs="Times New Roman"/>
                                <w:sz w:val="18"/>
                                <w:szCs w:val="18"/>
                                <w:lang w:val="kk-KZ"/>
                              </w:rPr>
                              <w:t xml:space="preserve">іс-әрекеттік </w:t>
                            </w:r>
                          </w:p>
                        </w:txbxContent>
                      </v:textbox>
                    </v:shape>
                    <v:shape id="Text Box 23" o:spid="_x0000_s1039" type="#_x0000_t202" style="position:absolute;left:5733;top:6156;width:1457;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" strokeweight="1.5pt">
                      <v:stroke dashstyle="1 1"/>
                      <v:textbox>
                        <w:txbxContent>
                          <w:p w14:paraId="6E578F3A" w14:textId="77777777" w:rsidR="00575F8A" w:rsidRPr="00810FC5" w:rsidRDefault="00575F8A" w:rsidP="00094201">
                            <w:pPr>
                              <w:spacing w:after="0" w:line="240" w:lineRule="auto"/>
                              <w:jc w:val="center"/>
                              <w:rPr>
                                <w:rFonts w:ascii="Times New Roman" w:hAnsi="Times New Roman" w:cs="Times New Roman"/>
                                <w:sz w:val="18"/>
                                <w:szCs w:val="18"/>
                              </w:rPr>
                            </w:pPr>
                            <w:proofErr w:type="spellStart"/>
                            <w:r w:rsidRPr="00810FC5">
                              <w:rPr>
                                <w:rFonts w:ascii="Times New Roman" w:hAnsi="Times New Roman" w:cs="Times New Roman"/>
                                <w:sz w:val="18"/>
                                <w:szCs w:val="18"/>
                              </w:rPr>
                              <w:t>көпсубъектілі</w:t>
                            </w:r>
                            <w:proofErr w:type="spellEnd"/>
                          </w:p>
                        </w:txbxContent>
                      </v:textbox>
                    </v:shape>
                    <v:shape id="Text Box 24" o:spid="_x0000_s1040" type="#_x0000_t202" style="position:absolute;left:7450;top:6176;width:164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" strokeweight="1.5pt">
                      <v:stroke dashstyle="1 1"/>
                      <v:textbox>
                        <w:txbxContent>
                          <w:p w14:paraId="22F29EC8" w14:textId="77777777" w:rsidR="00575F8A" w:rsidRPr="00810FC5" w:rsidRDefault="00575F8A" w:rsidP="00094201">
                            <w:pPr>
                              <w:spacing w:after="0" w:line="240" w:lineRule="auto"/>
                              <w:jc w:val="center"/>
                              <w:rPr>
                                <w:rFonts w:ascii="Times New Roman" w:hAnsi="Times New Roman" w:cs="Times New Roman"/>
                                <w:sz w:val="18"/>
                                <w:szCs w:val="18"/>
                              </w:rPr>
                            </w:pPr>
                            <w:r w:rsidRPr="00810FC5">
                              <w:rPr>
                                <w:rFonts w:ascii="Times New Roman" w:hAnsi="Times New Roman" w:cs="Times New Roman"/>
                                <w:sz w:val="18"/>
                                <w:szCs w:val="18"/>
                                <w:lang w:val="kk-KZ"/>
                              </w:rPr>
                              <w:t>жүйелілік</w:t>
                            </w:r>
                          </w:p>
                        </w:txbxContent>
                      </v:textbox>
                    </v:shape>
                    <v:shape id="Text Box 25" o:spid="_x0000_s1041" type="#_x0000_t202" style="position:absolute;left:9354;top:6145;width:1609;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" strokeweight="1.5pt">
                      <v:stroke dashstyle="1 1"/>
                      <v:textbox>
                        <w:txbxContent>
                          <w:p w14:paraId="433831C1" w14:textId="77777777" w:rsidR="00575F8A" w:rsidRPr="00810FC5" w:rsidRDefault="00575F8A" w:rsidP="00094201">
                            <w:pPr>
                              <w:spacing w:after="0" w:line="240" w:lineRule="auto"/>
                              <w:jc w:val="center"/>
                              <w:rPr>
                                <w:rFonts w:ascii="Times New Roman" w:hAnsi="Times New Roman" w:cs="Times New Roman"/>
                                <w:sz w:val="18"/>
                                <w:szCs w:val="18"/>
                              </w:rPr>
                            </w:pPr>
                            <w:r w:rsidRPr="00810FC5">
                              <w:rPr>
                                <w:rFonts w:ascii="Times New Roman" w:hAnsi="Times New Roman" w:cs="Times New Roman"/>
                                <w:sz w:val="18"/>
                                <w:szCs w:val="18"/>
                                <w:lang w:val="kk-KZ"/>
                              </w:rPr>
                              <w:t>акмеологиялық</w:t>
                            </w:r>
                          </w:p>
                        </w:txbxContent>
                      </v:textbox>
                    </v:shape>
                  </v:group>
                  <v:group id="Group 26" o:spid="_x0000_s1042" style="position:absolute;left:1937;top:7536;width:9285;height:468" coordorigin="1903,7539" coordsize="9285,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Text Box 27" o:spid="_x0000_s1043" type="#_x0000_t202" style="position:absolute;left:1903;top:7659;width:2191;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" strokeweight="1.5pt">
                      <v:stroke dashstyle="1 1"/>
                      <v:textbox>
                        <w:txbxContent>
                          <w:p w14:paraId="7C272BFE" w14:textId="77777777" w:rsidR="00575F8A" w:rsidRPr="00810FC5" w:rsidRDefault="00575F8A" w:rsidP="00094201">
                            <w:pPr>
                              <w:spacing w:after="0" w:line="240" w:lineRule="auto"/>
                              <w:jc w:val="center"/>
                              <w:rPr>
                                <w:rFonts w:ascii="Times New Roman" w:hAnsi="Times New Roman" w:cs="Times New Roman"/>
                                <w:sz w:val="16"/>
                                <w:szCs w:val="16"/>
                              </w:rPr>
                            </w:pPr>
                            <w:r w:rsidRPr="00810FC5">
                              <w:rPr>
                                <w:rFonts w:ascii="Times New Roman" w:hAnsi="Times New Roman" w:cs="Times New Roman"/>
                                <w:sz w:val="16"/>
                                <w:szCs w:val="16"/>
                                <w:lang w:val="kk-KZ"/>
                              </w:rPr>
                              <w:t xml:space="preserve">сана мен іс-әрекеттің бірлігі </w:t>
                            </w:r>
                          </w:p>
                        </w:txbxContent>
                      </v:textbox>
                    </v:shape>
                    <v:shape id="Text Box 28" o:spid="_x0000_s1044" type="#_x0000_t202" style="position:absolute;left:4234;top:7539;width:2881;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" strokeweight="1.5pt">
                      <v:stroke dashstyle="1 1"/>
                      <v:textbox>
                        <w:txbxContent>
                          <w:p w14:paraId="0D4EF8B1" w14:textId="77777777" w:rsidR="00575F8A" w:rsidRPr="00810FC5" w:rsidRDefault="00575F8A" w:rsidP="00094201">
                            <w:pPr>
                              <w:spacing w:after="0" w:line="240" w:lineRule="auto"/>
                              <w:ind w:firstLine="142"/>
                              <w:jc w:val="center"/>
                              <w:rPr>
                                <w:rFonts w:ascii="Times New Roman" w:hAnsi="Times New Roman" w:cs="Times New Roman"/>
                                <w:sz w:val="16"/>
                                <w:szCs w:val="16"/>
                              </w:rPr>
                            </w:pPr>
                            <w:r w:rsidRPr="00810FC5">
                              <w:rPr>
                                <w:rFonts w:ascii="Times New Roman" w:hAnsi="Times New Roman" w:cs="Times New Roman"/>
                                <w:sz w:val="16"/>
                                <w:szCs w:val="16"/>
                                <w:lang w:val="kk-KZ"/>
                              </w:rPr>
                              <w:t xml:space="preserve">жеке </w:t>
                            </w:r>
                            <w:r w:rsidRPr="00810FC5">
                              <w:rPr>
                                <w:rFonts w:ascii="Times New Roman" w:hAnsi="Times New Roman" w:cs="Times New Roman"/>
                                <w:sz w:val="16"/>
                                <w:szCs w:val="16"/>
                                <w:lang w:val="kk-KZ"/>
                              </w:rPr>
                              <w:t>тұлғаның зияткерлігін дамыту</w:t>
                            </w:r>
                          </w:p>
                        </w:txbxContent>
                      </v:textbox>
                    </v:shape>
                    <v:shape id="Text Box 29" o:spid="_x0000_s1045" type="#_x0000_t202" style="position:absolute;left:7442;top:7539;width:1380;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" strokeweight="1.5pt">
                      <v:stroke dashstyle="1 1"/>
                      <v:textbox>
                        <w:txbxContent>
                          <w:p w14:paraId="13AE28D2" w14:textId="77777777" w:rsidR="00575F8A" w:rsidRPr="00810FC5" w:rsidRDefault="00575F8A" w:rsidP="00094201">
                            <w:pPr>
                              <w:spacing w:after="0" w:line="240" w:lineRule="auto"/>
                              <w:jc w:val="center"/>
                              <w:rPr>
                                <w:rFonts w:ascii="Times New Roman" w:hAnsi="Times New Roman" w:cs="Times New Roman"/>
                                <w:sz w:val="16"/>
                                <w:szCs w:val="16"/>
                                <w:lang w:val="kk-KZ"/>
                              </w:rPr>
                            </w:pPr>
                            <w:r w:rsidRPr="00810FC5">
                              <w:rPr>
                                <w:rFonts w:ascii="Times New Roman" w:hAnsi="Times New Roman" w:cs="Times New Roman"/>
                                <w:sz w:val="16"/>
                                <w:szCs w:val="16"/>
                                <w:lang w:val="kk-KZ"/>
                              </w:rPr>
                              <w:t>үздіксіздік</w:t>
                            </w:r>
                          </w:p>
                          <w:p w14:paraId="1B60BC3C" w14:textId="77777777" w:rsidR="00575F8A" w:rsidRPr="00810FC5" w:rsidRDefault="00575F8A" w:rsidP="00094201">
                            <w:pPr>
                              <w:spacing w:after="0" w:line="240" w:lineRule="auto"/>
                              <w:rPr>
                                <w:rFonts w:ascii="Times New Roman" w:hAnsi="Times New Roman" w:cs="Times New Roman"/>
                              </w:rPr>
                            </w:pPr>
                          </w:p>
                        </w:txbxContent>
                      </v:textbox>
                    </v:shape>
                    <v:shape id="Text Box 30" o:spid="_x0000_s1046" type="#_x0000_t202" style="position:absolute;left:9095;top:7638;width:2093;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" strokeweight="1.5pt">
                      <v:stroke dashstyle="1 1"/>
                      <v:textbox>
                        <w:txbxContent>
                          <w:p w14:paraId="59CA2368" w14:textId="77777777" w:rsidR="00575F8A" w:rsidRPr="00810FC5" w:rsidRDefault="00575F8A" w:rsidP="00094201">
                            <w:pPr>
                              <w:spacing w:after="0" w:line="240" w:lineRule="auto"/>
                              <w:jc w:val="center"/>
                              <w:rPr>
                                <w:rFonts w:ascii="Times New Roman" w:hAnsi="Times New Roman" w:cs="Times New Roman"/>
                                <w:sz w:val="16"/>
                                <w:szCs w:val="16"/>
                              </w:rPr>
                            </w:pPr>
                            <w:r w:rsidRPr="00810FC5">
                              <w:rPr>
                                <w:rFonts w:ascii="Times New Roman" w:hAnsi="Times New Roman" w:cs="Times New Roman"/>
                                <w:sz w:val="16"/>
                                <w:szCs w:val="16"/>
                                <w:lang w:val="kk-KZ"/>
                              </w:rPr>
                              <w:t xml:space="preserve">өз әрекетін ұйымдастыру </w:t>
                            </w:r>
                          </w:p>
                        </w:txbxContent>
                      </v:textbox>
                    </v:shape>
                  </v:group>
                  <v:shape id="Text Box 31" o:spid="_x0000_s1047" type="#_x0000_t202" style="position:absolute;left:2537;top:4384;width:2635;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" strokeweight="1.5pt">
                    <v:stroke dashstyle="1 1"/>
                    <v:textbox>
                      <w:txbxContent>
                        <w:p w14:paraId="0A19FE6A" w14:textId="77777777" w:rsidR="00575F8A" w:rsidRPr="00C1246E" w:rsidRDefault="00575F8A" w:rsidP="00094201">
                          <w:pPr>
                            <w:spacing w:after="0" w:line="240" w:lineRule="auto"/>
                            <w:jc w:val="center"/>
                            <w:rPr>
                              <w:rFonts w:ascii="Times New Roman" w:hAnsi="Times New Roman" w:cs="Times New Roman"/>
                              <w:i/>
                              <w:iCs/>
                              <w:sz w:val="20"/>
                              <w:szCs w:val="20"/>
                              <w:lang w:val="kk-KZ"/>
                            </w:rPr>
                          </w:pPr>
                          <w:r w:rsidRPr="00C1246E">
                            <w:rPr>
                              <w:rFonts w:ascii="Times New Roman" w:hAnsi="Times New Roman" w:cs="Times New Roman"/>
                              <w:i/>
                              <w:iCs/>
                              <w:sz w:val="20"/>
                              <w:szCs w:val="20"/>
                              <w:lang w:val="kk-KZ"/>
                            </w:rPr>
                            <w:t xml:space="preserve">ТЕОРИЯЛЫҚ </w:t>
                          </w:r>
                          <w:r w:rsidRPr="00C1246E">
                            <w:rPr>
                              <w:rFonts w:ascii="Times New Roman" w:hAnsi="Times New Roman" w:cs="Times New Roman"/>
                              <w:i/>
                              <w:iCs/>
                              <w:sz w:val="20"/>
                              <w:szCs w:val="20"/>
                              <w:lang w:val="kk-KZ"/>
                            </w:rPr>
                            <w:t>НЕГІЗДЕРІ</w:t>
                          </w:r>
                        </w:p>
                        <w:p w14:paraId="2241D9E3" w14:textId="77777777" w:rsidR="00575F8A" w:rsidRPr="00810FC5" w:rsidRDefault="00575F8A" w:rsidP="00094201">
                          <w:pPr>
                            <w:spacing w:after="0" w:line="240" w:lineRule="auto"/>
                            <w:rPr>
                              <w:rFonts w:ascii="Times New Roman" w:hAnsi="Times New Roman" w:cs="Times New Roman"/>
                            </w:rPr>
                          </w:pPr>
                        </w:p>
                      </w:txbxContent>
                    </v:textbox>
                  </v:shape>
                  <v:shape id="Text Box 32" o:spid="_x0000_s1048" type="#_x0000_t202" style="position:absolute;left:5890;top:4344;width:5251;height: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" strokeweight="1.5pt">
                    <v:stroke dashstyle="1 1"/>
                    <v:textbox>
                      <w:txbxContent>
                        <w:p w14:paraId="5843BCCB" w14:textId="77777777" w:rsidR="00575F8A" w:rsidRPr="00810FC5" w:rsidRDefault="00575F8A" w:rsidP="00094201">
                          <w:pPr>
                            <w:spacing w:after="0" w:line="240" w:lineRule="auto"/>
                            <w:jc w:val="both"/>
                            <w:rPr>
                              <w:rFonts w:ascii="Times New Roman" w:hAnsi="Times New Roman" w:cs="Times New Roman"/>
                              <w:sz w:val="18"/>
                              <w:szCs w:val="18"/>
                              <w:lang w:val="kk-KZ"/>
                            </w:rPr>
                          </w:pPr>
                          <w:r w:rsidRPr="00810FC5">
                            <w:rPr>
                              <w:rFonts w:ascii="Times New Roman" w:hAnsi="Times New Roman" w:cs="Times New Roman"/>
                              <w:sz w:val="18"/>
                              <w:szCs w:val="18"/>
                              <w:lang w:val="kk-KZ"/>
                            </w:rPr>
                            <w:t xml:space="preserve">Заир-Бек </w:t>
                          </w:r>
                          <w:r w:rsidRPr="00810FC5">
                            <w:rPr>
                              <w:rFonts w:ascii="Times New Roman" w:hAnsi="Times New Roman" w:cs="Times New Roman"/>
                              <w:sz w:val="18"/>
                              <w:szCs w:val="18"/>
                              <w:lang w:val="kk-KZ"/>
                            </w:rPr>
                            <w:t xml:space="preserve">С., Темпл Ч, Клустер Д., Халперн Д., Пиаже П., </w:t>
                          </w:r>
                          <w:proofErr w:type="spellStart"/>
                          <w:r w:rsidRPr="00810FC5">
                            <w:rPr>
                              <w:rFonts w:ascii="Times New Roman" w:hAnsi="Times New Roman" w:cs="Times New Roman"/>
                              <w:sz w:val="18"/>
                              <w:szCs w:val="18"/>
                            </w:rPr>
                            <w:t>Гилфорд</w:t>
                          </w:r>
                          <w:proofErr w:type="spellEnd"/>
                          <w:r w:rsidRPr="00810FC5">
                            <w:rPr>
                              <w:rFonts w:ascii="Times New Roman" w:hAnsi="Times New Roman" w:cs="Times New Roman"/>
                              <w:sz w:val="18"/>
                              <w:szCs w:val="18"/>
                            </w:rPr>
                            <w:t xml:space="preserve"> Дж.</w:t>
                          </w:r>
                          <w:r w:rsidRPr="00810FC5">
                            <w:rPr>
                              <w:rFonts w:ascii="Times New Roman" w:hAnsi="Times New Roman" w:cs="Times New Roman"/>
                              <w:sz w:val="18"/>
                              <w:szCs w:val="18"/>
                              <w:lang w:val="kk-KZ"/>
                            </w:rPr>
                            <w:t xml:space="preserve">, </w:t>
                          </w:r>
                          <w:proofErr w:type="spellStart"/>
                          <w:r w:rsidRPr="00810FC5">
                            <w:rPr>
                              <w:rFonts w:ascii="Times New Roman" w:hAnsi="Times New Roman" w:cs="Times New Roman"/>
                              <w:sz w:val="18"/>
                              <w:szCs w:val="18"/>
                            </w:rPr>
                            <w:t>Стернберг</w:t>
                          </w:r>
                          <w:proofErr w:type="spellEnd"/>
                          <w:r w:rsidRPr="00810FC5">
                            <w:rPr>
                              <w:rFonts w:ascii="Times New Roman" w:hAnsi="Times New Roman" w:cs="Times New Roman"/>
                              <w:sz w:val="18"/>
                              <w:szCs w:val="18"/>
                            </w:rPr>
                            <w:t xml:space="preserve"> Р.</w:t>
                          </w:r>
                          <w:r w:rsidRPr="00810FC5">
                            <w:rPr>
                              <w:rFonts w:ascii="Times New Roman" w:hAnsi="Times New Roman" w:cs="Times New Roman"/>
                              <w:sz w:val="18"/>
                              <w:szCs w:val="18"/>
                              <w:lang w:val="kk-KZ"/>
                            </w:rPr>
                            <w:t>, Кенжебаева Т.Б., Аширбаева Н.Н., Умирбекова А.Н., Жанқұл Т.Қ., Нургалиева М.Е.</w:t>
                          </w:r>
                          <w:r>
                            <w:rPr>
                              <w:rFonts w:ascii="Times New Roman" w:hAnsi="Times New Roman" w:cs="Times New Roman"/>
                              <w:sz w:val="18"/>
                              <w:szCs w:val="18"/>
                              <w:lang w:val="kk-KZ"/>
                            </w:rPr>
                            <w:t xml:space="preserve"> т.б.</w:t>
                          </w:r>
                        </w:p>
                      </w:txbxContent>
                    </v:textbox>
                  </v:shape>
                  <v:shape id="AutoShape 35" o:spid="_x0000_s1049" type="#_x0000_t32" style="position:absolute;left:2193;top:4763;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" strokeweight="1.5pt">
                    <v:stroke dashstyle="1 1" endarrow="block"/>
                  </v:shape>
                  <v:group id="Group 36" o:spid="_x0000_s1050" style="position:absolute;left:2100;top:6620;width:6473;height:373" coordorigin="2100,6734" coordsize="6473,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Text Box 37" o:spid="_x0000_s1051" type="#_x0000_t202" style="position:absolute;left:4511;top:6734;width:4062;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" strokeweight="1.5pt">
                      <v:stroke dashstyle="1 1"/>
                      <v:textbox>
                        <w:txbxContent>
                          <w:p w14:paraId="7B83BD19" w14:textId="77777777" w:rsidR="00575F8A" w:rsidRPr="00C1246E" w:rsidRDefault="00575F8A" w:rsidP="00094201">
                            <w:pPr>
                              <w:spacing w:after="0" w:line="240" w:lineRule="auto"/>
                              <w:jc w:val="center"/>
                              <w:rPr>
                                <w:rFonts w:ascii="Times New Roman" w:hAnsi="Times New Roman" w:cs="Times New Roman"/>
                                <w:i/>
                                <w:iCs/>
                                <w:sz w:val="20"/>
                                <w:szCs w:val="20"/>
                              </w:rPr>
                            </w:pPr>
                            <w:r w:rsidRPr="00C1246E">
                              <w:rPr>
                                <w:rFonts w:ascii="Times New Roman" w:hAnsi="Times New Roman" w:cs="Times New Roman"/>
                                <w:i/>
                                <w:iCs/>
                                <w:sz w:val="20"/>
                                <w:szCs w:val="20"/>
                                <w:lang w:val="kk-KZ"/>
                              </w:rPr>
                              <w:t>ҰСТАНЫМДАР</w:t>
                            </w:r>
                          </w:p>
                        </w:txbxContent>
                      </v:textbox>
                    </v:shape>
                    <v:shape id="AutoShape 38" o:spid="_x0000_s1052" type="#_x0000_t32" style="position:absolute;left:2100;top:6944;width:244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" strokeweight="1.5pt">
                      <v:stroke dashstyle="1 1" endarrow="block"/>
                    </v:shape>
                  </v:group>
                  <v:group id="Group 39" o:spid="_x0000_s1053" style="position:absolute;left:2193;top:5263;width:6318;height:376" coordorigin="2193,5263" coordsize="6318,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Text Box 40" o:spid="_x0000_s1054" type="#_x0000_t202" style="position:absolute;left:4449;top:5263;width:4062;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" strokeweight="1.5pt">
                      <v:stroke dashstyle="1 1"/>
                      <v:textbox>
                        <w:txbxContent>
                          <w:p w14:paraId="2AA53FAE" w14:textId="77777777" w:rsidR="00575F8A" w:rsidRPr="00C1246E" w:rsidRDefault="00575F8A" w:rsidP="00094201">
                            <w:pPr>
                              <w:spacing w:after="0" w:line="240" w:lineRule="auto"/>
                              <w:jc w:val="center"/>
                              <w:rPr>
                                <w:rFonts w:ascii="Times New Roman" w:hAnsi="Times New Roman" w:cs="Times New Roman"/>
                                <w:i/>
                                <w:iCs/>
                                <w:sz w:val="20"/>
                                <w:szCs w:val="20"/>
                              </w:rPr>
                            </w:pPr>
                            <w:r w:rsidRPr="00C1246E">
                              <w:rPr>
                                <w:rFonts w:ascii="Times New Roman" w:hAnsi="Times New Roman" w:cs="Times New Roman"/>
                                <w:i/>
                                <w:iCs/>
                                <w:sz w:val="20"/>
                                <w:szCs w:val="20"/>
                                <w:lang w:val="kk-KZ"/>
                              </w:rPr>
                              <w:t xml:space="preserve">ӘДІСНАМАЛЫҚ </w:t>
                            </w:r>
                            <w:r w:rsidRPr="00C1246E">
                              <w:rPr>
                                <w:rFonts w:ascii="Times New Roman" w:hAnsi="Times New Roman" w:cs="Times New Roman"/>
                                <w:i/>
                                <w:iCs/>
                                <w:sz w:val="20"/>
                                <w:szCs w:val="20"/>
                                <w:lang w:val="kk-KZ"/>
                              </w:rPr>
                              <w:t>ТҰҒЫРЛАР</w:t>
                            </w:r>
                          </w:p>
                        </w:txbxContent>
                      </v:textbox>
                    </v:shape>
                    <v:shape id="AutoShape 41" o:spid="_x0000_s1055" type="#_x0000_t32" style="position:absolute;left:2193;top:5458;width:22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" strokeweight="1.5pt">
                      <v:stroke dashstyle="1 1" endarrow="block"/>
                    </v:shape>
                  </v:group>
                  <v:group id="Group 44" o:spid="_x0000_s1056" style="position:absolute;left:2843;top:5639;width:7292;height:419" coordorigin="2843,5810" coordsize="729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AutoShape 45" o:spid="_x0000_s1057" type="#_x0000_t32" style="position:absolute;left:6480;top:5810;width:0;height:2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" strokeweight="1.5pt">
                      <v:stroke dashstyle="1 1" endarrow="block"/>
                    </v:shape>
                    <v:shape id="AutoShape 46" o:spid="_x0000_s1058" type="#_x0000_t32" style="position:absolute;left:2843;top:5993;width:729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" strokeweight="1.5pt">
                      <v:stroke dashstyle="1 1"/>
                    </v:shape>
                    <v:shape id="AutoShape 47" o:spid="_x0000_s1059" type="#_x0000_t32" style="position:absolute;left:4604;top:6001;width:0;height:2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" strokeweight="1.5pt">
                      <v:stroke dashstyle="1 1" endarrow="block"/>
                    </v:shape>
                    <v:shape id="AutoShape 48" o:spid="_x0000_s1060" type="#_x0000_t32" style="position:absolute;left:8348;top:6026;width:0;height:2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" strokeweight="1.5pt">
                      <v:stroke dashstyle="1 1" endarrow="block"/>
                    </v:shape>
                    <v:shape id="AutoShape 49" o:spid="_x0000_s1061" type="#_x0000_t32" style="position:absolute;left:2859;top:6021;width:0;height:1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" strokeweight="1.5pt">
                      <v:stroke dashstyle="1 1" endarrow="block"/>
                    </v:shape>
                    <v:shape id="AutoShape 50" o:spid="_x0000_s1062" type="#_x0000_t32" style="position:absolute;left:10122;top:6021;width:0;height:1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" strokeweight="1.5pt">
                      <v:stroke dashstyle="1 1" endarrow="block"/>
                    </v:shape>
                  </v:group>
                  <v:group id="Group 51" o:spid="_x0000_s1063" style="position:absolute;left:3068;top:7011;width:7336;height:541" coordorigin="2809,7018" coordsize="7336,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AutoShape 52" o:spid="_x0000_s1064" type="#_x0000_t32" style="position:absolute;left:6407;top:7018;width:0;height:2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" strokeweight="1.5pt">
                      <v:stroke dashstyle="1 1" endarrow="block"/>
                    </v:shape>
                    <v:shape id="AutoShape 53" o:spid="_x0000_s1065" type="#_x0000_t32" style="position:absolute;left:2819;top:7290;width:732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" strokeweight="1.5pt">
                      <v:stroke dashstyle="1 1"/>
                    </v:shape>
                    <v:shape id="AutoShape 54" o:spid="_x0000_s1066" type="#_x0000_t32" style="position:absolute;left:5264;top:7300;width:0;height:2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" strokeweight="1.5pt">
                      <v:stroke dashstyle="1 1" endarrow="block"/>
                    </v:shape>
                    <v:shape id="AutoShape 55" o:spid="_x0000_s1067" type="#_x0000_t32" style="position:absolute;left:7732;top:7300;width:0;height:2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" strokeweight="1.5pt">
                      <v:stroke dashstyle="1 1" endarrow="block"/>
                    </v:shape>
                    <v:shape id="AutoShape 56" o:spid="_x0000_s1068" type="#_x0000_t32" style="position:absolute;left:2809;top:7300;width:0;height:2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" strokeweight="1.5pt">
                      <v:stroke dashstyle="1 1" endarrow="block"/>
                    </v:shape>
                    <v:shape id="AutoShape 57" o:spid="_x0000_s1069" type="#_x0000_t32" style="position:absolute;left:10132;top:7321;width:0;height:2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" strokeweight="1.5pt">
                      <v:stroke dashstyle="1 1" endarrow="block"/>
                    </v:shape>
                  </v:group>
                  <v:shape id="AutoShape 58" o:spid="_x0000_s1070" type="#_x0000_t32" style="position:absolute;left:5172;top:4715;width:673;height: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" strokeweight="1.5pt">
                    <v:stroke dashstyle="1 1" endarrow="block"/>
                  </v:shape>
                </v:group>
                <v:shape id="Text Box 59" o:spid="_x0000_s1071" type="#_x0000_t202" style="position:absolute;left:3157;top:13791;width:7716;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" strokeweight="1.5pt">
                  <v:stroke dashstyle="1 1"/>
                  <v:textbox>
                    <w:txbxContent>
                      <w:p w14:paraId="3C126F5A" w14:textId="77777777" w:rsidR="00575F8A" w:rsidRPr="00810FC5" w:rsidRDefault="00575F8A" w:rsidP="00094201">
                        <w:pPr>
                          <w:spacing w:after="0" w:line="240" w:lineRule="auto"/>
                          <w:jc w:val="center"/>
                          <w:rPr>
                            <w:rFonts w:ascii="Times New Roman" w:hAnsi="Times New Roman" w:cs="Times New Roman"/>
                            <w:b/>
                            <w:bCs/>
                            <w:lang w:val="kk-KZ"/>
                          </w:rPr>
                        </w:pPr>
                        <w:proofErr w:type="spellStart"/>
                        <w:r w:rsidRPr="00810FC5">
                          <w:rPr>
                            <w:rFonts w:ascii="Times New Roman" w:hAnsi="Times New Roman" w:cs="Times New Roman"/>
                            <w:b/>
                            <w:bCs/>
                          </w:rPr>
                          <w:t>зияткерлігі</w:t>
                        </w:r>
                        <w:proofErr w:type="spellEnd"/>
                        <w:r w:rsidRPr="00810FC5">
                          <w:rPr>
                            <w:rFonts w:ascii="Times New Roman" w:hAnsi="Times New Roman" w:cs="Times New Roman"/>
                            <w:b/>
                            <w:bCs/>
                          </w:rPr>
                          <w:t xml:space="preserve"> дамы</w:t>
                        </w:r>
                        <w:r w:rsidRPr="00810FC5">
                          <w:rPr>
                            <w:rFonts w:ascii="Times New Roman" w:hAnsi="Times New Roman" w:cs="Times New Roman"/>
                            <w:b/>
                            <w:bCs/>
                            <w:lang w:val="kk-KZ"/>
                          </w:rPr>
                          <w:t>ған бастауыш сынып мұғалімі</w:t>
                        </w:r>
                      </w:p>
                      <w:p w14:paraId="2A46A1D2" w14:textId="77777777" w:rsidR="00575F8A" w:rsidRPr="00810FC5" w:rsidRDefault="00575F8A" w:rsidP="00094201">
                        <w:pPr>
                          <w:spacing w:after="0" w:line="240" w:lineRule="auto"/>
                          <w:rPr>
                            <w:rFonts w:ascii="Times New Roman" w:hAnsi="Times New Roman" w:cs="Times New Roman"/>
                          </w:rPr>
                        </w:pPr>
                      </w:p>
                    </w:txbxContent>
                  </v:textbox>
                </v:shape>
                <v:shape id="Text Box 60" o:spid="_x0000_s1072" type="#_x0000_t202" style="position:absolute;left:1794;top:13518;width:559;height: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" strokeweight="1.5pt">
                  <v:stroke dashstyle="1 1"/>
                  <v:textbox style="layout-flow:vertical;mso-layout-flow-alt:bottom-to-top">
                    <w:txbxContent>
                      <w:p w14:paraId="7E5C33B3" w14:textId="77777777" w:rsidR="00575F8A" w:rsidRPr="00810FC5" w:rsidRDefault="00575F8A" w:rsidP="00094201">
                        <w:pPr>
                          <w:spacing w:after="0" w:line="240" w:lineRule="auto"/>
                          <w:rPr>
                            <w:rFonts w:ascii="Times New Roman" w:hAnsi="Times New Roman" w:cs="Times New Roman"/>
                            <w:b/>
                            <w:bCs/>
                            <w:sz w:val="18"/>
                            <w:szCs w:val="18"/>
                            <w:lang w:val="kk-KZ"/>
                          </w:rPr>
                        </w:pPr>
                        <w:r w:rsidRPr="00810FC5">
                          <w:rPr>
                            <w:rFonts w:ascii="Times New Roman" w:hAnsi="Times New Roman" w:cs="Times New Roman"/>
                            <w:sz w:val="18"/>
                            <w:szCs w:val="18"/>
                            <w:lang w:val="kk-KZ"/>
                          </w:rPr>
                          <w:t>НӘТИЖЕ</w:t>
                        </w:r>
                      </w:p>
                    </w:txbxContent>
                  </v:textbox>
                </v:shape>
                <v:shape id="AutoShape 61" o:spid="_x0000_s1073" type="#_x0000_t32" style="position:absolute;left:2074;top:12626;width:10;height:8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" strokeweight="1.5pt">
                  <v:stroke dashstyle="1 1" endarrow="block"/>
                </v:shape>
                <v:group id="Group 62" o:spid="_x0000_s1074" style="position:absolute;left:2700;top:12331;width:8292;height:1359" coordorigin="2700,12331" coordsize="8292,1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 id="Text Box 63" o:spid="_x0000_s1075" type="#_x0000_t202" style="position:absolute;left:2700;top:12331;width:8292;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" strokeweight="1.5pt">
                    <v:stroke dashstyle="1 1"/>
                    <v:textbox>
                      <w:txbxContent>
                        <w:p w14:paraId="3529EF5B" w14:textId="77777777" w:rsidR="00575F8A" w:rsidRPr="00810FC5" w:rsidRDefault="00575F8A" w:rsidP="00094201">
                          <w:pPr>
                            <w:spacing w:after="0" w:line="240" w:lineRule="auto"/>
                            <w:jc w:val="center"/>
                            <w:rPr>
                              <w:rFonts w:ascii="Times New Roman" w:hAnsi="Times New Roman" w:cs="Times New Roman"/>
                              <w:sz w:val="20"/>
                              <w:szCs w:val="20"/>
                            </w:rPr>
                          </w:pPr>
                          <w:r>
                            <w:rPr>
                              <w:rFonts w:ascii="Times New Roman" w:hAnsi="Times New Roman" w:cs="Times New Roman"/>
                              <w:sz w:val="20"/>
                              <w:szCs w:val="20"/>
                              <w:lang w:val="kk-KZ"/>
                            </w:rPr>
                            <w:t>Сыни ойлау негізінде болашақ бастауыш сынып мұғалімдерінің зияткерлігін дамыту деңгейлері</w:t>
                          </w:r>
                        </w:p>
                      </w:txbxContent>
                    </v:textbox>
                  </v:shape>
                  <v:group id="Group 64" o:spid="_x0000_s1076" style="position:absolute;left:3362;top:13203;width:7260;height:487" coordorigin="3479,9801" coordsize="7260,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Text Box 65" o:spid="_x0000_s1077" type="#_x0000_t202" style="position:absolute;left:3479;top:9815;width:1810;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" strokeweight="1.5pt">
                      <v:stroke dashstyle="1 1"/>
                      <v:textbox>
                        <w:txbxContent>
                          <w:p w14:paraId="662BA102" w14:textId="77777777" w:rsidR="00575F8A" w:rsidRPr="00810FC5" w:rsidRDefault="00575F8A" w:rsidP="00094201">
                            <w:pPr>
                              <w:spacing w:after="0" w:line="240" w:lineRule="auto"/>
                              <w:jc w:val="center"/>
                              <w:rPr>
                                <w:rFonts w:ascii="Times New Roman" w:hAnsi="Times New Roman" w:cs="Times New Roman"/>
                                <w:sz w:val="18"/>
                                <w:szCs w:val="18"/>
                              </w:rPr>
                            </w:pPr>
                            <w:r>
                              <w:rPr>
                                <w:rFonts w:ascii="Times New Roman" w:hAnsi="Times New Roman" w:cs="Times New Roman"/>
                                <w:sz w:val="18"/>
                                <w:szCs w:val="18"/>
                                <w:lang w:val="kk-KZ"/>
                              </w:rPr>
                              <w:t>жоғары</w:t>
                            </w:r>
                          </w:p>
                        </w:txbxContent>
                      </v:textbox>
                    </v:shape>
                    <v:shape id="Text Box 66" o:spid="_x0000_s1078" type="#_x0000_t202" style="position:absolute;left:6007;top:9840;width:1863;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" strokeweight="1.5pt">
                      <v:stroke dashstyle="1 1"/>
                      <v:textbox>
                        <w:txbxContent>
                          <w:p w14:paraId="7534E396" w14:textId="77777777" w:rsidR="00575F8A" w:rsidRPr="00810FC5" w:rsidRDefault="00575F8A" w:rsidP="00094201">
                            <w:pPr>
                              <w:spacing w:after="0" w:line="240" w:lineRule="auto"/>
                              <w:jc w:val="center"/>
                              <w:rPr>
                                <w:rFonts w:ascii="Times New Roman" w:hAnsi="Times New Roman" w:cs="Times New Roman"/>
                                <w:sz w:val="18"/>
                                <w:szCs w:val="18"/>
                              </w:rPr>
                            </w:pPr>
                            <w:r>
                              <w:rPr>
                                <w:rFonts w:ascii="Times New Roman" w:hAnsi="Times New Roman" w:cs="Times New Roman"/>
                                <w:sz w:val="18"/>
                                <w:szCs w:val="18"/>
                                <w:lang w:val="kk-KZ"/>
                              </w:rPr>
                              <w:t>орта</w:t>
                            </w:r>
                          </w:p>
                        </w:txbxContent>
                      </v:textbox>
                    </v:shape>
                    <v:shape id="Text Box 67" o:spid="_x0000_s1079" type="#_x0000_t202" style="position:absolute;left:8959;top:9801;width:178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" strokeweight="1.5pt">
                      <v:stroke dashstyle="1 1"/>
                      <v:textbox>
                        <w:txbxContent>
                          <w:p w14:paraId="2A6F298C" w14:textId="77777777" w:rsidR="00575F8A" w:rsidRPr="00810FC5" w:rsidRDefault="00575F8A" w:rsidP="00094201">
                            <w:pPr>
                              <w:spacing w:after="0" w:line="240" w:lineRule="auto"/>
                              <w:jc w:val="center"/>
                              <w:rPr>
                                <w:rFonts w:ascii="Times New Roman" w:hAnsi="Times New Roman" w:cs="Times New Roman"/>
                                <w:sz w:val="18"/>
                                <w:szCs w:val="18"/>
                                <w:lang w:val="kk-KZ"/>
                              </w:rPr>
                            </w:pPr>
                            <w:r>
                              <w:rPr>
                                <w:rFonts w:ascii="Times New Roman" w:hAnsi="Times New Roman" w:cs="Times New Roman"/>
                                <w:sz w:val="18"/>
                                <w:szCs w:val="18"/>
                                <w:lang w:val="kk-KZ"/>
                              </w:rPr>
                              <w:t>төмен</w:t>
                            </w:r>
                          </w:p>
                        </w:txbxContent>
                      </v:textbox>
                    </v:shape>
                  </v:group>
                </v:group>
                <v:shape id="AutoShape 78" o:spid="_x0000_s1080" type="#_x0000_t32" style="position:absolute;left:2384;top:13974;width:74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" strokeweight="1.5pt">
                  <v:stroke dashstyle="1 1" endarrow="block"/>
                </v:shape>
                <v:group id="Group 79" o:spid="_x0000_s1081" style="position:absolute;left:1836;top:8167;width:9347;height:3121" coordorigin="1836,8167" coordsize="9347,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group id="Group 80" o:spid="_x0000_s1082" style="position:absolute;left:1836;top:8891;width:9065;height:1751" coordorigin="1836,12325" coordsize="9065,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shape id="Text Box 81" o:spid="_x0000_s1083" type="#_x0000_t202" style="position:absolute;left:1836;top:12402;width:2824;height:1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" strokeweight="1.5pt">
                      <v:stroke dashstyle="1 1"/>
                      <v:textbox>
                        <w:txbxContent>
                          <w:p w14:paraId="73F78AE6" w14:textId="77777777" w:rsidR="00575F8A" w:rsidRPr="00810FC5" w:rsidRDefault="00575F8A" w:rsidP="00094201">
                            <w:pPr>
                              <w:spacing w:after="0" w:line="240" w:lineRule="auto"/>
                              <w:jc w:val="center"/>
                              <w:rPr>
                                <w:rFonts w:ascii="Times New Roman" w:hAnsi="Times New Roman" w:cs="Times New Roman"/>
                                <w:i/>
                                <w:iCs/>
                                <w:sz w:val="16"/>
                                <w:szCs w:val="16"/>
                                <w:lang w:val="kk-KZ"/>
                              </w:rPr>
                            </w:pPr>
                            <w:r w:rsidRPr="00810FC5">
                              <w:rPr>
                                <w:rFonts w:ascii="Times New Roman" w:hAnsi="Times New Roman" w:cs="Times New Roman"/>
                                <w:i/>
                                <w:iCs/>
                                <w:sz w:val="16"/>
                                <w:szCs w:val="16"/>
                                <w:lang w:val="kk-KZ"/>
                              </w:rPr>
                              <w:t xml:space="preserve">Мотивациялық </w:t>
                            </w:r>
                          </w:p>
                          <w:p w14:paraId="7A987DF5" w14:textId="77777777" w:rsidR="00575F8A" w:rsidRPr="00810FC5" w:rsidRDefault="00575F8A" w:rsidP="00094201">
                            <w:pPr>
                              <w:spacing w:after="0" w:line="240" w:lineRule="auto"/>
                              <w:jc w:val="both"/>
                              <w:rPr>
                                <w:rFonts w:ascii="Times New Roman" w:hAnsi="Times New Roman" w:cs="Times New Roman"/>
                                <w:sz w:val="16"/>
                                <w:szCs w:val="16"/>
                                <w:lang w:val="kk-KZ"/>
                              </w:rPr>
                            </w:pPr>
                            <w:r w:rsidRPr="00810FC5">
                              <w:rPr>
                                <w:rFonts w:ascii="Times New Roman" w:hAnsi="Times New Roman" w:cs="Times New Roman"/>
                                <w:sz w:val="16"/>
                                <w:szCs w:val="16"/>
                                <w:lang w:val="kk-KZ"/>
                              </w:rPr>
                              <w:t>Сыни ойлау негізінде болашақ бастауыш сынып мұғалімдерінің зияткерлігін дамытуға деген қызығушылықтың, мотивациялық құндылық қатыстың, танымдық мотивтердің болуы</w:t>
                            </w:r>
                          </w:p>
                          <w:p w14:paraId="47250921" w14:textId="77777777" w:rsidR="00575F8A" w:rsidRPr="00810FC5" w:rsidRDefault="00575F8A" w:rsidP="00094201">
                            <w:pPr>
                              <w:spacing w:after="0" w:line="240" w:lineRule="auto"/>
                              <w:jc w:val="center"/>
                              <w:rPr>
                                <w:rFonts w:ascii="Times New Roman" w:hAnsi="Times New Roman" w:cs="Times New Roman"/>
                                <w:b/>
                                <w:bCs/>
                                <w:sz w:val="8"/>
                                <w:szCs w:val="8"/>
                                <w:lang w:val="kk-KZ"/>
                              </w:rPr>
                            </w:pPr>
                          </w:p>
                          <w:p w14:paraId="72DC0AD5" w14:textId="77777777" w:rsidR="00575F8A" w:rsidRPr="00810FC5" w:rsidRDefault="00575F8A" w:rsidP="00094201">
                            <w:pPr>
                              <w:spacing w:after="0" w:line="240" w:lineRule="auto"/>
                              <w:rPr>
                                <w:rFonts w:ascii="Times New Roman" w:hAnsi="Times New Roman" w:cs="Times New Roman"/>
                                <w:sz w:val="20"/>
                                <w:szCs w:val="20"/>
                                <w:lang w:val="kk-KZ"/>
                              </w:rPr>
                            </w:pPr>
                          </w:p>
                        </w:txbxContent>
                      </v:textbox>
                    </v:shape>
                    <v:shape id="Text Box 82" o:spid="_x0000_s1084" type="#_x0000_t202" style="position:absolute;left:4963;top:12325;width:3593;height:1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" strokeweight="1.5pt">
                      <v:stroke dashstyle="1 1"/>
                      <v:textbox>
                        <w:txbxContent>
                          <w:p w14:paraId="39353039" w14:textId="77777777" w:rsidR="00575F8A" w:rsidRPr="00810FC5" w:rsidRDefault="00575F8A" w:rsidP="00094201">
                            <w:pPr>
                              <w:spacing w:after="0" w:line="240" w:lineRule="auto"/>
                              <w:jc w:val="center"/>
                              <w:rPr>
                                <w:rFonts w:ascii="Times New Roman" w:hAnsi="Times New Roman" w:cs="Times New Roman"/>
                                <w:i/>
                                <w:iCs/>
                                <w:sz w:val="16"/>
                                <w:szCs w:val="16"/>
                                <w:lang w:val="kk-KZ"/>
                              </w:rPr>
                            </w:pPr>
                            <w:r w:rsidRPr="00810FC5">
                              <w:rPr>
                                <w:rFonts w:ascii="Times New Roman" w:hAnsi="Times New Roman" w:cs="Times New Roman"/>
                                <w:i/>
                                <w:iCs/>
                                <w:sz w:val="16"/>
                                <w:szCs w:val="16"/>
                                <w:lang w:val="kk-KZ"/>
                              </w:rPr>
                              <w:t>Мазмұндық</w:t>
                            </w:r>
                          </w:p>
                          <w:p w14:paraId="4887DF56" w14:textId="77777777" w:rsidR="00575F8A" w:rsidRPr="00810FC5" w:rsidRDefault="00575F8A" w:rsidP="00094201">
                            <w:pPr>
                              <w:pStyle w:val="af1"/>
                              <w:ind w:left="0"/>
                              <w:contextualSpacing w:val="0"/>
                              <w:jc w:val="both"/>
                              <w:rPr>
                                <w:sz w:val="16"/>
                                <w:szCs w:val="16"/>
                                <w:lang w:val="kk-KZ"/>
                              </w:rPr>
                            </w:pPr>
                            <w:r w:rsidRPr="00810FC5">
                              <w:rPr>
                                <w:sz w:val="16"/>
                                <w:szCs w:val="16"/>
                                <w:lang w:val="kk-KZ"/>
                              </w:rPr>
                              <w:t>-«зияткерлік», «сыни ойлау», «болашақ бастауыш сынып мұғалімдерінің зияткерлігі» жайында теориялық білімдері;</w:t>
                            </w:r>
                          </w:p>
                          <w:p w14:paraId="1F8FBDE9" w14:textId="77777777" w:rsidR="00575F8A" w:rsidRPr="00810FC5" w:rsidRDefault="00575F8A" w:rsidP="00094201">
                            <w:pPr>
                              <w:pStyle w:val="af1"/>
                              <w:ind w:left="0"/>
                              <w:contextualSpacing w:val="0"/>
                              <w:jc w:val="both"/>
                              <w:rPr>
                                <w:sz w:val="16"/>
                                <w:szCs w:val="16"/>
                                <w:lang w:val="kk-KZ"/>
                              </w:rPr>
                            </w:pPr>
                            <w:r w:rsidRPr="00810FC5">
                              <w:rPr>
                                <w:sz w:val="16"/>
                                <w:szCs w:val="16"/>
                                <w:lang w:val="kk-KZ"/>
                              </w:rPr>
                              <w:t>- зияткерлікті дамытудың құрылымдық-динамикалық теориясы мен әдіснамасы жайлы білімдері;</w:t>
                            </w:r>
                          </w:p>
                          <w:p w14:paraId="68755B0D" w14:textId="77777777" w:rsidR="00575F8A" w:rsidRPr="00810FC5" w:rsidRDefault="00575F8A" w:rsidP="00094201">
                            <w:pPr>
                              <w:pStyle w:val="af1"/>
                              <w:ind w:left="0"/>
                              <w:contextualSpacing w:val="0"/>
                              <w:jc w:val="both"/>
                              <w:rPr>
                                <w:sz w:val="16"/>
                                <w:szCs w:val="16"/>
                                <w:lang w:val="kk-KZ"/>
                              </w:rPr>
                            </w:pPr>
                            <w:r w:rsidRPr="00810FC5">
                              <w:rPr>
                                <w:sz w:val="16"/>
                                <w:szCs w:val="16"/>
                                <w:lang w:val="kk-KZ"/>
                              </w:rPr>
                              <w:t>- дербес әдістемелік пәндерге функционалдық сауаттылығы</w:t>
                            </w:r>
                          </w:p>
                          <w:p w14:paraId="7932DF88" w14:textId="77777777" w:rsidR="00575F8A" w:rsidRPr="00810FC5" w:rsidRDefault="00575F8A" w:rsidP="00094201">
                            <w:pPr>
                              <w:spacing w:after="0" w:line="240" w:lineRule="auto"/>
                              <w:jc w:val="center"/>
                              <w:rPr>
                                <w:rFonts w:ascii="Times New Roman" w:hAnsi="Times New Roman" w:cs="Times New Roman"/>
                                <w:b/>
                                <w:bCs/>
                                <w:sz w:val="14"/>
                                <w:szCs w:val="14"/>
                                <w:lang w:val="kk-KZ"/>
                              </w:rPr>
                            </w:pPr>
                          </w:p>
                        </w:txbxContent>
                      </v:textbox>
                    </v:shape>
                    <v:shape id="Text Box 83" o:spid="_x0000_s1085" type="#_x0000_t202" style="position:absolute;left:8783;top:12491;width:2118;height:1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" strokeweight="1.5pt">
                      <v:stroke dashstyle="1 1"/>
                      <v:textbox>
                        <w:txbxContent>
                          <w:p w14:paraId="7FE02D36" w14:textId="77777777" w:rsidR="00575F8A" w:rsidRPr="00810FC5" w:rsidRDefault="00575F8A" w:rsidP="00094201">
                            <w:pPr>
                              <w:spacing w:after="0" w:line="240" w:lineRule="auto"/>
                              <w:jc w:val="center"/>
                              <w:rPr>
                                <w:rFonts w:ascii="Times New Roman" w:hAnsi="Times New Roman" w:cs="Times New Roman"/>
                                <w:i/>
                                <w:iCs/>
                                <w:sz w:val="16"/>
                                <w:szCs w:val="16"/>
                                <w:lang w:val="kk-KZ"/>
                              </w:rPr>
                            </w:pPr>
                            <w:r w:rsidRPr="00810FC5">
                              <w:rPr>
                                <w:rFonts w:ascii="Times New Roman" w:hAnsi="Times New Roman" w:cs="Times New Roman"/>
                                <w:i/>
                                <w:iCs/>
                                <w:sz w:val="16"/>
                                <w:szCs w:val="16"/>
                                <w:lang w:val="kk-KZ"/>
                              </w:rPr>
                              <w:t>Іс-әрекеттік</w:t>
                            </w:r>
                          </w:p>
                          <w:p w14:paraId="56338007" w14:textId="77777777" w:rsidR="00575F8A" w:rsidRPr="00810FC5" w:rsidRDefault="00575F8A" w:rsidP="00094201">
                            <w:pPr>
                              <w:spacing w:after="0" w:line="240" w:lineRule="auto"/>
                              <w:jc w:val="both"/>
                              <w:rPr>
                                <w:rFonts w:ascii="Times New Roman" w:hAnsi="Times New Roman" w:cs="Times New Roman"/>
                                <w:sz w:val="16"/>
                                <w:szCs w:val="16"/>
                                <w:lang w:val="kk-KZ"/>
                              </w:rPr>
                            </w:pPr>
                            <w:r w:rsidRPr="00810FC5">
                              <w:rPr>
                                <w:rFonts w:ascii="Times New Roman" w:hAnsi="Times New Roman" w:cs="Times New Roman"/>
                                <w:sz w:val="16"/>
                                <w:szCs w:val="16"/>
                                <w:lang w:val="kk-KZ"/>
                              </w:rPr>
                              <w:t xml:space="preserve">Сыни ойлау негізінде болашақ бастауыш сынып мұғалімдерінің зияткерлігін дамытатын әртүрлі іс-әрекетке түсе білуі  </w:t>
                            </w:r>
                          </w:p>
                          <w:p w14:paraId="10C37FDC" w14:textId="77777777" w:rsidR="00575F8A" w:rsidRPr="00810FC5" w:rsidRDefault="00575F8A" w:rsidP="00094201">
                            <w:pPr>
                              <w:spacing w:after="0" w:line="240" w:lineRule="auto"/>
                              <w:jc w:val="center"/>
                              <w:rPr>
                                <w:rFonts w:ascii="Times New Roman" w:hAnsi="Times New Roman" w:cs="Times New Roman"/>
                                <w:b/>
                                <w:bCs/>
                                <w:sz w:val="14"/>
                                <w:szCs w:val="14"/>
                                <w:lang w:val="kk-KZ"/>
                              </w:rPr>
                            </w:pPr>
                          </w:p>
                        </w:txbxContent>
                      </v:textbox>
                    </v:shape>
                  </v:group>
                  <v:shape id="Text Box 84" o:spid="_x0000_s1086" type="#_x0000_t202" style="position:absolute;left:2416;top:10765;width:4432;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" strokeweight="1.5pt">
                    <v:stroke dashstyle="1 1"/>
                    <v:textbox>
                      <w:txbxContent>
                        <w:p w14:paraId="0478ECA6" w14:textId="77777777" w:rsidR="00575F8A" w:rsidRPr="00810FC5" w:rsidRDefault="00575F8A" w:rsidP="00094201">
                          <w:pPr>
                            <w:spacing w:after="0" w:line="240" w:lineRule="auto"/>
                            <w:rPr>
                              <w:rFonts w:ascii="Times New Roman" w:hAnsi="Times New Roman" w:cs="Times New Roman"/>
                              <w:sz w:val="16"/>
                              <w:szCs w:val="16"/>
                            </w:rPr>
                          </w:pPr>
                          <w:r w:rsidRPr="00810FC5">
                            <w:rPr>
                              <w:rFonts w:ascii="Times New Roman" w:hAnsi="Times New Roman" w:cs="Times New Roman"/>
                              <w:sz w:val="16"/>
                              <w:szCs w:val="16"/>
                              <w:lang w:val="kk-KZ"/>
                            </w:rPr>
                            <w:t xml:space="preserve">Оқыту </w:t>
                          </w:r>
                          <w:r w:rsidRPr="00810FC5">
                            <w:rPr>
                              <w:rFonts w:ascii="Times New Roman" w:hAnsi="Times New Roman" w:cs="Times New Roman"/>
                              <w:sz w:val="16"/>
                              <w:szCs w:val="16"/>
                              <w:lang w:val="kk-KZ"/>
                            </w:rPr>
                            <w:t>формасы: дәріс, семинар, СӨЖ, ғылыми-зерттеу жұмысы</w:t>
                          </w:r>
                        </w:p>
                      </w:txbxContent>
                    </v:textbox>
                  </v:shape>
                  <v:shape id="Text Box 85" o:spid="_x0000_s1087" type="#_x0000_t202" style="position:absolute;left:7337;top:10731;width:3846;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" strokeweight="1.5pt">
                    <v:stroke dashstyle="1 1"/>
                    <v:textbox>
                      <w:txbxContent>
                        <w:p w14:paraId="68EA5C29" w14:textId="77777777" w:rsidR="00575F8A" w:rsidRPr="00810FC5" w:rsidRDefault="00575F8A" w:rsidP="00094201">
                          <w:pPr>
                            <w:spacing w:after="0" w:line="240" w:lineRule="auto"/>
                            <w:jc w:val="both"/>
                            <w:rPr>
                              <w:rFonts w:ascii="Times New Roman" w:hAnsi="Times New Roman" w:cs="Times New Roman"/>
                              <w:sz w:val="16"/>
                              <w:szCs w:val="16"/>
                              <w:lang w:val="kk-KZ"/>
                            </w:rPr>
                          </w:pPr>
                          <w:r w:rsidRPr="00810FC5">
                            <w:rPr>
                              <w:rFonts w:ascii="Times New Roman" w:hAnsi="Times New Roman" w:cs="Times New Roman"/>
                              <w:sz w:val="16"/>
                              <w:szCs w:val="16"/>
                              <w:lang w:val="kk-KZ"/>
                            </w:rPr>
                            <w:t xml:space="preserve">Зерттеу </w:t>
                          </w:r>
                          <w:r w:rsidRPr="00810FC5">
                            <w:rPr>
                              <w:rFonts w:ascii="Times New Roman" w:hAnsi="Times New Roman" w:cs="Times New Roman"/>
                              <w:sz w:val="16"/>
                              <w:szCs w:val="16"/>
                              <w:lang w:val="kk-KZ"/>
                            </w:rPr>
                            <w:t xml:space="preserve">іс-әрекетінің құрылымы: тақырып, мотив, міндет, құрал, оқу-танымдық әрекет </w:t>
                          </w:r>
                        </w:p>
                        <w:p w14:paraId="01DE91ED" w14:textId="77777777" w:rsidR="00575F8A" w:rsidRPr="00810FC5" w:rsidRDefault="00575F8A" w:rsidP="00094201">
                          <w:pPr>
                            <w:spacing w:after="0" w:line="240" w:lineRule="auto"/>
                            <w:rPr>
                              <w:rFonts w:ascii="Times New Roman" w:hAnsi="Times New Roman" w:cs="Times New Roman"/>
                            </w:rPr>
                          </w:pPr>
                        </w:p>
                      </w:txbxContent>
                    </v:textbox>
                  </v:shape>
                  <v:shape id="Text Box 89" o:spid="_x0000_s1088" type="#_x0000_t202" style="position:absolute;left:4431;top:8167;width:4338;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" strokeweight="1.5pt">
                    <v:stroke dashstyle="1 1"/>
                    <v:textbox>
                      <w:txbxContent>
                        <w:p w14:paraId="1A617B4E" w14:textId="77777777" w:rsidR="00575F8A" w:rsidRPr="00C1246E" w:rsidRDefault="00575F8A" w:rsidP="00094201">
                          <w:pPr>
                            <w:spacing w:after="0" w:line="240" w:lineRule="auto"/>
                            <w:jc w:val="center"/>
                            <w:rPr>
                              <w:rFonts w:ascii="Times New Roman" w:hAnsi="Times New Roman" w:cs="Times New Roman"/>
                              <w:i/>
                              <w:iCs/>
                              <w:sz w:val="20"/>
                              <w:szCs w:val="20"/>
                            </w:rPr>
                          </w:pPr>
                          <w:r w:rsidRPr="00C1246E">
                            <w:rPr>
                              <w:rFonts w:ascii="Times New Roman" w:hAnsi="Times New Roman" w:cs="Times New Roman"/>
                              <w:i/>
                              <w:iCs/>
                              <w:sz w:val="20"/>
                              <w:szCs w:val="20"/>
                              <w:lang w:val="kk-KZ"/>
                            </w:rPr>
                            <w:t>КОМПОНЕНТТЕР</w:t>
                          </w:r>
                        </w:p>
                      </w:txbxContent>
                    </v:textbox>
                  </v:shape>
                  <v:shape id="AutoShape 94" o:spid="_x0000_s1089" type="#_x0000_t32" style="position:absolute;left:6734;top:8554;width:2;height:3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" strokeweight="1.5pt">
                    <v:stroke dashstyle="1 1" endarrow="block"/>
                  </v:shape>
                  <v:shape id="AutoShape 97" o:spid="_x0000_s1090" type="#_x0000_t32" style="position:absolute;left:2114;top:11068;width:270;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" strokeweight="1.5pt">
                    <v:stroke dashstyle="1 1" endarrow="block"/>
                  </v:shape>
                  <v:shape id="AutoShape 98" o:spid="_x0000_s1091" type="#_x0000_t32" style="position:absolute;left:6889;top:11083;width:4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" strokeweight="1.5pt">
                    <v:stroke dashstyle="1 1" endarrow="block"/>
                  </v:shape>
                </v:group>
                <v:group id="Group 99" o:spid="_x0000_s1092" style="position:absolute;left:1850;top:11276;width:9320;height:1299" coordorigin="1850,11333" coordsize="9320,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group id="Group 100" o:spid="_x0000_s1093" style="position:absolute;left:1850;top:11333;width:9320;height:1299" coordorigin="1972,10829" coordsize="9180,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">
                    <v:rect id="Прямоугольник 8" o:spid="_x0000_s1094" style="position:absolute;left:2796;top:10899;width:8356;height: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" strokeweight="1.5pt">
                      <v:stroke dashstyle="1 1"/>
                      <v:textbox>
                        <w:txbxContent>
                          <w:p w14:paraId="07658C78" w14:textId="77777777" w:rsidR="00575F8A" w:rsidRPr="00810FC5" w:rsidRDefault="00575F8A" w:rsidP="00094201">
                            <w:pPr>
                              <w:tabs>
                                <w:tab w:val="left" w:pos="0"/>
                                <w:tab w:val="left" w:pos="426"/>
                              </w:tabs>
                              <w:spacing w:after="0" w:line="240" w:lineRule="auto"/>
                              <w:jc w:val="both"/>
                              <w:rPr>
                                <w:rFonts w:ascii="Times New Roman" w:eastAsia="Times New Roman" w:hAnsi="Times New Roman" w:cs="Times New Roman"/>
                                <w:bCs/>
                                <w:sz w:val="18"/>
                                <w:szCs w:val="18"/>
                                <w:lang w:val="kk-KZ"/>
                              </w:rPr>
                            </w:pPr>
                            <w:r w:rsidRPr="00810FC5">
                              <w:rPr>
                                <w:rFonts w:ascii="Times New Roman" w:eastAsia="Times New Roman" w:hAnsi="Times New Roman" w:cs="Times New Roman"/>
                                <w:bCs/>
                                <w:color w:val="000000"/>
                                <w:sz w:val="18"/>
                                <w:szCs w:val="18"/>
                                <w:lang w:val="kk-KZ"/>
                              </w:rPr>
                              <w:t xml:space="preserve">«Сыни ойлау негізінде зияткерлікті дамыту» тақырыбындағы арнайы курс бағдарламасынан, студенттерге арналған «Сыни ойлау негізінде зияткерлікті дамыту» атты әдістемелік </w:t>
                            </w:r>
                            <w:r>
                              <w:rPr>
                                <w:rFonts w:ascii="Times New Roman" w:eastAsia="Times New Roman" w:hAnsi="Times New Roman" w:cs="Times New Roman"/>
                                <w:bCs/>
                                <w:color w:val="000000"/>
                                <w:sz w:val="18"/>
                                <w:szCs w:val="18"/>
                                <w:lang w:val="kk-KZ"/>
                              </w:rPr>
                              <w:t>құралды</w:t>
                            </w:r>
                            <w:r w:rsidRPr="00810FC5">
                              <w:rPr>
                                <w:rFonts w:ascii="Times New Roman" w:eastAsia="Times New Roman" w:hAnsi="Times New Roman" w:cs="Times New Roman"/>
                                <w:bCs/>
                                <w:color w:val="000000"/>
                                <w:sz w:val="18"/>
                                <w:szCs w:val="18"/>
                                <w:lang w:val="kk-KZ"/>
                              </w:rPr>
                              <w:t xml:space="preserve"> тәжірибеге енгізуімен іске асырылады</w:t>
                            </w:r>
                          </w:p>
                          <w:p w14:paraId="5DCA818D" w14:textId="77777777" w:rsidR="00575F8A" w:rsidRPr="00810FC5" w:rsidRDefault="00575F8A" w:rsidP="00094201">
                            <w:pPr>
                              <w:spacing w:after="0" w:line="240" w:lineRule="auto"/>
                              <w:jc w:val="both"/>
                              <w:rPr>
                                <w:rFonts w:ascii="Times New Roman" w:hAnsi="Times New Roman" w:cs="Times New Roman"/>
                                <w:b/>
                                <w:bCs/>
                                <w:lang w:val="kk-KZ"/>
                              </w:rPr>
                            </w:pPr>
                          </w:p>
                        </w:txbxContent>
                      </v:textbox>
                    </v:rect>
                    <v:shape id="Text Box 102" o:spid="_x0000_s1095" type="#_x0000_t202" style="position:absolute;left:1972;top:10829;width:471;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" strokeweight="1.5pt">
                      <v:stroke dashstyle="1 1"/>
                      <v:textbox style="layout-flow:vertical;mso-layout-flow-alt:bottom-to-top">
                        <w:txbxContent>
                          <w:p w14:paraId="6A077FE4" w14:textId="77777777" w:rsidR="00575F8A" w:rsidRPr="00810FC5" w:rsidRDefault="00575F8A" w:rsidP="00094201">
                            <w:pPr>
                              <w:spacing w:after="0" w:line="240" w:lineRule="auto"/>
                              <w:rPr>
                                <w:rFonts w:ascii="Times New Roman" w:hAnsi="Times New Roman" w:cs="Times New Roman"/>
                                <w:sz w:val="20"/>
                                <w:szCs w:val="20"/>
                                <w:lang w:val="kk-KZ"/>
                              </w:rPr>
                            </w:pPr>
                            <w:r w:rsidRPr="00810FC5">
                              <w:rPr>
                                <w:rFonts w:ascii="Times New Roman" w:hAnsi="Times New Roman" w:cs="Times New Roman"/>
                                <w:sz w:val="20"/>
                                <w:szCs w:val="20"/>
                                <w:lang w:val="kk-KZ"/>
                              </w:rPr>
                              <w:t>МАЗМҰНЫ</w:t>
                            </w:r>
                          </w:p>
                        </w:txbxContent>
                      </v:textbox>
                    </v:shape>
                  </v:group>
                  <v:shape id="AutoShape 103" o:spid="_x0000_s1096" type="#_x0000_t32" style="position:absolute;left:2357;top:11980;width:3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" strokeweight="1.5pt">
                    <v:stroke dashstyle="1 1" endarrow="block"/>
                  </v:shape>
                </v:group>
              </v:group>
            </w:pict>
          </mc:Fallback>
        </mc:AlternateContent>
      </w:r>
    </w:p>
    <w:p w14:paraId="5E962F69" w14:textId="77777777" w:rsidR="00F016CC" w:rsidRDefault="00F016CC" w:rsidP="00F016C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p>
    <w:p w14:paraId="42A5C90E" w14:textId="77777777" w:rsidR="00116F55" w:rsidRDefault="00116F55" w:rsidP="00116F5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br/>
      </w:r>
    </w:p>
    <w:p w14:paraId="6D1EE5DD" w14:textId="77777777" w:rsidR="00116F55" w:rsidRDefault="00116F55" w:rsidP="00116F5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p>
    <w:p w14:paraId="55654FF0" w14:textId="77777777" w:rsidR="00116F55" w:rsidRDefault="00116F55" w:rsidP="00E6707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p>
    <w:p w14:paraId="2AB87F62" w14:textId="77777777" w:rsidR="00E67077" w:rsidRPr="00F864BF" w:rsidRDefault="00E67077" w:rsidP="00E67077">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p>
    <w:p w14:paraId="02FB9A3D" w14:textId="77777777" w:rsidR="00C728CB" w:rsidRPr="00F864BF" w:rsidRDefault="00C728CB" w:rsidP="00C728CB">
      <w:pPr>
        <w:widowControl w:val="0"/>
        <w:autoSpaceDE w:val="0"/>
        <w:autoSpaceDN w:val="0"/>
        <w:adjustRightInd w:val="0"/>
        <w:spacing w:after="0" w:line="240" w:lineRule="auto"/>
        <w:ind w:firstLine="284"/>
        <w:jc w:val="both"/>
        <w:rPr>
          <w:rFonts w:ascii="Times New Roman" w:eastAsia="Times New Roman" w:hAnsi="Times New Roman" w:cs="Times New Roman"/>
          <w:sz w:val="28"/>
          <w:szCs w:val="28"/>
          <w:lang w:val="kk-KZ" w:eastAsia="ru-RU"/>
        </w:rPr>
      </w:pPr>
    </w:p>
    <w:p w14:paraId="0958BC27" w14:textId="77777777" w:rsidR="00C728CB" w:rsidRDefault="00C728CB" w:rsidP="00C728CB">
      <w:pPr>
        <w:spacing w:after="0"/>
        <w:jc w:val="center"/>
        <w:rPr>
          <w:rFonts w:ascii="Times New Roman" w:hAnsi="Times New Roman" w:cs="Times New Roman"/>
          <w:sz w:val="28"/>
          <w:szCs w:val="28"/>
          <w:lang w:val="kk-KZ"/>
        </w:rPr>
      </w:pPr>
    </w:p>
    <w:p w14:paraId="2C36DB2B" w14:textId="77777777" w:rsidR="00C728CB" w:rsidRDefault="00C728CB" w:rsidP="00C728CB">
      <w:pPr>
        <w:spacing w:after="0"/>
        <w:ind w:firstLine="709"/>
        <w:jc w:val="both"/>
        <w:rPr>
          <w:rFonts w:ascii="Times New Roman" w:hAnsi="Times New Roman" w:cs="Times New Roman"/>
          <w:sz w:val="28"/>
          <w:szCs w:val="28"/>
          <w:lang w:val="kk-KZ"/>
        </w:rPr>
      </w:pPr>
    </w:p>
    <w:p w14:paraId="4F82D787" w14:textId="77777777" w:rsidR="00C728CB" w:rsidRDefault="00C728CB" w:rsidP="00C728CB">
      <w:pPr>
        <w:spacing w:after="0"/>
        <w:ind w:firstLine="709"/>
        <w:jc w:val="both"/>
        <w:rPr>
          <w:rFonts w:ascii="Times New Roman" w:hAnsi="Times New Roman" w:cs="Times New Roman"/>
          <w:sz w:val="28"/>
          <w:szCs w:val="28"/>
          <w:lang w:val="kk-KZ"/>
        </w:rPr>
      </w:pPr>
    </w:p>
    <w:p w14:paraId="69933B9B" w14:textId="77777777" w:rsidR="00094201" w:rsidRDefault="00094201" w:rsidP="00C728CB">
      <w:pPr>
        <w:spacing w:after="0"/>
        <w:ind w:firstLine="709"/>
        <w:jc w:val="both"/>
        <w:rPr>
          <w:rFonts w:ascii="Times New Roman" w:hAnsi="Times New Roman" w:cs="Times New Roman"/>
          <w:sz w:val="28"/>
          <w:szCs w:val="28"/>
          <w:lang w:val="kk-KZ"/>
        </w:rPr>
      </w:pPr>
    </w:p>
    <w:p w14:paraId="50629E7F" w14:textId="77777777" w:rsidR="00094201" w:rsidRDefault="00094201" w:rsidP="00C728CB">
      <w:pPr>
        <w:spacing w:after="0"/>
        <w:ind w:firstLine="709"/>
        <w:jc w:val="both"/>
        <w:rPr>
          <w:rFonts w:ascii="Times New Roman" w:hAnsi="Times New Roman" w:cs="Times New Roman"/>
          <w:sz w:val="28"/>
          <w:szCs w:val="28"/>
          <w:lang w:val="kk-KZ"/>
        </w:rPr>
      </w:pPr>
    </w:p>
    <w:p w14:paraId="72674B45" w14:textId="77777777" w:rsidR="00094201" w:rsidRDefault="00094201" w:rsidP="00C728CB">
      <w:pPr>
        <w:spacing w:after="0"/>
        <w:ind w:firstLine="709"/>
        <w:jc w:val="both"/>
        <w:rPr>
          <w:rFonts w:ascii="Times New Roman" w:hAnsi="Times New Roman" w:cs="Times New Roman"/>
          <w:sz w:val="28"/>
          <w:szCs w:val="28"/>
          <w:lang w:val="kk-KZ"/>
        </w:rPr>
      </w:pPr>
    </w:p>
    <w:p w14:paraId="7FBF8DCC" w14:textId="77777777" w:rsidR="00094201" w:rsidRDefault="00094201" w:rsidP="00C728CB">
      <w:pPr>
        <w:spacing w:after="0"/>
        <w:ind w:firstLine="709"/>
        <w:jc w:val="both"/>
        <w:rPr>
          <w:rFonts w:ascii="Times New Roman" w:hAnsi="Times New Roman" w:cs="Times New Roman"/>
          <w:sz w:val="28"/>
          <w:szCs w:val="28"/>
          <w:lang w:val="kk-KZ"/>
        </w:rPr>
      </w:pPr>
    </w:p>
    <w:p w14:paraId="72AFD580" w14:textId="77777777" w:rsidR="00094201" w:rsidRDefault="00094201" w:rsidP="00C728CB">
      <w:pPr>
        <w:spacing w:after="0"/>
        <w:ind w:firstLine="709"/>
        <w:jc w:val="both"/>
        <w:rPr>
          <w:rFonts w:ascii="Times New Roman" w:hAnsi="Times New Roman" w:cs="Times New Roman"/>
          <w:sz w:val="28"/>
          <w:szCs w:val="28"/>
          <w:lang w:val="kk-KZ"/>
        </w:rPr>
      </w:pPr>
    </w:p>
    <w:p w14:paraId="5E9E7C38" w14:textId="77777777" w:rsidR="00094201" w:rsidRDefault="00094201" w:rsidP="00C728CB">
      <w:pPr>
        <w:spacing w:after="0"/>
        <w:ind w:firstLine="709"/>
        <w:jc w:val="both"/>
        <w:rPr>
          <w:rFonts w:ascii="Times New Roman" w:hAnsi="Times New Roman" w:cs="Times New Roman"/>
          <w:sz w:val="28"/>
          <w:szCs w:val="28"/>
          <w:lang w:val="kk-KZ"/>
        </w:rPr>
      </w:pPr>
    </w:p>
    <w:p w14:paraId="01105FC4" w14:textId="77777777" w:rsidR="00094201" w:rsidRDefault="00094201" w:rsidP="00C728CB">
      <w:pPr>
        <w:spacing w:after="0"/>
        <w:ind w:firstLine="709"/>
        <w:jc w:val="both"/>
        <w:rPr>
          <w:rFonts w:ascii="Times New Roman" w:hAnsi="Times New Roman" w:cs="Times New Roman"/>
          <w:sz w:val="28"/>
          <w:szCs w:val="28"/>
          <w:lang w:val="kk-KZ"/>
        </w:rPr>
      </w:pPr>
    </w:p>
    <w:p w14:paraId="6C36997F" w14:textId="77777777" w:rsidR="00094201" w:rsidRDefault="00094201" w:rsidP="00C728CB">
      <w:pPr>
        <w:spacing w:after="0"/>
        <w:ind w:firstLine="709"/>
        <w:jc w:val="both"/>
        <w:rPr>
          <w:rFonts w:ascii="Times New Roman" w:hAnsi="Times New Roman" w:cs="Times New Roman"/>
          <w:sz w:val="28"/>
          <w:szCs w:val="28"/>
          <w:lang w:val="kk-KZ"/>
        </w:rPr>
      </w:pPr>
    </w:p>
    <w:p w14:paraId="05AB9F4B" w14:textId="77777777" w:rsidR="00094201" w:rsidRDefault="00094201" w:rsidP="00C728CB">
      <w:pPr>
        <w:spacing w:after="0"/>
        <w:ind w:firstLine="709"/>
        <w:jc w:val="both"/>
        <w:rPr>
          <w:rFonts w:ascii="Times New Roman" w:hAnsi="Times New Roman" w:cs="Times New Roman"/>
          <w:sz w:val="28"/>
          <w:szCs w:val="28"/>
          <w:lang w:val="kk-KZ"/>
        </w:rPr>
      </w:pPr>
    </w:p>
    <w:p w14:paraId="240AAC88" w14:textId="77777777" w:rsidR="00094201" w:rsidRDefault="00094201" w:rsidP="00C728CB">
      <w:pPr>
        <w:spacing w:after="0"/>
        <w:ind w:firstLine="709"/>
        <w:jc w:val="both"/>
        <w:rPr>
          <w:rFonts w:ascii="Times New Roman" w:hAnsi="Times New Roman" w:cs="Times New Roman"/>
          <w:sz w:val="28"/>
          <w:szCs w:val="28"/>
          <w:lang w:val="kk-KZ"/>
        </w:rPr>
      </w:pPr>
    </w:p>
    <w:p w14:paraId="48899E4B" w14:textId="77777777" w:rsidR="00094201" w:rsidRDefault="00094201" w:rsidP="00C728CB">
      <w:pPr>
        <w:spacing w:after="0"/>
        <w:ind w:firstLine="709"/>
        <w:jc w:val="both"/>
        <w:rPr>
          <w:rFonts w:ascii="Times New Roman" w:hAnsi="Times New Roman" w:cs="Times New Roman"/>
          <w:sz w:val="28"/>
          <w:szCs w:val="28"/>
          <w:lang w:val="kk-KZ"/>
        </w:rPr>
      </w:pPr>
    </w:p>
    <w:p w14:paraId="628A889F" w14:textId="77777777" w:rsidR="00094201" w:rsidRDefault="00094201" w:rsidP="00C728CB">
      <w:pPr>
        <w:spacing w:after="0"/>
        <w:ind w:firstLine="709"/>
        <w:jc w:val="both"/>
        <w:rPr>
          <w:rFonts w:ascii="Times New Roman" w:hAnsi="Times New Roman" w:cs="Times New Roman"/>
          <w:sz w:val="28"/>
          <w:szCs w:val="28"/>
          <w:lang w:val="kk-KZ"/>
        </w:rPr>
      </w:pPr>
    </w:p>
    <w:p w14:paraId="77A832BF" w14:textId="77777777" w:rsidR="00094201" w:rsidRDefault="00094201" w:rsidP="00C728CB">
      <w:pPr>
        <w:spacing w:after="0"/>
        <w:ind w:firstLine="709"/>
        <w:jc w:val="both"/>
        <w:rPr>
          <w:rFonts w:ascii="Times New Roman" w:hAnsi="Times New Roman" w:cs="Times New Roman"/>
          <w:sz w:val="28"/>
          <w:szCs w:val="28"/>
          <w:lang w:val="kk-KZ"/>
        </w:rPr>
      </w:pPr>
    </w:p>
    <w:p w14:paraId="0AAFB450" w14:textId="77777777" w:rsidR="00094201" w:rsidRDefault="00094201" w:rsidP="00C728CB">
      <w:pPr>
        <w:spacing w:after="0"/>
        <w:ind w:firstLine="709"/>
        <w:jc w:val="both"/>
        <w:rPr>
          <w:rFonts w:ascii="Times New Roman" w:hAnsi="Times New Roman" w:cs="Times New Roman"/>
          <w:sz w:val="28"/>
          <w:szCs w:val="28"/>
          <w:lang w:val="kk-KZ"/>
        </w:rPr>
      </w:pPr>
    </w:p>
    <w:p w14:paraId="11A51C55" w14:textId="77777777" w:rsidR="00094201" w:rsidRDefault="00094201" w:rsidP="00C728CB">
      <w:pPr>
        <w:spacing w:after="0"/>
        <w:ind w:firstLine="709"/>
        <w:jc w:val="both"/>
        <w:rPr>
          <w:rFonts w:ascii="Times New Roman" w:hAnsi="Times New Roman" w:cs="Times New Roman"/>
          <w:sz w:val="28"/>
          <w:szCs w:val="28"/>
          <w:lang w:val="kk-KZ"/>
        </w:rPr>
      </w:pPr>
    </w:p>
    <w:p w14:paraId="063CB65C" w14:textId="77777777" w:rsidR="00094201" w:rsidRDefault="00094201" w:rsidP="00C728CB">
      <w:pPr>
        <w:spacing w:after="0"/>
        <w:ind w:firstLine="709"/>
        <w:jc w:val="both"/>
        <w:rPr>
          <w:rFonts w:ascii="Times New Roman" w:hAnsi="Times New Roman" w:cs="Times New Roman"/>
          <w:sz w:val="28"/>
          <w:szCs w:val="28"/>
          <w:lang w:val="kk-KZ"/>
        </w:rPr>
      </w:pPr>
    </w:p>
    <w:p w14:paraId="622C93DA" w14:textId="77777777" w:rsidR="00094201" w:rsidRDefault="00094201" w:rsidP="00C728CB">
      <w:pPr>
        <w:spacing w:after="0"/>
        <w:ind w:firstLine="709"/>
        <w:jc w:val="both"/>
        <w:rPr>
          <w:rFonts w:ascii="Times New Roman" w:hAnsi="Times New Roman" w:cs="Times New Roman"/>
          <w:sz w:val="28"/>
          <w:szCs w:val="28"/>
          <w:lang w:val="kk-KZ"/>
        </w:rPr>
      </w:pPr>
    </w:p>
    <w:p w14:paraId="63310762" w14:textId="77777777" w:rsidR="00094201" w:rsidRDefault="00094201" w:rsidP="00C728CB">
      <w:pPr>
        <w:spacing w:after="0"/>
        <w:ind w:firstLine="709"/>
        <w:jc w:val="both"/>
        <w:rPr>
          <w:rFonts w:ascii="Times New Roman" w:hAnsi="Times New Roman" w:cs="Times New Roman"/>
          <w:sz w:val="28"/>
          <w:szCs w:val="28"/>
          <w:lang w:val="kk-KZ"/>
        </w:rPr>
      </w:pPr>
    </w:p>
    <w:p w14:paraId="6AF517BC" w14:textId="77777777" w:rsidR="00094201" w:rsidRDefault="00094201" w:rsidP="00C728CB">
      <w:pPr>
        <w:spacing w:after="0"/>
        <w:ind w:firstLine="709"/>
        <w:jc w:val="both"/>
        <w:rPr>
          <w:rFonts w:ascii="Times New Roman" w:hAnsi="Times New Roman" w:cs="Times New Roman"/>
          <w:sz w:val="28"/>
          <w:szCs w:val="28"/>
          <w:lang w:val="kk-KZ"/>
        </w:rPr>
      </w:pPr>
    </w:p>
    <w:p w14:paraId="579C7F08" w14:textId="77777777" w:rsidR="00094201" w:rsidRDefault="00094201" w:rsidP="00C728CB">
      <w:pPr>
        <w:spacing w:after="0"/>
        <w:ind w:firstLine="709"/>
        <w:jc w:val="both"/>
        <w:rPr>
          <w:rFonts w:ascii="Times New Roman" w:hAnsi="Times New Roman" w:cs="Times New Roman"/>
          <w:sz w:val="28"/>
          <w:szCs w:val="28"/>
          <w:lang w:val="kk-KZ"/>
        </w:rPr>
      </w:pPr>
    </w:p>
    <w:p w14:paraId="29C239F0" w14:textId="77777777" w:rsidR="00094201" w:rsidRDefault="00094201" w:rsidP="00C728CB">
      <w:pPr>
        <w:spacing w:after="0"/>
        <w:ind w:firstLine="709"/>
        <w:jc w:val="both"/>
        <w:rPr>
          <w:rFonts w:ascii="Times New Roman" w:hAnsi="Times New Roman" w:cs="Times New Roman"/>
          <w:sz w:val="28"/>
          <w:szCs w:val="28"/>
          <w:lang w:val="kk-KZ"/>
        </w:rPr>
      </w:pPr>
    </w:p>
    <w:p w14:paraId="1B357279" w14:textId="77777777" w:rsidR="00094201" w:rsidRDefault="00094201" w:rsidP="00C728CB">
      <w:pPr>
        <w:spacing w:after="0"/>
        <w:ind w:firstLine="709"/>
        <w:jc w:val="both"/>
        <w:rPr>
          <w:rFonts w:ascii="Times New Roman" w:hAnsi="Times New Roman" w:cs="Times New Roman"/>
          <w:sz w:val="28"/>
          <w:szCs w:val="28"/>
          <w:lang w:val="kk-KZ"/>
        </w:rPr>
      </w:pPr>
    </w:p>
    <w:p w14:paraId="6C754DF7" w14:textId="77777777" w:rsidR="00094201" w:rsidRDefault="00094201" w:rsidP="00C728CB">
      <w:pPr>
        <w:spacing w:after="0"/>
        <w:ind w:firstLine="709"/>
        <w:jc w:val="both"/>
        <w:rPr>
          <w:rFonts w:ascii="Times New Roman" w:hAnsi="Times New Roman" w:cs="Times New Roman"/>
          <w:sz w:val="28"/>
          <w:szCs w:val="28"/>
          <w:lang w:val="kk-KZ"/>
        </w:rPr>
      </w:pPr>
    </w:p>
    <w:p w14:paraId="6B3CFDE8" w14:textId="77777777" w:rsidR="00094201" w:rsidRDefault="00094201" w:rsidP="00C728CB">
      <w:pPr>
        <w:spacing w:after="0"/>
        <w:ind w:firstLine="709"/>
        <w:jc w:val="both"/>
        <w:rPr>
          <w:rFonts w:ascii="Times New Roman" w:hAnsi="Times New Roman" w:cs="Times New Roman"/>
          <w:sz w:val="28"/>
          <w:szCs w:val="28"/>
          <w:lang w:val="kk-KZ"/>
        </w:rPr>
      </w:pPr>
    </w:p>
    <w:p w14:paraId="1DE58CD1" w14:textId="77777777" w:rsidR="00094201" w:rsidRDefault="00094201" w:rsidP="00C728CB">
      <w:pPr>
        <w:spacing w:after="0"/>
        <w:ind w:firstLine="709"/>
        <w:jc w:val="both"/>
        <w:rPr>
          <w:rFonts w:ascii="Times New Roman" w:hAnsi="Times New Roman" w:cs="Times New Roman"/>
          <w:sz w:val="28"/>
          <w:szCs w:val="28"/>
          <w:lang w:val="kk-KZ"/>
        </w:rPr>
      </w:pPr>
    </w:p>
    <w:p w14:paraId="0A57F82F" w14:textId="77777777" w:rsidR="00094201" w:rsidRDefault="00094201" w:rsidP="00C728CB">
      <w:pPr>
        <w:spacing w:after="0"/>
        <w:ind w:firstLine="709"/>
        <w:jc w:val="both"/>
        <w:rPr>
          <w:rFonts w:ascii="Times New Roman" w:hAnsi="Times New Roman" w:cs="Times New Roman"/>
          <w:sz w:val="28"/>
          <w:szCs w:val="28"/>
          <w:lang w:val="kk-KZ"/>
        </w:rPr>
      </w:pPr>
    </w:p>
    <w:p w14:paraId="6BD8D6C6" w14:textId="77777777" w:rsidR="00094201" w:rsidRDefault="00094201" w:rsidP="00C728CB">
      <w:pPr>
        <w:spacing w:after="0"/>
        <w:ind w:firstLine="709"/>
        <w:jc w:val="both"/>
        <w:rPr>
          <w:rFonts w:ascii="Times New Roman" w:hAnsi="Times New Roman" w:cs="Times New Roman"/>
          <w:sz w:val="28"/>
          <w:szCs w:val="28"/>
          <w:lang w:val="kk-KZ"/>
        </w:rPr>
      </w:pPr>
    </w:p>
    <w:p w14:paraId="78B45081" w14:textId="77777777" w:rsidR="00094201" w:rsidRDefault="00094201" w:rsidP="00C728CB">
      <w:pPr>
        <w:spacing w:after="0"/>
        <w:ind w:firstLine="709"/>
        <w:jc w:val="both"/>
        <w:rPr>
          <w:rFonts w:ascii="Times New Roman" w:hAnsi="Times New Roman" w:cs="Times New Roman"/>
          <w:sz w:val="28"/>
          <w:szCs w:val="28"/>
          <w:lang w:val="kk-KZ"/>
        </w:rPr>
      </w:pPr>
    </w:p>
    <w:p w14:paraId="38815854" w14:textId="77777777" w:rsidR="00094201" w:rsidRPr="00294E2C" w:rsidRDefault="00094201" w:rsidP="00C728CB">
      <w:pPr>
        <w:spacing w:after="0"/>
        <w:ind w:firstLine="709"/>
        <w:jc w:val="both"/>
        <w:rPr>
          <w:rFonts w:ascii="Times New Roman" w:hAnsi="Times New Roman" w:cs="Times New Roman"/>
          <w:sz w:val="16"/>
          <w:szCs w:val="16"/>
          <w:lang w:val="kk-KZ"/>
        </w:rPr>
      </w:pPr>
    </w:p>
    <w:p w14:paraId="552664E8" w14:textId="020E8E2E" w:rsidR="00094201" w:rsidRPr="00810FC5" w:rsidRDefault="00094201" w:rsidP="00094201">
      <w:pPr>
        <w:widowControl w:val="0"/>
        <w:tabs>
          <w:tab w:val="left" w:pos="567"/>
        </w:tabs>
        <w:kinsoku w:val="0"/>
        <w:overflowPunct w:val="0"/>
        <w:autoSpaceDE w:val="0"/>
        <w:autoSpaceDN w:val="0"/>
        <w:adjustRightInd w:val="0"/>
        <w:spacing w:after="0" w:line="240" w:lineRule="auto"/>
        <w:jc w:val="center"/>
        <w:rPr>
          <w:rFonts w:ascii="Times New Roman" w:eastAsia="Times New Roman" w:hAnsi="Times New Roman" w:cs="Times New Roman"/>
          <w:bCs/>
          <w:sz w:val="28"/>
          <w:szCs w:val="28"/>
          <w:lang w:val="kk-KZ" w:eastAsia="ru-RU"/>
        </w:rPr>
      </w:pPr>
      <w:r w:rsidRPr="00810FC5">
        <w:rPr>
          <w:rFonts w:ascii="Times New Roman" w:eastAsia="Times New Roman" w:hAnsi="Times New Roman" w:cs="Times New Roman"/>
          <w:sz w:val="28"/>
          <w:szCs w:val="28"/>
          <w:lang w:val="kk-KZ" w:eastAsia="ru-RU"/>
        </w:rPr>
        <w:t>Сурет 2</w:t>
      </w:r>
      <w:r w:rsidR="00F77DE6">
        <w:rPr>
          <w:rFonts w:ascii="Times New Roman" w:eastAsia="Times New Roman" w:hAnsi="Times New Roman" w:cs="Times New Roman"/>
          <w:sz w:val="28"/>
          <w:szCs w:val="28"/>
          <w:lang w:val="kk-KZ" w:eastAsia="ru-RU"/>
        </w:rPr>
        <w:t>4</w:t>
      </w:r>
      <w:r w:rsidRPr="00810FC5">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 О</w:t>
      </w:r>
      <w:r>
        <w:rPr>
          <w:rFonts w:ascii="Times New Roman" w:eastAsia="Times New Roman" w:hAnsi="Times New Roman" w:cs="Times New Roman"/>
          <w:bCs/>
          <w:sz w:val="28"/>
          <w:szCs w:val="28"/>
          <w:lang w:val="kk-KZ" w:eastAsia="ru-RU"/>
        </w:rPr>
        <w:t>йлау с</w:t>
      </w:r>
      <w:r w:rsidRPr="00810FC5">
        <w:rPr>
          <w:rFonts w:ascii="Times New Roman" w:eastAsia="Times New Roman" w:hAnsi="Times New Roman" w:cs="Times New Roman"/>
          <w:bCs/>
          <w:sz w:val="28"/>
          <w:szCs w:val="28"/>
          <w:lang w:val="kk-KZ" w:eastAsia="ru-RU"/>
        </w:rPr>
        <w:t>ыни зияткерлігін болашақ бастауыш сынып мұғалімдерінің құрылымдық-мазмұндық дамытудың негізінде моделі</w:t>
      </w:r>
    </w:p>
    <w:p w14:paraId="3CFA02AE" w14:textId="77777777" w:rsidR="00C323A7" w:rsidRPr="00C323A7" w:rsidRDefault="00C323A7" w:rsidP="00294E2C">
      <w:pPr>
        <w:spacing w:after="0" w:line="240" w:lineRule="auto"/>
        <w:ind w:firstLine="567"/>
        <w:jc w:val="both"/>
        <w:rPr>
          <w:rFonts w:ascii="Times New Roman" w:hAnsi="Times New Roman" w:cs="Times New Roman"/>
          <w:sz w:val="28"/>
          <w:szCs w:val="28"/>
          <w:lang w:val="kk-KZ"/>
        </w:rPr>
      </w:pPr>
      <w:r w:rsidRPr="00C323A7">
        <w:rPr>
          <w:rFonts w:ascii="Times New Roman" w:hAnsi="Times New Roman" w:cs="Times New Roman"/>
          <w:sz w:val="28"/>
          <w:szCs w:val="28"/>
          <w:lang w:val="kk-KZ"/>
        </w:rPr>
        <w:lastRenderedPageBreak/>
        <w:t>Бастауыш сынып мұғаліміне үміткерлердің сыни тұрғыдан ойлауына негізделген интеллектуалдық даму моделі әдістемелік көзқарас пен нақты ілім қағидаларын басшылыққа алуы керек.</w:t>
      </w:r>
    </w:p>
    <w:p w14:paraId="5E45A45A" w14:textId="7E0F46FE" w:rsidR="00094201" w:rsidRDefault="00C323A7" w:rsidP="00294E2C">
      <w:pPr>
        <w:spacing w:after="0" w:line="240" w:lineRule="auto"/>
        <w:ind w:firstLine="567"/>
        <w:jc w:val="both"/>
        <w:rPr>
          <w:rFonts w:ascii="Times New Roman" w:hAnsi="Times New Roman" w:cs="Times New Roman"/>
          <w:sz w:val="28"/>
          <w:szCs w:val="28"/>
          <w:lang w:val="kk-KZ"/>
        </w:rPr>
      </w:pPr>
      <w:r w:rsidRPr="00C323A7">
        <w:rPr>
          <w:rFonts w:ascii="Times New Roman" w:hAnsi="Times New Roman" w:cs="Times New Roman"/>
          <w:sz w:val="28"/>
          <w:szCs w:val="28"/>
          <w:lang w:val="kk-KZ"/>
        </w:rPr>
        <w:t>Бұл синергетикалық платформа. Синергетика («синергетика» – өзара әрекеттесу теориясы) – білім беруге эвристикалық әсер ететін өзін-өзі дамытудың әмбебап үлгілерін табуға бағытталған күрделі жүйе. Ескі М.С.Қаған, Е.В.Бондаревская, т.б. Синергетикалық платформа немесе білім синергиясы. Білім берудің жаңа әлемінде оқушылардың өзін-өзі танудың жаңа әдістерін меңгеруі және синергетикалық ойлауы үшін бұрыннан бар үлгілерге қосымша жаңа әдістерді әзірлеу [134,</w:t>
      </w:r>
      <w:r w:rsidR="00887D3A">
        <w:rPr>
          <w:rFonts w:ascii="Times New Roman" w:hAnsi="Times New Roman" w:cs="Times New Roman"/>
          <w:sz w:val="28"/>
          <w:szCs w:val="28"/>
          <w:lang w:val="kk-KZ"/>
        </w:rPr>
        <w:t>б.</w:t>
      </w:r>
      <w:r w:rsidRPr="00C323A7">
        <w:rPr>
          <w:rFonts w:ascii="Times New Roman" w:hAnsi="Times New Roman" w:cs="Times New Roman"/>
          <w:sz w:val="28"/>
          <w:szCs w:val="28"/>
          <w:lang w:val="kk-KZ"/>
        </w:rPr>
        <w:t xml:space="preserve"> 137]. Бұл студенттер үшін жаңа мінез-құлыққа эмоционалды жауаптар (ым-ишара, мимика, дауыс ырғағы) тікелей байланыс арқылы ғана көрінеді.</w:t>
      </w:r>
    </w:p>
    <w:p w14:paraId="30BEF40D" w14:textId="77777777" w:rsidR="00C323A7" w:rsidRDefault="00C323A7" w:rsidP="00294E2C">
      <w:pPr>
        <w:spacing w:after="0" w:line="240" w:lineRule="auto"/>
        <w:ind w:firstLine="567"/>
        <w:jc w:val="both"/>
        <w:rPr>
          <w:rFonts w:ascii="Times New Roman" w:hAnsi="Times New Roman" w:cs="Times New Roman"/>
          <w:sz w:val="28"/>
          <w:szCs w:val="28"/>
          <w:lang w:val="kk-KZ"/>
        </w:rPr>
      </w:pPr>
      <w:r w:rsidRPr="00C323A7">
        <w:rPr>
          <w:rFonts w:ascii="Times New Roman" w:hAnsi="Times New Roman" w:cs="Times New Roman"/>
          <w:sz w:val="28"/>
          <w:szCs w:val="28"/>
          <w:lang w:val="kk-KZ"/>
        </w:rPr>
        <w:t>Жоғары оқу орнындағы ұжымдық басқалардың құқықтарын бұзбай есеп бере білуі арқылы оқыту үдерісін синергетикалық ұйымдастыру – қатысушылардың ынтымақтастығы және оқытудың демократиялық процесін әр топ мүшесінің ұжымдық құру. Бұл бүгінгі таңда әдетте шыдамдылық деп аталатын нәрсені тиімді етеді. Сонымен, білім өзін-өзі тану және өзін-өзі дамытудың жаңа пәндерін оқыту мақсатын көздейтін педагогиканың синергетикасы білім берудің ескі үлгісімен қатар студенттерге жаңа әлемін біріктіретін жаңа әдістеме болып негізделген болашақ мамандардың ой-өрісін дамыту табылады. Бұл синергетикалық сыни ойлауға стратегиясы және теориялық тұрғыдан жаңа білімді байыту мазмұны тұрғысынан ынтымақтастық проблемаларды тәсілі ретінде қарастыруға болады. Білім беру шешу үшін әртүрлі салалардағы білімдерді біріктіру принципін жүзеге асырудың әдістемелік негізі болып табылады. Оқу біртұтастығын ашудағы ынтымақтастық бағдарламасының көп салалы ғылыми білімді бір жүйеге анықтаудың, бағыттаудың және біріктірудің жаңа тұжырымдамалық тұғырнама тәсілі болып табылады.Ол бола алады. Сондықтан болашақ мамандардың психикалық дамуындағы сыни тұрғыдан ойлауға негізделген синергетикалық тәрбиелік құбылысты қарастыруда әсер етудің әдістемелік мәнін ашып қана қоймай тұжырымдамасын қолдану, оқыту тәжірибесін тиімдірек етеді.</w:t>
      </w:r>
    </w:p>
    <w:p w14:paraId="28A56B05" w14:textId="77E9168B" w:rsidR="00C323A7" w:rsidRPr="00C323A7" w:rsidRDefault="00C323A7" w:rsidP="00294E2C">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Т</w:t>
      </w:r>
      <w:r w:rsidRPr="00C323A7">
        <w:rPr>
          <w:rFonts w:ascii="Times New Roman" w:hAnsi="Times New Roman" w:cs="Times New Roman"/>
          <w:sz w:val="28"/>
          <w:szCs w:val="28"/>
          <w:lang w:val="kk-KZ"/>
        </w:rPr>
        <w:t>өменде болашақ бастауыш сынып мұғалімдерінің жеке іс-әрекетіне негізделген сыни тұрғыдан ойлауға негізделген интеллектуалдық дамудың тенденциялары берілген. Якиманская И.С. Жеке секторға студентке бағытталған көзқарас бүкіл білім беру үдерісінде маңызды қағида болып табылады және әрбір баланың әлеуетін анықтауға және дамытуға бағытталған [135,</w:t>
      </w:r>
      <w:r w:rsidR="00887D3A">
        <w:rPr>
          <w:rFonts w:ascii="Times New Roman" w:hAnsi="Times New Roman" w:cs="Times New Roman"/>
          <w:sz w:val="28"/>
          <w:szCs w:val="28"/>
          <w:lang w:val="kk-KZ"/>
        </w:rPr>
        <w:t>с</w:t>
      </w:r>
      <w:r w:rsidRPr="00C323A7">
        <w:rPr>
          <w:rFonts w:ascii="Times New Roman" w:hAnsi="Times New Roman" w:cs="Times New Roman"/>
          <w:sz w:val="28"/>
          <w:szCs w:val="28"/>
          <w:lang w:val="kk-KZ"/>
        </w:rPr>
        <w:t>. 140]. Сайып келгенде, болашақ мамандардың мақсаты - өз бетінше әрекет ету арқылы, яғни әрбір оқушыны жеке тұлға ретінде дамыту арқылы өз мақсатына жету.</w:t>
      </w:r>
    </w:p>
    <w:p w14:paraId="6D075F8D" w14:textId="1DFC734D" w:rsidR="00094201" w:rsidRDefault="00C323A7" w:rsidP="00294E2C">
      <w:pPr>
        <w:spacing w:after="0" w:line="240" w:lineRule="auto"/>
        <w:ind w:firstLine="567"/>
        <w:jc w:val="both"/>
        <w:rPr>
          <w:rFonts w:ascii="Times New Roman" w:hAnsi="Times New Roman" w:cs="Times New Roman"/>
          <w:sz w:val="28"/>
          <w:szCs w:val="28"/>
          <w:lang w:val="kk-KZ"/>
        </w:rPr>
      </w:pPr>
      <w:r w:rsidRPr="00C323A7">
        <w:rPr>
          <w:rFonts w:ascii="Times New Roman" w:hAnsi="Times New Roman" w:cs="Times New Roman"/>
          <w:sz w:val="28"/>
          <w:szCs w:val="28"/>
          <w:lang w:val="kk-KZ"/>
        </w:rPr>
        <w:t>Е.В.Бондаревскаяның айтуынша, студентке бағытталған оқу бағдарламасы өзін-өзі дамытуға және жетілуге ​​қажетті келесі төрт элементті қамтуы керек: Олар интеллектуалдық, танымдық және шығармашылық әрекеттер жеке тұлғаның өсуіне, өз бетінше шешім қабылдауына, оқыту әдістері мен мазмұнын таңдауға мүмкіндік береді деген қорытындыға келді [136,</w:t>
      </w:r>
      <w:r w:rsidR="00887D3A">
        <w:rPr>
          <w:rFonts w:ascii="Times New Roman" w:hAnsi="Times New Roman" w:cs="Times New Roman"/>
          <w:sz w:val="28"/>
          <w:szCs w:val="28"/>
          <w:lang w:val="kk-KZ"/>
        </w:rPr>
        <w:t>с</w:t>
      </w:r>
      <w:r w:rsidRPr="00C323A7">
        <w:rPr>
          <w:rFonts w:ascii="Times New Roman" w:hAnsi="Times New Roman" w:cs="Times New Roman"/>
          <w:sz w:val="28"/>
          <w:szCs w:val="28"/>
          <w:lang w:val="kk-KZ"/>
        </w:rPr>
        <w:t>. 28].</w:t>
      </w:r>
    </w:p>
    <w:p w14:paraId="4EE9A207" w14:textId="77777777" w:rsidR="00C323A7" w:rsidRPr="00C323A7" w:rsidRDefault="00C323A7" w:rsidP="00294E2C">
      <w:pPr>
        <w:spacing w:after="0" w:line="240" w:lineRule="auto"/>
        <w:ind w:firstLine="567"/>
        <w:jc w:val="both"/>
        <w:rPr>
          <w:rFonts w:ascii="Times New Roman" w:hAnsi="Times New Roman" w:cs="Times New Roman"/>
          <w:sz w:val="28"/>
          <w:szCs w:val="28"/>
          <w:lang w:val="kk-KZ"/>
        </w:rPr>
      </w:pPr>
      <w:r w:rsidRPr="00C323A7">
        <w:rPr>
          <w:rFonts w:ascii="Times New Roman" w:hAnsi="Times New Roman" w:cs="Times New Roman"/>
          <w:sz w:val="28"/>
          <w:szCs w:val="28"/>
          <w:lang w:val="kk-KZ"/>
        </w:rPr>
        <w:lastRenderedPageBreak/>
        <w:t>Д.Дьюи: «іс-әрекет арқылы оқыту» мінез-құлықтың негізгі принциптерін ұғымын алғаш ұсынған американдық ғалым. Ол тәрбиелік белгілейді: оқушылардың үйрену арқылы үйрену қызығушылықтарын ескеру; ойлау мен әрекетке. Қиындықтарды туындайтын білім мен жеңуден білім. Еркін шығармашылық жұмыс және ынтымақтастық анықталды.</w:t>
      </w:r>
    </w:p>
    <w:p w14:paraId="73F9BF7B" w14:textId="77777777" w:rsidR="00094201" w:rsidRDefault="00C323A7" w:rsidP="00294E2C">
      <w:pPr>
        <w:spacing w:after="0" w:line="240" w:lineRule="auto"/>
        <w:ind w:firstLine="567"/>
        <w:jc w:val="both"/>
        <w:rPr>
          <w:rFonts w:ascii="Times New Roman" w:hAnsi="Times New Roman" w:cs="Times New Roman"/>
          <w:sz w:val="28"/>
          <w:szCs w:val="28"/>
          <w:lang w:val="kk-KZ"/>
        </w:rPr>
      </w:pPr>
      <w:r w:rsidRPr="00C323A7">
        <w:rPr>
          <w:rFonts w:ascii="Times New Roman" w:hAnsi="Times New Roman" w:cs="Times New Roman"/>
          <w:sz w:val="28"/>
          <w:szCs w:val="28"/>
          <w:lang w:val="kk-KZ"/>
        </w:rPr>
        <w:t>Осы тұғырнаманы басшылыққа ала отырып, мұғалімдерінің сыни тұрғыдан ойлауға болашақ бастауыш сынып өзіндік сыни тұрғыдан ойлауы, негізделген интеллекті, тұлға ретінде ұстанымдары, кәсіптік көзқарастары, қызығушылықтары, өмірлік құндылықтары, интеллектуалдық қабілеттері, т.б. дамыту. Бізде тұлғаны жетілдіруге мүмкіндігіміз жеке бар. Сондықтан дамуындағы сыни ойлау мен мінез-құлықтың бірізділігін тұлғалық іс-әрекет платформасы өмірдің қамтамасыз ететін құрылымы мен мазмұнын меңгеру пән ретінде шығармашылық ойлаудың механизмін анықтауға мүмкіндік береді. Болашақ бастауыш сынып мұғалімдерінің зерделілігі.</w:t>
      </w:r>
    </w:p>
    <w:p w14:paraId="4F33C2D3" w14:textId="77777777" w:rsidR="00D14188" w:rsidRPr="00D14188" w:rsidRDefault="00D14188" w:rsidP="00294E2C">
      <w:pPr>
        <w:spacing w:after="0" w:line="240" w:lineRule="auto"/>
        <w:ind w:firstLine="567"/>
        <w:jc w:val="both"/>
        <w:rPr>
          <w:rFonts w:ascii="Times New Roman" w:hAnsi="Times New Roman" w:cs="Times New Roman"/>
          <w:sz w:val="28"/>
          <w:szCs w:val="28"/>
          <w:lang w:val="kk-KZ"/>
        </w:rPr>
      </w:pPr>
      <w:r w:rsidRPr="00D14188">
        <w:rPr>
          <w:rFonts w:ascii="Times New Roman" w:hAnsi="Times New Roman" w:cs="Times New Roman"/>
          <w:sz w:val="28"/>
          <w:szCs w:val="28"/>
          <w:lang w:val="kk-KZ"/>
        </w:rPr>
        <w:t>Болашақ мамандарға мұғалімдермен пәндік қарым-қатынас орнату мүмкіндігін талап етеді. Біздің зерттеулеріміз салааралық тәсілдерді өзін-өзі дамыту стандарттарына сәйкес келетін салааралық платформа қажет. Сонымен қатар жеке пәндік даму процестерінің интеграциясы даму ортасын қалыптастырады және білім беру ала отырып, біз оқыту мен оқуға деген көзқарасымызды өзгерте алдық, нәтижесінде біздің ортасы басшылыққа алу қажеттілігінің артып келе жатқанын көрсетеді. Сектораралық сыни тұрғыдан ойлауды басшылыққа көзқарастарымыз қатынас пен бен қоғамдастық арасындағы келісімге бар екенін дәлелдейді. саналы түрде қол жеткіздік. Бұл ортақ мақсатқа жетуде бірегей «Мен» өзіңіз. Тақырыптарды біріктіретін орта құру зерттеу тақырыптарына оң нәтиже береді.</w:t>
      </w:r>
    </w:p>
    <w:p w14:paraId="0FC5FD49" w14:textId="2BC5B672" w:rsidR="00C323A7" w:rsidRDefault="00D14188" w:rsidP="00294E2C">
      <w:pPr>
        <w:spacing w:after="0" w:line="240" w:lineRule="auto"/>
        <w:ind w:firstLine="567"/>
        <w:jc w:val="both"/>
        <w:rPr>
          <w:rFonts w:ascii="Times New Roman" w:hAnsi="Times New Roman" w:cs="Times New Roman"/>
          <w:sz w:val="28"/>
          <w:szCs w:val="28"/>
          <w:lang w:val="kk-KZ"/>
        </w:rPr>
      </w:pPr>
      <w:r w:rsidRPr="00D14188">
        <w:rPr>
          <w:rFonts w:ascii="Times New Roman" w:hAnsi="Times New Roman" w:cs="Times New Roman"/>
          <w:sz w:val="28"/>
          <w:szCs w:val="28"/>
          <w:lang w:val="kk-KZ"/>
        </w:rPr>
        <w:t>Біз зерттеп отырған тәрбиелік типтік мысалы В.В.Краевский [131,б. 170], EG Eudin [137,</w:t>
      </w:r>
      <w:r w:rsidR="00887D3A">
        <w:rPr>
          <w:rFonts w:ascii="Times New Roman" w:hAnsi="Times New Roman" w:cs="Times New Roman"/>
          <w:sz w:val="28"/>
          <w:szCs w:val="28"/>
          <w:lang w:val="kk-KZ"/>
        </w:rPr>
        <w:t>с.</w:t>
      </w:r>
      <w:r w:rsidRPr="00D14188">
        <w:rPr>
          <w:rFonts w:ascii="Times New Roman" w:hAnsi="Times New Roman" w:cs="Times New Roman"/>
          <w:sz w:val="28"/>
          <w:szCs w:val="28"/>
          <w:lang w:val="kk-KZ"/>
        </w:rPr>
        <w:t xml:space="preserve"> 201] және т.б. Білім беру жүйесін өзара құбылыстардың элементтерін және олардың арасындағы байланыстарды жүйелі түрде сипаттаймыз. Бұл жүйенің байланысты компоненттердің жиынтығы ретінде елестетіңіз. Ғалымның білім мазмұны (білім, дағды, интеллект, жүйе, мінез-құлық еңбегі, білім беру мақсаты, ақыл-ойды дамытудың оқу бағдарламасының пәні (мұғалімдер мен оқушылар), үлгілері), әдістемесі және ұйымдастырушылық. жоғары білім. оқу бағдарламасы туралы.</w:t>
      </w:r>
    </w:p>
    <w:p w14:paraId="39928AD3" w14:textId="77777777" w:rsidR="00D14188" w:rsidRPr="00D14188" w:rsidRDefault="00D14188" w:rsidP="00294E2C">
      <w:pPr>
        <w:spacing w:after="0" w:line="240" w:lineRule="auto"/>
        <w:ind w:firstLine="567"/>
        <w:jc w:val="both"/>
        <w:rPr>
          <w:rFonts w:ascii="Times New Roman" w:hAnsi="Times New Roman" w:cs="Times New Roman"/>
          <w:sz w:val="28"/>
          <w:szCs w:val="28"/>
          <w:lang w:val="kk-KZ"/>
        </w:rPr>
      </w:pPr>
      <w:r w:rsidRPr="00D14188">
        <w:rPr>
          <w:rFonts w:ascii="Times New Roman" w:hAnsi="Times New Roman" w:cs="Times New Roman"/>
          <w:sz w:val="28"/>
          <w:szCs w:val="28"/>
          <w:lang w:val="kk-KZ"/>
        </w:rPr>
        <w:t>Болашақ бастауыш сынып мұғалімдерінің сыни тұрғыдан ойлауға негізделген интеллектуалдық дамуында жүйелік тұғырнаманың алатын орны ерекше. Платформа жүйелердің, тізбектердің және білімдердің кезеңділігін құрметтеуге тиіс. Болашақ бастауыш сынып мұғалімдерінің сыни тұрғыдан ойлауға негізделген зияткерлік дамуындағы жүйелілік зерттеу мәселелерін тиімді шешуге, жаңа білімнің өзара байланысын ұтымды етуге және ортақ мақсатқа бағдарлауға ықпал етеді.</w:t>
      </w:r>
    </w:p>
    <w:p w14:paraId="45E4880F" w14:textId="77777777" w:rsidR="00D14188" w:rsidRDefault="00D14188" w:rsidP="00294E2C">
      <w:pPr>
        <w:spacing w:after="0" w:line="240" w:lineRule="auto"/>
        <w:ind w:firstLine="567"/>
        <w:jc w:val="both"/>
        <w:rPr>
          <w:rFonts w:ascii="Times New Roman" w:hAnsi="Times New Roman" w:cs="Times New Roman"/>
          <w:sz w:val="28"/>
          <w:szCs w:val="28"/>
          <w:lang w:val="kk-KZ"/>
        </w:rPr>
      </w:pPr>
      <w:r w:rsidRPr="00D14188">
        <w:rPr>
          <w:rFonts w:ascii="Times New Roman" w:hAnsi="Times New Roman" w:cs="Times New Roman"/>
          <w:sz w:val="28"/>
          <w:szCs w:val="28"/>
          <w:lang w:val="kk-KZ"/>
        </w:rPr>
        <w:t xml:space="preserve">Амеологиялық платформа A.G. Асмолов, Б.С.Братус және басқа ғалымдардың пайымдауынша, бұл адамның тұлға ретінде біртіндеп дамуының «шыңы» болуы мүмкін. өзін-өзі дамытудағы жетістіктер; Бұл адам дамуының шыңы. Амеологиялық тұғырнама аясында болашақ бастауыш сынып </w:t>
      </w:r>
      <w:r w:rsidRPr="00D14188">
        <w:rPr>
          <w:rFonts w:ascii="Times New Roman" w:hAnsi="Times New Roman" w:cs="Times New Roman"/>
          <w:sz w:val="28"/>
          <w:szCs w:val="28"/>
          <w:lang w:val="kk-KZ"/>
        </w:rPr>
        <w:lastRenderedPageBreak/>
        <w:t>мұғалімдерінің кәсіби өзін-өзі тәрбиелеуге деген қызығушылығы артып, жаңа білім мен тәжірибені сыни талдау арқылы интеллектуалдық қабілеттері дамиды. Болашақ маманның жаңашылдыққа талпынуы, өнерпаздығы, психологиялық өзін-өзі реттей алуы, шығармашылық қабілетін арттыру, біздің ойымызша, оның парасаттылығының биіктігін айғақтайды.</w:t>
      </w:r>
    </w:p>
    <w:p w14:paraId="6B448542" w14:textId="77777777" w:rsidR="00D14188" w:rsidRPr="00D14188" w:rsidRDefault="00D14188" w:rsidP="00294E2C">
      <w:pPr>
        <w:spacing w:after="0" w:line="240" w:lineRule="auto"/>
        <w:ind w:firstLine="567"/>
        <w:jc w:val="both"/>
        <w:rPr>
          <w:rFonts w:ascii="Times New Roman" w:hAnsi="Times New Roman" w:cs="Times New Roman"/>
          <w:sz w:val="28"/>
          <w:szCs w:val="28"/>
          <w:lang w:val="kk-KZ"/>
        </w:rPr>
      </w:pPr>
      <w:r w:rsidRPr="00D14188">
        <w:rPr>
          <w:rFonts w:ascii="Times New Roman" w:hAnsi="Times New Roman" w:cs="Times New Roman"/>
          <w:sz w:val="28"/>
          <w:szCs w:val="28"/>
          <w:lang w:val="kk-KZ"/>
        </w:rPr>
        <w:t>Жұмысымызда мұғалімдерінің интеллектуалдық келтірілген әдістемелік тәсілді түсіндіру болашақ бастауыш сынып дамуы болашақ мамандардың орнығуына байланысты келесідей адами қасиеттерінің екенін көрсетеді.</w:t>
      </w:r>
    </w:p>
    <w:p w14:paraId="3EB91EB3" w14:textId="77777777" w:rsidR="00D14188" w:rsidRPr="00D14188" w:rsidRDefault="00D14188" w:rsidP="00294E2C">
      <w:pPr>
        <w:spacing w:after="0" w:line="240" w:lineRule="auto"/>
        <w:ind w:firstLine="567"/>
        <w:jc w:val="both"/>
        <w:rPr>
          <w:rFonts w:ascii="Times New Roman" w:hAnsi="Times New Roman" w:cs="Times New Roman"/>
          <w:sz w:val="28"/>
          <w:szCs w:val="28"/>
          <w:lang w:val="kk-KZ"/>
        </w:rPr>
      </w:pPr>
      <w:r w:rsidRPr="00D14188">
        <w:rPr>
          <w:rFonts w:ascii="Times New Roman" w:hAnsi="Times New Roman" w:cs="Times New Roman"/>
          <w:sz w:val="28"/>
          <w:szCs w:val="28"/>
          <w:lang w:val="kk-KZ"/>
        </w:rPr>
        <w:t>1) Шоғырлану-Кәсіби өзін-өзі Адамдардың қайталанбас шығармашылығы мен дамытуға көңіл бөлу. 1) Шығармашылық- алға жылжуы 3) Ашықтық-Белсенді қарым-қатынас платформалар құрылымымыз бен мазмұн дағдылары т.б. Біз жоғарыда аталған үлгісіміз үшін үлкен құндылыққа ие деп есептейміз.</w:t>
      </w:r>
    </w:p>
    <w:p w14:paraId="5EDB9E41" w14:textId="77777777" w:rsidR="00D14188" w:rsidRPr="00D14188" w:rsidRDefault="00D14188" w:rsidP="00294E2C">
      <w:pPr>
        <w:spacing w:after="0" w:line="240" w:lineRule="auto"/>
        <w:ind w:firstLine="567"/>
        <w:jc w:val="both"/>
        <w:rPr>
          <w:rFonts w:ascii="Times New Roman" w:hAnsi="Times New Roman" w:cs="Times New Roman"/>
          <w:sz w:val="28"/>
          <w:szCs w:val="28"/>
          <w:lang w:val="kk-KZ"/>
        </w:rPr>
      </w:pPr>
      <w:r w:rsidRPr="00D14188">
        <w:rPr>
          <w:rFonts w:ascii="Times New Roman" w:hAnsi="Times New Roman" w:cs="Times New Roman"/>
          <w:sz w:val="28"/>
          <w:szCs w:val="28"/>
          <w:lang w:val="kk-KZ"/>
        </w:rPr>
        <w:t>Біздің зерттеу нұсқауларымыз алдымен нақты проблемаларды және оларды шешудің негізгі стратегияларын анықтайды, содан кейін білім беру жүйесін және иерархиялық проблемаларды бағалауды талдайды, содан кейін осы болжамның толық нұсқасын жүзеге асырады.</w:t>
      </w:r>
    </w:p>
    <w:p w14:paraId="2A530CAA" w14:textId="639A85FE" w:rsidR="00D14188" w:rsidRDefault="00D14188" w:rsidP="00294E2C">
      <w:pPr>
        <w:spacing w:after="0" w:line="240" w:lineRule="auto"/>
        <w:ind w:firstLine="567"/>
        <w:jc w:val="both"/>
        <w:rPr>
          <w:rFonts w:ascii="Times New Roman" w:hAnsi="Times New Roman" w:cs="Times New Roman"/>
          <w:sz w:val="28"/>
          <w:szCs w:val="28"/>
          <w:lang w:val="kk-KZ"/>
        </w:rPr>
      </w:pPr>
      <w:r w:rsidRPr="00D14188">
        <w:rPr>
          <w:rFonts w:ascii="Times New Roman" w:hAnsi="Times New Roman" w:cs="Times New Roman"/>
          <w:sz w:val="28"/>
          <w:szCs w:val="28"/>
          <w:lang w:val="kk-KZ"/>
        </w:rPr>
        <w:t xml:space="preserve">Болашақ бастауыш сынып мұғалімдерінің интеллектуалдық дамуы мен ізденістерін жан-жақты қамтамасыз етудің дидактикалық ұстанымымен қатар, Қазақстанның үздіксіз білім беру жүйесінде еліміздің интеллектуалдық әлеуетін қалыптастыру деген ұғымды басшылыққа алдық. Төмендегі </w:t>
      </w:r>
      <w:r w:rsidR="007D510B">
        <w:rPr>
          <w:rFonts w:ascii="Times New Roman" w:hAnsi="Times New Roman" w:cs="Times New Roman"/>
          <w:sz w:val="28"/>
          <w:szCs w:val="28"/>
        </w:rPr>
        <w:t>(</w:t>
      </w:r>
      <w:r w:rsidRPr="00D14188">
        <w:rPr>
          <w:rFonts w:ascii="Times New Roman" w:hAnsi="Times New Roman" w:cs="Times New Roman"/>
          <w:sz w:val="28"/>
          <w:szCs w:val="28"/>
          <w:lang w:val="kk-KZ"/>
        </w:rPr>
        <w:t>кесте</w:t>
      </w:r>
      <w:r w:rsidR="007D510B">
        <w:rPr>
          <w:rFonts w:ascii="Times New Roman" w:hAnsi="Times New Roman" w:cs="Times New Roman"/>
          <w:sz w:val="28"/>
          <w:szCs w:val="28"/>
          <w:lang w:val="kk-KZ"/>
        </w:rPr>
        <w:t xml:space="preserve"> </w:t>
      </w:r>
      <w:r w:rsidR="007D510B" w:rsidRPr="00D14188">
        <w:rPr>
          <w:rFonts w:ascii="Times New Roman" w:hAnsi="Times New Roman" w:cs="Times New Roman"/>
          <w:sz w:val="28"/>
          <w:szCs w:val="28"/>
          <w:lang w:val="kk-KZ"/>
        </w:rPr>
        <w:t>16</w:t>
      </w:r>
      <w:r w:rsidR="007D510B">
        <w:rPr>
          <w:rFonts w:ascii="Times New Roman" w:hAnsi="Times New Roman" w:cs="Times New Roman"/>
          <w:sz w:val="28"/>
          <w:szCs w:val="28"/>
          <w:lang w:val="kk-KZ"/>
        </w:rPr>
        <w:t>)</w:t>
      </w:r>
      <w:r w:rsidRPr="00D14188">
        <w:rPr>
          <w:rFonts w:ascii="Times New Roman" w:hAnsi="Times New Roman" w:cs="Times New Roman"/>
          <w:sz w:val="28"/>
          <w:szCs w:val="28"/>
          <w:lang w:val="kk-KZ"/>
        </w:rPr>
        <w:t>.</w:t>
      </w:r>
    </w:p>
    <w:p w14:paraId="4F19A28F" w14:textId="77777777" w:rsidR="00327492" w:rsidRDefault="00327492" w:rsidP="00294E2C">
      <w:pPr>
        <w:spacing w:after="0" w:line="240" w:lineRule="auto"/>
        <w:ind w:firstLine="567"/>
        <w:jc w:val="both"/>
        <w:rPr>
          <w:rFonts w:ascii="Times New Roman" w:hAnsi="Times New Roman" w:cs="Times New Roman"/>
          <w:sz w:val="28"/>
          <w:szCs w:val="28"/>
          <w:lang w:val="kk-KZ"/>
        </w:rPr>
      </w:pPr>
    </w:p>
    <w:p w14:paraId="257E28C2" w14:textId="0ED838D3" w:rsidR="00327492" w:rsidRPr="00810FC5" w:rsidRDefault="00327492" w:rsidP="00327492">
      <w:pPr>
        <w:widowControl w:val="0"/>
        <w:tabs>
          <w:tab w:val="left" w:pos="1470"/>
        </w:tabs>
        <w:autoSpaceDE w:val="0"/>
        <w:autoSpaceDN w:val="0"/>
        <w:adjustRightInd w:val="0"/>
        <w:spacing w:after="0" w:line="240" w:lineRule="auto"/>
        <w:jc w:val="both"/>
        <w:rPr>
          <w:rFonts w:ascii="Times New Roman" w:eastAsia="Times New Roman" w:hAnsi="Times New Roman" w:cs="Times New Roman"/>
          <w:sz w:val="28"/>
          <w:szCs w:val="28"/>
          <w:lang w:val="kk-KZ" w:eastAsia="ru-RU"/>
        </w:rPr>
      </w:pPr>
      <w:r w:rsidRPr="00810FC5">
        <w:rPr>
          <w:rFonts w:ascii="Times New Roman" w:eastAsia="Times New Roman" w:hAnsi="Times New Roman" w:cs="Times New Roman"/>
          <w:sz w:val="28"/>
          <w:szCs w:val="28"/>
          <w:lang w:val="kk-KZ" w:eastAsia="ru-RU"/>
        </w:rPr>
        <w:t>Кесте 16</w:t>
      </w:r>
      <w:r w:rsidR="007D510B">
        <w:rPr>
          <w:rFonts w:ascii="Times New Roman" w:eastAsia="Times New Roman" w:hAnsi="Times New Roman" w:cs="Times New Roman"/>
          <w:sz w:val="28"/>
          <w:szCs w:val="28"/>
          <w:lang w:val="kk-KZ" w:eastAsia="ru-RU"/>
        </w:rPr>
        <w:t xml:space="preserve">  </w:t>
      </w:r>
      <w:r w:rsidRPr="00810FC5">
        <w:rPr>
          <w:rFonts w:ascii="Times New Roman" w:eastAsia="Times New Roman" w:hAnsi="Times New Roman" w:cs="Times New Roman"/>
          <w:sz w:val="28"/>
          <w:szCs w:val="28"/>
          <w:lang w:val="kk-KZ" w:eastAsia="ru-RU"/>
        </w:rPr>
        <w:t xml:space="preserve"> – </w:t>
      </w:r>
      <w:r w:rsidRPr="00810FC5">
        <w:rPr>
          <w:rFonts w:ascii="Times New Roman" w:eastAsia="Times New Roman" w:hAnsi="Times New Roman" w:cs="Times New Roman"/>
          <w:sz w:val="28"/>
          <w:szCs w:val="28"/>
          <w:lang w:val="kk-KZ" w:eastAsia="ru-RU"/>
        </w:rPr>
        <w:tab/>
        <w:t xml:space="preserve"> Ұлттың интеллектуалды әлеуетін қалыптастыру тұжырымдамасының ұстанымдары</w:t>
      </w:r>
    </w:p>
    <w:p w14:paraId="73EE6806" w14:textId="77777777" w:rsidR="00327492" w:rsidRPr="00810FC5" w:rsidRDefault="00327492" w:rsidP="00327492">
      <w:pPr>
        <w:widowControl w:val="0"/>
        <w:tabs>
          <w:tab w:val="left" w:pos="1470"/>
        </w:tabs>
        <w:autoSpaceDE w:val="0"/>
        <w:autoSpaceDN w:val="0"/>
        <w:adjustRightInd w:val="0"/>
        <w:spacing w:after="0" w:line="240" w:lineRule="auto"/>
        <w:jc w:val="both"/>
        <w:rPr>
          <w:rFonts w:ascii="Times New Roman" w:eastAsia="Times New Roman" w:hAnsi="Times New Roman" w:cs="Times New Roman"/>
          <w:sz w:val="28"/>
          <w:szCs w:val="28"/>
          <w:lang w:val="kk-KZ" w:eastAsia="ru-RU"/>
        </w:rPr>
      </w:pPr>
    </w:p>
    <w:tbl>
      <w:tblPr>
        <w:tblStyle w:val="a6"/>
        <w:tblW w:w="9639" w:type="dxa"/>
        <w:tblInd w:w="-5" w:type="dxa"/>
        <w:tblLook w:val="04A0" w:firstRow="1" w:lastRow="0" w:firstColumn="1" w:lastColumn="0" w:noHBand="0" w:noVBand="1"/>
      </w:tblPr>
      <w:tblGrid>
        <w:gridCol w:w="2410"/>
        <w:gridCol w:w="7229"/>
      </w:tblGrid>
      <w:tr w:rsidR="00327492" w:rsidRPr="00810FC5" w14:paraId="729A27AB" w14:textId="77777777" w:rsidTr="007D510B">
        <w:tc>
          <w:tcPr>
            <w:tcW w:w="2410" w:type="dxa"/>
          </w:tcPr>
          <w:p w14:paraId="1C19AE4F" w14:textId="04D2C27C" w:rsidR="00327492" w:rsidRPr="00810FC5" w:rsidRDefault="00327492" w:rsidP="007D510B">
            <w:pPr>
              <w:widowControl w:val="0"/>
              <w:autoSpaceDE w:val="0"/>
              <w:autoSpaceDN w:val="0"/>
              <w:adjustRightInd w:val="0"/>
              <w:jc w:val="center"/>
              <w:rPr>
                <w:rFonts w:ascii="Times New Roman" w:eastAsia="Times New Roman" w:hAnsi="Times New Roman" w:cs="Times New Roman"/>
                <w:sz w:val="24"/>
                <w:szCs w:val="24"/>
                <w:lang w:val="kk-KZ" w:eastAsia="ru-RU"/>
              </w:rPr>
            </w:pPr>
            <w:r w:rsidRPr="00810FC5">
              <w:rPr>
                <w:rFonts w:ascii="Times New Roman" w:eastAsia="Times New Roman" w:hAnsi="Times New Roman" w:cs="Times New Roman"/>
                <w:sz w:val="24"/>
                <w:szCs w:val="24"/>
                <w:lang w:val="kk-KZ" w:eastAsia="ru-RU"/>
              </w:rPr>
              <w:t>Ұстанымдар</w:t>
            </w:r>
          </w:p>
        </w:tc>
        <w:tc>
          <w:tcPr>
            <w:tcW w:w="7229" w:type="dxa"/>
          </w:tcPr>
          <w:p w14:paraId="2040D78E" w14:textId="1D87FBC7" w:rsidR="00327492" w:rsidRPr="00810FC5" w:rsidRDefault="007D510B" w:rsidP="007D510B">
            <w:pPr>
              <w:widowControl w:val="0"/>
              <w:autoSpaceDE w:val="0"/>
              <w:autoSpaceDN w:val="0"/>
              <w:adjustRightInd w:val="0"/>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w:t>
            </w:r>
            <w:r w:rsidR="00327492" w:rsidRPr="00810FC5">
              <w:rPr>
                <w:rFonts w:ascii="Times New Roman" w:eastAsia="Times New Roman" w:hAnsi="Times New Roman" w:cs="Times New Roman"/>
                <w:sz w:val="24"/>
                <w:szCs w:val="24"/>
                <w:lang w:val="kk-KZ" w:eastAsia="ru-RU"/>
              </w:rPr>
              <w:t>ипаттамасы</w:t>
            </w:r>
          </w:p>
        </w:tc>
      </w:tr>
      <w:tr w:rsidR="00327492" w:rsidRPr="006D7C48" w14:paraId="6AACA96E" w14:textId="77777777" w:rsidTr="007D510B">
        <w:tc>
          <w:tcPr>
            <w:tcW w:w="2410" w:type="dxa"/>
          </w:tcPr>
          <w:p w14:paraId="1EF0B718" w14:textId="77777777" w:rsidR="00327492" w:rsidRPr="007D510B" w:rsidRDefault="00327492" w:rsidP="00327492">
            <w:pPr>
              <w:widowControl w:val="0"/>
              <w:autoSpaceDE w:val="0"/>
              <w:autoSpaceDN w:val="0"/>
              <w:adjustRightInd w:val="0"/>
              <w:jc w:val="both"/>
              <w:rPr>
                <w:rFonts w:ascii="Times New Roman" w:eastAsia="Times New Roman" w:hAnsi="Times New Roman" w:cs="Times New Roman"/>
                <w:iCs/>
                <w:sz w:val="24"/>
                <w:szCs w:val="24"/>
                <w:lang w:val="kk-KZ" w:eastAsia="ru-RU"/>
              </w:rPr>
            </w:pPr>
            <w:r w:rsidRPr="007D510B">
              <w:rPr>
                <w:rFonts w:ascii="Times New Roman" w:eastAsia="Times New Roman" w:hAnsi="Times New Roman" w:cs="Times New Roman"/>
                <w:iCs/>
                <w:sz w:val="24"/>
                <w:szCs w:val="24"/>
                <w:lang w:val="kk-KZ" w:eastAsia="ru-RU"/>
              </w:rPr>
              <w:t>сана мен іс-әрекеттің бірлігі ұстанымы</w:t>
            </w:r>
          </w:p>
        </w:tc>
        <w:tc>
          <w:tcPr>
            <w:tcW w:w="7229" w:type="dxa"/>
          </w:tcPr>
          <w:p w14:paraId="13ACE3D2" w14:textId="77777777" w:rsidR="00327492" w:rsidRPr="007D510B" w:rsidRDefault="00327492" w:rsidP="00327492">
            <w:pPr>
              <w:widowControl w:val="0"/>
              <w:autoSpaceDE w:val="0"/>
              <w:autoSpaceDN w:val="0"/>
              <w:adjustRightInd w:val="0"/>
              <w:jc w:val="both"/>
              <w:rPr>
                <w:rFonts w:ascii="Times New Roman" w:eastAsia="Times New Roman" w:hAnsi="Times New Roman" w:cs="Times New Roman"/>
                <w:iCs/>
                <w:sz w:val="24"/>
                <w:szCs w:val="24"/>
                <w:lang w:val="kk-KZ" w:eastAsia="ru-RU"/>
              </w:rPr>
            </w:pPr>
            <w:r w:rsidRPr="007D510B">
              <w:rPr>
                <w:rFonts w:ascii="Times New Roman" w:eastAsia="Times New Roman" w:hAnsi="Times New Roman" w:cs="Times New Roman"/>
                <w:iCs/>
                <w:sz w:val="24"/>
                <w:szCs w:val="24"/>
                <w:lang w:val="kk-KZ" w:eastAsia="ru-RU"/>
              </w:rPr>
              <w:t>адам санасы табыстылығын реттейді, оның санасының өмірлік тәжірибесі қоршаған ортада бағаланатын белгілі бір істі жүзеге асыру барысында ішкі жоспарына сай қалыптасады. сана адами мінез-құлықты игерудегі тұлғаның зияткерлік әрекетінің және тұлғалық мүмкіндікті көрсетеді</w:t>
            </w:r>
          </w:p>
        </w:tc>
      </w:tr>
      <w:tr w:rsidR="00327492" w:rsidRPr="006D7C48" w14:paraId="47C96BA0" w14:textId="77777777" w:rsidTr="007D510B">
        <w:tc>
          <w:tcPr>
            <w:tcW w:w="2410" w:type="dxa"/>
          </w:tcPr>
          <w:p w14:paraId="7CECDF5D" w14:textId="77777777" w:rsidR="00327492" w:rsidRPr="007D510B" w:rsidRDefault="00327492" w:rsidP="00327492">
            <w:pPr>
              <w:widowControl w:val="0"/>
              <w:autoSpaceDE w:val="0"/>
              <w:autoSpaceDN w:val="0"/>
              <w:adjustRightInd w:val="0"/>
              <w:jc w:val="both"/>
              <w:rPr>
                <w:rFonts w:ascii="Times New Roman" w:eastAsia="Times New Roman" w:hAnsi="Times New Roman" w:cs="Times New Roman"/>
                <w:iCs/>
                <w:sz w:val="24"/>
                <w:szCs w:val="24"/>
                <w:lang w:val="kk-KZ" w:eastAsia="ru-RU"/>
              </w:rPr>
            </w:pPr>
            <w:r w:rsidRPr="007D510B">
              <w:rPr>
                <w:rFonts w:ascii="Times New Roman" w:eastAsia="Times New Roman" w:hAnsi="Times New Roman" w:cs="Times New Roman"/>
                <w:iCs/>
                <w:sz w:val="24"/>
                <w:szCs w:val="24"/>
                <w:lang w:val="kk-KZ" w:eastAsia="ru-RU"/>
              </w:rPr>
              <w:t>жеке тұлғаның зияткерлігін дамыту ұстанымы</w:t>
            </w:r>
          </w:p>
        </w:tc>
        <w:tc>
          <w:tcPr>
            <w:tcW w:w="7229" w:type="dxa"/>
          </w:tcPr>
          <w:p w14:paraId="2641DD09" w14:textId="77777777" w:rsidR="00327492" w:rsidRPr="007D510B" w:rsidRDefault="00327492" w:rsidP="00327492">
            <w:pPr>
              <w:widowControl w:val="0"/>
              <w:autoSpaceDE w:val="0"/>
              <w:autoSpaceDN w:val="0"/>
              <w:adjustRightInd w:val="0"/>
              <w:jc w:val="both"/>
              <w:rPr>
                <w:rFonts w:ascii="Times New Roman" w:eastAsia="Times New Roman" w:hAnsi="Times New Roman" w:cs="Times New Roman"/>
                <w:iCs/>
                <w:sz w:val="24"/>
                <w:szCs w:val="24"/>
                <w:lang w:val="kk-KZ" w:eastAsia="ru-RU"/>
              </w:rPr>
            </w:pPr>
            <w:r w:rsidRPr="007D510B">
              <w:rPr>
                <w:rFonts w:ascii="Times New Roman" w:eastAsia="Times New Roman" w:hAnsi="Times New Roman" w:cs="Times New Roman"/>
                <w:iCs/>
                <w:sz w:val="24"/>
                <w:szCs w:val="24"/>
                <w:lang w:val="kk-KZ" w:eastAsia="ru-RU"/>
              </w:rPr>
              <w:t>ақыл-ойдың жоғары деңгейінде орындалатын тапсырманы бермейтін қабілетті айқындау ұстанымы. Тұлғаның зияткерлік мүмкіндіктерінің жүзеге асыру арқылы аса байқала болашақтағы дамуының объективті заңдылықтарын көрсетеді. Бұдан пайда болады. Бұл ұстаным ә«өзекті» және «зияткерлік» қабілет түсінігі рбір адамның өзіндік зияткерлік дамуы мен келешекте кәсіби шығармашылыққа қол жеткізуге ықпал етеді</w:t>
            </w:r>
          </w:p>
        </w:tc>
      </w:tr>
      <w:tr w:rsidR="00327492" w:rsidRPr="006D7C48" w14:paraId="6B919B89" w14:textId="77777777" w:rsidTr="007D510B">
        <w:tc>
          <w:tcPr>
            <w:tcW w:w="2410" w:type="dxa"/>
          </w:tcPr>
          <w:p w14:paraId="1532AC4C" w14:textId="77777777" w:rsidR="00327492" w:rsidRPr="007D510B" w:rsidRDefault="00327492" w:rsidP="00327492">
            <w:pPr>
              <w:widowControl w:val="0"/>
              <w:autoSpaceDE w:val="0"/>
              <w:autoSpaceDN w:val="0"/>
              <w:adjustRightInd w:val="0"/>
              <w:jc w:val="both"/>
              <w:rPr>
                <w:rFonts w:ascii="Times New Roman" w:eastAsia="Times New Roman" w:hAnsi="Times New Roman" w:cs="Times New Roman"/>
                <w:iCs/>
                <w:sz w:val="24"/>
                <w:szCs w:val="24"/>
                <w:lang w:val="kk-KZ" w:eastAsia="ru-RU"/>
              </w:rPr>
            </w:pPr>
            <w:r w:rsidRPr="007D510B">
              <w:rPr>
                <w:rFonts w:ascii="Times New Roman" w:eastAsia="Times New Roman" w:hAnsi="Times New Roman" w:cs="Times New Roman"/>
                <w:iCs/>
                <w:sz w:val="24"/>
                <w:szCs w:val="24"/>
                <w:lang w:val="kk-KZ" w:eastAsia="ru-RU"/>
              </w:rPr>
              <w:t>үздіксіздік ұстанымы</w:t>
            </w:r>
          </w:p>
        </w:tc>
        <w:tc>
          <w:tcPr>
            <w:tcW w:w="7229" w:type="dxa"/>
          </w:tcPr>
          <w:p w14:paraId="5408AAE9" w14:textId="77777777" w:rsidR="00327492" w:rsidRPr="007D510B" w:rsidRDefault="00327492" w:rsidP="00327492">
            <w:pPr>
              <w:widowControl w:val="0"/>
              <w:autoSpaceDE w:val="0"/>
              <w:autoSpaceDN w:val="0"/>
              <w:adjustRightInd w:val="0"/>
              <w:jc w:val="both"/>
              <w:rPr>
                <w:rFonts w:ascii="Times New Roman" w:eastAsia="Times New Roman" w:hAnsi="Times New Roman" w:cs="Times New Roman"/>
                <w:iCs/>
                <w:sz w:val="24"/>
                <w:szCs w:val="24"/>
                <w:lang w:val="kk-KZ" w:eastAsia="ru-RU"/>
              </w:rPr>
            </w:pPr>
            <w:r w:rsidRPr="007D510B">
              <w:rPr>
                <w:rFonts w:ascii="Times New Roman" w:eastAsia="Times New Roman" w:hAnsi="Times New Roman" w:cs="Times New Roman"/>
                <w:iCs/>
                <w:sz w:val="24"/>
                <w:szCs w:val="24"/>
                <w:lang w:val="kk-KZ" w:eastAsia="ru-RU"/>
              </w:rPr>
              <w:t>білім алушылардың зияткерлік тұлғасын дамытуда іс-әрекеті бірізді, қалыптастырудан бастап, белсенді зияткерлік шығармашылық әрекетке дейін) және білім кезеңді үздіксіз динамикалық үдеріс (мотивацияны берудің барлық қамтиды және білім алушылардың зияткерлік тұлғасын дамытудың сабақтастығы мен деңгейлеріндегі оқытудың барлық кезеңдерін үздіксіздігін қамтамасыз етеді</w:t>
            </w:r>
          </w:p>
        </w:tc>
      </w:tr>
      <w:tr w:rsidR="00327492" w:rsidRPr="006D7C48" w14:paraId="6810A4DE" w14:textId="77777777" w:rsidTr="007D510B">
        <w:tc>
          <w:tcPr>
            <w:tcW w:w="2410" w:type="dxa"/>
          </w:tcPr>
          <w:p w14:paraId="4C08D061" w14:textId="77777777" w:rsidR="00327492" w:rsidRPr="007D510B" w:rsidRDefault="00327492" w:rsidP="00327492">
            <w:pPr>
              <w:widowControl w:val="0"/>
              <w:autoSpaceDE w:val="0"/>
              <w:autoSpaceDN w:val="0"/>
              <w:adjustRightInd w:val="0"/>
              <w:jc w:val="both"/>
              <w:rPr>
                <w:rFonts w:ascii="Times New Roman" w:eastAsia="Times New Roman" w:hAnsi="Times New Roman" w:cs="Times New Roman"/>
                <w:iCs/>
                <w:sz w:val="24"/>
                <w:szCs w:val="24"/>
                <w:lang w:val="kk-KZ" w:eastAsia="ru-RU"/>
              </w:rPr>
            </w:pPr>
            <w:r w:rsidRPr="007D510B">
              <w:rPr>
                <w:rFonts w:ascii="Times New Roman" w:eastAsia="Times New Roman" w:hAnsi="Times New Roman" w:cs="Times New Roman"/>
                <w:iCs/>
                <w:sz w:val="24"/>
                <w:szCs w:val="24"/>
                <w:lang w:val="kk-KZ" w:eastAsia="ru-RU"/>
              </w:rPr>
              <w:t>өз әрекетін ұйымдастыру ұстанымы</w:t>
            </w:r>
          </w:p>
        </w:tc>
        <w:tc>
          <w:tcPr>
            <w:tcW w:w="7229" w:type="dxa"/>
          </w:tcPr>
          <w:p w14:paraId="092EEB97" w14:textId="77777777" w:rsidR="00327492" w:rsidRPr="007D510B" w:rsidRDefault="00327492" w:rsidP="00327492">
            <w:pPr>
              <w:widowControl w:val="0"/>
              <w:autoSpaceDE w:val="0"/>
              <w:autoSpaceDN w:val="0"/>
              <w:adjustRightInd w:val="0"/>
              <w:jc w:val="both"/>
              <w:rPr>
                <w:rFonts w:ascii="Times New Roman" w:eastAsia="Times New Roman" w:hAnsi="Times New Roman" w:cs="Times New Roman"/>
                <w:iCs/>
                <w:sz w:val="24"/>
                <w:szCs w:val="24"/>
                <w:lang w:val="kk-KZ" w:eastAsia="ru-RU"/>
              </w:rPr>
            </w:pPr>
            <w:r w:rsidRPr="007D510B">
              <w:rPr>
                <w:rFonts w:ascii="Times New Roman" w:eastAsia="Times New Roman" w:hAnsi="Times New Roman" w:cs="Times New Roman"/>
                <w:iCs/>
                <w:sz w:val="24"/>
                <w:szCs w:val="24"/>
                <w:lang w:val="kk-KZ" w:eastAsia="ru-RU"/>
              </w:rPr>
              <w:t>деңгейдегі тәжірибелермен кіріктіре білім беру үдерісін ұйымдастыруға барлық субъектілердің өзінің қажеттілігі мен даралық, әлемдік отырып, бәсекеге қабілетті маман қалыптастыру мүмкіндіктері толықтай қасиеттерін меңгере отырып болуы</w:t>
            </w:r>
          </w:p>
        </w:tc>
      </w:tr>
    </w:tbl>
    <w:p w14:paraId="31AC46B7" w14:textId="77777777" w:rsidR="00327492" w:rsidRPr="00327492" w:rsidRDefault="00327492" w:rsidP="007D510B">
      <w:pPr>
        <w:spacing w:after="0" w:line="240" w:lineRule="auto"/>
        <w:ind w:firstLine="567"/>
        <w:jc w:val="both"/>
        <w:rPr>
          <w:rFonts w:ascii="Times New Roman" w:hAnsi="Times New Roman" w:cs="Times New Roman"/>
          <w:sz w:val="28"/>
          <w:szCs w:val="28"/>
          <w:lang w:val="kk-KZ"/>
        </w:rPr>
      </w:pPr>
      <w:r w:rsidRPr="00327492">
        <w:rPr>
          <w:rFonts w:ascii="Times New Roman" w:hAnsi="Times New Roman" w:cs="Times New Roman"/>
          <w:sz w:val="28"/>
          <w:szCs w:val="28"/>
          <w:lang w:val="kk-KZ"/>
        </w:rPr>
        <w:lastRenderedPageBreak/>
        <w:t>Біз ұсынатын модель үш құрамдас бөліктен тұрады. Олардың бір-бірімен тығыз байланысты түсіндірмесін қарастырыңыз.</w:t>
      </w:r>
    </w:p>
    <w:p w14:paraId="3921AD21" w14:textId="77777777" w:rsidR="00327492" w:rsidRPr="00327492" w:rsidRDefault="00327492" w:rsidP="007D510B">
      <w:pPr>
        <w:spacing w:after="0" w:line="240" w:lineRule="auto"/>
        <w:ind w:firstLine="567"/>
        <w:jc w:val="both"/>
        <w:rPr>
          <w:rFonts w:ascii="Times New Roman" w:hAnsi="Times New Roman" w:cs="Times New Roman"/>
          <w:sz w:val="28"/>
          <w:szCs w:val="28"/>
          <w:lang w:val="kk-KZ"/>
        </w:rPr>
      </w:pPr>
      <w:r w:rsidRPr="00327492">
        <w:rPr>
          <w:rFonts w:ascii="Times New Roman" w:hAnsi="Times New Roman" w:cs="Times New Roman"/>
          <w:sz w:val="28"/>
          <w:szCs w:val="28"/>
          <w:lang w:val="kk-KZ"/>
        </w:rPr>
        <w:t>Мотивация болашақ бастауыш құрамдас бөлігі болып сынып мұғалімдерін кәсіптік оқытудың табылады. Бұл олардың мүдделерін қанағаттандыруға бағытталған қажеттіліктері мен белгілі бір қызметте тікелей көрініс табады.</w:t>
      </w:r>
    </w:p>
    <w:p w14:paraId="5BFB8BE0" w14:textId="77777777" w:rsidR="00327492" w:rsidRPr="00327492" w:rsidRDefault="00327492" w:rsidP="007D510B">
      <w:pPr>
        <w:spacing w:after="0" w:line="240" w:lineRule="auto"/>
        <w:ind w:firstLine="567"/>
        <w:jc w:val="both"/>
        <w:rPr>
          <w:rFonts w:ascii="Times New Roman" w:hAnsi="Times New Roman" w:cs="Times New Roman"/>
          <w:sz w:val="28"/>
          <w:szCs w:val="28"/>
          <w:lang w:val="kk-KZ"/>
        </w:rPr>
      </w:pPr>
      <w:r w:rsidRPr="00327492">
        <w:rPr>
          <w:rFonts w:ascii="Times New Roman" w:hAnsi="Times New Roman" w:cs="Times New Roman"/>
          <w:sz w:val="28"/>
          <w:szCs w:val="28"/>
          <w:lang w:val="kk-KZ"/>
        </w:rPr>
        <w:t xml:space="preserve">Курстың құрамдас бөліктеріндегі ғылым негіздері: Біздің курс қанағаттандыратын ішкі және болашақ бастауыш -бағдар беретін, олардың белсенділігін арттыратын, белсенділігін сынып мұғалімдеріне бағыт арттырып, сұраныстары мен қызығушылықтарын </w:t>
      </w:r>
      <w:r>
        <w:rPr>
          <w:rFonts w:ascii="Times New Roman" w:hAnsi="Times New Roman" w:cs="Times New Roman"/>
          <w:sz w:val="28"/>
          <w:szCs w:val="28"/>
          <w:lang w:val="kk-KZ"/>
        </w:rPr>
        <w:t xml:space="preserve">сыртқы тақырыптар тізбегі. </w:t>
      </w:r>
    </w:p>
    <w:p w14:paraId="5C31F5C0" w14:textId="77777777" w:rsidR="00327492" w:rsidRDefault="00327492" w:rsidP="007D510B">
      <w:pPr>
        <w:spacing w:after="0" w:line="240" w:lineRule="auto"/>
        <w:ind w:firstLine="567"/>
        <w:jc w:val="both"/>
        <w:rPr>
          <w:rFonts w:ascii="Times New Roman" w:hAnsi="Times New Roman" w:cs="Times New Roman"/>
          <w:sz w:val="28"/>
          <w:szCs w:val="28"/>
          <w:lang w:val="kk-KZ"/>
        </w:rPr>
      </w:pPr>
      <w:r w:rsidRPr="00327492">
        <w:rPr>
          <w:rFonts w:ascii="Times New Roman" w:hAnsi="Times New Roman" w:cs="Times New Roman"/>
          <w:sz w:val="28"/>
          <w:szCs w:val="28"/>
          <w:lang w:val="kk-KZ"/>
        </w:rPr>
        <w:t>Мотивациялық тәжірибесінде оқудың факторлар – Оқу көптеген мотивтері бар. Мотивация – қазіргі мәдениет пен гуманитарлық кеңінен қолданылып жүрген, ғылымдарда мотивация» сияқты қазақ тіліне қолданылуына қарай «мақсат», «мотивация», «таныстыру», «шабыт», «жақын ұғым. Ал латын тілінен аударғанда «иррационалдық волюнтаризмнің неміс философы. Шопенгауэр бұл ұғымды өзінің философиялық еңбегінде алғаш рет төрт негізгі қағиданың бірі ретінде таныды. Moveo мотивация», «қозғалыс, әрекет» қозғалыс, әрекет», «деп аударылады.</w:t>
      </w:r>
    </w:p>
    <w:p w14:paraId="03ADBDBD" w14:textId="77777777" w:rsidR="00327492" w:rsidRDefault="00327492" w:rsidP="007D510B">
      <w:pPr>
        <w:spacing w:after="0" w:line="240" w:lineRule="auto"/>
        <w:ind w:firstLine="567"/>
        <w:jc w:val="both"/>
        <w:rPr>
          <w:rFonts w:ascii="Times New Roman" w:hAnsi="Times New Roman" w:cs="Times New Roman"/>
          <w:sz w:val="28"/>
          <w:szCs w:val="28"/>
          <w:lang w:val="kk-KZ"/>
        </w:rPr>
      </w:pPr>
      <w:r w:rsidRPr="00327492">
        <w:rPr>
          <w:rFonts w:ascii="Times New Roman" w:hAnsi="Times New Roman" w:cs="Times New Roman"/>
          <w:sz w:val="28"/>
          <w:szCs w:val="28"/>
          <w:lang w:val="kk-KZ"/>
        </w:rPr>
        <w:t>Бұл мотивациялық компоненттің мотиві мұғалімдерінің интеллектінің қалыптасу процесі – біздің үлгідегі сыни тұрғыдан ойлауға, ең алдымен болашақ оқу процесінде ақыл-ойды, интеллект пен қабілетті дамытудың қозғаушы күші болып табылады. Болашақ оқу іс-әрекетіне бастауыш сынып мамандардың оң көзқарас. Оған сыни тұрғыдан қарауға болады, ол оқушының жетістікке ұмтылуы көрсеткіштермен сияқты маңызды мотивациясын көрсететін сипатталады. Болашақ бастауыш болуы біз қарастырып отырған сынып мұғалімдерінің арасында осындай ынта-ықыластың сыни тұрғыдан дамудың ойлауға негізделген интеллектуалдық тиімділігін арттырады. Ал мотивацияларды ояту қабілетіне қарай тәрбиелік колледж оқытушылары оның осы іс-шараларды жүргізе білуі қажет.</w:t>
      </w:r>
    </w:p>
    <w:p w14:paraId="3B54C038" w14:textId="77777777" w:rsidR="00327492" w:rsidRDefault="00327492" w:rsidP="007D510B">
      <w:pPr>
        <w:spacing w:after="0" w:line="240" w:lineRule="auto"/>
        <w:ind w:firstLine="567"/>
        <w:jc w:val="both"/>
        <w:rPr>
          <w:rFonts w:ascii="Times New Roman" w:hAnsi="Times New Roman" w:cs="Times New Roman"/>
          <w:sz w:val="28"/>
          <w:szCs w:val="28"/>
          <w:lang w:val="kk-KZ"/>
        </w:rPr>
      </w:pPr>
      <w:r w:rsidRPr="00327492">
        <w:rPr>
          <w:rFonts w:ascii="Times New Roman" w:hAnsi="Times New Roman" w:cs="Times New Roman"/>
          <w:sz w:val="28"/>
          <w:szCs w:val="28"/>
          <w:lang w:val="kk-KZ"/>
        </w:rPr>
        <w:t xml:space="preserve">Мазмұндық құрамдас бөліктер интеллектуалдық даму мүмкіндіктерін жүзеге асыратын теориялық және өзекті құрамдас бөліктер, білім, білік дизайнда ерекше орын алады. Мазмұндық құрамдас бөліктер функционалдық жазу анықталады. Зерттеуімізде ұсынылып отырған модельдің мазмұндық құрамдас бөлігінің ауқымы сыни тұрғыдан ойлауы жүйесі арқылы және дағдылар ретінде бар болашақ мамандардың ой-өрісін дамыту үшін білім, білік және дағдылардың болуы. Бұл Біз ұсынатын арнайы оқу </w:t>
      </w:r>
      <w:r w:rsidR="006E7317" w:rsidRPr="00327492">
        <w:rPr>
          <w:rFonts w:ascii="Times New Roman" w:hAnsi="Times New Roman" w:cs="Times New Roman"/>
          <w:sz w:val="28"/>
          <w:szCs w:val="28"/>
          <w:lang w:val="kk-KZ"/>
        </w:rPr>
        <w:t xml:space="preserve">келесі көрсеткіштердің болуына байланысты: </w:t>
      </w:r>
      <w:r w:rsidRPr="00327492">
        <w:rPr>
          <w:rFonts w:ascii="Times New Roman" w:hAnsi="Times New Roman" w:cs="Times New Roman"/>
          <w:sz w:val="28"/>
          <w:szCs w:val="28"/>
          <w:lang w:val="kk-KZ"/>
        </w:rPr>
        <w:t xml:space="preserve">бағдарламасын меңгере отырып, болашақ бастауыш сынып мұғалімдері «ақыл-ой» </w:t>
      </w:r>
      <w:r w:rsidR="006E7317" w:rsidRPr="00327492">
        <w:rPr>
          <w:rFonts w:ascii="Times New Roman" w:hAnsi="Times New Roman" w:cs="Times New Roman"/>
          <w:sz w:val="28"/>
          <w:szCs w:val="28"/>
          <w:lang w:val="kk-KZ"/>
        </w:rPr>
        <w:t xml:space="preserve">білімдерін, ақыл-ойдың түрлері, </w:t>
      </w:r>
      <w:r w:rsidRPr="00327492">
        <w:rPr>
          <w:rFonts w:ascii="Times New Roman" w:hAnsi="Times New Roman" w:cs="Times New Roman"/>
          <w:sz w:val="28"/>
          <w:szCs w:val="28"/>
          <w:lang w:val="kk-KZ"/>
        </w:rPr>
        <w:t xml:space="preserve">туралы теориялық формалары мен қызметтері туралы түсініктерді, сыни тұрғыдан ойлауды түсінеді. Тәрбие процесінде. Нәтижесінде </w:t>
      </w:r>
      <w:r w:rsidR="006E7317" w:rsidRPr="00327492">
        <w:rPr>
          <w:rFonts w:ascii="Times New Roman" w:hAnsi="Times New Roman" w:cs="Times New Roman"/>
          <w:sz w:val="28"/>
          <w:szCs w:val="28"/>
          <w:lang w:val="kk-KZ"/>
        </w:rPr>
        <w:t xml:space="preserve">бастауыш сынып мұғалімдерінің интеллектуалдық </w:t>
      </w:r>
      <w:r w:rsidRPr="00327492">
        <w:rPr>
          <w:rFonts w:ascii="Times New Roman" w:hAnsi="Times New Roman" w:cs="Times New Roman"/>
          <w:sz w:val="28"/>
          <w:szCs w:val="28"/>
          <w:lang w:val="kk-KZ"/>
        </w:rPr>
        <w:t xml:space="preserve">болашақ даму мазмұны сіңеді. Сондықтан мазмұндық құрылымы жағынан студенттер </w:t>
      </w:r>
      <w:r w:rsidR="006E7317" w:rsidRPr="00327492">
        <w:rPr>
          <w:rFonts w:ascii="Times New Roman" w:hAnsi="Times New Roman" w:cs="Times New Roman"/>
          <w:sz w:val="28"/>
          <w:szCs w:val="28"/>
          <w:lang w:val="kk-KZ"/>
        </w:rPr>
        <w:t xml:space="preserve">тапсырмаларды орындау арқылы жаңа білімді </w:t>
      </w:r>
      <w:r w:rsidRPr="00327492">
        <w:rPr>
          <w:rFonts w:ascii="Times New Roman" w:hAnsi="Times New Roman" w:cs="Times New Roman"/>
          <w:sz w:val="28"/>
          <w:szCs w:val="28"/>
          <w:lang w:val="kk-KZ"/>
        </w:rPr>
        <w:t>практикалық игеріп, меңгеруді жоспарлайды. Біздің мазмұны мен әдістемелерін енгізу арқылы шешіледі</w:t>
      </w:r>
      <w:r w:rsidR="006E7317" w:rsidRPr="006E7317">
        <w:rPr>
          <w:rFonts w:ascii="Times New Roman" w:hAnsi="Times New Roman" w:cs="Times New Roman"/>
          <w:sz w:val="28"/>
          <w:szCs w:val="28"/>
          <w:lang w:val="kk-KZ"/>
        </w:rPr>
        <w:t xml:space="preserve"> </w:t>
      </w:r>
      <w:r w:rsidR="006E7317" w:rsidRPr="00327492">
        <w:rPr>
          <w:rFonts w:ascii="Times New Roman" w:hAnsi="Times New Roman" w:cs="Times New Roman"/>
          <w:sz w:val="28"/>
          <w:szCs w:val="28"/>
          <w:lang w:val="kk-KZ"/>
        </w:rPr>
        <w:t>жұмысымызда бұл мәселе арнайы курс</w:t>
      </w:r>
      <w:r w:rsidRPr="00327492">
        <w:rPr>
          <w:rFonts w:ascii="Times New Roman" w:hAnsi="Times New Roman" w:cs="Times New Roman"/>
          <w:sz w:val="28"/>
          <w:szCs w:val="28"/>
          <w:lang w:val="kk-KZ"/>
        </w:rPr>
        <w:t>.</w:t>
      </w:r>
    </w:p>
    <w:p w14:paraId="3D5F05E7" w14:textId="7F4D5D05" w:rsidR="006E7317" w:rsidRDefault="006E7317" w:rsidP="007D510B">
      <w:pPr>
        <w:spacing w:after="0" w:line="240" w:lineRule="auto"/>
        <w:ind w:firstLine="567"/>
        <w:jc w:val="both"/>
        <w:rPr>
          <w:rFonts w:ascii="Times New Roman" w:hAnsi="Times New Roman" w:cs="Times New Roman"/>
          <w:sz w:val="28"/>
          <w:szCs w:val="28"/>
          <w:lang w:val="kk-KZ"/>
        </w:rPr>
      </w:pPr>
      <w:r w:rsidRPr="006E7317">
        <w:rPr>
          <w:rFonts w:ascii="Times New Roman" w:hAnsi="Times New Roman" w:cs="Times New Roman"/>
          <w:sz w:val="28"/>
          <w:szCs w:val="28"/>
          <w:lang w:val="kk-KZ"/>
        </w:rPr>
        <w:lastRenderedPageBreak/>
        <w:t>Бұл үлгінің құндылығының дәлелі. Мінез - бұл адамдармен қарым-қатынас мәселесі. Бұл адам табиғат пен қоршаған ортаны қабылдайды және шығармашылықпен ойлайды. Жоспар іскерлік және шығармашылық субъекті ретінде даму, ал қоршаған ортаны жоба объектісі ретінде дамыту. Леонтьевтің жобасы бойынша сыртқы құрылғылар адам дамуының қажетті және алғышарты болып табылады [139,</w:t>
      </w:r>
      <w:r w:rsidR="00887D3A">
        <w:rPr>
          <w:rFonts w:ascii="Times New Roman" w:hAnsi="Times New Roman" w:cs="Times New Roman"/>
          <w:sz w:val="28"/>
          <w:szCs w:val="28"/>
          <w:lang w:val="kk-KZ"/>
        </w:rPr>
        <w:t>с</w:t>
      </w:r>
      <w:r w:rsidRPr="006E7317">
        <w:rPr>
          <w:rFonts w:ascii="Times New Roman" w:hAnsi="Times New Roman" w:cs="Times New Roman"/>
          <w:sz w:val="28"/>
          <w:szCs w:val="28"/>
          <w:lang w:val="kk-KZ"/>
        </w:rPr>
        <w:t>. 278]. Әдетте тұтынушыларға қызмет көрсетудің белгілі бір түріне сәйкес. Олар адамдармен бірге өмір сүру арқылы өздерін көрсетеді. Әрекет - белгілі бір жолмен келу уақыты. Адам деген сөз – сөз. Ол сыртқы ортамен өзара әрекеттесетін және тұқымдарды енгізу арқылы белсенді қозғалыс сияқты оны дамытуға бейімделген даму беллер жүйесін қамтиды. Көші-қон іс-шарасына барар алдында болашақ мамандарды жоспарлаңыз. Өнімнің осы компоненттеріне назар аударыңыз: Сыныптарда, жалпы білім беретін мектептерде, оқу бағдарламаларында, оқулықтарда, демонстрациялық материалдарда, Интернетте және ақпараттық ресурстарда тиімді пайдалану. Заманауи кешенді негізгі құрал-жабдықтар - бұл сыныптағы тәрбиенің мақсаты мен жоспарын қамтамасыз ететін дұрыс жоспар.</w:t>
      </w:r>
    </w:p>
    <w:p w14:paraId="41C2B859" w14:textId="77777777" w:rsidR="00FE2D3B" w:rsidRPr="00FE2D3B" w:rsidRDefault="00FE2D3B" w:rsidP="007D510B">
      <w:pPr>
        <w:spacing w:after="0" w:line="240" w:lineRule="auto"/>
        <w:ind w:firstLine="567"/>
        <w:jc w:val="both"/>
        <w:rPr>
          <w:rFonts w:ascii="Times New Roman" w:hAnsi="Times New Roman" w:cs="Times New Roman"/>
          <w:sz w:val="28"/>
          <w:szCs w:val="28"/>
          <w:lang w:val="kk-KZ"/>
        </w:rPr>
      </w:pPr>
      <w:r w:rsidRPr="00FE2D3B">
        <w:rPr>
          <w:rFonts w:ascii="Times New Roman" w:hAnsi="Times New Roman" w:cs="Times New Roman"/>
          <w:sz w:val="28"/>
          <w:szCs w:val="28"/>
          <w:lang w:val="kk-KZ"/>
        </w:rPr>
        <w:t>Іс-әрекеттің құрамдас бөліктері болашақ бастауыш сынып мұғалімдерінің интеллектуалдық дамуын тәуелсіз бағалау арқылы анықталады.</w:t>
      </w:r>
    </w:p>
    <w:p w14:paraId="662710C9" w14:textId="77777777" w:rsidR="00FE2D3B" w:rsidRPr="00FE2D3B" w:rsidRDefault="00FE2D3B" w:rsidP="007D510B">
      <w:pPr>
        <w:spacing w:after="0" w:line="240" w:lineRule="auto"/>
        <w:ind w:firstLine="567"/>
        <w:jc w:val="both"/>
        <w:rPr>
          <w:rFonts w:ascii="Times New Roman" w:hAnsi="Times New Roman" w:cs="Times New Roman"/>
          <w:sz w:val="28"/>
          <w:szCs w:val="28"/>
          <w:lang w:val="kk-KZ"/>
        </w:rPr>
      </w:pPr>
      <w:r w:rsidRPr="00FE2D3B">
        <w:rPr>
          <w:rFonts w:ascii="Times New Roman" w:hAnsi="Times New Roman" w:cs="Times New Roman"/>
          <w:sz w:val="28"/>
          <w:szCs w:val="28"/>
          <w:lang w:val="kk-KZ"/>
        </w:rPr>
        <w:t>-Сыни тұрғыдан ойлау негізінде оқушылардың интеллектуалдық дамуын өз бетінше бақылау</w:t>
      </w:r>
    </w:p>
    <w:p w14:paraId="03BBE2CA" w14:textId="77777777" w:rsidR="00FE2D3B" w:rsidRPr="00FE2D3B" w:rsidRDefault="00FE2D3B" w:rsidP="007D510B">
      <w:pPr>
        <w:spacing w:after="0" w:line="240" w:lineRule="auto"/>
        <w:ind w:firstLine="567"/>
        <w:jc w:val="both"/>
        <w:rPr>
          <w:rFonts w:ascii="Times New Roman" w:hAnsi="Times New Roman" w:cs="Times New Roman"/>
          <w:sz w:val="28"/>
          <w:szCs w:val="28"/>
          <w:lang w:val="kk-KZ"/>
        </w:rPr>
      </w:pPr>
      <w:r w:rsidRPr="00FE2D3B">
        <w:rPr>
          <w:rFonts w:ascii="Times New Roman" w:hAnsi="Times New Roman" w:cs="Times New Roman"/>
          <w:sz w:val="28"/>
          <w:szCs w:val="28"/>
          <w:lang w:val="kk-KZ"/>
        </w:rPr>
        <w:t>жасау;</w:t>
      </w:r>
    </w:p>
    <w:p w14:paraId="59F804D9" w14:textId="77777777" w:rsidR="00FE2D3B" w:rsidRPr="00FE2D3B" w:rsidRDefault="00FE2D3B" w:rsidP="007D510B">
      <w:pPr>
        <w:spacing w:after="0" w:line="240" w:lineRule="auto"/>
        <w:ind w:firstLine="567"/>
        <w:jc w:val="both"/>
        <w:rPr>
          <w:rFonts w:ascii="Times New Roman" w:hAnsi="Times New Roman" w:cs="Times New Roman"/>
          <w:sz w:val="28"/>
          <w:szCs w:val="28"/>
          <w:lang w:val="kk-KZ"/>
        </w:rPr>
      </w:pPr>
      <w:r w:rsidRPr="00FE2D3B">
        <w:rPr>
          <w:rFonts w:ascii="Times New Roman" w:hAnsi="Times New Roman" w:cs="Times New Roman"/>
          <w:sz w:val="28"/>
          <w:szCs w:val="28"/>
          <w:lang w:val="kk-KZ"/>
        </w:rPr>
        <w:t>-Оқушылардың сыни тұрғыдан ойлау қабілеттерін арттыруға бағытталған нәтижелер</w:t>
      </w:r>
    </w:p>
    <w:p w14:paraId="1ADECBC8" w14:textId="77777777" w:rsidR="00FE2D3B" w:rsidRPr="00FE2D3B" w:rsidRDefault="00FE2D3B" w:rsidP="007D510B">
      <w:pPr>
        <w:spacing w:after="0" w:line="240" w:lineRule="auto"/>
        <w:ind w:firstLine="567"/>
        <w:jc w:val="both"/>
        <w:rPr>
          <w:rFonts w:ascii="Times New Roman" w:hAnsi="Times New Roman" w:cs="Times New Roman"/>
          <w:sz w:val="28"/>
          <w:szCs w:val="28"/>
          <w:lang w:val="kk-KZ"/>
        </w:rPr>
      </w:pPr>
      <w:r w:rsidRPr="00FE2D3B">
        <w:rPr>
          <w:rFonts w:ascii="Times New Roman" w:hAnsi="Times New Roman" w:cs="Times New Roman"/>
          <w:sz w:val="28"/>
          <w:szCs w:val="28"/>
          <w:lang w:val="kk-KZ"/>
        </w:rPr>
        <w:t>Өзін-өзі талдау;</w:t>
      </w:r>
    </w:p>
    <w:p w14:paraId="703C6E0D" w14:textId="77777777" w:rsidR="00FE2D3B" w:rsidRPr="00FE2D3B" w:rsidRDefault="00FE2D3B" w:rsidP="007D510B">
      <w:pPr>
        <w:spacing w:after="0" w:line="240" w:lineRule="auto"/>
        <w:ind w:firstLine="567"/>
        <w:jc w:val="both"/>
        <w:rPr>
          <w:rFonts w:ascii="Times New Roman" w:hAnsi="Times New Roman" w:cs="Times New Roman"/>
          <w:sz w:val="28"/>
          <w:szCs w:val="28"/>
          <w:lang w:val="kk-KZ"/>
        </w:rPr>
      </w:pPr>
      <w:r w:rsidRPr="00FE2D3B">
        <w:rPr>
          <w:rFonts w:ascii="Times New Roman" w:hAnsi="Times New Roman" w:cs="Times New Roman"/>
          <w:sz w:val="28"/>
          <w:szCs w:val="28"/>
          <w:lang w:val="kk-KZ"/>
        </w:rPr>
        <w:t>-Сыни тұрғыдан ойлау негізінде оқушылардың интеллектуалдық дамуын бағалау.</w:t>
      </w:r>
    </w:p>
    <w:p w14:paraId="5956E3FA" w14:textId="77777777" w:rsidR="00FE2D3B" w:rsidRPr="00FE2D3B" w:rsidRDefault="00FE2D3B" w:rsidP="007D510B">
      <w:pPr>
        <w:spacing w:after="0" w:line="240" w:lineRule="auto"/>
        <w:ind w:firstLine="567"/>
        <w:jc w:val="both"/>
        <w:rPr>
          <w:rFonts w:ascii="Times New Roman" w:hAnsi="Times New Roman" w:cs="Times New Roman"/>
          <w:sz w:val="28"/>
          <w:szCs w:val="28"/>
          <w:lang w:val="kk-KZ"/>
        </w:rPr>
      </w:pPr>
      <w:r w:rsidRPr="00FE2D3B">
        <w:rPr>
          <w:rFonts w:ascii="Times New Roman" w:hAnsi="Times New Roman" w:cs="Times New Roman"/>
          <w:sz w:val="28"/>
          <w:szCs w:val="28"/>
          <w:lang w:val="kk-KZ"/>
        </w:rPr>
        <w:t>-Оқушылардың сыни тұрғыдан ойлауына сүйене отырып, психикалық дамуындағы кемшіліктерді анықтап, оны жақсарту жолдарын анықтау.</w:t>
      </w:r>
    </w:p>
    <w:p w14:paraId="7574E661" w14:textId="77777777" w:rsidR="00FE2D3B" w:rsidRPr="00FE2D3B" w:rsidRDefault="00FE2D3B" w:rsidP="007D510B">
      <w:pPr>
        <w:spacing w:after="0" w:line="240" w:lineRule="auto"/>
        <w:ind w:firstLine="567"/>
        <w:jc w:val="both"/>
        <w:rPr>
          <w:rFonts w:ascii="Times New Roman" w:hAnsi="Times New Roman" w:cs="Times New Roman"/>
          <w:sz w:val="28"/>
          <w:szCs w:val="28"/>
          <w:lang w:val="kk-KZ"/>
        </w:rPr>
      </w:pPr>
      <w:r w:rsidRPr="00FE2D3B">
        <w:rPr>
          <w:rFonts w:ascii="Times New Roman" w:hAnsi="Times New Roman" w:cs="Times New Roman"/>
          <w:sz w:val="28"/>
          <w:szCs w:val="28"/>
          <w:lang w:val="kk-KZ"/>
        </w:rPr>
        <w:t>Зерттеулер көрсеткендей, болашақ сынып мұғалімдерінің сыни тұрғыдан ойлауының психикалық дамуы біздің модельге енгізілген кәсіптік оқыту үлгісіне негізделген, нақты пәндер, тренингтер және психикалық дамуға бағытталған жаттығулар. Жеке курс»</w:t>
      </w:r>
    </w:p>
    <w:p w14:paraId="20B6FB0C" w14:textId="77777777" w:rsidR="00094201" w:rsidRDefault="00FE2D3B" w:rsidP="007D510B">
      <w:pPr>
        <w:spacing w:after="0" w:line="240" w:lineRule="auto"/>
        <w:ind w:firstLine="567"/>
        <w:jc w:val="both"/>
        <w:rPr>
          <w:rFonts w:ascii="Times New Roman" w:hAnsi="Times New Roman" w:cs="Times New Roman"/>
          <w:sz w:val="28"/>
          <w:szCs w:val="28"/>
          <w:lang w:val="kk-KZ"/>
        </w:rPr>
      </w:pPr>
      <w:r w:rsidRPr="00FE2D3B">
        <w:rPr>
          <w:rFonts w:ascii="Times New Roman" w:hAnsi="Times New Roman" w:cs="Times New Roman"/>
          <w:sz w:val="28"/>
          <w:szCs w:val="28"/>
          <w:lang w:val="kk-KZ"/>
        </w:rPr>
        <w:t xml:space="preserve">Біз ұсынатын әдістеме келесі тарауда сипатталған. Біздің ойымызша, ұсынылып </w:t>
      </w:r>
      <w:r w:rsidR="004E7303" w:rsidRPr="00FE2D3B">
        <w:rPr>
          <w:rFonts w:ascii="Times New Roman" w:hAnsi="Times New Roman" w:cs="Times New Roman"/>
          <w:sz w:val="28"/>
          <w:szCs w:val="28"/>
          <w:lang w:val="kk-KZ"/>
        </w:rPr>
        <w:t xml:space="preserve">үлгі болашақ бастауыш сынып </w:t>
      </w:r>
      <w:r w:rsidRPr="00FE2D3B">
        <w:rPr>
          <w:rFonts w:ascii="Times New Roman" w:hAnsi="Times New Roman" w:cs="Times New Roman"/>
          <w:sz w:val="28"/>
          <w:szCs w:val="28"/>
          <w:lang w:val="kk-KZ"/>
        </w:rPr>
        <w:t xml:space="preserve">негізделген ой-өрісін дамытуға </w:t>
      </w:r>
      <w:r w:rsidR="004E7303" w:rsidRPr="00FE2D3B">
        <w:rPr>
          <w:rFonts w:ascii="Times New Roman" w:hAnsi="Times New Roman" w:cs="Times New Roman"/>
          <w:sz w:val="28"/>
          <w:szCs w:val="28"/>
          <w:lang w:val="kk-KZ"/>
        </w:rPr>
        <w:t xml:space="preserve">мұғалімдерінің сыни тұрғыдан ойлауға отырған </w:t>
      </w:r>
      <w:r w:rsidRPr="00FE2D3B">
        <w:rPr>
          <w:rFonts w:ascii="Times New Roman" w:hAnsi="Times New Roman" w:cs="Times New Roman"/>
          <w:sz w:val="28"/>
          <w:szCs w:val="28"/>
          <w:lang w:val="kk-KZ"/>
        </w:rPr>
        <w:t>тиімді мүмкіндіктер туғызады.</w:t>
      </w:r>
    </w:p>
    <w:p w14:paraId="26C9ACBD" w14:textId="77777777" w:rsidR="004E7303" w:rsidRPr="004E7303" w:rsidRDefault="004E7303" w:rsidP="007D510B">
      <w:pPr>
        <w:spacing w:after="0" w:line="240" w:lineRule="auto"/>
        <w:ind w:firstLine="567"/>
        <w:jc w:val="both"/>
        <w:rPr>
          <w:rFonts w:ascii="Times New Roman" w:hAnsi="Times New Roman" w:cs="Times New Roman"/>
          <w:sz w:val="28"/>
          <w:szCs w:val="28"/>
          <w:lang w:val="kk-KZ"/>
        </w:rPr>
      </w:pPr>
      <w:r w:rsidRPr="004E7303">
        <w:rPr>
          <w:rFonts w:ascii="Times New Roman" w:hAnsi="Times New Roman" w:cs="Times New Roman"/>
          <w:sz w:val="28"/>
          <w:szCs w:val="28"/>
          <w:lang w:val="kk-KZ"/>
        </w:rPr>
        <w:t>Сыни тұрғыдан ойлауды дамыту бағалау, сәйкестендіру және үшін стандарттар мен деңгейлерді анықтау керек. Ол өлшеу, жіктеу үшін негіз болып табылады.</w:t>
      </w:r>
    </w:p>
    <w:p w14:paraId="21F49D0A" w14:textId="77777777" w:rsidR="004E7303" w:rsidRPr="004E7303" w:rsidRDefault="004E7303" w:rsidP="007D510B">
      <w:pPr>
        <w:spacing w:after="0" w:line="240" w:lineRule="auto"/>
        <w:ind w:firstLine="567"/>
        <w:jc w:val="both"/>
        <w:rPr>
          <w:rFonts w:ascii="Times New Roman" w:hAnsi="Times New Roman" w:cs="Times New Roman"/>
          <w:sz w:val="28"/>
          <w:szCs w:val="28"/>
          <w:lang w:val="kk-KZ"/>
        </w:rPr>
      </w:pPr>
      <w:r w:rsidRPr="004E7303">
        <w:rPr>
          <w:rFonts w:ascii="Times New Roman" w:hAnsi="Times New Roman" w:cs="Times New Roman"/>
          <w:sz w:val="28"/>
          <w:szCs w:val="28"/>
          <w:lang w:val="kk-KZ"/>
        </w:rPr>
        <w:t>Ғылыми әдебиеттерде «өлшеу» таңдау құралы ретінде термині баламаларды өлшеу және енгізілген. Өлшеу іске асыруды жүйелері мақсатты деңгейлерді бақылауға, бағалауға, зерттеу тақырыптарындағы ықтимал ауытқуларды анықтауға және болашақ өнімділікті болжауға мүмкіндік береді.</w:t>
      </w:r>
    </w:p>
    <w:p w14:paraId="40393BF6" w14:textId="77777777" w:rsidR="004E7303" w:rsidRPr="004E7303" w:rsidRDefault="004E7303" w:rsidP="007D510B">
      <w:pPr>
        <w:spacing w:after="0" w:line="240" w:lineRule="auto"/>
        <w:ind w:firstLine="567"/>
        <w:jc w:val="both"/>
        <w:rPr>
          <w:rFonts w:ascii="Times New Roman" w:hAnsi="Times New Roman" w:cs="Times New Roman"/>
          <w:sz w:val="28"/>
          <w:szCs w:val="28"/>
          <w:lang w:val="kk-KZ"/>
        </w:rPr>
      </w:pPr>
      <w:r w:rsidRPr="004E7303">
        <w:rPr>
          <w:rFonts w:ascii="Times New Roman" w:hAnsi="Times New Roman" w:cs="Times New Roman"/>
          <w:sz w:val="28"/>
          <w:szCs w:val="28"/>
          <w:lang w:val="kk-KZ"/>
        </w:rPr>
        <w:t xml:space="preserve">Бұл құрамдастардың бойынша өрнек деңгейін анықтауға мүмкіндік беретін әрқайсысында студенттерге мен дағдылар бар. Болашақ бастауыш сол </w:t>
      </w:r>
      <w:r w:rsidRPr="004E7303">
        <w:rPr>
          <w:rFonts w:ascii="Times New Roman" w:hAnsi="Times New Roman" w:cs="Times New Roman"/>
          <w:sz w:val="28"/>
          <w:szCs w:val="28"/>
          <w:lang w:val="kk-KZ"/>
        </w:rPr>
        <w:lastRenderedPageBreak/>
        <w:t>компонент әртүрлі дағдылар сынып мұғалімдеріне ойлауды дамытудың бұл моделі аксиоматикалық арналған сыни тұрғыдан тапсырмаларды орындау асыруға негіз бола алады арқылы процесті жүзеге.</w:t>
      </w:r>
    </w:p>
    <w:p w14:paraId="6EBE101A" w14:textId="77777777" w:rsidR="004E7303" w:rsidRPr="004E7303" w:rsidRDefault="004E7303" w:rsidP="007D510B">
      <w:pPr>
        <w:spacing w:after="0" w:line="240" w:lineRule="auto"/>
        <w:ind w:firstLine="567"/>
        <w:jc w:val="both"/>
        <w:rPr>
          <w:rFonts w:ascii="Times New Roman" w:hAnsi="Times New Roman" w:cs="Times New Roman"/>
          <w:sz w:val="28"/>
          <w:szCs w:val="28"/>
          <w:lang w:val="kk-KZ"/>
        </w:rPr>
      </w:pPr>
      <w:r w:rsidRPr="004E7303">
        <w:rPr>
          <w:rFonts w:ascii="Times New Roman" w:hAnsi="Times New Roman" w:cs="Times New Roman"/>
          <w:sz w:val="28"/>
          <w:szCs w:val="28"/>
          <w:lang w:val="kk-KZ"/>
        </w:rPr>
        <w:t>Студенттердің көрсеткіштер стандарттың сандық білімі мен дағдыларын тәжірибеде жүзеге асыратын нәтижелік және сапалық сипаттамаларын көрсетеді.</w:t>
      </w:r>
    </w:p>
    <w:p w14:paraId="0C7C9715" w14:textId="1147780D" w:rsidR="004E7303" w:rsidRDefault="004E7303" w:rsidP="007D510B">
      <w:pPr>
        <w:spacing w:after="0" w:line="240" w:lineRule="auto"/>
        <w:ind w:firstLine="567"/>
        <w:jc w:val="both"/>
        <w:rPr>
          <w:rFonts w:ascii="Times New Roman" w:hAnsi="Times New Roman" w:cs="Times New Roman"/>
          <w:sz w:val="28"/>
          <w:szCs w:val="28"/>
          <w:lang w:val="kk-KZ"/>
        </w:rPr>
      </w:pPr>
      <w:r w:rsidRPr="004E7303">
        <w:rPr>
          <w:rFonts w:ascii="Times New Roman" w:hAnsi="Times New Roman" w:cs="Times New Roman"/>
          <w:sz w:val="28"/>
          <w:szCs w:val="28"/>
          <w:lang w:val="kk-KZ"/>
        </w:rPr>
        <w:t>Ғылыми мұғалімдерінің сыни тұрғыдан ойлау қабілетін әдебиеттерді талдау негізінде болашақ бастауыш сынып дамытудың критерийлері мен көрсеткіштері анықталды (кесте</w:t>
      </w:r>
      <w:r w:rsidR="007D510B">
        <w:rPr>
          <w:rFonts w:ascii="Times New Roman" w:hAnsi="Times New Roman" w:cs="Times New Roman"/>
          <w:sz w:val="28"/>
          <w:szCs w:val="28"/>
          <w:lang w:val="kk-KZ"/>
        </w:rPr>
        <w:t xml:space="preserve"> 17</w:t>
      </w:r>
      <w:r w:rsidRPr="004E7303">
        <w:rPr>
          <w:rFonts w:ascii="Times New Roman" w:hAnsi="Times New Roman" w:cs="Times New Roman"/>
          <w:sz w:val="28"/>
          <w:szCs w:val="28"/>
          <w:lang w:val="kk-KZ"/>
        </w:rPr>
        <w:t>).</w:t>
      </w:r>
    </w:p>
    <w:p w14:paraId="3A7ED6B1" w14:textId="77777777" w:rsidR="004E7303" w:rsidRDefault="004E7303" w:rsidP="007D510B">
      <w:pPr>
        <w:spacing w:after="0"/>
        <w:jc w:val="both"/>
        <w:rPr>
          <w:rFonts w:ascii="Times New Roman" w:hAnsi="Times New Roman" w:cs="Times New Roman"/>
          <w:sz w:val="28"/>
          <w:szCs w:val="28"/>
          <w:lang w:val="kk-KZ"/>
        </w:rPr>
      </w:pPr>
    </w:p>
    <w:p w14:paraId="2EFF0F01" w14:textId="7DD53E0C" w:rsidR="004E7303" w:rsidRDefault="004E7303" w:rsidP="004E7303">
      <w:pPr>
        <w:widowControl w:val="0"/>
        <w:autoSpaceDE w:val="0"/>
        <w:autoSpaceDN w:val="0"/>
        <w:adjustRightInd w:val="0"/>
        <w:spacing w:after="0" w:line="240" w:lineRule="auto"/>
        <w:jc w:val="both"/>
        <w:rPr>
          <w:rFonts w:ascii="Times New Roman" w:eastAsia="Times New Roman" w:hAnsi="Times New Roman" w:cs="Times New Roman"/>
          <w:sz w:val="28"/>
          <w:szCs w:val="28"/>
          <w:lang w:val="kk-KZ" w:eastAsia="ru-RU"/>
        </w:rPr>
      </w:pPr>
      <w:r w:rsidRPr="00810FC5">
        <w:rPr>
          <w:rFonts w:ascii="Times New Roman" w:eastAsia="Times New Roman" w:hAnsi="Times New Roman" w:cs="Times New Roman"/>
          <w:sz w:val="28"/>
          <w:szCs w:val="28"/>
          <w:lang w:val="kk-KZ" w:eastAsia="ru-RU"/>
        </w:rPr>
        <w:t xml:space="preserve">Кесте </w:t>
      </w:r>
      <w:r w:rsidRPr="00810FC5">
        <w:rPr>
          <w:rFonts w:ascii="Times New Roman" w:eastAsia="Times New Roman" w:hAnsi="Times New Roman" w:cs="Times New Roman"/>
          <w:color w:val="231F20"/>
          <w:sz w:val="28"/>
          <w:szCs w:val="28"/>
          <w:lang w:val="kk-KZ" w:eastAsia="ru-RU"/>
        </w:rPr>
        <w:t>17 –</w:t>
      </w:r>
      <w:r>
        <w:rPr>
          <w:rFonts w:ascii="Times New Roman" w:eastAsia="Times New Roman" w:hAnsi="Times New Roman" w:cs="Times New Roman"/>
          <w:color w:val="231F20"/>
          <w:sz w:val="28"/>
          <w:szCs w:val="28"/>
          <w:lang w:val="kk-KZ" w:eastAsia="ru-RU"/>
        </w:rPr>
        <w:t xml:space="preserve"> З</w:t>
      </w:r>
      <w:r w:rsidRPr="00810FC5">
        <w:rPr>
          <w:rFonts w:ascii="Times New Roman" w:eastAsia="Times New Roman" w:hAnsi="Times New Roman" w:cs="Times New Roman"/>
          <w:sz w:val="28"/>
          <w:szCs w:val="28"/>
          <w:lang w:val="kk-KZ" w:eastAsia="ru-RU"/>
        </w:rPr>
        <w:t xml:space="preserve">ияткерлігін дамытудың </w:t>
      </w:r>
      <w:r>
        <w:rPr>
          <w:rFonts w:ascii="Times New Roman" w:eastAsia="Times New Roman" w:hAnsi="Times New Roman" w:cs="Times New Roman"/>
          <w:sz w:val="28"/>
          <w:szCs w:val="28"/>
          <w:lang w:val="kk-KZ" w:eastAsia="ru-RU"/>
        </w:rPr>
        <w:t>с</w:t>
      </w:r>
      <w:r w:rsidRPr="00810FC5">
        <w:rPr>
          <w:rFonts w:ascii="Times New Roman" w:eastAsia="Times New Roman" w:hAnsi="Times New Roman" w:cs="Times New Roman"/>
          <w:sz w:val="28"/>
          <w:szCs w:val="28"/>
          <w:lang w:val="kk-KZ" w:eastAsia="ru-RU"/>
        </w:rPr>
        <w:t>ыни өлшемдері ойлау мұғалімдерінің негізінде болашақ бастауыш сынып мен көрсеткіштері</w:t>
      </w:r>
    </w:p>
    <w:p w14:paraId="78BA3C74" w14:textId="77777777" w:rsidR="007D510B" w:rsidRDefault="007D510B" w:rsidP="004E7303">
      <w:pPr>
        <w:widowControl w:val="0"/>
        <w:autoSpaceDE w:val="0"/>
        <w:autoSpaceDN w:val="0"/>
        <w:adjustRightInd w:val="0"/>
        <w:spacing w:after="0" w:line="240" w:lineRule="auto"/>
        <w:jc w:val="both"/>
        <w:rPr>
          <w:rFonts w:ascii="Times New Roman" w:eastAsia="Times New Roman" w:hAnsi="Times New Roman" w:cs="Times New Roman"/>
          <w:sz w:val="28"/>
          <w:szCs w:val="28"/>
          <w:lang w:val="kk-KZ" w:eastAsia="ru-RU"/>
        </w:rPr>
      </w:pPr>
    </w:p>
    <w:tbl>
      <w:tblPr>
        <w:tblStyle w:val="a6"/>
        <w:tblW w:w="9634" w:type="dxa"/>
        <w:tblLayout w:type="fixed"/>
        <w:tblLook w:val="04A0" w:firstRow="1" w:lastRow="0" w:firstColumn="1" w:lastColumn="0" w:noHBand="0" w:noVBand="1"/>
      </w:tblPr>
      <w:tblGrid>
        <w:gridCol w:w="1809"/>
        <w:gridCol w:w="2977"/>
        <w:gridCol w:w="4848"/>
      </w:tblGrid>
      <w:tr w:rsidR="004E7303" w:rsidRPr="00810FC5" w14:paraId="1F52758E" w14:textId="77777777" w:rsidTr="007D510B">
        <w:tc>
          <w:tcPr>
            <w:tcW w:w="1809" w:type="dxa"/>
          </w:tcPr>
          <w:p w14:paraId="09EF76E1" w14:textId="77777777" w:rsidR="004E7303" w:rsidRPr="00810FC5" w:rsidRDefault="004E7303" w:rsidP="006F3DD7">
            <w:pPr>
              <w:widowControl w:val="0"/>
              <w:tabs>
                <w:tab w:val="left" w:pos="426"/>
              </w:tabs>
              <w:autoSpaceDE w:val="0"/>
              <w:autoSpaceDN w:val="0"/>
              <w:adjustRightInd w:val="0"/>
              <w:jc w:val="center"/>
              <w:rPr>
                <w:rFonts w:ascii="Times New Roman" w:eastAsia="Times New Roman" w:hAnsi="Times New Roman" w:cs="Times New Roman"/>
                <w:sz w:val="24"/>
                <w:szCs w:val="24"/>
                <w:lang w:val="kk-KZ" w:eastAsia="ru-RU"/>
              </w:rPr>
            </w:pPr>
            <w:r w:rsidRPr="00810FC5">
              <w:rPr>
                <w:rFonts w:ascii="Times New Roman" w:eastAsia="Times New Roman" w:hAnsi="Times New Roman" w:cs="Times New Roman"/>
                <w:sz w:val="24"/>
                <w:szCs w:val="24"/>
                <w:lang w:val="kk-KZ" w:eastAsia="ru-RU"/>
              </w:rPr>
              <w:t xml:space="preserve">Компонент </w:t>
            </w:r>
          </w:p>
        </w:tc>
        <w:tc>
          <w:tcPr>
            <w:tcW w:w="2977" w:type="dxa"/>
          </w:tcPr>
          <w:p w14:paraId="42B03D3A" w14:textId="77777777" w:rsidR="004E7303" w:rsidRPr="00810FC5" w:rsidRDefault="004E7303" w:rsidP="006F3DD7">
            <w:pPr>
              <w:widowControl w:val="0"/>
              <w:tabs>
                <w:tab w:val="left" w:pos="426"/>
              </w:tabs>
              <w:autoSpaceDE w:val="0"/>
              <w:autoSpaceDN w:val="0"/>
              <w:adjustRightInd w:val="0"/>
              <w:jc w:val="center"/>
              <w:rPr>
                <w:rFonts w:ascii="Times New Roman" w:eastAsia="Times New Roman" w:hAnsi="Times New Roman" w:cs="Times New Roman"/>
                <w:sz w:val="24"/>
                <w:szCs w:val="24"/>
                <w:lang w:val="kk-KZ" w:eastAsia="ru-RU"/>
              </w:rPr>
            </w:pPr>
            <w:r w:rsidRPr="00810FC5">
              <w:rPr>
                <w:rFonts w:ascii="Times New Roman" w:eastAsia="Times New Roman" w:hAnsi="Times New Roman" w:cs="Times New Roman"/>
                <w:sz w:val="24"/>
                <w:szCs w:val="24"/>
                <w:lang w:val="kk-KZ" w:eastAsia="ru-RU"/>
              </w:rPr>
              <w:t xml:space="preserve">Өлшемдер </w:t>
            </w:r>
          </w:p>
        </w:tc>
        <w:tc>
          <w:tcPr>
            <w:tcW w:w="4848" w:type="dxa"/>
          </w:tcPr>
          <w:p w14:paraId="7E29A957" w14:textId="77777777" w:rsidR="004E7303" w:rsidRPr="00810FC5" w:rsidRDefault="004E7303" w:rsidP="006F3DD7">
            <w:pPr>
              <w:widowControl w:val="0"/>
              <w:tabs>
                <w:tab w:val="left" w:pos="426"/>
              </w:tabs>
              <w:autoSpaceDE w:val="0"/>
              <w:autoSpaceDN w:val="0"/>
              <w:adjustRightInd w:val="0"/>
              <w:jc w:val="center"/>
              <w:rPr>
                <w:rFonts w:ascii="Times New Roman" w:eastAsia="Times New Roman" w:hAnsi="Times New Roman" w:cs="Times New Roman"/>
                <w:sz w:val="24"/>
                <w:szCs w:val="24"/>
                <w:lang w:val="kk-KZ" w:eastAsia="ru-RU"/>
              </w:rPr>
            </w:pPr>
            <w:r w:rsidRPr="00810FC5">
              <w:rPr>
                <w:rFonts w:ascii="Times New Roman" w:eastAsia="Times New Roman" w:hAnsi="Times New Roman" w:cs="Times New Roman"/>
                <w:sz w:val="24"/>
                <w:szCs w:val="24"/>
                <w:lang w:val="kk-KZ" w:eastAsia="ru-RU"/>
              </w:rPr>
              <w:t xml:space="preserve">Көрсеткіштер </w:t>
            </w:r>
          </w:p>
        </w:tc>
      </w:tr>
      <w:tr w:rsidR="004E7303" w:rsidRPr="006D7C48" w14:paraId="482A9B02" w14:textId="77777777" w:rsidTr="007D510B">
        <w:trPr>
          <w:trHeight w:val="1490"/>
        </w:trPr>
        <w:tc>
          <w:tcPr>
            <w:tcW w:w="1809" w:type="dxa"/>
          </w:tcPr>
          <w:p w14:paraId="3974814F" w14:textId="77777777" w:rsidR="004E7303" w:rsidRPr="00810FC5" w:rsidRDefault="004E7303" w:rsidP="006F3DD7">
            <w:pPr>
              <w:widowControl w:val="0"/>
              <w:tabs>
                <w:tab w:val="left" w:pos="426"/>
              </w:tabs>
              <w:autoSpaceDE w:val="0"/>
              <w:autoSpaceDN w:val="0"/>
              <w:adjustRightInd w:val="0"/>
              <w:rPr>
                <w:rFonts w:ascii="Times New Roman" w:eastAsia="Times New Roman" w:hAnsi="Times New Roman" w:cs="Times New Roman"/>
                <w:sz w:val="24"/>
                <w:szCs w:val="24"/>
                <w:lang w:val="kk-KZ" w:eastAsia="ru-RU"/>
              </w:rPr>
            </w:pPr>
            <w:r w:rsidRPr="00810FC5">
              <w:rPr>
                <w:rFonts w:ascii="Times New Roman" w:eastAsia="Times New Roman" w:hAnsi="Times New Roman" w:cs="Times New Roman"/>
                <w:sz w:val="24"/>
                <w:szCs w:val="24"/>
                <w:lang w:val="kk-KZ" w:eastAsia="ru-RU"/>
              </w:rPr>
              <w:t>Мотивациялық</w:t>
            </w:r>
          </w:p>
        </w:tc>
        <w:tc>
          <w:tcPr>
            <w:tcW w:w="2977" w:type="dxa"/>
          </w:tcPr>
          <w:p w14:paraId="45917A6E" w14:textId="77777777" w:rsidR="004E7303" w:rsidRPr="00810FC5" w:rsidRDefault="004E7303" w:rsidP="006F3DD7">
            <w:pPr>
              <w:widowControl w:val="0"/>
              <w:tabs>
                <w:tab w:val="left" w:pos="302"/>
                <w:tab w:val="left" w:pos="426"/>
              </w:tabs>
              <w:autoSpaceDE w:val="0"/>
              <w:autoSpaceDN w:val="0"/>
              <w:adjustRightInd w:val="0"/>
              <w:jc w:val="both"/>
              <w:rPr>
                <w:rFonts w:ascii="Times New Roman" w:eastAsia="Times New Roman" w:hAnsi="Times New Roman" w:cs="Times New Roman"/>
                <w:sz w:val="24"/>
                <w:szCs w:val="24"/>
                <w:lang w:val="kk-KZ" w:eastAsia="ru-RU"/>
              </w:rPr>
            </w:pPr>
            <w:r w:rsidRPr="00810FC5">
              <w:rPr>
                <w:rFonts w:ascii="Times New Roman" w:eastAsia="Times New Roman" w:hAnsi="Times New Roman" w:cs="Times New Roman"/>
                <w:sz w:val="24"/>
                <w:szCs w:val="24"/>
                <w:lang w:val="kk-KZ" w:eastAsia="ru-RU"/>
              </w:rPr>
              <w:t>білімге  деген  қызығушылықтары, белсенділіктері Зияткерлікті дамыту тұрғысындағы мен ізденіс қабілеттілігі</w:t>
            </w:r>
          </w:p>
        </w:tc>
        <w:tc>
          <w:tcPr>
            <w:tcW w:w="4848" w:type="dxa"/>
          </w:tcPr>
          <w:p w14:paraId="7912B9C8" w14:textId="77777777" w:rsidR="004E7303" w:rsidRPr="00810FC5" w:rsidRDefault="004E7303" w:rsidP="006F3DD7">
            <w:pPr>
              <w:widowControl w:val="0"/>
              <w:autoSpaceDE w:val="0"/>
              <w:autoSpaceDN w:val="0"/>
              <w:adjustRightInd w:val="0"/>
              <w:jc w:val="both"/>
              <w:rPr>
                <w:rFonts w:ascii="Times New Roman" w:eastAsia="Times New Roman" w:hAnsi="Times New Roman" w:cs="Times New Roman"/>
                <w:sz w:val="24"/>
                <w:szCs w:val="24"/>
                <w:lang w:val="kk-KZ" w:eastAsia="ru-RU"/>
              </w:rPr>
            </w:pPr>
            <w:r w:rsidRPr="00810FC5">
              <w:rPr>
                <w:rFonts w:ascii="Times New Roman" w:eastAsia="Times New Roman" w:hAnsi="Times New Roman" w:cs="Times New Roman"/>
                <w:sz w:val="24"/>
                <w:szCs w:val="24"/>
                <w:lang w:val="kk-KZ" w:eastAsia="ru-RU"/>
              </w:rPr>
              <w:t xml:space="preserve">- зияткерлік тұрақты қызығушылығы;тұрғысындағы білімді  меңгеруге </w:t>
            </w:r>
          </w:p>
          <w:p w14:paraId="5E6E161B" w14:textId="77777777" w:rsidR="004E7303" w:rsidRPr="00810FC5" w:rsidRDefault="004E7303" w:rsidP="006F3DD7">
            <w:pPr>
              <w:widowControl w:val="0"/>
              <w:autoSpaceDE w:val="0"/>
              <w:autoSpaceDN w:val="0"/>
              <w:adjustRightInd w:val="0"/>
              <w:jc w:val="both"/>
              <w:rPr>
                <w:rFonts w:ascii="Times New Roman" w:eastAsia="Times New Roman" w:hAnsi="Times New Roman" w:cs="Times New Roman"/>
                <w:sz w:val="24"/>
                <w:szCs w:val="24"/>
                <w:lang w:val="kk-KZ" w:eastAsia="ru-RU"/>
              </w:rPr>
            </w:pPr>
            <w:r w:rsidRPr="00810FC5">
              <w:rPr>
                <w:rFonts w:ascii="Times New Roman" w:eastAsia="Times New Roman" w:hAnsi="Times New Roman" w:cs="Times New Roman"/>
                <w:sz w:val="24"/>
                <w:szCs w:val="24"/>
                <w:lang w:val="kk-KZ" w:eastAsia="ru-RU"/>
              </w:rPr>
              <w:t>- орындау белсенділігі зияткерлік тұрғысындағы іс-әрекетті  ;</w:t>
            </w:r>
          </w:p>
          <w:p w14:paraId="4052EBBD" w14:textId="77777777" w:rsidR="004E7303" w:rsidRPr="00810FC5" w:rsidRDefault="004E7303" w:rsidP="004E7303">
            <w:pPr>
              <w:widowControl w:val="0"/>
              <w:autoSpaceDE w:val="0"/>
              <w:autoSpaceDN w:val="0"/>
              <w:adjustRightInd w:val="0"/>
              <w:jc w:val="both"/>
              <w:rPr>
                <w:rFonts w:ascii="Times New Roman" w:eastAsia="Times New Roman" w:hAnsi="Times New Roman" w:cs="Times New Roman"/>
                <w:sz w:val="24"/>
                <w:szCs w:val="24"/>
                <w:lang w:val="kk-KZ" w:eastAsia="ru-RU"/>
              </w:rPr>
            </w:pPr>
            <w:r w:rsidRPr="00810FC5">
              <w:rPr>
                <w:rFonts w:ascii="Times New Roman" w:eastAsia="Times New Roman" w:hAnsi="Times New Roman" w:cs="Times New Roman"/>
                <w:sz w:val="24"/>
                <w:szCs w:val="24"/>
                <w:lang w:val="kk-KZ" w:eastAsia="ru-RU"/>
              </w:rPr>
              <w:t xml:space="preserve">- зияткерлік мотивациясы тұрғысындағы  іс-әрекеттегі </w:t>
            </w:r>
          </w:p>
        </w:tc>
      </w:tr>
      <w:tr w:rsidR="004E7303" w:rsidRPr="006D7C48" w14:paraId="5826F1FD" w14:textId="77777777" w:rsidTr="007D510B">
        <w:trPr>
          <w:trHeight w:val="274"/>
        </w:trPr>
        <w:tc>
          <w:tcPr>
            <w:tcW w:w="1809" w:type="dxa"/>
          </w:tcPr>
          <w:p w14:paraId="25898467" w14:textId="77777777" w:rsidR="004E7303" w:rsidRPr="00810FC5" w:rsidRDefault="004E7303" w:rsidP="006F3DD7">
            <w:pPr>
              <w:widowControl w:val="0"/>
              <w:tabs>
                <w:tab w:val="left" w:pos="426"/>
              </w:tabs>
              <w:autoSpaceDE w:val="0"/>
              <w:autoSpaceDN w:val="0"/>
              <w:adjustRightInd w:val="0"/>
              <w:rPr>
                <w:rFonts w:ascii="Times New Roman" w:eastAsia="Times New Roman" w:hAnsi="Times New Roman" w:cs="Times New Roman"/>
                <w:sz w:val="24"/>
                <w:szCs w:val="24"/>
                <w:lang w:val="kk-KZ" w:eastAsia="ru-RU"/>
              </w:rPr>
            </w:pPr>
            <w:r w:rsidRPr="00810FC5">
              <w:rPr>
                <w:rFonts w:ascii="Times New Roman" w:eastAsia="Times New Roman" w:hAnsi="Times New Roman" w:cs="Times New Roman"/>
                <w:sz w:val="24"/>
                <w:szCs w:val="24"/>
                <w:lang w:val="kk-KZ" w:eastAsia="ru-RU"/>
              </w:rPr>
              <w:t xml:space="preserve">Мазмұндық </w:t>
            </w:r>
          </w:p>
        </w:tc>
        <w:tc>
          <w:tcPr>
            <w:tcW w:w="2977" w:type="dxa"/>
          </w:tcPr>
          <w:p w14:paraId="27A933BE" w14:textId="77777777" w:rsidR="004E7303" w:rsidRPr="00810FC5" w:rsidRDefault="004E7303" w:rsidP="004E7303">
            <w:pPr>
              <w:widowControl w:val="0"/>
              <w:tabs>
                <w:tab w:val="left" w:pos="426"/>
              </w:tabs>
              <w:autoSpaceDE w:val="0"/>
              <w:autoSpaceDN w:val="0"/>
              <w:adjustRightInd w:val="0"/>
              <w:jc w:val="both"/>
              <w:rPr>
                <w:rFonts w:ascii="Times New Roman" w:eastAsia="Times New Roman" w:hAnsi="Times New Roman" w:cs="Times New Roman"/>
                <w:sz w:val="24"/>
                <w:szCs w:val="24"/>
                <w:lang w:val="kk-KZ" w:eastAsia="ru-RU"/>
              </w:rPr>
            </w:pPr>
            <w:r w:rsidRPr="00810FC5">
              <w:rPr>
                <w:rFonts w:ascii="Times New Roman" w:eastAsia="Times New Roman" w:hAnsi="Times New Roman" w:cs="Times New Roman"/>
                <w:sz w:val="24"/>
                <w:szCs w:val="24"/>
                <w:lang w:val="kk-KZ" w:eastAsia="ru-RU"/>
              </w:rPr>
              <w:t>Зияткерлік тұрғысындағы теориялық білімдері, білім қабілеттілігі (зияткерлікті дамытуға бағытталған білім, білік, дағдысы) мазмұнының теориялық негіздерін меңгеру</w:t>
            </w:r>
          </w:p>
        </w:tc>
        <w:tc>
          <w:tcPr>
            <w:tcW w:w="4848" w:type="dxa"/>
          </w:tcPr>
          <w:p w14:paraId="2132CF13" w14:textId="77777777" w:rsidR="004E7303" w:rsidRPr="00810FC5" w:rsidRDefault="004E7303" w:rsidP="006F3DD7">
            <w:pPr>
              <w:widowControl w:val="0"/>
              <w:tabs>
                <w:tab w:val="left" w:pos="330"/>
                <w:tab w:val="left" w:pos="426"/>
                <w:tab w:val="left" w:pos="525"/>
              </w:tabs>
              <w:autoSpaceDE w:val="0"/>
              <w:autoSpaceDN w:val="0"/>
              <w:adjustRightInd w:val="0"/>
              <w:jc w:val="both"/>
              <w:rPr>
                <w:rFonts w:ascii="Times New Roman" w:eastAsia="Times New Roman" w:hAnsi="Times New Roman" w:cs="Times New Roman"/>
                <w:sz w:val="24"/>
                <w:szCs w:val="24"/>
                <w:lang w:val="kk-KZ" w:eastAsia="ru-RU"/>
              </w:rPr>
            </w:pPr>
            <w:r w:rsidRPr="00810FC5">
              <w:rPr>
                <w:rFonts w:ascii="Times New Roman" w:eastAsia="Times New Roman" w:hAnsi="Times New Roman" w:cs="Times New Roman"/>
                <w:sz w:val="24"/>
                <w:szCs w:val="24"/>
                <w:lang w:val="kk-KZ" w:eastAsia="ru-RU"/>
              </w:rPr>
              <w:t>- зияктерлік тұрғысындағы жаңа идеяларды болжауы;</w:t>
            </w:r>
          </w:p>
          <w:p w14:paraId="353ED795" w14:textId="77777777" w:rsidR="004E7303" w:rsidRPr="00810FC5" w:rsidRDefault="004E7303" w:rsidP="006F3DD7">
            <w:pPr>
              <w:widowControl w:val="0"/>
              <w:tabs>
                <w:tab w:val="left" w:pos="330"/>
                <w:tab w:val="left" w:pos="426"/>
                <w:tab w:val="left" w:pos="525"/>
              </w:tabs>
              <w:autoSpaceDE w:val="0"/>
              <w:autoSpaceDN w:val="0"/>
              <w:adjustRightInd w:val="0"/>
              <w:jc w:val="both"/>
              <w:rPr>
                <w:rFonts w:ascii="Times New Roman" w:eastAsia="Times New Roman" w:hAnsi="Times New Roman" w:cs="Times New Roman"/>
                <w:sz w:val="24"/>
                <w:szCs w:val="24"/>
                <w:lang w:val="kk-KZ" w:eastAsia="ru-RU"/>
              </w:rPr>
            </w:pPr>
            <w:r w:rsidRPr="00810FC5">
              <w:rPr>
                <w:rFonts w:ascii="Times New Roman" w:eastAsia="Times New Roman" w:hAnsi="Times New Roman" w:cs="Times New Roman"/>
                <w:sz w:val="24"/>
                <w:szCs w:val="24"/>
                <w:lang w:val="kk-KZ" w:eastAsia="ru-RU"/>
              </w:rPr>
              <w:t>- зияткерлік;</w:t>
            </w:r>
          </w:p>
          <w:p w14:paraId="46E13423" w14:textId="77777777" w:rsidR="004E7303" w:rsidRPr="00810FC5" w:rsidRDefault="004E7303" w:rsidP="006F3DD7">
            <w:pPr>
              <w:widowControl w:val="0"/>
              <w:autoSpaceDE w:val="0"/>
              <w:autoSpaceDN w:val="0"/>
              <w:adjustRightInd w:val="0"/>
              <w:jc w:val="both"/>
              <w:rPr>
                <w:rFonts w:ascii="Times New Roman" w:eastAsia="Times New Roman" w:hAnsi="Times New Roman" w:cs="Times New Roman"/>
                <w:sz w:val="24"/>
                <w:szCs w:val="24"/>
                <w:lang w:val="kk-KZ" w:eastAsia="ru-RU"/>
              </w:rPr>
            </w:pPr>
            <w:r w:rsidRPr="00810FC5">
              <w:rPr>
                <w:rFonts w:ascii="Times New Roman" w:eastAsia="Times New Roman" w:hAnsi="Times New Roman" w:cs="Times New Roman"/>
                <w:sz w:val="24"/>
                <w:szCs w:val="24"/>
                <w:lang w:val="kk-KZ" w:eastAsia="ru-RU"/>
              </w:rPr>
              <w:t>- зияткерлікке тұрғысындағы білімі бағытталған әрекет технологияларын  таңдау;</w:t>
            </w:r>
          </w:p>
          <w:p w14:paraId="489A07B8" w14:textId="77777777" w:rsidR="004E7303" w:rsidRPr="00810FC5" w:rsidRDefault="004E7303" w:rsidP="006F3DD7">
            <w:pPr>
              <w:widowControl w:val="0"/>
              <w:tabs>
                <w:tab w:val="left" w:pos="240"/>
                <w:tab w:val="left" w:pos="426"/>
              </w:tabs>
              <w:autoSpaceDE w:val="0"/>
              <w:autoSpaceDN w:val="0"/>
              <w:adjustRightInd w:val="0"/>
              <w:jc w:val="both"/>
              <w:rPr>
                <w:rFonts w:ascii="Times New Roman" w:eastAsia="Times New Roman" w:hAnsi="Times New Roman" w:cs="Times New Roman"/>
                <w:sz w:val="24"/>
                <w:szCs w:val="24"/>
                <w:lang w:val="kk-KZ" w:eastAsia="ru-RU"/>
              </w:rPr>
            </w:pPr>
          </w:p>
        </w:tc>
      </w:tr>
      <w:tr w:rsidR="004E7303" w:rsidRPr="006D7C48" w14:paraId="08A15C9A" w14:textId="77777777" w:rsidTr="007D510B">
        <w:tc>
          <w:tcPr>
            <w:tcW w:w="1809" w:type="dxa"/>
          </w:tcPr>
          <w:p w14:paraId="691E5013" w14:textId="77777777" w:rsidR="004E7303" w:rsidRPr="00810FC5" w:rsidRDefault="004E7303" w:rsidP="006F3DD7">
            <w:pPr>
              <w:widowControl w:val="0"/>
              <w:tabs>
                <w:tab w:val="left" w:pos="426"/>
              </w:tabs>
              <w:autoSpaceDE w:val="0"/>
              <w:autoSpaceDN w:val="0"/>
              <w:adjustRightInd w:val="0"/>
              <w:jc w:val="both"/>
              <w:rPr>
                <w:rFonts w:ascii="Times New Roman" w:eastAsia="Times New Roman" w:hAnsi="Times New Roman" w:cs="Times New Roman"/>
                <w:sz w:val="24"/>
                <w:szCs w:val="24"/>
                <w:lang w:val="kk-KZ" w:eastAsia="ru-RU"/>
              </w:rPr>
            </w:pPr>
            <w:r w:rsidRPr="00810FC5">
              <w:rPr>
                <w:rFonts w:ascii="Times New Roman" w:eastAsia="Times New Roman" w:hAnsi="Times New Roman" w:cs="Times New Roman"/>
                <w:sz w:val="24"/>
                <w:szCs w:val="24"/>
                <w:lang w:val="kk-KZ" w:eastAsia="ru-RU"/>
              </w:rPr>
              <w:t>Іс - әрекеттік</w:t>
            </w:r>
          </w:p>
        </w:tc>
        <w:tc>
          <w:tcPr>
            <w:tcW w:w="2977" w:type="dxa"/>
          </w:tcPr>
          <w:p w14:paraId="4AF2C896" w14:textId="77777777" w:rsidR="004E7303" w:rsidRPr="00810FC5" w:rsidRDefault="004E7303" w:rsidP="004E7303">
            <w:pPr>
              <w:widowControl w:val="0"/>
              <w:tabs>
                <w:tab w:val="left" w:pos="242"/>
                <w:tab w:val="left" w:pos="426"/>
              </w:tabs>
              <w:autoSpaceDE w:val="0"/>
              <w:autoSpaceDN w:val="0"/>
              <w:adjustRightInd w:val="0"/>
              <w:jc w:val="both"/>
              <w:rPr>
                <w:rFonts w:ascii="Times New Roman" w:eastAsia="Times New Roman" w:hAnsi="Times New Roman" w:cs="Times New Roman"/>
                <w:sz w:val="24"/>
                <w:szCs w:val="24"/>
                <w:lang w:val="kk-KZ" w:eastAsia="ru-RU"/>
              </w:rPr>
            </w:pPr>
            <w:r w:rsidRPr="00810FC5">
              <w:rPr>
                <w:rFonts w:ascii="Times New Roman" w:eastAsia="Times New Roman" w:hAnsi="Times New Roman" w:cs="Times New Roman"/>
                <w:sz w:val="24"/>
                <w:szCs w:val="24"/>
                <w:lang w:val="kk-KZ" w:eastAsia="ru-RU"/>
              </w:rPr>
              <w:t xml:space="preserve">Зияткерлік шешімдізияткерлікпен  қабылдауы қабілеттілігі тұрғысындағы болжау біліктілігі, жаңа нәтижеге жетуде </w:t>
            </w:r>
          </w:p>
        </w:tc>
        <w:tc>
          <w:tcPr>
            <w:tcW w:w="4848" w:type="dxa"/>
          </w:tcPr>
          <w:p w14:paraId="5F05FA9B" w14:textId="77777777" w:rsidR="004E7303" w:rsidRPr="00810FC5" w:rsidRDefault="004E7303" w:rsidP="006F3DD7">
            <w:pPr>
              <w:widowControl w:val="0"/>
              <w:autoSpaceDE w:val="0"/>
              <w:autoSpaceDN w:val="0"/>
              <w:adjustRightInd w:val="0"/>
              <w:jc w:val="both"/>
              <w:rPr>
                <w:rFonts w:ascii="Times New Roman" w:eastAsia="Times New Roman" w:hAnsi="Times New Roman" w:cs="Times New Roman"/>
                <w:sz w:val="24"/>
                <w:szCs w:val="24"/>
                <w:lang w:val="kk-KZ" w:eastAsia="ru-RU"/>
              </w:rPr>
            </w:pPr>
            <w:r w:rsidRPr="00810FC5">
              <w:rPr>
                <w:rFonts w:ascii="Times New Roman" w:eastAsia="Times New Roman" w:hAnsi="Times New Roman" w:cs="Times New Roman"/>
                <w:sz w:val="24"/>
                <w:szCs w:val="24"/>
                <w:lang w:val="kk-KZ" w:eastAsia="ru-RU"/>
              </w:rPr>
              <w:t>- зияткерлік тұрғысындағы ізденіс біліктілігі;</w:t>
            </w:r>
          </w:p>
          <w:p w14:paraId="036BFD87" w14:textId="77777777" w:rsidR="004E7303" w:rsidRPr="00810FC5" w:rsidRDefault="004E7303" w:rsidP="006F3DD7">
            <w:pPr>
              <w:widowControl w:val="0"/>
              <w:autoSpaceDE w:val="0"/>
              <w:autoSpaceDN w:val="0"/>
              <w:adjustRightInd w:val="0"/>
              <w:jc w:val="both"/>
              <w:rPr>
                <w:rFonts w:ascii="Times New Roman" w:eastAsia="Times New Roman" w:hAnsi="Times New Roman" w:cs="Times New Roman"/>
                <w:sz w:val="24"/>
                <w:szCs w:val="24"/>
                <w:lang w:val="kk-KZ" w:eastAsia="ru-RU"/>
              </w:rPr>
            </w:pPr>
            <w:r w:rsidRPr="00810FC5">
              <w:rPr>
                <w:rFonts w:ascii="Times New Roman" w:eastAsia="Times New Roman" w:hAnsi="Times New Roman" w:cs="Times New Roman"/>
                <w:sz w:val="24"/>
                <w:szCs w:val="24"/>
                <w:lang w:val="kk-KZ" w:eastAsia="ru-RU"/>
              </w:rPr>
              <w:t xml:space="preserve">- йлау және орындау біліктілігі. </w:t>
            </w:r>
          </w:p>
          <w:p w14:paraId="60E9E920" w14:textId="77777777" w:rsidR="004E7303" w:rsidRPr="00810FC5" w:rsidRDefault="004E7303" w:rsidP="006F3DD7">
            <w:pPr>
              <w:widowControl w:val="0"/>
              <w:autoSpaceDE w:val="0"/>
              <w:autoSpaceDN w:val="0"/>
              <w:adjustRightInd w:val="0"/>
              <w:jc w:val="both"/>
              <w:rPr>
                <w:rFonts w:ascii="Times New Roman" w:eastAsia="Times New Roman" w:hAnsi="Times New Roman" w:cs="Times New Roman"/>
                <w:sz w:val="24"/>
                <w:szCs w:val="24"/>
                <w:lang w:val="kk-KZ" w:eastAsia="ru-RU"/>
              </w:rPr>
            </w:pPr>
            <w:r w:rsidRPr="00810FC5">
              <w:rPr>
                <w:rFonts w:ascii="Times New Roman" w:eastAsia="Times New Roman" w:hAnsi="Times New Roman" w:cs="Times New Roman"/>
                <w:sz w:val="24"/>
                <w:szCs w:val="24"/>
                <w:lang w:val="kk-KZ" w:eastAsia="ru-RU"/>
              </w:rPr>
              <w:t>- зияткерлік тұрғысындағы іс-әрекеттің нәтижесі. зияткерлік тұрғысындағы іс-әрекет жаңа бастамаларды о</w:t>
            </w:r>
          </w:p>
        </w:tc>
      </w:tr>
    </w:tbl>
    <w:p w14:paraId="316A299B" w14:textId="77777777" w:rsidR="004E7303" w:rsidRDefault="004E7303" w:rsidP="004E7303">
      <w:pPr>
        <w:widowControl w:val="0"/>
        <w:autoSpaceDE w:val="0"/>
        <w:autoSpaceDN w:val="0"/>
        <w:adjustRightInd w:val="0"/>
        <w:spacing w:after="0" w:line="240" w:lineRule="auto"/>
        <w:jc w:val="both"/>
        <w:rPr>
          <w:rFonts w:ascii="Times New Roman" w:eastAsia="Times New Roman" w:hAnsi="Times New Roman" w:cs="Times New Roman"/>
          <w:sz w:val="28"/>
          <w:szCs w:val="28"/>
          <w:lang w:val="kk-KZ" w:eastAsia="ru-RU"/>
        </w:rPr>
      </w:pPr>
    </w:p>
    <w:p w14:paraId="50CAF8D9" w14:textId="77777777" w:rsidR="004E7303" w:rsidRPr="004E7303" w:rsidRDefault="004E7303" w:rsidP="007D510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4E7303">
        <w:rPr>
          <w:rFonts w:ascii="Times New Roman" w:eastAsia="Times New Roman" w:hAnsi="Times New Roman" w:cs="Times New Roman"/>
          <w:sz w:val="28"/>
          <w:szCs w:val="28"/>
          <w:lang w:val="kk-KZ" w:eastAsia="ru-RU"/>
        </w:rPr>
        <w:t>Осы критерийлер негізінде болашақ бастауыш сынып мұғалімдерінің интеллектуалдық дамуының келесі деңгейі (жоғары, орта, төмен) анықталды.</w:t>
      </w:r>
    </w:p>
    <w:p w14:paraId="15B978FF" w14:textId="77777777" w:rsidR="004E7303" w:rsidRPr="00810FC5" w:rsidRDefault="004E7303" w:rsidP="007D510B">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4E7303">
        <w:rPr>
          <w:rFonts w:ascii="Times New Roman" w:eastAsia="Times New Roman" w:hAnsi="Times New Roman" w:cs="Times New Roman"/>
          <w:sz w:val="28"/>
          <w:szCs w:val="28"/>
          <w:lang w:val="kk-KZ" w:eastAsia="ru-RU"/>
        </w:rPr>
        <w:t>Жоғары деңгей. Болашақ бастауыш сынып мұғалімдерінің сыни тұрғыдан қызығушылық танытып, интеллектуалдық қабілеттерін белсенді түрде таныту.Озық білімді талап етеді ойлауға негізделген ой-өрісін дамыту, белгілі бір тақырып бойынша сыни тұрғыдан ойлау әрекетінің түрлерін шығармашылықпен талдап, есеп шығаруға. Толық болжамды болыңыз. Оқу-шығармашылық тапсырмаларды орындау Интеллектуалды қасиеттері, өзін-өзі шығармашылық көзқарасы және нәтижеге қарай даму ұйымдастыруы, өзіндік танымдық ақпараттық ресурстарды талдауы, жаңа білімді озық игеруі, интеллектуалдық шығармашылығы, мүмкіндігі бар оқушылар. .. Және олардың пікірлерін растайды.</w:t>
      </w:r>
    </w:p>
    <w:p w14:paraId="07639227" w14:textId="77777777" w:rsidR="004E7303" w:rsidRPr="004E7303" w:rsidRDefault="004E7303" w:rsidP="007D510B">
      <w:pPr>
        <w:spacing w:after="0" w:line="240" w:lineRule="auto"/>
        <w:ind w:firstLine="567"/>
        <w:jc w:val="both"/>
        <w:rPr>
          <w:rFonts w:ascii="Times New Roman" w:hAnsi="Times New Roman" w:cs="Times New Roman"/>
          <w:sz w:val="28"/>
          <w:szCs w:val="28"/>
          <w:lang w:val="kk-KZ"/>
        </w:rPr>
      </w:pPr>
      <w:r w:rsidRPr="004E7303">
        <w:rPr>
          <w:rFonts w:ascii="Times New Roman" w:hAnsi="Times New Roman" w:cs="Times New Roman"/>
          <w:sz w:val="28"/>
          <w:szCs w:val="28"/>
          <w:lang w:val="kk-KZ"/>
        </w:rPr>
        <w:lastRenderedPageBreak/>
        <w:t>Орта деңгей. Болашақ бастауыш мектептер сыни тұрғыдан ойлауды шешуге шығармашылық қызығушылыққа және өзекті оқу-шығармашылық тапсырмалардың орындалуын болжай білуге ​​негізделген. жобалау қабілетіне, ақпараттық ресурстарға, тақырыптар бойынша сыни тұрғыдан ойлау әрекетінің түрлеріне, есептерді Мұғалімнің жеткілікті білімі. Интеллектуалдық көрсете алатын және интеллектуалдық көзқарасты білдіре алмайтын студенттер ерекшеліктерімен ерекшеленетін, ұйымдаса алатын, өзін-өзі түсіне алатын, жаңа білімнің нәтижесін орынды мен ұстанымдар.</w:t>
      </w:r>
    </w:p>
    <w:p w14:paraId="11EA8889" w14:textId="6B877D8C" w:rsidR="004E7303" w:rsidRDefault="00AB0ED7" w:rsidP="007D510B">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004E7303" w:rsidRPr="004E7303">
        <w:rPr>
          <w:rFonts w:ascii="Times New Roman" w:hAnsi="Times New Roman" w:cs="Times New Roman"/>
          <w:sz w:val="28"/>
          <w:szCs w:val="28"/>
          <w:lang w:val="kk-KZ"/>
        </w:rPr>
        <w:t xml:space="preserve">астауыш сынып мұғалімдерінің сыни тұрғыдан ойлау қабілетін дамыту үшін қажетті іргелі ғылыми білім </w:t>
      </w:r>
      <w:r w:rsidRPr="004E7303">
        <w:rPr>
          <w:rFonts w:ascii="Times New Roman" w:hAnsi="Times New Roman" w:cs="Times New Roman"/>
          <w:sz w:val="28"/>
          <w:szCs w:val="28"/>
          <w:lang w:val="kk-KZ"/>
        </w:rPr>
        <w:t xml:space="preserve">талдау төмен, оқушылардың интеллектуалдық ерекшеліктеріне қарай өзіндік санасының дамуы.Өздерін түсінбейді, интеллектуалдық </w:t>
      </w:r>
      <w:r w:rsidR="004E7303" w:rsidRPr="004E7303">
        <w:rPr>
          <w:rFonts w:ascii="Times New Roman" w:hAnsi="Times New Roman" w:cs="Times New Roman"/>
          <w:sz w:val="28"/>
          <w:szCs w:val="28"/>
          <w:lang w:val="kk-KZ"/>
        </w:rPr>
        <w:t>деңгейі төмен, ақпараттық ресурстарды көзқарастарын білдіруді білмейді, жаңа білім алуда жаңашыл, тиімділігі төмен қорытындыларды негіздей алмайды.</w:t>
      </w:r>
    </w:p>
    <w:p w14:paraId="6D84A33E" w14:textId="77777777" w:rsidR="004E7303" w:rsidRDefault="00AB0ED7" w:rsidP="007D510B">
      <w:pPr>
        <w:spacing w:after="0" w:line="240" w:lineRule="auto"/>
        <w:ind w:firstLine="567"/>
        <w:jc w:val="both"/>
        <w:rPr>
          <w:rFonts w:ascii="Times New Roman" w:hAnsi="Times New Roman" w:cs="Times New Roman"/>
          <w:sz w:val="28"/>
          <w:szCs w:val="28"/>
          <w:lang w:val="kk-KZ"/>
        </w:rPr>
      </w:pPr>
      <w:r w:rsidRPr="00AB0ED7">
        <w:rPr>
          <w:rFonts w:ascii="Times New Roman" w:hAnsi="Times New Roman" w:cs="Times New Roman"/>
          <w:sz w:val="28"/>
          <w:szCs w:val="28"/>
          <w:lang w:val="kk-KZ"/>
        </w:rPr>
        <w:t>Сонымен, оған қатысты барлық идеяларды қорытындылау үшін біз қайта ойлау мен шешім қабылдаудың күрделі процесі бастауыш сынып мұғаліміне үміткерлердің сыни тұрғыдан ойлауға негізделген интеллектісін дамытуға бағытталған оқу іс-әрекеті олардың дербестігі мен шығармашылығының дамуына әкеледі. Бұл ойлауды қарастыруымыз керек деген қорытындыға мәселені немесе сыни тұрғыдан келдік. Болашақ бастауыш сынып мұғалімінің сыни тұрғыдан ойлауға негізделген оқушылардың қабілеттерін қалыптастырудың жалпы теориялық және мотивациялық моделі болып табылады. Позитивті және практикалық интеллектуалдық дамуының құрылымдық-мазмұндық моделі кәсіби іс-әрекеттің негізгі бағыттарының бірінде механизмдерді құру.</w:t>
      </w:r>
    </w:p>
    <w:p w14:paraId="14777990" w14:textId="77777777" w:rsidR="00AB0ED7" w:rsidRDefault="00AB0ED7" w:rsidP="007D510B">
      <w:pPr>
        <w:spacing w:after="0" w:line="240" w:lineRule="auto"/>
        <w:ind w:firstLine="567"/>
        <w:jc w:val="both"/>
        <w:rPr>
          <w:rFonts w:ascii="Times New Roman" w:hAnsi="Times New Roman" w:cs="Times New Roman"/>
          <w:sz w:val="28"/>
          <w:szCs w:val="28"/>
          <w:lang w:val="kk-KZ"/>
        </w:rPr>
      </w:pPr>
    </w:p>
    <w:p w14:paraId="467F3C7D" w14:textId="77777777" w:rsidR="00AB0ED7" w:rsidRDefault="00AB0ED7" w:rsidP="007D510B">
      <w:pPr>
        <w:spacing w:after="0" w:line="240" w:lineRule="auto"/>
        <w:ind w:firstLine="567"/>
        <w:jc w:val="both"/>
        <w:rPr>
          <w:rFonts w:ascii="Times New Roman" w:hAnsi="Times New Roman" w:cs="Times New Roman"/>
          <w:sz w:val="28"/>
          <w:szCs w:val="28"/>
          <w:lang w:val="kk-KZ"/>
        </w:rPr>
      </w:pPr>
    </w:p>
    <w:p w14:paraId="1A406393" w14:textId="77777777" w:rsidR="00AB0ED7" w:rsidRDefault="00AB0ED7" w:rsidP="007D510B">
      <w:pPr>
        <w:spacing w:after="0" w:line="240" w:lineRule="auto"/>
        <w:ind w:firstLine="567"/>
        <w:jc w:val="both"/>
        <w:rPr>
          <w:rFonts w:ascii="Times New Roman" w:hAnsi="Times New Roman" w:cs="Times New Roman"/>
          <w:sz w:val="28"/>
          <w:szCs w:val="28"/>
          <w:lang w:val="kk-KZ"/>
        </w:rPr>
      </w:pPr>
    </w:p>
    <w:p w14:paraId="3338C1EA" w14:textId="77777777" w:rsidR="00AB0ED7" w:rsidRDefault="00AB0ED7" w:rsidP="007D510B">
      <w:pPr>
        <w:spacing w:after="0" w:line="240" w:lineRule="auto"/>
        <w:ind w:firstLine="567"/>
        <w:jc w:val="both"/>
        <w:rPr>
          <w:rFonts w:ascii="Times New Roman" w:hAnsi="Times New Roman" w:cs="Times New Roman"/>
          <w:sz w:val="28"/>
          <w:szCs w:val="28"/>
          <w:lang w:val="kk-KZ"/>
        </w:rPr>
      </w:pPr>
    </w:p>
    <w:p w14:paraId="2373FABD" w14:textId="77777777" w:rsidR="00AB0ED7" w:rsidRDefault="00AB0ED7" w:rsidP="007D510B">
      <w:pPr>
        <w:spacing w:after="0" w:line="240" w:lineRule="auto"/>
        <w:ind w:firstLine="567"/>
        <w:jc w:val="both"/>
        <w:rPr>
          <w:rFonts w:ascii="Times New Roman" w:hAnsi="Times New Roman" w:cs="Times New Roman"/>
          <w:sz w:val="28"/>
          <w:szCs w:val="28"/>
          <w:lang w:val="kk-KZ"/>
        </w:rPr>
      </w:pPr>
    </w:p>
    <w:p w14:paraId="3366D823" w14:textId="77777777" w:rsidR="00AB0ED7" w:rsidRDefault="00AB0ED7" w:rsidP="007D510B">
      <w:pPr>
        <w:spacing w:after="0" w:line="240" w:lineRule="auto"/>
        <w:ind w:firstLine="567"/>
        <w:jc w:val="both"/>
        <w:rPr>
          <w:rFonts w:ascii="Times New Roman" w:hAnsi="Times New Roman" w:cs="Times New Roman"/>
          <w:sz w:val="28"/>
          <w:szCs w:val="28"/>
          <w:lang w:val="kk-KZ"/>
        </w:rPr>
      </w:pPr>
    </w:p>
    <w:p w14:paraId="0B7E8864" w14:textId="77777777" w:rsidR="00AB0ED7" w:rsidRDefault="00AB0ED7" w:rsidP="007D510B">
      <w:pPr>
        <w:spacing w:after="0" w:line="240" w:lineRule="auto"/>
        <w:ind w:firstLine="567"/>
        <w:jc w:val="both"/>
        <w:rPr>
          <w:rFonts w:ascii="Times New Roman" w:hAnsi="Times New Roman" w:cs="Times New Roman"/>
          <w:sz w:val="28"/>
          <w:szCs w:val="28"/>
          <w:lang w:val="kk-KZ"/>
        </w:rPr>
      </w:pPr>
    </w:p>
    <w:p w14:paraId="1043175C" w14:textId="77777777" w:rsidR="00AB0ED7" w:rsidRDefault="00AB0ED7" w:rsidP="007D510B">
      <w:pPr>
        <w:spacing w:after="0" w:line="240" w:lineRule="auto"/>
        <w:ind w:firstLine="567"/>
        <w:jc w:val="both"/>
        <w:rPr>
          <w:rFonts w:ascii="Times New Roman" w:hAnsi="Times New Roman" w:cs="Times New Roman"/>
          <w:sz w:val="28"/>
          <w:szCs w:val="28"/>
          <w:lang w:val="kk-KZ"/>
        </w:rPr>
      </w:pPr>
    </w:p>
    <w:p w14:paraId="78E3CC48" w14:textId="77777777" w:rsidR="00AB0ED7" w:rsidRDefault="00AB0ED7" w:rsidP="007D510B">
      <w:pPr>
        <w:spacing w:after="0" w:line="240" w:lineRule="auto"/>
        <w:ind w:firstLine="567"/>
        <w:jc w:val="both"/>
        <w:rPr>
          <w:rFonts w:ascii="Times New Roman" w:hAnsi="Times New Roman" w:cs="Times New Roman"/>
          <w:sz w:val="28"/>
          <w:szCs w:val="28"/>
          <w:lang w:val="kk-KZ"/>
        </w:rPr>
      </w:pPr>
    </w:p>
    <w:p w14:paraId="5620D845" w14:textId="77777777" w:rsidR="00AB0ED7" w:rsidRDefault="00AB0ED7" w:rsidP="007D510B">
      <w:pPr>
        <w:spacing w:after="0" w:line="240" w:lineRule="auto"/>
        <w:ind w:firstLine="567"/>
        <w:jc w:val="both"/>
        <w:rPr>
          <w:rFonts w:ascii="Times New Roman" w:hAnsi="Times New Roman" w:cs="Times New Roman"/>
          <w:sz w:val="28"/>
          <w:szCs w:val="28"/>
          <w:lang w:val="kk-KZ"/>
        </w:rPr>
      </w:pPr>
    </w:p>
    <w:p w14:paraId="4515C17B" w14:textId="77777777" w:rsidR="00AB0ED7" w:rsidRDefault="00AB0ED7" w:rsidP="007D510B">
      <w:pPr>
        <w:spacing w:after="0" w:line="240" w:lineRule="auto"/>
        <w:ind w:firstLine="567"/>
        <w:jc w:val="both"/>
        <w:rPr>
          <w:rFonts w:ascii="Times New Roman" w:hAnsi="Times New Roman" w:cs="Times New Roman"/>
          <w:sz w:val="28"/>
          <w:szCs w:val="28"/>
          <w:lang w:val="kk-KZ"/>
        </w:rPr>
      </w:pPr>
    </w:p>
    <w:p w14:paraId="6EAC7388" w14:textId="77777777" w:rsidR="00AB0ED7" w:rsidRDefault="00AB0ED7" w:rsidP="007D510B">
      <w:pPr>
        <w:spacing w:after="0" w:line="240" w:lineRule="auto"/>
        <w:ind w:firstLine="567"/>
        <w:jc w:val="both"/>
        <w:rPr>
          <w:rFonts w:ascii="Times New Roman" w:hAnsi="Times New Roman" w:cs="Times New Roman"/>
          <w:sz w:val="28"/>
          <w:szCs w:val="28"/>
          <w:lang w:val="kk-KZ"/>
        </w:rPr>
      </w:pPr>
    </w:p>
    <w:p w14:paraId="68D91F2A" w14:textId="77777777" w:rsidR="00AB0ED7" w:rsidRDefault="00AB0ED7" w:rsidP="007D510B">
      <w:pPr>
        <w:spacing w:after="0" w:line="240" w:lineRule="auto"/>
        <w:ind w:firstLine="567"/>
        <w:jc w:val="both"/>
        <w:rPr>
          <w:rFonts w:ascii="Times New Roman" w:hAnsi="Times New Roman" w:cs="Times New Roman"/>
          <w:sz w:val="28"/>
          <w:szCs w:val="28"/>
          <w:lang w:val="kk-KZ"/>
        </w:rPr>
      </w:pPr>
    </w:p>
    <w:p w14:paraId="6C8D8AB6" w14:textId="77777777" w:rsidR="00AB0ED7" w:rsidRDefault="00AB0ED7" w:rsidP="007D510B">
      <w:pPr>
        <w:spacing w:after="0" w:line="240" w:lineRule="auto"/>
        <w:ind w:firstLine="567"/>
        <w:jc w:val="both"/>
        <w:rPr>
          <w:rFonts w:ascii="Times New Roman" w:hAnsi="Times New Roman" w:cs="Times New Roman"/>
          <w:sz w:val="28"/>
          <w:szCs w:val="28"/>
          <w:lang w:val="kk-KZ"/>
        </w:rPr>
      </w:pPr>
    </w:p>
    <w:p w14:paraId="0D0F5D02" w14:textId="77777777" w:rsidR="00AB0ED7" w:rsidRDefault="00AB0ED7" w:rsidP="007D510B">
      <w:pPr>
        <w:spacing w:after="0" w:line="240" w:lineRule="auto"/>
        <w:ind w:firstLine="567"/>
        <w:jc w:val="both"/>
        <w:rPr>
          <w:rFonts w:ascii="Times New Roman" w:hAnsi="Times New Roman" w:cs="Times New Roman"/>
          <w:sz w:val="28"/>
          <w:szCs w:val="28"/>
          <w:lang w:val="kk-KZ"/>
        </w:rPr>
      </w:pPr>
    </w:p>
    <w:p w14:paraId="216FD6FE" w14:textId="77777777" w:rsidR="00AB0ED7" w:rsidRDefault="00AB0ED7" w:rsidP="007D510B">
      <w:pPr>
        <w:spacing w:after="0" w:line="240" w:lineRule="auto"/>
        <w:ind w:firstLine="567"/>
        <w:jc w:val="both"/>
        <w:rPr>
          <w:rFonts w:ascii="Times New Roman" w:hAnsi="Times New Roman" w:cs="Times New Roman"/>
          <w:sz w:val="28"/>
          <w:szCs w:val="28"/>
          <w:lang w:val="kk-KZ"/>
        </w:rPr>
      </w:pPr>
    </w:p>
    <w:p w14:paraId="5A9789C4" w14:textId="77777777" w:rsidR="00AB0ED7" w:rsidRDefault="00AB0ED7" w:rsidP="004E7303">
      <w:pPr>
        <w:spacing w:after="0"/>
        <w:ind w:firstLine="709"/>
        <w:jc w:val="both"/>
        <w:rPr>
          <w:rFonts w:ascii="Times New Roman" w:hAnsi="Times New Roman" w:cs="Times New Roman"/>
          <w:sz w:val="28"/>
          <w:szCs w:val="28"/>
          <w:lang w:val="kk-KZ"/>
        </w:rPr>
      </w:pPr>
    </w:p>
    <w:p w14:paraId="028D0697" w14:textId="77777777" w:rsidR="00AB0ED7" w:rsidRDefault="00AB0ED7" w:rsidP="004E7303">
      <w:pPr>
        <w:spacing w:after="0"/>
        <w:ind w:firstLine="709"/>
        <w:jc w:val="both"/>
        <w:rPr>
          <w:rFonts w:ascii="Times New Roman" w:hAnsi="Times New Roman" w:cs="Times New Roman"/>
          <w:sz w:val="28"/>
          <w:szCs w:val="28"/>
          <w:lang w:val="kk-KZ"/>
        </w:rPr>
      </w:pPr>
    </w:p>
    <w:p w14:paraId="77426EEC" w14:textId="77777777" w:rsidR="00AB0ED7" w:rsidRDefault="00AB0ED7" w:rsidP="004E7303">
      <w:pPr>
        <w:spacing w:after="0"/>
        <w:ind w:firstLine="709"/>
        <w:jc w:val="both"/>
        <w:rPr>
          <w:rFonts w:ascii="Times New Roman" w:hAnsi="Times New Roman" w:cs="Times New Roman"/>
          <w:sz w:val="28"/>
          <w:szCs w:val="28"/>
          <w:lang w:val="kk-KZ"/>
        </w:rPr>
      </w:pPr>
    </w:p>
    <w:p w14:paraId="1B4C4589" w14:textId="77777777" w:rsidR="00094201" w:rsidRDefault="00AB0ED7" w:rsidP="007D510B">
      <w:pPr>
        <w:spacing w:after="0" w:line="240" w:lineRule="auto"/>
        <w:ind w:firstLine="567"/>
        <w:jc w:val="both"/>
        <w:rPr>
          <w:rFonts w:ascii="Times New Roman" w:hAnsi="Times New Roman" w:cs="Times New Roman"/>
          <w:b/>
          <w:sz w:val="28"/>
          <w:szCs w:val="28"/>
          <w:lang w:val="kk-KZ"/>
        </w:rPr>
      </w:pPr>
      <w:r w:rsidRPr="00AB0ED7">
        <w:rPr>
          <w:rFonts w:ascii="Times New Roman" w:hAnsi="Times New Roman" w:cs="Times New Roman"/>
          <w:b/>
          <w:sz w:val="28"/>
          <w:szCs w:val="28"/>
          <w:lang w:val="kk-KZ"/>
        </w:rPr>
        <w:lastRenderedPageBreak/>
        <w:t>3 БОЛАШАҚ БАСТАУЫШ СЫНЫП МҰҒАЛІМДЕРІНІҢ СЫНИ ТҰРҒЫДАН ОЙЛАУЫНА НЕГІЗДЕЛГЕН ПРАКТИКАЛЫҚ ДАНАЛЫҒЫН ДАМЫТУ</w:t>
      </w:r>
    </w:p>
    <w:p w14:paraId="58145A55" w14:textId="77777777" w:rsidR="00AB0ED7" w:rsidRDefault="00AB0ED7" w:rsidP="007D510B">
      <w:pPr>
        <w:spacing w:after="0" w:line="240" w:lineRule="auto"/>
        <w:ind w:firstLine="567"/>
        <w:jc w:val="both"/>
        <w:rPr>
          <w:rFonts w:ascii="Times New Roman" w:hAnsi="Times New Roman" w:cs="Times New Roman"/>
          <w:b/>
          <w:sz w:val="28"/>
          <w:szCs w:val="28"/>
          <w:lang w:val="kk-KZ"/>
        </w:rPr>
      </w:pPr>
    </w:p>
    <w:p w14:paraId="13C5B0C9" w14:textId="3BD6735D" w:rsidR="00094201" w:rsidRPr="007D510B" w:rsidRDefault="00AB0ED7" w:rsidP="007D510B">
      <w:pPr>
        <w:spacing w:after="0" w:line="240" w:lineRule="auto"/>
        <w:ind w:firstLine="567"/>
        <w:jc w:val="both"/>
        <w:rPr>
          <w:rFonts w:ascii="Times New Roman" w:hAnsi="Times New Roman" w:cs="Times New Roman"/>
          <w:b/>
          <w:sz w:val="28"/>
          <w:szCs w:val="28"/>
          <w:lang w:val="kk-KZ"/>
        </w:rPr>
      </w:pPr>
      <w:r w:rsidRPr="00AB0ED7">
        <w:rPr>
          <w:rFonts w:ascii="Times New Roman" w:hAnsi="Times New Roman" w:cs="Times New Roman"/>
          <w:b/>
          <w:sz w:val="28"/>
          <w:szCs w:val="28"/>
          <w:lang w:val="kk-KZ"/>
        </w:rPr>
        <w:t>3.1 Зерттеу мәселелерінің диагностикасы Эксперименттік диагностика</w:t>
      </w:r>
    </w:p>
    <w:p w14:paraId="221BD6F4" w14:textId="77777777" w:rsidR="00AB0ED7" w:rsidRPr="00AB0ED7" w:rsidRDefault="00AB0ED7" w:rsidP="007D510B">
      <w:pPr>
        <w:spacing w:after="0" w:line="240" w:lineRule="auto"/>
        <w:ind w:firstLine="567"/>
        <w:jc w:val="both"/>
        <w:rPr>
          <w:rFonts w:ascii="Times New Roman" w:hAnsi="Times New Roman" w:cs="Times New Roman"/>
          <w:sz w:val="28"/>
          <w:szCs w:val="28"/>
          <w:lang w:val="kk-KZ"/>
        </w:rPr>
      </w:pPr>
      <w:r w:rsidRPr="00AB0ED7">
        <w:rPr>
          <w:rFonts w:ascii="Times New Roman" w:hAnsi="Times New Roman" w:cs="Times New Roman"/>
          <w:sz w:val="28"/>
          <w:szCs w:val="28"/>
          <w:lang w:val="kk-KZ"/>
        </w:rPr>
        <w:t>Абай атындағы Бастауыш білім беру кафедрасы 2018-2019 жылдарға ұсынылып отырған зерттеудің гипотезасын Қазақ ұлттық педагогикалық университетінің «Бастауыш білім беру» кафедрасы мен Оңтүстік Қазақстан университетінің тексеру үшін. Әуезов эксперименталды зерттеу жүргізді. Эксперимент мақсаты – болашақ бастауыш ойлауға негізделген ой-өрісін дамыту мақсатында жасаған әдістемемізді тексеру.</w:t>
      </w:r>
    </w:p>
    <w:p w14:paraId="21121081" w14:textId="77777777" w:rsidR="00094201" w:rsidRDefault="00AB0ED7" w:rsidP="007D510B">
      <w:pPr>
        <w:spacing w:after="0" w:line="240" w:lineRule="auto"/>
        <w:ind w:firstLine="567"/>
        <w:jc w:val="both"/>
        <w:rPr>
          <w:rFonts w:ascii="Times New Roman" w:hAnsi="Times New Roman" w:cs="Times New Roman"/>
          <w:sz w:val="28"/>
          <w:szCs w:val="28"/>
          <w:lang w:val="kk-KZ"/>
        </w:rPr>
      </w:pPr>
      <w:r w:rsidRPr="00AB0ED7">
        <w:rPr>
          <w:rFonts w:ascii="Times New Roman" w:hAnsi="Times New Roman" w:cs="Times New Roman"/>
          <w:sz w:val="28"/>
          <w:szCs w:val="28"/>
          <w:lang w:val="kk-KZ"/>
        </w:rPr>
        <w:t xml:space="preserve">Экспериментке Абай атындағы Қазақ ұлттық педагогикалық университетінің және М.Әуезов атындағы Оңтүстік Қазақстан университетінің 5В010200 – сынып мұғалімдерінің сыни тұрғыдан «Бастауыш оқытудың педагогикасы мен әдістемесі» Эксперименттік топтарына қатысушылар «Бастауыш оқытудың педагогикасы мен әдістемесі» тақырыбы бойынша мамандығының студенттері қатысты. 3-сынып оқушыларынан және бақылау таңдалды. Қатысушылар еркін таңдалды. Бақылау тобында 59 бар. Бастапқыда екі топ статистикалық сыни қамтамасыз </w:t>
      </w:r>
      <w:r w:rsidR="00B2162C" w:rsidRPr="00AB0ED7">
        <w:rPr>
          <w:rFonts w:ascii="Times New Roman" w:hAnsi="Times New Roman" w:cs="Times New Roman"/>
          <w:sz w:val="28"/>
          <w:szCs w:val="28"/>
          <w:lang w:val="kk-KZ"/>
        </w:rPr>
        <w:t xml:space="preserve">студенттерінің оқушы, эксперимент тобында 57 оқушы </w:t>
      </w:r>
      <w:r w:rsidRPr="00AB0ED7">
        <w:rPr>
          <w:rFonts w:ascii="Times New Roman" w:hAnsi="Times New Roman" w:cs="Times New Roman"/>
          <w:sz w:val="28"/>
          <w:szCs w:val="28"/>
          <w:lang w:val="kk-KZ"/>
        </w:rPr>
        <w:t>ету үшін статистикалық талдау бағдарламалық құралы ойлау деңгейінің бірдей болуын пайдаланылды.</w:t>
      </w:r>
    </w:p>
    <w:p w14:paraId="4D0FF1BD" w14:textId="77777777" w:rsidR="00AB0ED7" w:rsidRPr="00AB0ED7" w:rsidRDefault="00AB0ED7" w:rsidP="007D510B">
      <w:pPr>
        <w:spacing w:after="0" w:line="240" w:lineRule="auto"/>
        <w:ind w:firstLine="567"/>
        <w:jc w:val="both"/>
        <w:rPr>
          <w:rFonts w:ascii="Times New Roman" w:hAnsi="Times New Roman" w:cs="Times New Roman"/>
          <w:sz w:val="28"/>
          <w:szCs w:val="28"/>
          <w:lang w:val="kk-KZ"/>
        </w:rPr>
      </w:pPr>
      <w:r w:rsidRPr="00AB0ED7">
        <w:rPr>
          <w:rFonts w:ascii="Times New Roman" w:hAnsi="Times New Roman" w:cs="Times New Roman"/>
          <w:sz w:val="28"/>
          <w:szCs w:val="28"/>
          <w:lang w:val="kk-KZ"/>
        </w:rPr>
        <w:t xml:space="preserve">Зерттеу экспериментінің </w:t>
      </w:r>
      <w:r w:rsidR="00B2162C" w:rsidRPr="00AB0ED7">
        <w:rPr>
          <w:rFonts w:ascii="Times New Roman" w:hAnsi="Times New Roman" w:cs="Times New Roman"/>
          <w:sz w:val="28"/>
          <w:szCs w:val="28"/>
          <w:lang w:val="kk-KZ"/>
        </w:rPr>
        <w:t xml:space="preserve">мұғалімдерінің бастапқы интеллектуалдық даму </w:t>
      </w:r>
      <w:r w:rsidRPr="00AB0ED7">
        <w:rPr>
          <w:rFonts w:ascii="Times New Roman" w:hAnsi="Times New Roman" w:cs="Times New Roman"/>
          <w:sz w:val="28"/>
          <w:szCs w:val="28"/>
          <w:lang w:val="kk-KZ"/>
        </w:rPr>
        <w:t xml:space="preserve">мақсаты – болашақ бастауыш сынып деңгейлерін анықтау және оларды жетілдірудің сынақ әдістері. Пилоттық міндеттеріне қарай кезең-кезеңімен әзірленіп, </w:t>
      </w:r>
      <w:r w:rsidR="00B2162C" w:rsidRPr="00AB0ED7">
        <w:rPr>
          <w:rFonts w:ascii="Times New Roman" w:hAnsi="Times New Roman" w:cs="Times New Roman"/>
          <w:sz w:val="28"/>
          <w:szCs w:val="28"/>
          <w:lang w:val="kk-KZ"/>
        </w:rPr>
        <w:t xml:space="preserve">бағдарлама зерттеудің мақсаты мен </w:t>
      </w:r>
      <w:r w:rsidRPr="00AB0ED7">
        <w:rPr>
          <w:rFonts w:ascii="Times New Roman" w:hAnsi="Times New Roman" w:cs="Times New Roman"/>
          <w:sz w:val="28"/>
          <w:szCs w:val="28"/>
          <w:lang w:val="kk-KZ"/>
        </w:rPr>
        <w:t>енгізілді.</w:t>
      </w:r>
    </w:p>
    <w:p w14:paraId="77B9C76F" w14:textId="77777777" w:rsidR="00AB0ED7" w:rsidRPr="00AB0ED7" w:rsidRDefault="00AB0ED7" w:rsidP="007D510B">
      <w:pPr>
        <w:spacing w:after="0" w:line="240" w:lineRule="auto"/>
        <w:ind w:firstLine="567"/>
        <w:jc w:val="both"/>
        <w:rPr>
          <w:rFonts w:ascii="Times New Roman" w:hAnsi="Times New Roman" w:cs="Times New Roman"/>
          <w:sz w:val="28"/>
          <w:szCs w:val="28"/>
          <w:lang w:val="kk-KZ"/>
        </w:rPr>
      </w:pPr>
      <w:r w:rsidRPr="00AB0ED7">
        <w:rPr>
          <w:rFonts w:ascii="Times New Roman" w:hAnsi="Times New Roman" w:cs="Times New Roman"/>
          <w:sz w:val="28"/>
          <w:szCs w:val="28"/>
          <w:lang w:val="kk-KZ"/>
        </w:rPr>
        <w:t>Эксперимент үш кезеңде (сипаттама, жалпылау, валидация) келесі ретпен жүргізілді:</w:t>
      </w:r>
    </w:p>
    <w:p w14:paraId="2D24DD1E" w14:textId="77777777" w:rsidR="00AB0ED7" w:rsidRPr="00AB0ED7" w:rsidRDefault="00AB0ED7" w:rsidP="007D510B">
      <w:pPr>
        <w:spacing w:after="0" w:line="240" w:lineRule="auto"/>
        <w:ind w:firstLine="567"/>
        <w:jc w:val="both"/>
        <w:rPr>
          <w:rFonts w:ascii="Times New Roman" w:hAnsi="Times New Roman" w:cs="Times New Roman"/>
          <w:sz w:val="28"/>
          <w:szCs w:val="28"/>
          <w:lang w:val="kk-KZ"/>
        </w:rPr>
      </w:pPr>
      <w:r w:rsidRPr="00AB0ED7">
        <w:rPr>
          <w:rFonts w:ascii="Times New Roman" w:hAnsi="Times New Roman" w:cs="Times New Roman"/>
          <w:sz w:val="28"/>
          <w:szCs w:val="28"/>
          <w:lang w:val="kk-KZ"/>
        </w:rPr>
        <w:t xml:space="preserve">Сәйкестендірудің бірінші </w:t>
      </w:r>
      <w:r w:rsidR="00B2162C" w:rsidRPr="00AB0ED7">
        <w:rPr>
          <w:rFonts w:ascii="Times New Roman" w:hAnsi="Times New Roman" w:cs="Times New Roman"/>
          <w:sz w:val="28"/>
          <w:szCs w:val="28"/>
          <w:lang w:val="kk-KZ"/>
        </w:rPr>
        <w:t xml:space="preserve">мұғалімдерінің интеллектуалдық дамуының бастапқы </w:t>
      </w:r>
      <w:r w:rsidRPr="00AB0ED7">
        <w:rPr>
          <w:rFonts w:ascii="Times New Roman" w:hAnsi="Times New Roman" w:cs="Times New Roman"/>
          <w:sz w:val="28"/>
          <w:szCs w:val="28"/>
          <w:lang w:val="kk-KZ"/>
        </w:rPr>
        <w:t xml:space="preserve">кезеңінде болашақ бастауыш сынып деңгейін анықтау мақсатында осы ұйымдардың оқу- сыни тұрғыдан қарау негізінде келесі іс-шаралар </w:t>
      </w:r>
      <w:r w:rsidR="00B2162C" w:rsidRPr="00AB0ED7">
        <w:rPr>
          <w:rFonts w:ascii="Times New Roman" w:hAnsi="Times New Roman" w:cs="Times New Roman"/>
          <w:sz w:val="28"/>
          <w:szCs w:val="28"/>
          <w:lang w:val="kk-KZ"/>
        </w:rPr>
        <w:t xml:space="preserve">тәрбие үдерісіне объективтілік пен </w:t>
      </w:r>
      <w:r w:rsidRPr="00AB0ED7">
        <w:rPr>
          <w:rFonts w:ascii="Times New Roman" w:hAnsi="Times New Roman" w:cs="Times New Roman"/>
          <w:sz w:val="28"/>
          <w:szCs w:val="28"/>
          <w:lang w:val="kk-KZ"/>
        </w:rPr>
        <w:t>анықталды.</w:t>
      </w:r>
    </w:p>
    <w:p w14:paraId="7A43A209" w14:textId="77777777" w:rsidR="00AB0ED7" w:rsidRPr="00AB0ED7" w:rsidRDefault="00AB0ED7" w:rsidP="007D510B">
      <w:pPr>
        <w:spacing w:after="0" w:line="240" w:lineRule="auto"/>
        <w:ind w:firstLine="567"/>
        <w:jc w:val="both"/>
        <w:rPr>
          <w:rFonts w:ascii="Times New Roman" w:hAnsi="Times New Roman" w:cs="Times New Roman"/>
          <w:sz w:val="28"/>
          <w:szCs w:val="28"/>
          <w:lang w:val="kk-KZ"/>
        </w:rPr>
      </w:pPr>
      <w:r w:rsidRPr="00AB0ED7">
        <w:rPr>
          <w:rFonts w:ascii="Times New Roman" w:hAnsi="Times New Roman" w:cs="Times New Roman"/>
          <w:sz w:val="28"/>
          <w:szCs w:val="28"/>
          <w:lang w:val="kk-KZ"/>
        </w:rPr>
        <w:t>- Ұшқыштың мақсаты мен міндетін анықтаңыз.</w:t>
      </w:r>
    </w:p>
    <w:p w14:paraId="0FAC20D1" w14:textId="77777777" w:rsidR="00AB0ED7" w:rsidRPr="00AB0ED7" w:rsidRDefault="00AB0ED7" w:rsidP="007D510B">
      <w:pPr>
        <w:spacing w:after="0" w:line="240" w:lineRule="auto"/>
        <w:ind w:firstLine="567"/>
        <w:jc w:val="both"/>
        <w:rPr>
          <w:rFonts w:ascii="Times New Roman" w:hAnsi="Times New Roman" w:cs="Times New Roman"/>
          <w:sz w:val="28"/>
          <w:szCs w:val="28"/>
          <w:lang w:val="kk-KZ"/>
        </w:rPr>
      </w:pPr>
      <w:r w:rsidRPr="00AB0ED7">
        <w:rPr>
          <w:rFonts w:ascii="Times New Roman" w:hAnsi="Times New Roman" w:cs="Times New Roman"/>
          <w:sz w:val="28"/>
          <w:szCs w:val="28"/>
          <w:lang w:val="kk-KZ"/>
        </w:rPr>
        <w:t>- тест объектісін, пәнін және іс-әрекетін таңдауды теориялық тұрғыдан зерттеу.</w:t>
      </w:r>
    </w:p>
    <w:p w14:paraId="5973BAFB" w14:textId="77777777" w:rsidR="00AB0ED7" w:rsidRPr="00AB0ED7" w:rsidRDefault="00AB0ED7" w:rsidP="007D510B">
      <w:pPr>
        <w:spacing w:after="0" w:line="240" w:lineRule="auto"/>
        <w:ind w:firstLine="567"/>
        <w:jc w:val="both"/>
        <w:rPr>
          <w:rFonts w:ascii="Times New Roman" w:hAnsi="Times New Roman" w:cs="Times New Roman"/>
          <w:sz w:val="28"/>
          <w:szCs w:val="28"/>
          <w:lang w:val="kk-KZ"/>
        </w:rPr>
      </w:pPr>
      <w:r w:rsidRPr="00AB0ED7">
        <w:rPr>
          <w:rFonts w:ascii="Times New Roman" w:hAnsi="Times New Roman" w:cs="Times New Roman"/>
          <w:sz w:val="28"/>
          <w:szCs w:val="28"/>
          <w:lang w:val="kk-KZ"/>
        </w:rPr>
        <w:t xml:space="preserve">-Зерттеу гипотезаларын </w:t>
      </w:r>
      <w:r w:rsidR="00B2162C" w:rsidRPr="00AB0ED7">
        <w:rPr>
          <w:rFonts w:ascii="Times New Roman" w:hAnsi="Times New Roman" w:cs="Times New Roman"/>
          <w:sz w:val="28"/>
          <w:szCs w:val="28"/>
          <w:lang w:val="kk-KZ"/>
        </w:rPr>
        <w:t xml:space="preserve">жұмыс </w:t>
      </w:r>
      <w:r w:rsidRPr="00AB0ED7">
        <w:rPr>
          <w:rFonts w:ascii="Times New Roman" w:hAnsi="Times New Roman" w:cs="Times New Roman"/>
          <w:sz w:val="28"/>
          <w:szCs w:val="28"/>
          <w:lang w:val="kk-KZ"/>
        </w:rPr>
        <w:t>құру;</w:t>
      </w:r>
    </w:p>
    <w:p w14:paraId="47D90CD8" w14:textId="77777777" w:rsidR="00AB0ED7" w:rsidRPr="00AB0ED7" w:rsidRDefault="00AB0ED7" w:rsidP="007D510B">
      <w:pPr>
        <w:spacing w:after="0" w:line="240" w:lineRule="auto"/>
        <w:ind w:firstLine="567"/>
        <w:jc w:val="both"/>
        <w:rPr>
          <w:rFonts w:ascii="Times New Roman" w:hAnsi="Times New Roman" w:cs="Times New Roman"/>
          <w:sz w:val="28"/>
          <w:szCs w:val="28"/>
          <w:lang w:val="kk-KZ"/>
        </w:rPr>
      </w:pPr>
      <w:r w:rsidRPr="00AB0ED7">
        <w:rPr>
          <w:rFonts w:ascii="Times New Roman" w:hAnsi="Times New Roman" w:cs="Times New Roman"/>
          <w:sz w:val="28"/>
          <w:szCs w:val="28"/>
          <w:lang w:val="kk-KZ"/>
        </w:rPr>
        <w:t xml:space="preserve">-Экспериментке </w:t>
      </w:r>
      <w:r w:rsidR="00B2162C" w:rsidRPr="00AB0ED7">
        <w:rPr>
          <w:rFonts w:ascii="Times New Roman" w:hAnsi="Times New Roman" w:cs="Times New Roman"/>
          <w:sz w:val="28"/>
          <w:szCs w:val="28"/>
          <w:lang w:val="kk-KZ"/>
        </w:rPr>
        <w:t xml:space="preserve">орындалатын </w:t>
      </w:r>
      <w:r w:rsidRPr="00AB0ED7">
        <w:rPr>
          <w:rFonts w:ascii="Times New Roman" w:hAnsi="Times New Roman" w:cs="Times New Roman"/>
          <w:sz w:val="28"/>
          <w:szCs w:val="28"/>
          <w:lang w:val="kk-KZ"/>
        </w:rPr>
        <w:t>санын анықтау (тест және бақылау тобы).</w:t>
      </w:r>
    </w:p>
    <w:p w14:paraId="2C9D130F" w14:textId="26FCF7EE" w:rsidR="00094201" w:rsidRDefault="00AB0ED7" w:rsidP="007D510B">
      <w:pPr>
        <w:spacing w:after="0" w:line="240" w:lineRule="auto"/>
        <w:ind w:firstLine="567"/>
        <w:jc w:val="both"/>
        <w:rPr>
          <w:rFonts w:ascii="Times New Roman" w:hAnsi="Times New Roman" w:cs="Times New Roman"/>
          <w:sz w:val="28"/>
          <w:szCs w:val="28"/>
          <w:lang w:val="kk-KZ"/>
        </w:rPr>
      </w:pPr>
      <w:r w:rsidRPr="00AB0ED7">
        <w:rPr>
          <w:rFonts w:ascii="Times New Roman" w:hAnsi="Times New Roman" w:cs="Times New Roman"/>
          <w:sz w:val="28"/>
          <w:szCs w:val="28"/>
          <w:lang w:val="kk-KZ"/>
        </w:rPr>
        <w:t xml:space="preserve">-Тест кезінде түрін </w:t>
      </w:r>
      <w:r w:rsidR="00B2162C" w:rsidRPr="00AB0ED7">
        <w:rPr>
          <w:rFonts w:ascii="Times New Roman" w:hAnsi="Times New Roman" w:cs="Times New Roman"/>
          <w:sz w:val="28"/>
          <w:szCs w:val="28"/>
          <w:lang w:val="kk-KZ"/>
        </w:rPr>
        <w:t xml:space="preserve">қатысатын студенттердің </w:t>
      </w:r>
      <w:r w:rsidRPr="00AB0ED7">
        <w:rPr>
          <w:rFonts w:ascii="Times New Roman" w:hAnsi="Times New Roman" w:cs="Times New Roman"/>
          <w:sz w:val="28"/>
          <w:szCs w:val="28"/>
          <w:lang w:val="kk-KZ"/>
        </w:rPr>
        <w:t>анықтау.</w:t>
      </w:r>
    </w:p>
    <w:p w14:paraId="20F0FE6B" w14:textId="77777777" w:rsidR="00B2162C" w:rsidRPr="00B2162C" w:rsidRDefault="00B2162C" w:rsidP="007D510B">
      <w:pPr>
        <w:spacing w:after="0" w:line="240" w:lineRule="auto"/>
        <w:ind w:firstLine="567"/>
        <w:jc w:val="both"/>
        <w:rPr>
          <w:rFonts w:ascii="Times New Roman" w:hAnsi="Times New Roman" w:cs="Times New Roman"/>
          <w:sz w:val="28"/>
          <w:szCs w:val="28"/>
          <w:lang w:val="kk-KZ"/>
        </w:rPr>
      </w:pPr>
      <w:r w:rsidRPr="00B2162C">
        <w:rPr>
          <w:rFonts w:ascii="Times New Roman" w:hAnsi="Times New Roman" w:cs="Times New Roman"/>
          <w:sz w:val="28"/>
          <w:szCs w:val="28"/>
          <w:lang w:val="kk-KZ"/>
        </w:rPr>
        <w:t>-Сыни мұғалімдерінің интеллектуалдық тұрғыдан ойлау негізінде дамуының бастапқы деңгейін анықтауға қажетті әдістемені болашақ бастауыш сынып таңдау.</w:t>
      </w:r>
    </w:p>
    <w:p w14:paraId="585D0BC9" w14:textId="77777777" w:rsidR="00B2162C" w:rsidRPr="00B2162C" w:rsidRDefault="00B2162C" w:rsidP="007D510B">
      <w:pPr>
        <w:spacing w:after="0" w:line="240" w:lineRule="auto"/>
        <w:ind w:firstLine="567"/>
        <w:jc w:val="both"/>
        <w:rPr>
          <w:rFonts w:ascii="Times New Roman" w:hAnsi="Times New Roman" w:cs="Times New Roman"/>
          <w:sz w:val="28"/>
          <w:szCs w:val="28"/>
          <w:lang w:val="kk-KZ"/>
        </w:rPr>
      </w:pPr>
      <w:r w:rsidRPr="00B2162C">
        <w:rPr>
          <w:rFonts w:ascii="Times New Roman" w:hAnsi="Times New Roman" w:cs="Times New Roman"/>
          <w:sz w:val="28"/>
          <w:szCs w:val="28"/>
          <w:lang w:val="kk-KZ"/>
        </w:rPr>
        <w:t>Сын тұрғысынан ойлауды негізінде болашақ бастауыш сынып зерттеудің эксперименттік нәтижелері мазмұны мен әдістемесі жасалып мұғалімдерінің ой-өрісін дамытудың, олардың тиімділігі эксперименталды түрде тексерілді.</w:t>
      </w:r>
    </w:p>
    <w:p w14:paraId="049A11B6" w14:textId="77777777" w:rsidR="00094201" w:rsidRDefault="00B2162C" w:rsidP="007D510B">
      <w:pPr>
        <w:spacing w:after="0" w:line="240" w:lineRule="auto"/>
        <w:ind w:firstLine="567"/>
        <w:jc w:val="both"/>
        <w:rPr>
          <w:rFonts w:ascii="Times New Roman" w:hAnsi="Times New Roman" w:cs="Times New Roman"/>
          <w:sz w:val="28"/>
          <w:szCs w:val="28"/>
          <w:lang w:val="kk-KZ"/>
        </w:rPr>
      </w:pPr>
      <w:r w:rsidRPr="00B2162C">
        <w:rPr>
          <w:rFonts w:ascii="Times New Roman" w:hAnsi="Times New Roman" w:cs="Times New Roman"/>
          <w:sz w:val="28"/>
          <w:szCs w:val="28"/>
          <w:lang w:val="kk-KZ"/>
        </w:rPr>
        <w:lastRenderedPageBreak/>
        <w:t>Осыған тәжірибелік жұмыс құрылымдары байланысты келесі әзірленді (18-кесте).</w:t>
      </w:r>
    </w:p>
    <w:p w14:paraId="549FFD4B" w14:textId="77777777" w:rsidR="007D510B" w:rsidRDefault="007D510B" w:rsidP="007D510B">
      <w:pPr>
        <w:spacing w:after="0"/>
        <w:jc w:val="both"/>
        <w:rPr>
          <w:rFonts w:ascii="Times New Roman" w:hAnsi="Times New Roman" w:cs="Times New Roman"/>
          <w:sz w:val="28"/>
          <w:szCs w:val="28"/>
          <w:lang w:val="kk-KZ"/>
        </w:rPr>
      </w:pPr>
    </w:p>
    <w:p w14:paraId="25A637FA" w14:textId="5CF8951C" w:rsidR="00B2162C" w:rsidRDefault="00B2162C" w:rsidP="007D510B">
      <w:pPr>
        <w:spacing w:after="0"/>
        <w:jc w:val="both"/>
        <w:rPr>
          <w:rFonts w:ascii="Times New Roman" w:hAnsi="Times New Roman" w:cs="Times New Roman"/>
          <w:sz w:val="28"/>
          <w:szCs w:val="28"/>
          <w:lang w:val="kk-KZ"/>
        </w:rPr>
      </w:pPr>
      <w:r w:rsidRPr="00B2162C">
        <w:rPr>
          <w:rFonts w:ascii="Times New Roman" w:hAnsi="Times New Roman" w:cs="Times New Roman"/>
          <w:sz w:val="28"/>
          <w:szCs w:val="28"/>
          <w:lang w:val="kk-KZ"/>
        </w:rPr>
        <w:t>Кесте 18</w:t>
      </w:r>
      <w:r w:rsidR="007D510B">
        <w:rPr>
          <w:rFonts w:ascii="Times New Roman" w:hAnsi="Times New Roman" w:cs="Times New Roman"/>
          <w:sz w:val="28"/>
          <w:szCs w:val="28"/>
          <w:lang w:val="kk-KZ"/>
        </w:rPr>
        <w:t xml:space="preserve"> </w:t>
      </w:r>
      <w:r w:rsidRPr="00B2162C">
        <w:rPr>
          <w:rFonts w:ascii="Times New Roman" w:hAnsi="Times New Roman" w:cs="Times New Roman"/>
          <w:sz w:val="28"/>
          <w:szCs w:val="28"/>
          <w:lang w:val="kk-KZ"/>
        </w:rPr>
        <w:t>-</w:t>
      </w:r>
      <w:r w:rsidR="007D510B">
        <w:rPr>
          <w:rFonts w:ascii="Times New Roman" w:hAnsi="Times New Roman" w:cs="Times New Roman"/>
          <w:sz w:val="28"/>
          <w:szCs w:val="28"/>
          <w:lang w:val="kk-KZ"/>
        </w:rPr>
        <w:t xml:space="preserve"> </w:t>
      </w:r>
      <w:r w:rsidRPr="00B2162C">
        <w:rPr>
          <w:rFonts w:ascii="Times New Roman" w:hAnsi="Times New Roman" w:cs="Times New Roman"/>
          <w:sz w:val="28"/>
          <w:szCs w:val="28"/>
          <w:lang w:val="kk-KZ"/>
        </w:rPr>
        <w:t>Компонент үшін таңдалған әдістер</w:t>
      </w:r>
    </w:p>
    <w:p w14:paraId="477D2A77" w14:textId="77777777" w:rsidR="007D510B" w:rsidRDefault="007D510B" w:rsidP="007D510B">
      <w:pPr>
        <w:spacing w:after="0"/>
        <w:jc w:val="both"/>
        <w:rPr>
          <w:rFonts w:ascii="Times New Roman" w:hAnsi="Times New Roman" w:cs="Times New Roman"/>
          <w:sz w:val="28"/>
          <w:szCs w:val="28"/>
          <w:lang w:val="kk-KZ"/>
        </w:rPr>
      </w:pPr>
    </w:p>
    <w:tbl>
      <w:tblPr>
        <w:tblStyle w:val="a6"/>
        <w:tblW w:w="9639" w:type="dxa"/>
        <w:tblInd w:w="-5" w:type="dxa"/>
        <w:tblLook w:val="04A0" w:firstRow="1" w:lastRow="0" w:firstColumn="1" w:lastColumn="0" w:noHBand="0" w:noVBand="1"/>
      </w:tblPr>
      <w:tblGrid>
        <w:gridCol w:w="1881"/>
        <w:gridCol w:w="7758"/>
      </w:tblGrid>
      <w:tr w:rsidR="00B2162C" w:rsidRPr="00A57B05" w14:paraId="4D036BAF" w14:textId="77777777" w:rsidTr="007D510B">
        <w:tc>
          <w:tcPr>
            <w:tcW w:w="1881" w:type="dxa"/>
          </w:tcPr>
          <w:p w14:paraId="74BE48E2" w14:textId="77777777" w:rsidR="00B2162C" w:rsidRPr="00A57B05" w:rsidRDefault="00B2162C" w:rsidP="006F3DD7">
            <w:pPr>
              <w:widowControl w:val="0"/>
              <w:autoSpaceDE w:val="0"/>
              <w:autoSpaceDN w:val="0"/>
              <w:adjustRightInd w:val="0"/>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 xml:space="preserve">Компонент </w:t>
            </w:r>
          </w:p>
        </w:tc>
        <w:tc>
          <w:tcPr>
            <w:tcW w:w="7758" w:type="dxa"/>
          </w:tcPr>
          <w:p w14:paraId="42FF08DA" w14:textId="77777777" w:rsidR="00B2162C" w:rsidRPr="00A57B05" w:rsidRDefault="00B2162C" w:rsidP="006F3DD7">
            <w:pPr>
              <w:widowControl w:val="0"/>
              <w:tabs>
                <w:tab w:val="left" w:pos="426"/>
              </w:tabs>
              <w:autoSpaceDE w:val="0"/>
              <w:autoSpaceDN w:val="0"/>
              <w:adjustRightInd w:val="0"/>
              <w:jc w:val="center"/>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bCs/>
                <w:sz w:val="24"/>
                <w:szCs w:val="24"/>
                <w:lang w:val="kk-KZ" w:eastAsia="ru-RU"/>
              </w:rPr>
              <w:t>Әдістемелер</w:t>
            </w:r>
          </w:p>
        </w:tc>
      </w:tr>
      <w:tr w:rsidR="00B2162C" w:rsidRPr="006D7C48" w14:paraId="7B87CE04" w14:textId="77777777" w:rsidTr="007D510B">
        <w:trPr>
          <w:trHeight w:val="1062"/>
        </w:trPr>
        <w:tc>
          <w:tcPr>
            <w:tcW w:w="1881" w:type="dxa"/>
          </w:tcPr>
          <w:p w14:paraId="17470646" w14:textId="77777777" w:rsidR="00B2162C" w:rsidRPr="00A57B05" w:rsidRDefault="00B2162C" w:rsidP="006F3DD7">
            <w:pPr>
              <w:widowControl w:val="0"/>
              <w:autoSpaceDE w:val="0"/>
              <w:autoSpaceDN w:val="0"/>
              <w:adjustRightInd w:val="0"/>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Мотивациялық</w:t>
            </w:r>
          </w:p>
          <w:p w14:paraId="1AC85BE9" w14:textId="77777777" w:rsidR="00B2162C" w:rsidRPr="00A57B05" w:rsidRDefault="00B2162C" w:rsidP="006F3DD7">
            <w:pPr>
              <w:widowControl w:val="0"/>
              <w:autoSpaceDE w:val="0"/>
              <w:autoSpaceDN w:val="0"/>
              <w:adjustRightInd w:val="0"/>
              <w:rPr>
                <w:rFonts w:ascii="Times New Roman" w:eastAsia="Times New Roman" w:hAnsi="Times New Roman" w:cs="Times New Roman"/>
                <w:sz w:val="24"/>
                <w:szCs w:val="24"/>
                <w:lang w:val="kk-KZ" w:eastAsia="ru-RU"/>
              </w:rPr>
            </w:pPr>
          </w:p>
        </w:tc>
        <w:tc>
          <w:tcPr>
            <w:tcW w:w="7758" w:type="dxa"/>
          </w:tcPr>
          <w:p w14:paraId="137AC121" w14:textId="77777777" w:rsidR="00B2162C" w:rsidRPr="00A57B05" w:rsidRDefault="00B2162C" w:rsidP="006F3DD7">
            <w:pPr>
              <w:widowControl w:val="0"/>
              <w:tabs>
                <w:tab w:val="left" w:pos="426"/>
              </w:tabs>
              <w:autoSpaceDE w:val="0"/>
              <w:autoSpaceDN w:val="0"/>
              <w:adjustRightInd w:val="0"/>
              <w:jc w:val="both"/>
              <w:rPr>
                <w:rFonts w:ascii="Times New Roman" w:eastAsia="SimSun" w:hAnsi="Times New Roman" w:cs="Times New Roman"/>
                <w:sz w:val="24"/>
                <w:szCs w:val="24"/>
                <w:lang w:val="kk-KZ" w:eastAsia="zh-CN"/>
              </w:rPr>
            </w:pPr>
            <w:bookmarkStart w:id="10" w:name="_Hlk89292495"/>
            <w:r w:rsidRPr="00A57B05">
              <w:rPr>
                <w:rFonts w:ascii="Times New Roman" w:eastAsia="MS Gothic" w:hAnsi="Times New Roman" w:cs="Times New Roman"/>
                <w:kern w:val="2"/>
                <w:sz w:val="24"/>
                <w:szCs w:val="24"/>
                <w:shd w:val="clear" w:color="auto" w:fill="FFFFFF"/>
                <w:lang w:val="kk-KZ" w:eastAsia="ru-RU"/>
              </w:rPr>
              <w:t>А</w:t>
            </w:r>
            <w:r w:rsidRPr="00A57B05">
              <w:rPr>
                <w:rFonts w:ascii="Times New Roman" w:eastAsia="SimSun" w:hAnsi="Times New Roman" w:cs="Times New Roman"/>
                <w:sz w:val="24"/>
                <w:szCs w:val="24"/>
                <w:lang w:val="kk-KZ" w:eastAsia="zh-CN"/>
              </w:rPr>
              <w:t xml:space="preserve">.А. Реан, В.А. Якунин модификациясы бойынша </w:t>
            </w:r>
            <w:r w:rsidRPr="00A57B05">
              <w:rPr>
                <w:rFonts w:ascii="Times New Roman" w:eastAsia="Times New Roman" w:hAnsi="Times New Roman" w:cs="Times New Roman"/>
                <w:sz w:val="24"/>
                <w:szCs w:val="24"/>
                <w:lang w:val="kk-KZ" w:eastAsia="ru-RU"/>
              </w:rPr>
              <w:t xml:space="preserve">«Сыни ойлау негізінде </w:t>
            </w:r>
            <w:r w:rsidRPr="00A57B05">
              <w:rPr>
                <w:rFonts w:ascii="Times New Roman" w:eastAsia="SimSun" w:hAnsi="Times New Roman" w:cs="Times New Roman"/>
                <w:sz w:val="24"/>
                <w:szCs w:val="24"/>
                <w:lang w:val="kk-KZ" w:eastAsia="zh-CN"/>
              </w:rPr>
              <w:t xml:space="preserve">диагностикасы» әдістемесі </w:t>
            </w:r>
            <w:r w:rsidRPr="00A57B05">
              <w:rPr>
                <w:rFonts w:ascii="Times New Roman" w:eastAsia="Times New Roman" w:hAnsi="Times New Roman" w:cs="Times New Roman"/>
                <w:sz w:val="24"/>
                <w:szCs w:val="24"/>
                <w:lang w:val="kk-KZ" w:eastAsia="ru-RU"/>
              </w:rPr>
              <w:t xml:space="preserve">болашақ </w:t>
            </w:r>
            <w:r w:rsidRPr="00A57B05">
              <w:rPr>
                <w:rFonts w:ascii="Times New Roman" w:eastAsia="SimSun" w:hAnsi="Times New Roman" w:cs="Times New Roman"/>
                <w:sz w:val="24"/>
                <w:szCs w:val="24"/>
                <w:lang w:val="kk-KZ" w:eastAsia="zh-CN"/>
              </w:rPr>
              <w:t xml:space="preserve">«Студенттердің оқу мотивациясының </w:t>
            </w:r>
            <w:bookmarkEnd w:id="10"/>
            <w:r w:rsidRPr="00A57B05">
              <w:rPr>
                <w:rFonts w:ascii="Times New Roman" w:eastAsia="Times New Roman" w:hAnsi="Times New Roman" w:cs="Times New Roman"/>
                <w:sz w:val="24"/>
                <w:szCs w:val="24"/>
                <w:lang w:val="kk-KZ" w:eastAsia="ru-RU"/>
              </w:rPr>
              <w:t>[1</w:t>
            </w:r>
            <w:r>
              <w:rPr>
                <w:rFonts w:ascii="Times New Roman" w:eastAsia="Times New Roman" w:hAnsi="Times New Roman" w:cs="Times New Roman"/>
                <w:sz w:val="24"/>
                <w:szCs w:val="24"/>
                <w:lang w:val="kk-KZ" w:eastAsia="ru-RU"/>
              </w:rPr>
              <w:t>40</w:t>
            </w:r>
            <w:r w:rsidRPr="00A57B05">
              <w:rPr>
                <w:rFonts w:ascii="Times New Roman" w:eastAsia="Times New Roman" w:hAnsi="Times New Roman" w:cs="Times New Roman"/>
                <w:sz w:val="24"/>
                <w:szCs w:val="24"/>
                <w:lang w:val="kk-KZ" w:eastAsia="ru-RU"/>
              </w:rPr>
              <w:t>]</w:t>
            </w:r>
          </w:p>
          <w:p w14:paraId="674FCD67" w14:textId="77777777" w:rsidR="00B2162C" w:rsidRPr="00A57B05" w:rsidRDefault="00B2162C" w:rsidP="006F3DD7">
            <w:pPr>
              <w:widowControl w:val="0"/>
              <w:tabs>
                <w:tab w:val="left" w:pos="426"/>
              </w:tabs>
              <w:autoSpaceDE w:val="0"/>
              <w:autoSpaceDN w:val="0"/>
              <w:adjustRightInd w:val="0"/>
              <w:jc w:val="both"/>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 xml:space="preserve">бастауыш сынып мұғалімдерінің зияткерлігін дамыту» </w:t>
            </w:r>
            <w:r w:rsidRPr="00A57B05">
              <w:rPr>
                <w:rFonts w:ascii="Times New Roman" w:eastAsia="SimSun" w:hAnsi="Times New Roman" w:cs="Times New Roman"/>
                <w:sz w:val="24"/>
                <w:szCs w:val="24"/>
                <w:lang w:val="kk-KZ" w:eastAsia="zh-CN"/>
              </w:rPr>
              <w:t xml:space="preserve">авторлық сауалнама </w:t>
            </w:r>
          </w:p>
        </w:tc>
      </w:tr>
      <w:tr w:rsidR="00B2162C" w:rsidRPr="006D7C48" w14:paraId="21929C9F" w14:textId="77777777" w:rsidTr="007D510B">
        <w:trPr>
          <w:trHeight w:val="592"/>
        </w:trPr>
        <w:tc>
          <w:tcPr>
            <w:tcW w:w="1881" w:type="dxa"/>
          </w:tcPr>
          <w:p w14:paraId="23F77B59" w14:textId="77777777" w:rsidR="00B2162C" w:rsidRPr="00A57B05" w:rsidRDefault="00B2162C" w:rsidP="006F3DD7">
            <w:pPr>
              <w:widowControl w:val="0"/>
              <w:autoSpaceDE w:val="0"/>
              <w:autoSpaceDN w:val="0"/>
              <w:adjustRightInd w:val="0"/>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 xml:space="preserve">Мазмұндық </w:t>
            </w:r>
          </w:p>
          <w:p w14:paraId="6843BD9A" w14:textId="77777777" w:rsidR="00B2162C" w:rsidRPr="00A57B05" w:rsidRDefault="00B2162C" w:rsidP="006F3DD7">
            <w:pPr>
              <w:jc w:val="both"/>
              <w:rPr>
                <w:rFonts w:ascii="Times New Roman" w:eastAsia="Times New Roman" w:hAnsi="Times New Roman" w:cs="Times New Roman"/>
                <w:sz w:val="24"/>
                <w:szCs w:val="24"/>
                <w:lang w:val="kk-KZ" w:eastAsia="ru-RU"/>
              </w:rPr>
            </w:pPr>
          </w:p>
        </w:tc>
        <w:tc>
          <w:tcPr>
            <w:tcW w:w="7758" w:type="dxa"/>
          </w:tcPr>
          <w:p w14:paraId="09CDA699" w14:textId="77777777" w:rsidR="00B2162C" w:rsidRPr="00E0337D" w:rsidRDefault="00B2162C" w:rsidP="006F3DD7">
            <w:pPr>
              <w:widowControl w:val="0"/>
              <w:autoSpaceDE w:val="0"/>
              <w:autoSpaceDN w:val="0"/>
              <w:adjustRightInd w:val="0"/>
              <w:jc w:val="both"/>
              <w:rPr>
                <w:rFonts w:ascii="Times New Roman" w:eastAsia="Times New Roman" w:hAnsi="Times New Roman" w:cs="Times New Roman"/>
                <w:sz w:val="24"/>
                <w:szCs w:val="24"/>
                <w:lang w:val="kk-KZ" w:eastAsia="ru-RU"/>
              </w:rPr>
            </w:pPr>
            <w:bookmarkStart w:id="11" w:name="_Hlk89292504"/>
            <w:r w:rsidRPr="00A57B05">
              <w:rPr>
                <w:rFonts w:ascii="Times New Roman" w:eastAsia="Times New Roman" w:hAnsi="Times New Roman" w:cs="Times New Roman"/>
                <w:sz w:val="24"/>
                <w:szCs w:val="24"/>
                <w:lang w:val="kk-KZ" w:eastAsia="ru-RU"/>
              </w:rPr>
              <w:t>С.В.Пазухина. аяқталмаған ұсыныстар</w:t>
            </w:r>
            <w:r w:rsidRPr="00E0337D">
              <w:rPr>
                <w:rFonts w:ascii="Times New Roman" w:eastAsia="Times New Roman" w:hAnsi="Times New Roman" w:cs="Times New Roman"/>
                <w:sz w:val="24"/>
                <w:szCs w:val="24"/>
                <w:lang w:val="kk-KZ" w:eastAsia="ru-RU"/>
              </w:rPr>
              <w:t xml:space="preserve">» (бейімделген нұсқасы) </w:t>
            </w:r>
            <w:r w:rsidRPr="00A57B05">
              <w:rPr>
                <w:rFonts w:ascii="Times New Roman" w:eastAsia="Times New Roman" w:hAnsi="Times New Roman" w:cs="Times New Roman"/>
                <w:sz w:val="24"/>
                <w:szCs w:val="24"/>
                <w:lang w:val="kk-KZ" w:eastAsia="ru-RU"/>
              </w:rPr>
              <w:t xml:space="preserve">«Педагогикалық сананы зерттеуге арналған </w:t>
            </w:r>
            <w:bookmarkEnd w:id="11"/>
            <w:r w:rsidRPr="00E0337D">
              <w:rPr>
                <w:rFonts w:ascii="Times New Roman" w:eastAsia="Times New Roman" w:hAnsi="Times New Roman" w:cs="Times New Roman"/>
                <w:sz w:val="24"/>
                <w:szCs w:val="24"/>
                <w:lang w:val="kk-KZ" w:eastAsia="ru-RU"/>
              </w:rPr>
              <w:t>[14</w:t>
            </w:r>
            <w:r>
              <w:rPr>
                <w:rFonts w:ascii="Times New Roman" w:eastAsia="Times New Roman" w:hAnsi="Times New Roman" w:cs="Times New Roman"/>
                <w:sz w:val="24"/>
                <w:szCs w:val="24"/>
                <w:lang w:val="kk-KZ" w:eastAsia="ru-RU"/>
              </w:rPr>
              <w:t>1</w:t>
            </w:r>
            <w:r w:rsidRPr="00E0337D">
              <w:rPr>
                <w:rFonts w:ascii="Times New Roman" w:eastAsia="Times New Roman" w:hAnsi="Times New Roman" w:cs="Times New Roman"/>
                <w:sz w:val="24"/>
                <w:szCs w:val="24"/>
                <w:lang w:val="kk-KZ" w:eastAsia="ru-RU"/>
              </w:rPr>
              <w:t>]</w:t>
            </w:r>
          </w:p>
          <w:p w14:paraId="317CF368" w14:textId="77777777" w:rsidR="00B2162C" w:rsidRPr="00A57B05" w:rsidRDefault="00B2162C" w:rsidP="006F3DD7">
            <w:pPr>
              <w:widowControl w:val="0"/>
              <w:autoSpaceDE w:val="0"/>
              <w:autoSpaceDN w:val="0"/>
              <w:adjustRightInd w:val="0"/>
              <w:jc w:val="both"/>
              <w:rPr>
                <w:rFonts w:ascii="Times New Roman" w:eastAsia="Times New Roman" w:hAnsi="Times New Roman" w:cs="Times New Roman"/>
                <w:sz w:val="24"/>
                <w:szCs w:val="24"/>
                <w:lang w:val="kk-KZ" w:eastAsia="ru-RU"/>
              </w:rPr>
            </w:pPr>
            <w:r w:rsidRPr="00E0337D">
              <w:rPr>
                <w:rFonts w:ascii="Times New Roman" w:eastAsia="Times New Roman" w:hAnsi="Times New Roman" w:cs="Times New Roman"/>
                <w:sz w:val="24"/>
                <w:szCs w:val="24"/>
                <w:lang w:val="kk-KZ" w:eastAsia="ru-RU"/>
              </w:rPr>
              <w:t xml:space="preserve">Джонсон </w:t>
            </w:r>
            <w:bookmarkStart w:id="12" w:name="_Hlk89292515"/>
            <w:r w:rsidRPr="00E0337D">
              <w:rPr>
                <w:rFonts w:ascii="Times New Roman" w:eastAsia="Times New Roman" w:hAnsi="Times New Roman" w:cs="Times New Roman"/>
                <w:sz w:val="24"/>
                <w:szCs w:val="24"/>
                <w:lang w:val="kk-KZ" w:eastAsia="ru-RU"/>
              </w:rPr>
              <w:t xml:space="preserve">креативтілік сауалнамасы </w:t>
            </w:r>
            <w:bookmarkEnd w:id="12"/>
            <w:r w:rsidRPr="00E0337D">
              <w:rPr>
                <w:rFonts w:ascii="Times New Roman" w:eastAsia="Times New Roman" w:hAnsi="Times New Roman" w:cs="Times New Roman"/>
                <w:sz w:val="24"/>
                <w:szCs w:val="24"/>
                <w:lang w:val="kk-KZ" w:eastAsia="ru-RU"/>
              </w:rPr>
              <w:t>(бейімделген нұсқасы) [14</w:t>
            </w:r>
            <w:r>
              <w:rPr>
                <w:rFonts w:ascii="Times New Roman" w:eastAsia="Times New Roman" w:hAnsi="Times New Roman" w:cs="Times New Roman"/>
                <w:sz w:val="24"/>
                <w:szCs w:val="24"/>
                <w:lang w:val="kk-KZ" w:eastAsia="ru-RU"/>
              </w:rPr>
              <w:t>2</w:t>
            </w:r>
            <w:r w:rsidRPr="00A57B05">
              <w:rPr>
                <w:rFonts w:ascii="Times New Roman" w:eastAsia="Times New Roman" w:hAnsi="Times New Roman" w:cs="Times New Roman"/>
                <w:sz w:val="24"/>
                <w:szCs w:val="24"/>
                <w:lang w:val="kk-KZ" w:eastAsia="ru-RU"/>
              </w:rPr>
              <w:t>]</w:t>
            </w:r>
          </w:p>
        </w:tc>
      </w:tr>
      <w:tr w:rsidR="00B2162C" w:rsidRPr="006D7C48" w14:paraId="1FF17278" w14:textId="77777777" w:rsidTr="007D510B">
        <w:tc>
          <w:tcPr>
            <w:tcW w:w="1881" w:type="dxa"/>
          </w:tcPr>
          <w:p w14:paraId="108F5050" w14:textId="77777777" w:rsidR="00B2162C" w:rsidRPr="00A57B05" w:rsidRDefault="00B2162C" w:rsidP="006F3DD7">
            <w:pPr>
              <w:widowControl w:val="0"/>
              <w:autoSpaceDE w:val="0"/>
              <w:autoSpaceDN w:val="0"/>
              <w:adjustRightInd w:val="0"/>
              <w:jc w:val="both"/>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 xml:space="preserve">Іс-әрекеттік </w:t>
            </w:r>
          </w:p>
          <w:p w14:paraId="6508CAA7" w14:textId="77777777" w:rsidR="00B2162C" w:rsidRPr="00A57B05" w:rsidRDefault="00B2162C" w:rsidP="006F3DD7">
            <w:pPr>
              <w:jc w:val="both"/>
              <w:rPr>
                <w:rFonts w:ascii="Times New Roman" w:eastAsia="Times New Roman" w:hAnsi="Times New Roman" w:cs="Times New Roman"/>
                <w:sz w:val="24"/>
                <w:szCs w:val="24"/>
                <w:lang w:val="kk-KZ" w:eastAsia="ru-RU"/>
              </w:rPr>
            </w:pPr>
          </w:p>
        </w:tc>
        <w:tc>
          <w:tcPr>
            <w:tcW w:w="7758" w:type="dxa"/>
          </w:tcPr>
          <w:p w14:paraId="1D534E59" w14:textId="77777777" w:rsidR="00B2162C" w:rsidRPr="00A57B05" w:rsidRDefault="00B2162C" w:rsidP="006F3DD7">
            <w:pPr>
              <w:jc w:val="both"/>
              <w:rPr>
                <w:rFonts w:ascii="Times New Roman" w:eastAsia="Times New Roman" w:hAnsi="Times New Roman" w:cs="Times New Roman"/>
                <w:sz w:val="24"/>
                <w:szCs w:val="24"/>
                <w:lang w:val="kk-KZ" w:eastAsia="ru-RU"/>
              </w:rPr>
            </w:pPr>
            <w:bookmarkStart w:id="13" w:name="_Hlk89292522"/>
            <w:r w:rsidRPr="00A57B05">
              <w:rPr>
                <w:rFonts w:ascii="Times New Roman" w:eastAsia="Times New Roman" w:hAnsi="Times New Roman" w:cs="Times New Roman"/>
                <w:sz w:val="24"/>
                <w:szCs w:val="24"/>
                <w:lang w:val="kk-KZ" w:eastAsia="ru-RU"/>
              </w:rPr>
              <w:t xml:space="preserve">рефлексияның қалыптасу денгейін анықтау» О.В. Калашникова «Педагогикалық диагностикалық картасы  </w:t>
            </w:r>
            <w:bookmarkEnd w:id="13"/>
            <w:r w:rsidRPr="00A57B05">
              <w:rPr>
                <w:rFonts w:ascii="Times New Roman" w:eastAsia="Times New Roman" w:hAnsi="Times New Roman" w:cs="Times New Roman"/>
                <w:sz w:val="24"/>
                <w:szCs w:val="24"/>
                <w:lang w:val="kk-KZ" w:eastAsia="ru-RU"/>
              </w:rPr>
              <w:t>[14</w:t>
            </w:r>
            <w:r>
              <w:rPr>
                <w:rFonts w:ascii="Times New Roman" w:eastAsia="Times New Roman" w:hAnsi="Times New Roman" w:cs="Times New Roman"/>
                <w:sz w:val="24"/>
                <w:szCs w:val="24"/>
                <w:lang w:val="kk-KZ" w:eastAsia="ru-RU"/>
              </w:rPr>
              <w:t>3</w:t>
            </w:r>
            <w:r w:rsidRPr="00A57B05">
              <w:rPr>
                <w:rFonts w:ascii="Times New Roman" w:eastAsia="Times New Roman" w:hAnsi="Times New Roman" w:cs="Times New Roman"/>
                <w:sz w:val="24"/>
                <w:szCs w:val="24"/>
                <w:lang w:val="kk-KZ" w:eastAsia="ru-RU"/>
              </w:rPr>
              <w:t>]</w:t>
            </w:r>
          </w:p>
        </w:tc>
      </w:tr>
    </w:tbl>
    <w:p w14:paraId="2AAAC7DC" w14:textId="77777777" w:rsidR="007D510B" w:rsidRDefault="007D510B" w:rsidP="00B2162C">
      <w:pPr>
        <w:spacing w:after="0"/>
        <w:ind w:firstLine="709"/>
        <w:jc w:val="both"/>
        <w:rPr>
          <w:rFonts w:ascii="Times New Roman" w:hAnsi="Times New Roman" w:cs="Times New Roman"/>
          <w:sz w:val="28"/>
          <w:szCs w:val="28"/>
          <w:lang w:val="kk-KZ"/>
        </w:rPr>
      </w:pPr>
    </w:p>
    <w:p w14:paraId="0CC119AC" w14:textId="0226EEFB" w:rsidR="00B2162C" w:rsidRPr="00B2162C" w:rsidRDefault="00B2162C" w:rsidP="007D510B">
      <w:pPr>
        <w:spacing w:after="0" w:line="240" w:lineRule="auto"/>
        <w:ind w:firstLine="567"/>
        <w:jc w:val="both"/>
        <w:rPr>
          <w:rFonts w:ascii="Times New Roman" w:hAnsi="Times New Roman" w:cs="Times New Roman"/>
          <w:sz w:val="28"/>
          <w:szCs w:val="28"/>
          <w:lang w:val="kk-KZ"/>
        </w:rPr>
      </w:pPr>
      <w:r w:rsidRPr="00B2162C">
        <w:rPr>
          <w:rFonts w:ascii="Times New Roman" w:hAnsi="Times New Roman" w:cs="Times New Roman"/>
          <w:sz w:val="28"/>
          <w:szCs w:val="28"/>
          <w:lang w:val="kk-KZ"/>
        </w:rPr>
        <w:t>Таңдалған әдіс зерттеу тақырыбының мотивациялық компонентіне сәйкес оқу мотивациясын және ішкі оқу мотивациясын анықтау үшін пайдаланылды. Біздің жұмысымыз жұмысты орындауға деген ынта мен қызығушылықтың деңгейін анықтай алады, өйткені ең алдымен жұмысты ынталандыру және болашақ мамандардың ішкі дайындығын ынталандыру маңызды.</w:t>
      </w:r>
    </w:p>
    <w:p w14:paraId="6702982D" w14:textId="77777777" w:rsidR="00B2162C" w:rsidRPr="00B2162C" w:rsidRDefault="00B2162C" w:rsidP="007D510B">
      <w:pPr>
        <w:spacing w:after="0" w:line="240" w:lineRule="auto"/>
        <w:ind w:firstLine="567"/>
        <w:jc w:val="both"/>
        <w:rPr>
          <w:rFonts w:ascii="Times New Roman" w:hAnsi="Times New Roman" w:cs="Times New Roman"/>
          <w:sz w:val="28"/>
          <w:szCs w:val="28"/>
          <w:lang w:val="kk-KZ"/>
        </w:rPr>
      </w:pPr>
      <w:r w:rsidRPr="00B2162C">
        <w:rPr>
          <w:rFonts w:ascii="Times New Roman" w:hAnsi="Times New Roman" w:cs="Times New Roman"/>
          <w:sz w:val="28"/>
          <w:szCs w:val="28"/>
          <w:lang w:val="kk-KZ"/>
        </w:rPr>
        <w:t>Мазмұнның құрамдас бөліктері бойынша сыни тұрғыдан ойлауға сүйене отырып, болашақ бастауыш сынып мұғалімдерінің интеллектуалдық дамуы үшін шығармашылық қабілет қажет деп есептейміз. Шығармашылық қабілеті бар оқушылар сыни тұрғыдан ойлай алса, өзін-өзі ұйымдастыра білсе, оқу қабілетін бағалай білсе, шығармашылықпен жұмыс істей алады.</w:t>
      </w:r>
    </w:p>
    <w:p w14:paraId="6994D521" w14:textId="39480C14" w:rsidR="00B2162C" w:rsidRPr="00B2162C" w:rsidRDefault="00B2162C" w:rsidP="007D510B">
      <w:pPr>
        <w:spacing w:after="0" w:line="240" w:lineRule="auto"/>
        <w:ind w:firstLine="567"/>
        <w:jc w:val="both"/>
        <w:rPr>
          <w:rFonts w:ascii="Times New Roman" w:hAnsi="Times New Roman" w:cs="Times New Roman"/>
          <w:sz w:val="28"/>
          <w:szCs w:val="28"/>
          <w:lang w:val="kk-KZ"/>
        </w:rPr>
      </w:pPr>
      <w:r w:rsidRPr="00B2162C">
        <w:rPr>
          <w:rFonts w:ascii="Times New Roman" w:hAnsi="Times New Roman" w:cs="Times New Roman"/>
          <w:sz w:val="28"/>
          <w:szCs w:val="28"/>
          <w:lang w:val="kk-KZ"/>
        </w:rPr>
        <w:t xml:space="preserve">Іс-әрекет компоненті кәсіби іс-әрекетке қажетті мәселелерді шешу жаңа білімді табысты қолдануды растау үшін шешім қабылдау қабілетін бағалау және оқу процесінде қажеттілігі үшін таңдалды. </w:t>
      </w:r>
      <w:r w:rsidR="00887D3A">
        <w:rPr>
          <w:rFonts w:ascii="Times New Roman" w:hAnsi="Times New Roman" w:cs="Times New Roman"/>
          <w:sz w:val="28"/>
          <w:szCs w:val="28"/>
          <w:lang w:val="kk-KZ"/>
        </w:rPr>
        <w:t xml:space="preserve"> </w:t>
      </w:r>
    </w:p>
    <w:p w14:paraId="0DC14A94" w14:textId="77777777" w:rsidR="00B2162C" w:rsidRPr="00B2162C" w:rsidRDefault="00B2162C" w:rsidP="007D510B">
      <w:pPr>
        <w:spacing w:after="0" w:line="240" w:lineRule="auto"/>
        <w:ind w:firstLine="567"/>
        <w:jc w:val="both"/>
        <w:rPr>
          <w:rFonts w:ascii="Times New Roman" w:hAnsi="Times New Roman" w:cs="Times New Roman"/>
          <w:sz w:val="28"/>
          <w:szCs w:val="28"/>
          <w:lang w:val="kk-KZ"/>
        </w:rPr>
      </w:pPr>
      <w:r w:rsidRPr="00B2162C">
        <w:rPr>
          <w:rFonts w:ascii="Times New Roman" w:hAnsi="Times New Roman" w:cs="Times New Roman"/>
          <w:sz w:val="28"/>
          <w:szCs w:val="28"/>
          <w:lang w:val="kk-KZ"/>
        </w:rPr>
        <w:t>Эксперименттік мақсат: Болашақ тұрғыдан ойлау интеллектін бастауыш сынып мұғалімдерінің сыни қалай дамыту керектігін нақты тексеру.</w:t>
      </w:r>
    </w:p>
    <w:p w14:paraId="4B56BF58" w14:textId="77777777" w:rsidR="00B2162C" w:rsidRPr="00B2162C" w:rsidRDefault="00B2162C" w:rsidP="007D510B">
      <w:pPr>
        <w:spacing w:after="0" w:line="240" w:lineRule="auto"/>
        <w:ind w:firstLine="567"/>
        <w:jc w:val="both"/>
        <w:rPr>
          <w:rFonts w:ascii="Times New Roman" w:hAnsi="Times New Roman" w:cs="Times New Roman"/>
          <w:sz w:val="28"/>
          <w:szCs w:val="28"/>
          <w:lang w:val="kk-KZ"/>
        </w:rPr>
      </w:pPr>
      <w:r w:rsidRPr="00B2162C">
        <w:rPr>
          <w:rFonts w:ascii="Times New Roman" w:hAnsi="Times New Roman" w:cs="Times New Roman"/>
          <w:sz w:val="28"/>
          <w:szCs w:val="28"/>
          <w:lang w:val="kk-KZ"/>
        </w:rPr>
        <w:t>Эксперименттердің тапсырмалары:</w:t>
      </w:r>
    </w:p>
    <w:p w14:paraId="59F779EB" w14:textId="77777777" w:rsidR="00B2162C" w:rsidRPr="00B2162C" w:rsidRDefault="00B2162C" w:rsidP="007D510B">
      <w:pPr>
        <w:spacing w:after="0" w:line="240" w:lineRule="auto"/>
        <w:ind w:firstLine="567"/>
        <w:jc w:val="both"/>
        <w:rPr>
          <w:rFonts w:ascii="Times New Roman" w:hAnsi="Times New Roman" w:cs="Times New Roman"/>
          <w:sz w:val="28"/>
          <w:szCs w:val="28"/>
          <w:lang w:val="kk-KZ"/>
        </w:rPr>
      </w:pPr>
      <w:r w:rsidRPr="00B2162C">
        <w:rPr>
          <w:rFonts w:ascii="Times New Roman" w:hAnsi="Times New Roman" w:cs="Times New Roman"/>
          <w:sz w:val="28"/>
          <w:szCs w:val="28"/>
          <w:lang w:val="kk-KZ"/>
        </w:rPr>
        <w:t>- Базалық колледждердің бастауыш сынып мұғалімдерінің сыни тұрғыдан ойлауы негізінде болашақ интеллектуалдық дамуының бастапқы деңгейін анықтау.</w:t>
      </w:r>
    </w:p>
    <w:p w14:paraId="060D1C3E" w14:textId="77777777" w:rsidR="00B2162C" w:rsidRPr="00B2162C" w:rsidRDefault="00B2162C" w:rsidP="007D510B">
      <w:pPr>
        <w:spacing w:after="0" w:line="240" w:lineRule="auto"/>
        <w:ind w:firstLine="567"/>
        <w:jc w:val="both"/>
        <w:rPr>
          <w:rFonts w:ascii="Times New Roman" w:hAnsi="Times New Roman" w:cs="Times New Roman"/>
          <w:sz w:val="28"/>
          <w:szCs w:val="28"/>
          <w:lang w:val="kk-KZ"/>
        </w:rPr>
      </w:pPr>
      <w:r w:rsidRPr="00B2162C">
        <w:rPr>
          <w:rFonts w:ascii="Times New Roman" w:hAnsi="Times New Roman" w:cs="Times New Roman"/>
          <w:sz w:val="28"/>
          <w:szCs w:val="28"/>
          <w:lang w:val="kk-KZ"/>
        </w:rPr>
        <w:t>- «Сыни интеллектті дамыту» арнайы курс бағдарламасын әзірлеу және тұрғыдан ойлауға негізделген бекіту.</w:t>
      </w:r>
    </w:p>
    <w:p w14:paraId="40013144" w14:textId="77777777" w:rsidR="00B2162C" w:rsidRPr="00B2162C" w:rsidRDefault="00B2162C" w:rsidP="007D510B">
      <w:pPr>
        <w:spacing w:after="0" w:line="240" w:lineRule="auto"/>
        <w:ind w:firstLine="567"/>
        <w:jc w:val="both"/>
        <w:rPr>
          <w:rFonts w:ascii="Times New Roman" w:hAnsi="Times New Roman" w:cs="Times New Roman"/>
          <w:sz w:val="28"/>
          <w:szCs w:val="28"/>
          <w:lang w:val="kk-KZ"/>
        </w:rPr>
      </w:pPr>
      <w:r w:rsidRPr="00B2162C">
        <w:rPr>
          <w:rFonts w:ascii="Times New Roman" w:hAnsi="Times New Roman" w:cs="Times New Roman"/>
          <w:sz w:val="28"/>
          <w:szCs w:val="28"/>
          <w:lang w:val="kk-KZ"/>
        </w:rPr>
        <w:t>- Сыни тұрғыдан ойлауға негізделген болашақ бастауыш сынып мұғалімдерінің интеллектуалды нәтижелерін статистикалық дамуына арналған әдістер мен тренажерларды практикалық тексеру.</w:t>
      </w:r>
    </w:p>
    <w:p w14:paraId="08CBE722" w14:textId="77777777" w:rsidR="00B2162C" w:rsidRDefault="00B2162C" w:rsidP="007D510B">
      <w:pPr>
        <w:spacing w:after="0" w:line="240" w:lineRule="auto"/>
        <w:ind w:firstLine="567"/>
        <w:jc w:val="both"/>
        <w:rPr>
          <w:rFonts w:ascii="Times New Roman" w:hAnsi="Times New Roman" w:cs="Times New Roman"/>
          <w:sz w:val="28"/>
          <w:szCs w:val="28"/>
          <w:lang w:val="kk-KZ"/>
        </w:rPr>
      </w:pPr>
      <w:r w:rsidRPr="00B2162C">
        <w:rPr>
          <w:rFonts w:ascii="Times New Roman" w:hAnsi="Times New Roman" w:cs="Times New Roman"/>
          <w:sz w:val="28"/>
          <w:szCs w:val="28"/>
          <w:lang w:val="kk-KZ"/>
        </w:rPr>
        <w:t>- Эксперимент -математикалық өңдеу.</w:t>
      </w:r>
    </w:p>
    <w:p w14:paraId="116EA645" w14:textId="77777777" w:rsidR="00A715EC" w:rsidRPr="00A715EC" w:rsidRDefault="00A715EC" w:rsidP="007D510B">
      <w:pPr>
        <w:spacing w:after="0" w:line="240" w:lineRule="auto"/>
        <w:ind w:firstLine="567"/>
        <w:jc w:val="both"/>
        <w:rPr>
          <w:rFonts w:ascii="Times New Roman" w:hAnsi="Times New Roman" w:cs="Times New Roman"/>
          <w:sz w:val="28"/>
          <w:szCs w:val="28"/>
          <w:lang w:val="kk-KZ"/>
        </w:rPr>
      </w:pPr>
      <w:r w:rsidRPr="00A715EC">
        <w:rPr>
          <w:rFonts w:ascii="Times New Roman" w:hAnsi="Times New Roman" w:cs="Times New Roman"/>
          <w:sz w:val="28"/>
          <w:szCs w:val="28"/>
          <w:lang w:val="kk-KZ"/>
        </w:rPr>
        <w:t xml:space="preserve">Зерттеу эксперименті барысында бақылау және эксперимент дамуының бастапқы деңгейі анықталды. Анықтау экспериментіне топтарының сынып </w:t>
      </w:r>
      <w:r w:rsidRPr="00A715EC">
        <w:rPr>
          <w:rFonts w:ascii="Times New Roman" w:hAnsi="Times New Roman" w:cs="Times New Roman"/>
          <w:sz w:val="28"/>
          <w:szCs w:val="28"/>
          <w:lang w:val="kk-KZ"/>
        </w:rPr>
        <w:lastRenderedPageBreak/>
        <w:t>мұғалімдерінің интеллектуалдық жоспарланған сыни тұрғыдан ойлауы негізінде болашақ бастауыш іс-шараларға екі топ бірдей қатысты.</w:t>
      </w:r>
    </w:p>
    <w:p w14:paraId="5CED7144" w14:textId="77777777" w:rsidR="00A715EC" w:rsidRPr="00A715EC" w:rsidRDefault="00A715EC" w:rsidP="007D510B">
      <w:pPr>
        <w:spacing w:after="0" w:line="240" w:lineRule="auto"/>
        <w:ind w:firstLine="567"/>
        <w:jc w:val="both"/>
        <w:rPr>
          <w:rFonts w:ascii="Times New Roman" w:hAnsi="Times New Roman" w:cs="Times New Roman"/>
          <w:sz w:val="28"/>
          <w:szCs w:val="28"/>
          <w:lang w:val="kk-KZ"/>
        </w:rPr>
      </w:pPr>
      <w:r w:rsidRPr="00A715EC">
        <w:rPr>
          <w:rFonts w:ascii="Times New Roman" w:hAnsi="Times New Roman" w:cs="Times New Roman"/>
          <w:sz w:val="28"/>
          <w:szCs w:val="28"/>
          <w:lang w:val="kk-KZ"/>
        </w:rPr>
        <w:t>Әдістемелік зерттеулер негізінде әзірленген А.А. Реана және В.А.Якунин (Қосымша) [140]. Сынақ нәтижелері келесідей түсіндіріледі:</w:t>
      </w:r>
    </w:p>
    <w:p w14:paraId="1C1F337E" w14:textId="77777777" w:rsidR="00A715EC" w:rsidRDefault="00A715EC" w:rsidP="007D510B">
      <w:pPr>
        <w:spacing w:after="0" w:line="240" w:lineRule="auto"/>
        <w:ind w:firstLine="567"/>
        <w:jc w:val="both"/>
        <w:rPr>
          <w:rFonts w:ascii="Times New Roman" w:hAnsi="Times New Roman" w:cs="Times New Roman"/>
          <w:sz w:val="28"/>
          <w:szCs w:val="28"/>
          <w:lang w:val="kk-KZ"/>
        </w:rPr>
      </w:pPr>
      <w:r w:rsidRPr="00A715EC">
        <w:rPr>
          <w:rFonts w:ascii="Times New Roman" w:hAnsi="Times New Roman" w:cs="Times New Roman"/>
          <w:sz w:val="28"/>
          <w:szCs w:val="28"/>
          <w:lang w:val="kk-KZ"/>
        </w:rPr>
        <w:t xml:space="preserve">-1-шкала. Қарым-қатынас </w:t>
      </w:r>
    </w:p>
    <w:p w14:paraId="740730ED" w14:textId="77777777" w:rsidR="00A715EC" w:rsidRPr="00A715EC" w:rsidRDefault="00A715EC" w:rsidP="007D510B">
      <w:pPr>
        <w:spacing w:after="0" w:line="240" w:lineRule="auto"/>
        <w:ind w:firstLine="567"/>
        <w:jc w:val="both"/>
        <w:rPr>
          <w:rFonts w:ascii="Times New Roman" w:hAnsi="Times New Roman" w:cs="Times New Roman"/>
          <w:sz w:val="28"/>
          <w:szCs w:val="28"/>
          <w:lang w:val="kk-KZ"/>
        </w:rPr>
      </w:pPr>
      <w:r w:rsidRPr="00A715EC">
        <w:rPr>
          <w:rFonts w:ascii="Times New Roman" w:hAnsi="Times New Roman" w:cs="Times New Roman"/>
          <w:sz w:val="28"/>
          <w:szCs w:val="28"/>
          <w:lang w:val="kk-KZ"/>
        </w:rPr>
        <w:t>Сәтсіздікке жол бермеу мотивациясы: 7, 10, 14, 32.</w:t>
      </w:r>
    </w:p>
    <w:p w14:paraId="52ECF13A" w14:textId="77777777" w:rsidR="00A715EC" w:rsidRPr="00A715EC" w:rsidRDefault="00A715EC" w:rsidP="007D510B">
      <w:pPr>
        <w:spacing w:after="0" w:line="240" w:lineRule="auto"/>
        <w:ind w:firstLine="567"/>
        <w:jc w:val="both"/>
        <w:rPr>
          <w:rFonts w:ascii="Times New Roman" w:hAnsi="Times New Roman" w:cs="Times New Roman"/>
          <w:sz w:val="28"/>
          <w:szCs w:val="28"/>
          <w:lang w:val="kk-KZ"/>
        </w:rPr>
      </w:pPr>
      <w:r w:rsidRPr="00A715EC">
        <w:rPr>
          <w:rFonts w:ascii="Times New Roman" w:hAnsi="Times New Roman" w:cs="Times New Roman"/>
          <w:sz w:val="28"/>
          <w:szCs w:val="28"/>
          <w:lang w:val="kk-KZ"/>
        </w:rPr>
        <w:t>-2-масштаб. үшін мотивация: 6, 12, 13, 15, 19.</w:t>
      </w:r>
    </w:p>
    <w:p w14:paraId="66EF2518" w14:textId="77777777" w:rsidR="00A715EC" w:rsidRPr="00A715EC" w:rsidRDefault="00A715EC" w:rsidP="007D510B">
      <w:pPr>
        <w:spacing w:after="0" w:line="240" w:lineRule="auto"/>
        <w:ind w:firstLine="567"/>
        <w:jc w:val="both"/>
        <w:rPr>
          <w:rFonts w:ascii="Times New Roman" w:hAnsi="Times New Roman" w:cs="Times New Roman"/>
          <w:sz w:val="28"/>
          <w:szCs w:val="28"/>
          <w:lang w:val="kk-KZ"/>
        </w:rPr>
      </w:pPr>
      <w:r w:rsidRPr="00A715EC">
        <w:rPr>
          <w:rFonts w:ascii="Times New Roman" w:hAnsi="Times New Roman" w:cs="Times New Roman"/>
          <w:sz w:val="28"/>
          <w:szCs w:val="28"/>
          <w:lang w:val="kk-KZ"/>
        </w:rPr>
        <w:t>-3-шкала. Мамандыққа мотивация: 8, 9, 29, 30, 34.</w:t>
      </w:r>
    </w:p>
    <w:p w14:paraId="7F6F008D" w14:textId="77777777" w:rsidR="00A715EC" w:rsidRPr="00A715EC" w:rsidRDefault="00A715EC" w:rsidP="007D510B">
      <w:pPr>
        <w:spacing w:after="0" w:line="240" w:lineRule="auto"/>
        <w:ind w:firstLine="567"/>
        <w:jc w:val="both"/>
        <w:rPr>
          <w:rFonts w:ascii="Times New Roman" w:hAnsi="Times New Roman" w:cs="Times New Roman"/>
          <w:sz w:val="28"/>
          <w:szCs w:val="28"/>
          <w:lang w:val="kk-KZ"/>
        </w:rPr>
      </w:pPr>
      <w:r w:rsidRPr="00A715EC">
        <w:rPr>
          <w:rFonts w:ascii="Times New Roman" w:hAnsi="Times New Roman" w:cs="Times New Roman"/>
          <w:sz w:val="28"/>
          <w:szCs w:val="28"/>
          <w:lang w:val="kk-KZ"/>
        </w:rPr>
        <w:t>- Масштаб 4. Кәсіби мотивация: 1, 2, 3, 4, 5, 26.</w:t>
      </w:r>
    </w:p>
    <w:p w14:paraId="60752492" w14:textId="77777777" w:rsidR="00A715EC" w:rsidRPr="00A715EC" w:rsidRDefault="00A715EC" w:rsidP="007D510B">
      <w:pPr>
        <w:spacing w:after="0" w:line="240" w:lineRule="auto"/>
        <w:ind w:firstLine="567"/>
        <w:jc w:val="both"/>
        <w:rPr>
          <w:rFonts w:ascii="Times New Roman" w:hAnsi="Times New Roman" w:cs="Times New Roman"/>
          <w:sz w:val="28"/>
          <w:szCs w:val="28"/>
          <w:lang w:val="kk-KZ"/>
        </w:rPr>
      </w:pPr>
      <w:r w:rsidRPr="00A715EC">
        <w:rPr>
          <w:rFonts w:ascii="Times New Roman" w:hAnsi="Times New Roman" w:cs="Times New Roman"/>
          <w:sz w:val="28"/>
          <w:szCs w:val="28"/>
          <w:lang w:val="kk-KZ"/>
        </w:rPr>
        <w:t>-5-шкала. Шығармашылық өзін-өзі жетілдіруге мотивация: 27, 28.</w:t>
      </w:r>
    </w:p>
    <w:p w14:paraId="0908DEEB" w14:textId="77777777" w:rsidR="00A715EC" w:rsidRPr="00A715EC" w:rsidRDefault="00A715EC" w:rsidP="007D510B">
      <w:pPr>
        <w:spacing w:after="0" w:line="240" w:lineRule="auto"/>
        <w:ind w:firstLine="567"/>
        <w:jc w:val="both"/>
        <w:rPr>
          <w:rFonts w:ascii="Times New Roman" w:hAnsi="Times New Roman" w:cs="Times New Roman"/>
          <w:sz w:val="28"/>
          <w:szCs w:val="28"/>
          <w:lang w:val="kk-KZ"/>
        </w:rPr>
      </w:pPr>
      <w:r w:rsidRPr="00A715EC">
        <w:rPr>
          <w:rFonts w:ascii="Times New Roman" w:hAnsi="Times New Roman" w:cs="Times New Roman"/>
          <w:sz w:val="28"/>
          <w:szCs w:val="28"/>
          <w:lang w:val="kk-KZ"/>
        </w:rPr>
        <w:t>-6-масштаб. Тәрбиелік уәждер: 17, 18, 20, 21, 22, 23, 24.</w:t>
      </w:r>
    </w:p>
    <w:p w14:paraId="345C83BC" w14:textId="77777777" w:rsidR="00A715EC" w:rsidRPr="00A715EC" w:rsidRDefault="00A715EC" w:rsidP="007D510B">
      <w:pPr>
        <w:spacing w:after="0" w:line="240" w:lineRule="auto"/>
        <w:ind w:firstLine="567"/>
        <w:jc w:val="both"/>
        <w:rPr>
          <w:rFonts w:ascii="Times New Roman" w:hAnsi="Times New Roman" w:cs="Times New Roman"/>
          <w:sz w:val="28"/>
          <w:szCs w:val="28"/>
          <w:lang w:val="kk-KZ"/>
        </w:rPr>
      </w:pPr>
      <w:r w:rsidRPr="00A715EC">
        <w:rPr>
          <w:rFonts w:ascii="Times New Roman" w:hAnsi="Times New Roman" w:cs="Times New Roman"/>
          <w:sz w:val="28"/>
          <w:szCs w:val="28"/>
          <w:lang w:val="kk-KZ"/>
        </w:rPr>
        <w:t>-7-шкала. Әлеуметтік мотивация: 11, 16, 25, 31, 33.</w:t>
      </w:r>
    </w:p>
    <w:p w14:paraId="5C369D22" w14:textId="77777777" w:rsidR="00A715EC" w:rsidRPr="00A715EC" w:rsidRDefault="00A715EC" w:rsidP="007D510B">
      <w:pPr>
        <w:spacing w:after="0" w:line="240" w:lineRule="auto"/>
        <w:ind w:firstLine="567"/>
        <w:jc w:val="both"/>
        <w:rPr>
          <w:rFonts w:ascii="Times New Roman" w:hAnsi="Times New Roman" w:cs="Times New Roman"/>
          <w:sz w:val="28"/>
          <w:szCs w:val="28"/>
          <w:lang w:val="kk-KZ"/>
        </w:rPr>
      </w:pPr>
      <w:r w:rsidRPr="00A715EC">
        <w:rPr>
          <w:rFonts w:ascii="Times New Roman" w:hAnsi="Times New Roman" w:cs="Times New Roman"/>
          <w:sz w:val="28"/>
          <w:szCs w:val="28"/>
          <w:lang w:val="kk-KZ"/>
        </w:rPr>
        <w:t>Әр топ үшін негізгі оқу әрекеттерінің мотивтері талданды.</w:t>
      </w:r>
    </w:p>
    <w:p w14:paraId="36371963" w14:textId="77777777" w:rsidR="00B2162C" w:rsidRDefault="00A715EC" w:rsidP="007D510B">
      <w:pPr>
        <w:spacing w:after="0" w:line="240" w:lineRule="auto"/>
        <w:ind w:firstLine="567"/>
        <w:jc w:val="both"/>
        <w:rPr>
          <w:rFonts w:ascii="Times New Roman" w:hAnsi="Times New Roman" w:cs="Times New Roman"/>
          <w:sz w:val="28"/>
          <w:szCs w:val="28"/>
          <w:lang w:val="kk-KZ"/>
        </w:rPr>
      </w:pPr>
      <w:r w:rsidRPr="00A715EC">
        <w:rPr>
          <w:rFonts w:ascii="Times New Roman" w:hAnsi="Times New Roman" w:cs="Times New Roman"/>
          <w:sz w:val="28"/>
          <w:szCs w:val="28"/>
          <w:lang w:val="kk-KZ"/>
        </w:rPr>
        <w:t>Мотивацияны таңдау жиілігі барлық үлгілер үшін анықталды. Таңдаудың ең маңызды мотивтерінің жиілігі көрсетіліп, алынған нәтижелер бойынша мотивтер сұрыпталады. Нәтиже пішінге мотивациялық шешімдері бастапқыда енгізіледі. Студенттердің мұғалімдердің сұрақтарға жауапкершілікпен қатысуынсыз әңгіме түрінде және белсенді жауап қабылданатын. Студенттер берді. Жоспар бойынша. 19 оқушының оқу әрекетінің әдістемесінен келесі нәтижелер мотивациясын зерттеу алынды.</w:t>
      </w:r>
    </w:p>
    <w:p w14:paraId="7AD5C45A" w14:textId="77777777" w:rsidR="00A715EC" w:rsidRDefault="00A715EC" w:rsidP="007D510B">
      <w:pPr>
        <w:spacing w:after="0" w:line="240" w:lineRule="auto"/>
        <w:ind w:firstLine="567"/>
        <w:jc w:val="both"/>
        <w:rPr>
          <w:rFonts w:ascii="Times New Roman" w:hAnsi="Times New Roman" w:cs="Times New Roman"/>
          <w:sz w:val="28"/>
          <w:szCs w:val="28"/>
          <w:lang w:val="kk-KZ"/>
        </w:rPr>
      </w:pPr>
    </w:p>
    <w:p w14:paraId="75DAA548" w14:textId="77777777" w:rsidR="00A715EC" w:rsidRDefault="00A715EC" w:rsidP="007D510B">
      <w:pPr>
        <w:widowControl w:val="0"/>
        <w:autoSpaceDE w:val="0"/>
        <w:autoSpaceDN w:val="0"/>
        <w:adjustRightInd w:val="0"/>
        <w:spacing w:after="0" w:line="240" w:lineRule="auto"/>
        <w:jc w:val="both"/>
        <w:rPr>
          <w:rFonts w:ascii="Times New Roman" w:eastAsia="SimSun" w:hAnsi="Times New Roman" w:cs="Times New Roman"/>
          <w:sz w:val="28"/>
          <w:szCs w:val="28"/>
          <w:lang w:val="kk-KZ" w:eastAsia="zh-CN"/>
        </w:rPr>
      </w:pPr>
      <w:r w:rsidRPr="00A57B05">
        <w:rPr>
          <w:rFonts w:ascii="Times New Roman" w:eastAsia="Times New Roman" w:hAnsi="Times New Roman" w:cs="Times New Roman"/>
          <w:sz w:val="28"/>
          <w:szCs w:val="28"/>
          <w:lang w:val="kk-KZ" w:eastAsia="ru-RU"/>
        </w:rPr>
        <w:t>Кесте 19</w:t>
      </w:r>
      <w:r>
        <w:rPr>
          <w:rFonts w:ascii="Times New Roman" w:eastAsia="Times New Roman" w:hAnsi="Times New Roman" w:cs="Times New Roman"/>
          <w:sz w:val="28"/>
          <w:szCs w:val="28"/>
          <w:lang w:val="kk-KZ" w:eastAsia="ru-RU"/>
        </w:rPr>
        <w:t xml:space="preserve"> </w:t>
      </w:r>
      <w:r w:rsidRPr="00A57B05">
        <w:rPr>
          <w:rFonts w:ascii="Times New Roman" w:eastAsia="Times New Roman" w:hAnsi="Times New Roman" w:cs="Times New Roman"/>
          <w:sz w:val="28"/>
          <w:szCs w:val="28"/>
          <w:lang w:val="kk-KZ" w:eastAsia="ru-RU"/>
        </w:rPr>
        <w:t xml:space="preserve">– </w:t>
      </w:r>
      <w:r w:rsidRPr="00A57B05">
        <w:rPr>
          <w:rFonts w:ascii="Times New Roman" w:eastAsia="SimSun" w:hAnsi="Times New Roman" w:cs="Times New Roman"/>
          <w:sz w:val="28"/>
          <w:szCs w:val="28"/>
          <w:lang w:val="kk-KZ" w:eastAsia="zh-CN"/>
        </w:rPr>
        <w:t>«Студенттердің оқу мотивациясының диагностикасы» әдістемесінің (А.А.Реан, В.А.Якунин модификациясы бойынша) нәтижелері</w:t>
      </w:r>
    </w:p>
    <w:p w14:paraId="6003AD45" w14:textId="77777777" w:rsidR="00A715EC" w:rsidRDefault="00A715EC" w:rsidP="00A715EC">
      <w:pPr>
        <w:widowControl w:val="0"/>
        <w:autoSpaceDE w:val="0"/>
        <w:autoSpaceDN w:val="0"/>
        <w:adjustRightInd w:val="0"/>
        <w:spacing w:after="0" w:line="240" w:lineRule="auto"/>
        <w:ind w:firstLine="709"/>
        <w:jc w:val="both"/>
        <w:rPr>
          <w:rFonts w:ascii="Times New Roman" w:eastAsia="SimSun" w:hAnsi="Times New Roman" w:cs="Times New Roman"/>
          <w:sz w:val="28"/>
          <w:szCs w:val="28"/>
          <w:lang w:val="kk-KZ" w:eastAsia="zh-CN"/>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1701"/>
        <w:gridCol w:w="2268"/>
      </w:tblGrid>
      <w:tr w:rsidR="00A715EC" w:rsidRPr="00A57B05" w14:paraId="62706FA3" w14:textId="77777777" w:rsidTr="007D510B">
        <w:trPr>
          <w:trHeight w:val="396"/>
        </w:trPr>
        <w:tc>
          <w:tcPr>
            <w:tcW w:w="5670" w:type="dxa"/>
          </w:tcPr>
          <w:p w14:paraId="081B227C" w14:textId="77777777" w:rsidR="00A715EC" w:rsidRPr="00A57B05" w:rsidRDefault="00A715EC" w:rsidP="006F3DD7">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 xml:space="preserve">Шкалалар </w:t>
            </w:r>
          </w:p>
        </w:tc>
        <w:tc>
          <w:tcPr>
            <w:tcW w:w="1701" w:type="dxa"/>
          </w:tcPr>
          <w:p w14:paraId="1406B08A" w14:textId="77777777" w:rsidR="00A715EC" w:rsidRPr="00A57B05" w:rsidRDefault="00A715EC" w:rsidP="006F3DD7">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 xml:space="preserve">ЭТ </w:t>
            </w:r>
            <w:r w:rsidRPr="00A57B05">
              <w:rPr>
                <w:rFonts w:ascii="Times New Roman" w:eastAsia="Times New Roman" w:hAnsi="Times New Roman" w:cs="Times New Roman"/>
                <w:sz w:val="24"/>
                <w:szCs w:val="24"/>
                <w:lang w:val="kk-KZ" w:eastAsia="ru-RU"/>
              </w:rPr>
              <w:t>(</w:t>
            </w:r>
            <w:r w:rsidRPr="00A57B05">
              <w:rPr>
                <w:rFonts w:ascii="Times New Roman" w:eastAsia="Times New Roman" w:hAnsi="Times New Roman" w:cs="Times New Roman"/>
                <w:sz w:val="24"/>
                <w:szCs w:val="24"/>
                <w:lang w:val="en-US" w:eastAsia="ru-RU"/>
              </w:rPr>
              <w:t>n</w:t>
            </w:r>
            <w:r>
              <w:rPr>
                <w:rFonts w:ascii="Times New Roman" w:eastAsia="Times New Roman" w:hAnsi="Times New Roman" w:cs="Times New Roman"/>
                <w:sz w:val="24"/>
                <w:szCs w:val="24"/>
                <w:lang w:eastAsia="ru-RU"/>
              </w:rPr>
              <w:t>=5</w:t>
            </w:r>
            <w:r w:rsidRPr="00A57B05">
              <w:rPr>
                <w:rFonts w:ascii="Times New Roman" w:eastAsia="Times New Roman" w:hAnsi="Times New Roman" w:cs="Times New Roman"/>
                <w:sz w:val="24"/>
                <w:szCs w:val="24"/>
                <w:lang w:val="kk-KZ" w:eastAsia="ru-RU"/>
              </w:rPr>
              <w:t>)</w:t>
            </w:r>
          </w:p>
        </w:tc>
        <w:tc>
          <w:tcPr>
            <w:tcW w:w="2268" w:type="dxa"/>
          </w:tcPr>
          <w:p w14:paraId="5FAF482A" w14:textId="77777777" w:rsidR="00A715EC" w:rsidRPr="00A57B05" w:rsidRDefault="00A715EC" w:rsidP="006F3DD7">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БТ</w:t>
            </w:r>
            <w:r w:rsidRPr="00A57B05">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en-US" w:eastAsia="ru-RU"/>
              </w:rPr>
              <w:t>n=</w:t>
            </w:r>
            <w:r w:rsidRPr="00A57B05">
              <w:rPr>
                <w:rFonts w:ascii="Times New Roman" w:eastAsia="Times New Roman" w:hAnsi="Times New Roman" w:cs="Times New Roman"/>
                <w:sz w:val="24"/>
                <w:szCs w:val="24"/>
                <w:lang w:val="kk-KZ" w:eastAsia="ru-RU"/>
              </w:rPr>
              <w:t>9)</w:t>
            </w:r>
          </w:p>
        </w:tc>
      </w:tr>
      <w:tr w:rsidR="00A715EC" w:rsidRPr="00A57B05" w14:paraId="244C2438" w14:textId="77777777" w:rsidTr="007D510B">
        <w:trPr>
          <w:trHeight w:val="203"/>
        </w:trPr>
        <w:tc>
          <w:tcPr>
            <w:tcW w:w="5670" w:type="dxa"/>
          </w:tcPr>
          <w:p w14:paraId="0E77AE23" w14:textId="77777777" w:rsidR="00A715EC" w:rsidRPr="00A57B05" w:rsidRDefault="00A715EC" w:rsidP="006F3DD7">
            <w:pPr>
              <w:spacing w:after="0" w:line="240" w:lineRule="auto"/>
              <w:contextualSpacing/>
              <w:jc w:val="both"/>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eastAsia="ru-RU"/>
              </w:rPr>
              <w:t xml:space="preserve">Шкала 1. </w:t>
            </w:r>
            <w:r>
              <w:rPr>
                <w:rFonts w:ascii="Times New Roman" w:eastAsia="Times New Roman" w:hAnsi="Times New Roman" w:cs="Times New Roman"/>
                <w:sz w:val="24"/>
                <w:szCs w:val="24"/>
                <w:lang w:val="kk-KZ" w:eastAsia="ru-RU"/>
              </w:rPr>
              <w:t xml:space="preserve">Қарым-қатынас </w:t>
            </w:r>
          </w:p>
        </w:tc>
        <w:tc>
          <w:tcPr>
            <w:tcW w:w="1701" w:type="dxa"/>
          </w:tcPr>
          <w:p w14:paraId="20603A1A" w14:textId="77777777" w:rsidR="00A715EC" w:rsidRPr="00A57B05" w:rsidRDefault="00A715EC" w:rsidP="006F3DD7">
            <w:pPr>
              <w:widowControl w:val="0"/>
              <w:autoSpaceDE w:val="0"/>
              <w:autoSpaceDN w:val="0"/>
              <w:adjustRightInd w:val="0"/>
              <w:spacing w:after="0" w:line="240" w:lineRule="auto"/>
              <w:jc w:val="center"/>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eastAsia="ru-RU"/>
              </w:rPr>
              <w:t>1%</w:t>
            </w:r>
          </w:p>
        </w:tc>
        <w:tc>
          <w:tcPr>
            <w:tcW w:w="2268" w:type="dxa"/>
          </w:tcPr>
          <w:p w14:paraId="26A1B291" w14:textId="77777777" w:rsidR="00A715EC" w:rsidRPr="00A57B05" w:rsidRDefault="00A715EC" w:rsidP="006F3DD7">
            <w:pPr>
              <w:spacing w:after="0" w:line="240" w:lineRule="auto"/>
              <w:jc w:val="center"/>
              <w:rPr>
                <w:rFonts w:ascii="Arial" w:eastAsia="Times New Roman" w:hAnsi="Arial" w:cs="Arial"/>
                <w:sz w:val="20"/>
                <w:szCs w:val="20"/>
                <w:lang w:val="kk-KZ"/>
              </w:rPr>
            </w:pPr>
            <w:r w:rsidRPr="00A57B05">
              <w:rPr>
                <w:rFonts w:ascii="Times New Roman" w:eastAsia="Times New Roman" w:hAnsi="Times New Roman" w:cs="Times New Roman"/>
                <w:sz w:val="24"/>
                <w:szCs w:val="24"/>
                <w:lang w:eastAsia="ru-RU"/>
              </w:rPr>
              <w:t>.</w:t>
            </w:r>
            <w:r w:rsidRPr="00A57B05">
              <w:rPr>
                <w:rFonts w:ascii="Times New Roman" w:eastAsia="Times New Roman" w:hAnsi="Times New Roman" w:cs="Times New Roman"/>
                <w:sz w:val="24"/>
                <w:szCs w:val="24"/>
                <w:lang w:val="en-US" w:eastAsia="ru-RU"/>
              </w:rPr>
              <w:t>5</w:t>
            </w:r>
            <w:r w:rsidRPr="00A57B05">
              <w:rPr>
                <w:rFonts w:ascii="Times New Roman" w:eastAsia="Times New Roman" w:hAnsi="Times New Roman" w:cs="Times New Roman"/>
                <w:sz w:val="24"/>
                <w:szCs w:val="24"/>
                <w:lang w:eastAsia="ru-RU"/>
              </w:rPr>
              <w:t>%</w:t>
            </w:r>
          </w:p>
        </w:tc>
      </w:tr>
      <w:tr w:rsidR="00A715EC" w:rsidRPr="00A57B05" w14:paraId="4BB329F2" w14:textId="77777777" w:rsidTr="007D510B">
        <w:trPr>
          <w:trHeight w:val="396"/>
        </w:trPr>
        <w:tc>
          <w:tcPr>
            <w:tcW w:w="5670" w:type="dxa"/>
          </w:tcPr>
          <w:p w14:paraId="18162D05" w14:textId="77777777" w:rsidR="00A715EC" w:rsidRPr="00A57B05" w:rsidRDefault="00A715EC" w:rsidP="00A715EC">
            <w:pPr>
              <w:tabs>
                <w:tab w:val="left" w:pos="1"/>
                <w:tab w:val="left" w:pos="720"/>
              </w:tabs>
              <w:spacing w:after="0" w:line="240" w:lineRule="auto"/>
              <w:contextualSpacing/>
              <w:jc w:val="both"/>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 xml:space="preserve">Шкала 2. Сәтсіздіктен мотиві қашу </w:t>
            </w:r>
          </w:p>
        </w:tc>
        <w:tc>
          <w:tcPr>
            <w:tcW w:w="1701" w:type="dxa"/>
          </w:tcPr>
          <w:p w14:paraId="25C9E6E5" w14:textId="77777777" w:rsidR="00A715EC" w:rsidRPr="00A57B05" w:rsidRDefault="00A715EC" w:rsidP="006F3DD7">
            <w:pPr>
              <w:widowControl w:val="0"/>
              <w:autoSpaceDE w:val="0"/>
              <w:autoSpaceDN w:val="0"/>
              <w:adjustRightInd w:val="0"/>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5</w:t>
            </w:r>
            <w:r w:rsidRPr="00A57B05">
              <w:rPr>
                <w:rFonts w:ascii="Times New Roman" w:eastAsia="Times New Roman" w:hAnsi="Times New Roman" w:cs="Times New Roman"/>
                <w:sz w:val="24"/>
                <w:szCs w:val="24"/>
                <w:lang w:val="kk-KZ" w:eastAsia="ru-RU"/>
              </w:rPr>
              <w:t>.4%</w:t>
            </w:r>
          </w:p>
        </w:tc>
        <w:tc>
          <w:tcPr>
            <w:tcW w:w="2268" w:type="dxa"/>
          </w:tcPr>
          <w:p w14:paraId="4DAB9D02" w14:textId="77777777" w:rsidR="00A715EC" w:rsidRPr="00A57B05" w:rsidRDefault="00A715EC" w:rsidP="006F3DD7">
            <w:pPr>
              <w:widowControl w:val="0"/>
              <w:autoSpaceDE w:val="0"/>
              <w:autoSpaceDN w:val="0"/>
              <w:adjustRightInd w:val="0"/>
              <w:spacing w:after="0" w:line="240" w:lineRule="auto"/>
              <w:jc w:val="center"/>
              <w:rPr>
                <w:rFonts w:ascii="Arial" w:eastAsia="Times New Roman" w:hAnsi="Arial" w:cs="Arial"/>
                <w:sz w:val="20"/>
                <w:szCs w:val="20"/>
                <w:lang w:val="kk-KZ" w:eastAsia="ru-RU"/>
              </w:rPr>
            </w:pPr>
            <w:r w:rsidRPr="00A57B05">
              <w:rPr>
                <w:rFonts w:ascii="Times New Roman" w:eastAsia="Times New Roman" w:hAnsi="Times New Roman" w:cs="Times New Roman"/>
                <w:sz w:val="24"/>
                <w:szCs w:val="24"/>
                <w:lang w:val="kk-KZ" w:eastAsia="ru-RU"/>
              </w:rPr>
              <w:t>.3%</w:t>
            </w:r>
          </w:p>
        </w:tc>
      </w:tr>
      <w:tr w:rsidR="00A715EC" w:rsidRPr="00A57B05" w14:paraId="67426266" w14:textId="77777777" w:rsidTr="007D510B">
        <w:trPr>
          <w:trHeight w:val="396"/>
        </w:trPr>
        <w:tc>
          <w:tcPr>
            <w:tcW w:w="5670" w:type="dxa"/>
          </w:tcPr>
          <w:p w14:paraId="335D090C" w14:textId="77777777" w:rsidR="00A715EC" w:rsidRPr="00A57B05" w:rsidRDefault="00A715EC" w:rsidP="006F3DD7">
            <w:pPr>
              <w:tabs>
                <w:tab w:val="left" w:pos="1"/>
                <w:tab w:val="left" w:pos="720"/>
              </w:tabs>
              <w:spacing w:after="0" w:line="240" w:lineRule="auto"/>
              <w:contextualSpacing/>
              <w:jc w:val="both"/>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Шкала 3. Мамандыққа жоғары сұраныс мотиві</w:t>
            </w:r>
          </w:p>
        </w:tc>
        <w:tc>
          <w:tcPr>
            <w:tcW w:w="1701" w:type="dxa"/>
          </w:tcPr>
          <w:p w14:paraId="1330ECED" w14:textId="77777777" w:rsidR="00A715EC" w:rsidRPr="00A57B05" w:rsidRDefault="00A715EC" w:rsidP="006F3DD7">
            <w:pPr>
              <w:widowControl w:val="0"/>
              <w:autoSpaceDE w:val="0"/>
              <w:autoSpaceDN w:val="0"/>
              <w:adjustRightInd w:val="0"/>
              <w:spacing w:after="0" w:line="240" w:lineRule="auto"/>
              <w:jc w:val="center"/>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3.1%</w:t>
            </w:r>
          </w:p>
        </w:tc>
        <w:tc>
          <w:tcPr>
            <w:tcW w:w="2268" w:type="dxa"/>
          </w:tcPr>
          <w:p w14:paraId="56FDF239" w14:textId="77777777" w:rsidR="00A715EC" w:rsidRPr="00A57B05" w:rsidRDefault="00A715EC" w:rsidP="006F3DD7">
            <w:pPr>
              <w:widowControl w:val="0"/>
              <w:autoSpaceDE w:val="0"/>
              <w:autoSpaceDN w:val="0"/>
              <w:adjustRightInd w:val="0"/>
              <w:spacing w:after="0" w:line="240" w:lineRule="auto"/>
              <w:jc w:val="center"/>
              <w:rPr>
                <w:rFonts w:ascii="Arial" w:eastAsia="Times New Roman" w:hAnsi="Arial" w:cs="Arial"/>
                <w:sz w:val="20"/>
                <w:szCs w:val="20"/>
                <w:lang w:val="kk-KZ" w:eastAsia="ru-RU"/>
              </w:rPr>
            </w:pPr>
            <w:r w:rsidRPr="00A57B05">
              <w:rPr>
                <w:rFonts w:ascii="Times New Roman" w:eastAsia="Times New Roman" w:hAnsi="Times New Roman" w:cs="Times New Roman"/>
                <w:sz w:val="24"/>
                <w:szCs w:val="24"/>
                <w:lang w:val="kk-KZ" w:eastAsia="ru-RU"/>
              </w:rPr>
              <w:t>.0%</w:t>
            </w:r>
          </w:p>
        </w:tc>
      </w:tr>
      <w:tr w:rsidR="00A715EC" w:rsidRPr="00A57B05" w14:paraId="2F157385" w14:textId="77777777" w:rsidTr="007D510B">
        <w:trPr>
          <w:trHeight w:val="396"/>
        </w:trPr>
        <w:tc>
          <w:tcPr>
            <w:tcW w:w="5670" w:type="dxa"/>
          </w:tcPr>
          <w:p w14:paraId="78C5E042" w14:textId="77777777" w:rsidR="00A715EC" w:rsidRPr="00A57B05" w:rsidRDefault="00A715EC" w:rsidP="006F3DD7">
            <w:pPr>
              <w:tabs>
                <w:tab w:val="left" w:pos="1"/>
                <w:tab w:val="left" w:pos="720"/>
              </w:tabs>
              <w:spacing w:after="0" w:line="240" w:lineRule="auto"/>
              <w:contextualSpacing/>
              <w:jc w:val="both"/>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Шкала 4. Кәсіби мотиві</w:t>
            </w:r>
          </w:p>
        </w:tc>
        <w:tc>
          <w:tcPr>
            <w:tcW w:w="1701" w:type="dxa"/>
          </w:tcPr>
          <w:p w14:paraId="5A3931D2" w14:textId="77777777" w:rsidR="00A715EC" w:rsidRPr="00A57B05" w:rsidRDefault="00A715EC" w:rsidP="006F3DD7">
            <w:pPr>
              <w:widowControl w:val="0"/>
              <w:autoSpaceDE w:val="0"/>
              <w:autoSpaceDN w:val="0"/>
              <w:adjustRightInd w:val="0"/>
              <w:spacing w:after="0" w:line="240" w:lineRule="auto"/>
              <w:jc w:val="center"/>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2.</w:t>
            </w:r>
            <w:r w:rsidRPr="00A57B05">
              <w:rPr>
                <w:rFonts w:ascii="Times New Roman" w:eastAsia="Times New Roman" w:hAnsi="Times New Roman" w:cs="Times New Roman"/>
                <w:sz w:val="24"/>
                <w:szCs w:val="24"/>
                <w:lang w:val="en-US" w:eastAsia="ru-RU"/>
              </w:rPr>
              <w:t>5</w:t>
            </w:r>
            <w:r w:rsidRPr="00A57B05">
              <w:rPr>
                <w:rFonts w:ascii="Times New Roman" w:eastAsia="Times New Roman" w:hAnsi="Times New Roman" w:cs="Times New Roman"/>
                <w:sz w:val="24"/>
                <w:szCs w:val="24"/>
                <w:lang w:eastAsia="ru-RU"/>
              </w:rPr>
              <w:t>%</w:t>
            </w:r>
          </w:p>
        </w:tc>
        <w:tc>
          <w:tcPr>
            <w:tcW w:w="2268" w:type="dxa"/>
          </w:tcPr>
          <w:p w14:paraId="5F392A37" w14:textId="77777777" w:rsidR="00A715EC" w:rsidRPr="00A57B05" w:rsidRDefault="00A715EC" w:rsidP="006F3DD7">
            <w:pPr>
              <w:widowControl w:val="0"/>
              <w:autoSpaceDE w:val="0"/>
              <w:autoSpaceDN w:val="0"/>
              <w:adjustRightInd w:val="0"/>
              <w:spacing w:after="0" w:line="240" w:lineRule="auto"/>
              <w:jc w:val="center"/>
              <w:rPr>
                <w:rFonts w:ascii="Arial" w:eastAsia="Times New Roman" w:hAnsi="Arial" w:cs="Arial"/>
                <w:sz w:val="20"/>
                <w:szCs w:val="20"/>
                <w:lang w:val="kk-KZ" w:eastAsia="ru-RU"/>
              </w:rPr>
            </w:pPr>
            <w:r>
              <w:rPr>
                <w:rFonts w:ascii="Times New Roman" w:eastAsia="Times New Roman" w:hAnsi="Times New Roman" w:cs="Times New Roman"/>
                <w:sz w:val="24"/>
                <w:szCs w:val="24"/>
                <w:lang w:eastAsia="ru-RU"/>
              </w:rPr>
              <w:t>6,</w:t>
            </w:r>
            <w:r w:rsidRPr="00A57B05">
              <w:rPr>
                <w:rFonts w:ascii="Times New Roman" w:eastAsia="Times New Roman" w:hAnsi="Times New Roman" w:cs="Times New Roman"/>
                <w:sz w:val="24"/>
                <w:szCs w:val="24"/>
                <w:lang w:eastAsia="ru-RU"/>
              </w:rPr>
              <w:t>8%</w:t>
            </w:r>
          </w:p>
        </w:tc>
      </w:tr>
      <w:tr w:rsidR="00A715EC" w:rsidRPr="00A57B05" w14:paraId="5CA6B0C8" w14:textId="77777777" w:rsidTr="007D510B">
        <w:trPr>
          <w:trHeight w:val="396"/>
        </w:trPr>
        <w:tc>
          <w:tcPr>
            <w:tcW w:w="5670" w:type="dxa"/>
          </w:tcPr>
          <w:p w14:paraId="64FD929A" w14:textId="77777777" w:rsidR="00A715EC" w:rsidRPr="00A57B05" w:rsidRDefault="00A715EC" w:rsidP="006F3DD7">
            <w:pPr>
              <w:tabs>
                <w:tab w:val="left" w:pos="1"/>
                <w:tab w:val="left" w:pos="720"/>
              </w:tabs>
              <w:spacing w:after="0" w:line="240" w:lineRule="auto"/>
              <w:contextualSpacing/>
              <w:jc w:val="both"/>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Шкала 5. Шығармашылық өзін өзі жетілдіру мотиві</w:t>
            </w:r>
          </w:p>
        </w:tc>
        <w:tc>
          <w:tcPr>
            <w:tcW w:w="1701" w:type="dxa"/>
          </w:tcPr>
          <w:p w14:paraId="6EEDFD40" w14:textId="77777777" w:rsidR="00A715EC" w:rsidRPr="00A57B05" w:rsidRDefault="00A715EC" w:rsidP="006F3DD7">
            <w:pPr>
              <w:widowControl w:val="0"/>
              <w:autoSpaceDE w:val="0"/>
              <w:autoSpaceDN w:val="0"/>
              <w:adjustRightInd w:val="0"/>
              <w:spacing w:after="0" w:line="240" w:lineRule="auto"/>
              <w:jc w:val="center"/>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eastAsia="ru-RU"/>
              </w:rPr>
              <w:t>47.2%</w:t>
            </w:r>
          </w:p>
        </w:tc>
        <w:tc>
          <w:tcPr>
            <w:tcW w:w="2268" w:type="dxa"/>
          </w:tcPr>
          <w:p w14:paraId="3B198240" w14:textId="77777777" w:rsidR="00A715EC" w:rsidRPr="00A57B05" w:rsidRDefault="00A715EC" w:rsidP="00A715EC">
            <w:pPr>
              <w:widowControl w:val="0"/>
              <w:autoSpaceDE w:val="0"/>
              <w:autoSpaceDN w:val="0"/>
              <w:adjustRightInd w:val="0"/>
              <w:spacing w:after="0" w:line="240" w:lineRule="auto"/>
              <w:jc w:val="center"/>
              <w:rPr>
                <w:rFonts w:ascii="Arial" w:eastAsia="Times New Roman" w:hAnsi="Arial" w:cs="Arial"/>
                <w:sz w:val="20"/>
                <w:szCs w:val="20"/>
                <w:lang w:val="kk-KZ" w:eastAsia="ru-RU"/>
              </w:rPr>
            </w:pPr>
            <w:r>
              <w:rPr>
                <w:rFonts w:ascii="Times New Roman" w:eastAsia="Times New Roman" w:hAnsi="Times New Roman" w:cs="Times New Roman"/>
                <w:sz w:val="24"/>
                <w:szCs w:val="24"/>
                <w:lang w:eastAsia="ru-RU"/>
              </w:rPr>
              <w:t>5,</w:t>
            </w:r>
            <w:r w:rsidRPr="00A57B05">
              <w:rPr>
                <w:rFonts w:ascii="Times New Roman" w:eastAsia="Times New Roman" w:hAnsi="Times New Roman" w:cs="Times New Roman"/>
                <w:sz w:val="24"/>
                <w:szCs w:val="24"/>
                <w:lang w:eastAsia="ru-RU"/>
              </w:rPr>
              <w:t>3%</w:t>
            </w:r>
          </w:p>
        </w:tc>
      </w:tr>
      <w:tr w:rsidR="00A715EC" w:rsidRPr="00A57B05" w14:paraId="615C4498" w14:textId="77777777" w:rsidTr="007D510B">
        <w:trPr>
          <w:trHeight w:val="396"/>
        </w:trPr>
        <w:tc>
          <w:tcPr>
            <w:tcW w:w="5670" w:type="dxa"/>
          </w:tcPr>
          <w:p w14:paraId="01D8D934" w14:textId="77777777" w:rsidR="00A715EC" w:rsidRPr="00A57B05" w:rsidRDefault="00A715EC" w:rsidP="006F3DD7">
            <w:pPr>
              <w:tabs>
                <w:tab w:val="left" w:pos="1"/>
              </w:tabs>
              <w:spacing w:after="0" w:line="240" w:lineRule="auto"/>
              <w:contextualSpacing/>
              <w:jc w:val="both"/>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Шкала 6. Оқу-танымдық мотиві</w:t>
            </w:r>
          </w:p>
        </w:tc>
        <w:tc>
          <w:tcPr>
            <w:tcW w:w="1701" w:type="dxa"/>
          </w:tcPr>
          <w:p w14:paraId="77114C9F" w14:textId="77777777" w:rsidR="00A715EC" w:rsidRPr="00A57B05" w:rsidRDefault="00A715EC" w:rsidP="006F3DD7">
            <w:pPr>
              <w:widowControl w:val="0"/>
              <w:autoSpaceDE w:val="0"/>
              <w:autoSpaceDN w:val="0"/>
              <w:adjustRightInd w:val="0"/>
              <w:spacing w:after="0" w:line="240" w:lineRule="auto"/>
              <w:jc w:val="center"/>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0</w:t>
            </w:r>
            <w:r w:rsidRPr="00A57B05">
              <w:rPr>
                <w:rFonts w:ascii="Times New Roman" w:eastAsia="Times New Roman" w:hAnsi="Times New Roman" w:cs="Times New Roman"/>
                <w:sz w:val="24"/>
                <w:szCs w:val="24"/>
                <w:lang w:eastAsia="ru-RU"/>
              </w:rPr>
              <w:t>.7%</w:t>
            </w:r>
          </w:p>
        </w:tc>
        <w:tc>
          <w:tcPr>
            <w:tcW w:w="2268" w:type="dxa"/>
          </w:tcPr>
          <w:p w14:paraId="6DB55A76" w14:textId="77777777" w:rsidR="00A715EC" w:rsidRPr="00A57B05" w:rsidRDefault="00A715EC" w:rsidP="006F3DD7">
            <w:pPr>
              <w:widowControl w:val="0"/>
              <w:autoSpaceDE w:val="0"/>
              <w:autoSpaceDN w:val="0"/>
              <w:adjustRightInd w:val="0"/>
              <w:spacing w:after="0" w:line="240" w:lineRule="auto"/>
              <w:jc w:val="center"/>
              <w:rPr>
                <w:rFonts w:ascii="Arial" w:eastAsia="Times New Roman" w:hAnsi="Arial" w:cs="Arial"/>
                <w:sz w:val="20"/>
                <w:szCs w:val="20"/>
                <w:lang w:val="kk-KZ" w:eastAsia="ru-RU"/>
              </w:rPr>
            </w:pPr>
            <w:r>
              <w:rPr>
                <w:rFonts w:ascii="Times New Roman" w:eastAsia="Times New Roman" w:hAnsi="Times New Roman" w:cs="Times New Roman"/>
                <w:sz w:val="24"/>
                <w:szCs w:val="24"/>
                <w:lang w:eastAsia="ru-RU"/>
              </w:rPr>
              <w:t>6,</w:t>
            </w:r>
            <w:r w:rsidRPr="00A57B05">
              <w:rPr>
                <w:rFonts w:ascii="Times New Roman" w:eastAsia="Times New Roman" w:hAnsi="Times New Roman" w:cs="Times New Roman"/>
                <w:sz w:val="24"/>
                <w:szCs w:val="24"/>
                <w:lang w:eastAsia="ru-RU"/>
              </w:rPr>
              <w:t>1%</w:t>
            </w:r>
          </w:p>
        </w:tc>
      </w:tr>
      <w:tr w:rsidR="00A715EC" w:rsidRPr="00A57B05" w14:paraId="4F9A6C60" w14:textId="77777777" w:rsidTr="007D510B">
        <w:trPr>
          <w:trHeight w:val="396"/>
        </w:trPr>
        <w:tc>
          <w:tcPr>
            <w:tcW w:w="5670" w:type="dxa"/>
          </w:tcPr>
          <w:p w14:paraId="2BC0726E" w14:textId="77777777" w:rsidR="00A715EC" w:rsidRPr="00A57B05" w:rsidRDefault="00A715EC" w:rsidP="006F3DD7">
            <w:pPr>
              <w:spacing w:after="0" w:line="240" w:lineRule="auto"/>
              <w:contextualSpacing/>
              <w:jc w:val="both"/>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Шкала 7. Әлеуметтік мотивтер</w:t>
            </w:r>
          </w:p>
        </w:tc>
        <w:tc>
          <w:tcPr>
            <w:tcW w:w="1701" w:type="dxa"/>
          </w:tcPr>
          <w:p w14:paraId="10F2BF6E" w14:textId="77777777" w:rsidR="00A715EC" w:rsidRPr="00A57B05" w:rsidRDefault="00A715EC" w:rsidP="006F3DD7">
            <w:pPr>
              <w:widowControl w:val="0"/>
              <w:autoSpaceDE w:val="0"/>
              <w:autoSpaceDN w:val="0"/>
              <w:adjustRightInd w:val="0"/>
              <w:spacing w:after="0" w:line="240" w:lineRule="auto"/>
              <w:jc w:val="center"/>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1</w:t>
            </w:r>
            <w:r w:rsidRPr="00A57B05">
              <w:rPr>
                <w:rFonts w:ascii="Times New Roman" w:eastAsia="Times New Roman" w:hAnsi="Times New Roman" w:cs="Times New Roman"/>
                <w:sz w:val="24"/>
                <w:szCs w:val="24"/>
                <w:lang w:eastAsia="ru-RU"/>
              </w:rPr>
              <w:t>.8%</w:t>
            </w:r>
          </w:p>
        </w:tc>
        <w:tc>
          <w:tcPr>
            <w:tcW w:w="2268" w:type="dxa"/>
          </w:tcPr>
          <w:p w14:paraId="4BA68DCA" w14:textId="77777777" w:rsidR="00A715EC" w:rsidRPr="00A57B05" w:rsidRDefault="00A715EC" w:rsidP="006F3DD7">
            <w:pPr>
              <w:widowControl w:val="0"/>
              <w:autoSpaceDE w:val="0"/>
              <w:autoSpaceDN w:val="0"/>
              <w:adjustRightInd w:val="0"/>
              <w:spacing w:after="0" w:line="240" w:lineRule="auto"/>
              <w:jc w:val="center"/>
              <w:rPr>
                <w:rFonts w:ascii="Arial" w:eastAsia="Times New Roman" w:hAnsi="Arial" w:cs="Arial"/>
                <w:sz w:val="20"/>
                <w:szCs w:val="20"/>
                <w:lang w:val="kk-KZ" w:eastAsia="ru-RU"/>
              </w:rPr>
            </w:pPr>
            <w:r w:rsidRPr="00A57B05">
              <w:rPr>
                <w:rFonts w:ascii="Times New Roman" w:eastAsia="Times New Roman" w:hAnsi="Times New Roman" w:cs="Times New Roman"/>
                <w:sz w:val="24"/>
                <w:szCs w:val="24"/>
                <w:lang w:val="en-US" w:eastAsia="ru-RU"/>
              </w:rPr>
              <w:t>7</w:t>
            </w:r>
            <w:r w:rsidRPr="00A57B05">
              <w:rPr>
                <w:rFonts w:ascii="Times New Roman" w:eastAsia="Times New Roman" w:hAnsi="Times New Roman" w:cs="Times New Roman"/>
                <w:sz w:val="24"/>
                <w:szCs w:val="24"/>
                <w:lang w:eastAsia="ru-RU"/>
              </w:rPr>
              <w:t>.6%</w:t>
            </w:r>
          </w:p>
        </w:tc>
      </w:tr>
    </w:tbl>
    <w:p w14:paraId="723C9196" w14:textId="77777777" w:rsidR="00A715EC" w:rsidRDefault="00A715EC" w:rsidP="00A715EC">
      <w:pPr>
        <w:widowControl w:val="0"/>
        <w:autoSpaceDE w:val="0"/>
        <w:autoSpaceDN w:val="0"/>
        <w:adjustRightInd w:val="0"/>
        <w:spacing w:after="0" w:line="240" w:lineRule="auto"/>
        <w:jc w:val="center"/>
        <w:rPr>
          <w:rFonts w:ascii="Times New Roman" w:eastAsia="SimSun" w:hAnsi="Times New Roman" w:cs="Times New Roman"/>
          <w:sz w:val="28"/>
          <w:szCs w:val="28"/>
          <w:lang w:val="kk-KZ" w:eastAsia="zh-CN"/>
        </w:rPr>
      </w:pPr>
      <w:r>
        <w:rPr>
          <w:rFonts w:ascii="Times New Roman" w:eastAsia="Times New Roman" w:hAnsi="Times New Roman" w:cs="Times New Roman"/>
          <w:noProof/>
          <w:color w:val="000000"/>
          <w:sz w:val="28"/>
          <w:szCs w:val="28"/>
          <w:lang w:eastAsia="ru-RU"/>
        </w:rPr>
        <w:lastRenderedPageBreak/>
        <w:drawing>
          <wp:inline distT="0" distB="0" distL="0" distR="0" wp14:anchorId="078B4D85" wp14:editId="31903161">
            <wp:extent cx="5882054" cy="3200400"/>
            <wp:effectExtent l="0" t="0" r="4445"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18AA2B38" w14:textId="77777777" w:rsidR="00A715EC" w:rsidRDefault="00A715EC" w:rsidP="00A715EC">
      <w:pPr>
        <w:widowControl w:val="0"/>
        <w:autoSpaceDE w:val="0"/>
        <w:autoSpaceDN w:val="0"/>
        <w:adjustRightInd w:val="0"/>
        <w:spacing w:after="0" w:line="240" w:lineRule="auto"/>
        <w:jc w:val="both"/>
        <w:rPr>
          <w:rFonts w:ascii="Times New Roman" w:eastAsia="SimSun" w:hAnsi="Times New Roman" w:cs="Times New Roman"/>
          <w:sz w:val="28"/>
          <w:szCs w:val="28"/>
          <w:lang w:val="kk-KZ" w:eastAsia="zh-CN"/>
        </w:rPr>
      </w:pPr>
    </w:p>
    <w:p w14:paraId="5348C368" w14:textId="7AFB22D6" w:rsidR="00A715EC" w:rsidRDefault="00393455" w:rsidP="00393455">
      <w:pPr>
        <w:widowControl w:val="0"/>
        <w:autoSpaceDE w:val="0"/>
        <w:autoSpaceDN w:val="0"/>
        <w:adjustRightInd w:val="0"/>
        <w:spacing w:after="0" w:line="240" w:lineRule="auto"/>
        <w:jc w:val="center"/>
        <w:rPr>
          <w:rFonts w:ascii="Times New Roman" w:eastAsia="SimSun" w:hAnsi="Times New Roman" w:cs="Times New Roman"/>
          <w:sz w:val="28"/>
          <w:szCs w:val="28"/>
          <w:lang w:val="kk-KZ" w:eastAsia="zh-CN"/>
        </w:rPr>
      </w:pPr>
      <w:r>
        <w:rPr>
          <w:rFonts w:ascii="Times New Roman" w:eastAsia="Times New Roman" w:hAnsi="Times New Roman" w:cs="Times New Roman"/>
          <w:sz w:val="28"/>
          <w:szCs w:val="28"/>
          <w:lang w:val="kk-KZ" w:eastAsia="ru-RU"/>
        </w:rPr>
        <w:t xml:space="preserve">    </w:t>
      </w:r>
      <w:r w:rsidR="00A715EC" w:rsidRPr="00810FC5">
        <w:rPr>
          <w:rFonts w:ascii="Times New Roman" w:eastAsia="Times New Roman" w:hAnsi="Times New Roman" w:cs="Times New Roman"/>
          <w:sz w:val="28"/>
          <w:szCs w:val="28"/>
          <w:lang w:val="kk-KZ" w:eastAsia="ru-RU"/>
        </w:rPr>
        <w:t>Сурет 2</w:t>
      </w:r>
      <w:r w:rsidR="000B2BCB">
        <w:rPr>
          <w:rFonts w:ascii="Times New Roman" w:eastAsia="Times New Roman" w:hAnsi="Times New Roman" w:cs="Times New Roman"/>
          <w:sz w:val="28"/>
          <w:szCs w:val="28"/>
          <w:lang w:val="kk-KZ" w:eastAsia="ru-RU"/>
        </w:rPr>
        <w:t>5</w:t>
      </w:r>
      <w:r w:rsidR="00A715EC" w:rsidRPr="00810FC5">
        <w:rPr>
          <w:rFonts w:ascii="Times New Roman" w:eastAsia="Times New Roman" w:hAnsi="Times New Roman" w:cs="Times New Roman"/>
          <w:sz w:val="28"/>
          <w:szCs w:val="28"/>
          <w:lang w:val="kk-KZ" w:eastAsia="ru-RU"/>
        </w:rPr>
        <w:t xml:space="preserve"> –</w:t>
      </w:r>
      <w:r w:rsidR="00A715EC">
        <w:rPr>
          <w:rFonts w:ascii="Times New Roman" w:eastAsia="Times New Roman" w:hAnsi="Times New Roman" w:cs="Times New Roman"/>
          <w:sz w:val="28"/>
          <w:szCs w:val="28"/>
          <w:lang w:val="kk-KZ" w:eastAsia="ru-RU"/>
        </w:rPr>
        <w:t xml:space="preserve"> </w:t>
      </w:r>
      <w:r w:rsidR="00A715EC">
        <w:rPr>
          <w:rFonts w:ascii="Times New Roman" w:eastAsia="SimSun" w:hAnsi="Times New Roman" w:cs="Times New Roman"/>
          <w:sz w:val="28"/>
          <w:szCs w:val="28"/>
          <w:lang w:val="kk-KZ" w:eastAsia="zh-CN"/>
        </w:rPr>
        <w:t>О</w:t>
      </w:r>
      <w:r w:rsidR="00A715EC" w:rsidRPr="00A57B05">
        <w:rPr>
          <w:rFonts w:ascii="Times New Roman" w:eastAsia="SimSun" w:hAnsi="Times New Roman" w:cs="Times New Roman"/>
          <w:sz w:val="28"/>
          <w:szCs w:val="28"/>
          <w:lang w:val="kk-KZ" w:eastAsia="zh-CN"/>
        </w:rPr>
        <w:t>қу мотивациясы</w:t>
      </w:r>
      <w:r w:rsidR="00A715EC">
        <w:rPr>
          <w:rFonts w:ascii="Times New Roman" w:eastAsia="SimSun" w:hAnsi="Times New Roman" w:cs="Times New Roman"/>
          <w:sz w:val="28"/>
          <w:szCs w:val="28"/>
          <w:lang w:val="kk-KZ" w:eastAsia="zh-CN"/>
        </w:rPr>
        <w:t>ның с</w:t>
      </w:r>
      <w:r w:rsidR="00A715EC" w:rsidRPr="00A57B05">
        <w:rPr>
          <w:rFonts w:ascii="Times New Roman" w:eastAsia="SimSun" w:hAnsi="Times New Roman" w:cs="Times New Roman"/>
          <w:sz w:val="28"/>
          <w:szCs w:val="28"/>
          <w:lang w:val="kk-KZ" w:eastAsia="zh-CN"/>
        </w:rPr>
        <w:t xml:space="preserve">туденттердің </w:t>
      </w:r>
      <w:r w:rsidR="00A715EC">
        <w:rPr>
          <w:rFonts w:ascii="Times New Roman" w:eastAsia="SimSun" w:hAnsi="Times New Roman" w:cs="Times New Roman"/>
          <w:sz w:val="28"/>
          <w:szCs w:val="28"/>
          <w:lang w:val="kk-KZ" w:eastAsia="zh-CN"/>
        </w:rPr>
        <w:t>диаграммасы</w:t>
      </w:r>
    </w:p>
    <w:p w14:paraId="297D523C" w14:textId="77777777" w:rsidR="00A715EC" w:rsidRDefault="00A715EC" w:rsidP="00A715EC">
      <w:pPr>
        <w:widowControl w:val="0"/>
        <w:autoSpaceDE w:val="0"/>
        <w:autoSpaceDN w:val="0"/>
        <w:adjustRightInd w:val="0"/>
        <w:spacing w:after="0" w:line="240" w:lineRule="auto"/>
        <w:ind w:firstLine="567"/>
        <w:jc w:val="center"/>
        <w:rPr>
          <w:rFonts w:ascii="Times New Roman" w:eastAsia="SimSun" w:hAnsi="Times New Roman" w:cs="Times New Roman"/>
          <w:sz w:val="28"/>
          <w:szCs w:val="28"/>
          <w:lang w:val="kk-KZ" w:eastAsia="zh-CN"/>
        </w:rPr>
      </w:pPr>
    </w:p>
    <w:p w14:paraId="47C89F63" w14:textId="77777777" w:rsidR="00A715EC" w:rsidRDefault="00A715EC" w:rsidP="00393455">
      <w:pPr>
        <w:widowControl w:val="0"/>
        <w:autoSpaceDE w:val="0"/>
        <w:autoSpaceDN w:val="0"/>
        <w:adjustRightInd w:val="0"/>
        <w:spacing w:after="0" w:line="240" w:lineRule="auto"/>
        <w:ind w:firstLine="567"/>
        <w:jc w:val="both"/>
        <w:rPr>
          <w:rFonts w:ascii="Times New Roman" w:eastAsia="SimSun" w:hAnsi="Times New Roman" w:cs="Times New Roman"/>
          <w:sz w:val="28"/>
          <w:szCs w:val="28"/>
          <w:lang w:val="kk-KZ" w:eastAsia="zh-CN"/>
        </w:rPr>
      </w:pPr>
      <w:r w:rsidRPr="00A715EC">
        <w:rPr>
          <w:rFonts w:ascii="Times New Roman" w:eastAsia="SimSun" w:hAnsi="Times New Roman" w:cs="Times New Roman"/>
          <w:sz w:val="28"/>
          <w:szCs w:val="28"/>
          <w:lang w:val="kk-KZ" w:eastAsia="zh-CN"/>
        </w:rPr>
        <w:t>Анықтау эксперименттері болашақ бастауыш сынып мұғалімдері негізінен білім берудегі сыни тұрғыдан ойлаудың қиындықтары бойынша мұғалімдердің нұсқауларын күтетінін және мұғалім мамандығына деген қызығушылықтың әлі де мол екенін көрсетеді. 2016 жылдан бері реформаланған бастауыш білім беру бағдарламасының сыни тұрғыдан ойлау, интеллект пен зерттеуге ден қою, түйінді идеяларды шарлау туралы білімнің аздығы осының дәлелі. Студенттер сыни ойлау мен сыни ойлау дағдыларын ажыратпайды, бірақ жалпы ақпарат бар. Осы талдауларға сүйене отырып, болашақ бастауыш сынып мұғалімдерінің сыни тұрғыдан ойлауға негізделген интеллекті дамытудың тиімді әдіс-тәсілдерін қолдану мүмкіндігі аз. Бастауыш сынып мұғалімдерінің болашақта сыни тұрғыдан ойлауға негізделген ойлауын дамыту нақты мақсат емес болғандықтан, оқушылардың басым бөлігі сабақты теңестіруге болады деп есептейтіні туралы деректер аз.</w:t>
      </w:r>
    </w:p>
    <w:p w14:paraId="76977FC3" w14:textId="77777777" w:rsidR="00A715EC" w:rsidRPr="00A715EC" w:rsidRDefault="00A715EC" w:rsidP="00393455">
      <w:pPr>
        <w:widowControl w:val="0"/>
        <w:autoSpaceDE w:val="0"/>
        <w:autoSpaceDN w:val="0"/>
        <w:adjustRightInd w:val="0"/>
        <w:spacing w:after="0" w:line="240" w:lineRule="auto"/>
        <w:ind w:firstLine="567"/>
        <w:jc w:val="both"/>
        <w:rPr>
          <w:rFonts w:ascii="Times New Roman" w:eastAsia="SimSun" w:hAnsi="Times New Roman" w:cs="Times New Roman"/>
          <w:sz w:val="28"/>
          <w:szCs w:val="28"/>
          <w:lang w:val="kk-KZ" w:eastAsia="zh-CN"/>
        </w:rPr>
      </w:pPr>
      <w:r w:rsidRPr="00A715EC">
        <w:rPr>
          <w:rFonts w:ascii="Times New Roman" w:eastAsia="SimSun" w:hAnsi="Times New Roman" w:cs="Times New Roman"/>
          <w:sz w:val="28"/>
          <w:szCs w:val="28"/>
          <w:lang w:val="kk-KZ" w:eastAsia="zh-CN"/>
        </w:rPr>
        <w:t>Сынақ тәжірибелерінің нәтижесі мұғалімдеріне жалпы білім беретін және кәсіптік пәндердегі басқа пәндермен қатар алған білімдерін күнделікті болашақ бастауыш сынып өмірде қолдану және кәсіптік мәселелерді шешу қиынға соғатынын көрсетті.Күріш алаңы.</w:t>
      </w:r>
    </w:p>
    <w:p w14:paraId="2D0D6423" w14:textId="09B096E2" w:rsidR="00A715EC" w:rsidRPr="00A715EC" w:rsidRDefault="00A715EC" w:rsidP="00393455">
      <w:pPr>
        <w:widowControl w:val="0"/>
        <w:autoSpaceDE w:val="0"/>
        <w:autoSpaceDN w:val="0"/>
        <w:adjustRightInd w:val="0"/>
        <w:spacing w:after="0" w:line="240" w:lineRule="auto"/>
        <w:ind w:firstLine="567"/>
        <w:jc w:val="both"/>
        <w:rPr>
          <w:rFonts w:ascii="Times New Roman" w:eastAsia="SimSun" w:hAnsi="Times New Roman" w:cs="Times New Roman"/>
          <w:sz w:val="28"/>
          <w:szCs w:val="28"/>
          <w:lang w:val="kk-KZ" w:eastAsia="zh-CN"/>
        </w:rPr>
      </w:pPr>
      <w:r w:rsidRPr="00A715EC">
        <w:rPr>
          <w:rFonts w:ascii="Times New Roman" w:eastAsia="SimSun" w:hAnsi="Times New Roman" w:cs="Times New Roman"/>
          <w:sz w:val="28"/>
          <w:szCs w:val="28"/>
          <w:lang w:val="kk-KZ" w:eastAsia="zh-CN"/>
        </w:rPr>
        <w:t>Осы себепті болашақ сынып арналған тапсырмаларды орындау барысында сыни тұрғыдан ойлаудың интеллектісін дамыту,мұғалімдерінің сыни тұрғыдан ойлауға заманауи әдіс-тәсілдерді тұрғыдан ойлаудың әдіс-тәсілдерін, пайдалана отырып, сыни стратегияларын талдап, қолдануына үлес қосуы керек.</w:t>
      </w:r>
      <w:r w:rsidR="00A102A8">
        <w:rPr>
          <w:rFonts w:ascii="Times New Roman" w:eastAsia="SimSun" w:hAnsi="Times New Roman" w:cs="Times New Roman"/>
          <w:sz w:val="28"/>
          <w:szCs w:val="28"/>
          <w:lang w:val="kk-KZ" w:eastAsia="zh-CN"/>
        </w:rPr>
        <w:t xml:space="preserve"> </w:t>
      </w:r>
    </w:p>
    <w:p w14:paraId="75C755C6" w14:textId="77777777" w:rsidR="00A715EC" w:rsidRDefault="00A715EC" w:rsidP="00393455">
      <w:pPr>
        <w:widowControl w:val="0"/>
        <w:autoSpaceDE w:val="0"/>
        <w:autoSpaceDN w:val="0"/>
        <w:adjustRightInd w:val="0"/>
        <w:spacing w:after="0" w:line="240" w:lineRule="auto"/>
        <w:ind w:firstLine="567"/>
        <w:jc w:val="both"/>
        <w:rPr>
          <w:rFonts w:ascii="Times New Roman" w:eastAsia="SimSun" w:hAnsi="Times New Roman" w:cs="Times New Roman"/>
          <w:sz w:val="28"/>
          <w:szCs w:val="28"/>
          <w:lang w:val="kk-KZ" w:eastAsia="zh-CN"/>
        </w:rPr>
      </w:pPr>
      <w:r w:rsidRPr="00A715EC">
        <w:rPr>
          <w:rFonts w:ascii="Times New Roman" w:eastAsia="SimSun" w:hAnsi="Times New Roman" w:cs="Times New Roman"/>
          <w:sz w:val="28"/>
          <w:szCs w:val="28"/>
          <w:lang w:val="kk-KZ" w:eastAsia="zh-CN"/>
        </w:rPr>
        <w:t xml:space="preserve">Ендеше, болашақ бастауыш сынып интеллектін дамытудың тиімді жолдарын қарастыру мұғалімдерінің сыни тұрғыдан келесі сатысы болып ойлау жұмысымыздың табылады. Ол үшін болашақ бастауыш сынып мұғалімдерінің сыни тұрғыдан алдымен оқушылардан ойлауға негізделген анықтау мақсатында авторлық сауалнама алынды. «Болашақ бастауыш сынып интеллектіні дамытуға </w:t>
      </w:r>
      <w:r w:rsidRPr="00A715EC">
        <w:rPr>
          <w:rFonts w:ascii="Times New Roman" w:eastAsia="SimSun" w:hAnsi="Times New Roman" w:cs="Times New Roman"/>
          <w:sz w:val="28"/>
          <w:szCs w:val="28"/>
          <w:lang w:val="kk-KZ" w:eastAsia="zh-CN"/>
        </w:rPr>
        <w:lastRenderedPageBreak/>
        <w:t>қатысты білімдерін мұғалімдерінің сыни тұрғыдан ойлау интеллектін дамыту» сауалнамасының нәтижесі (автор) төмендегідей.</w:t>
      </w:r>
    </w:p>
    <w:p w14:paraId="7B327C92" w14:textId="77777777" w:rsidR="00A715EC" w:rsidRDefault="00A715EC" w:rsidP="00A715EC">
      <w:pPr>
        <w:widowControl w:val="0"/>
        <w:autoSpaceDE w:val="0"/>
        <w:autoSpaceDN w:val="0"/>
        <w:adjustRightInd w:val="0"/>
        <w:spacing w:after="0" w:line="240" w:lineRule="auto"/>
        <w:ind w:firstLine="709"/>
        <w:jc w:val="both"/>
        <w:rPr>
          <w:rFonts w:ascii="Times New Roman" w:eastAsia="SimSun" w:hAnsi="Times New Roman" w:cs="Times New Roman"/>
          <w:sz w:val="28"/>
          <w:szCs w:val="28"/>
          <w:lang w:val="kk-KZ" w:eastAsia="zh-CN"/>
        </w:rPr>
      </w:pPr>
    </w:p>
    <w:p w14:paraId="5AE1DFC1" w14:textId="77777777" w:rsidR="00A715EC" w:rsidRDefault="00A715EC" w:rsidP="00A715EC">
      <w:pPr>
        <w:widowControl w:val="0"/>
        <w:tabs>
          <w:tab w:val="left" w:pos="426"/>
        </w:tabs>
        <w:autoSpaceDE w:val="0"/>
        <w:autoSpaceDN w:val="0"/>
        <w:adjustRightInd w:val="0"/>
        <w:spacing w:after="0" w:line="240" w:lineRule="auto"/>
        <w:contextualSpacing/>
        <w:jc w:val="both"/>
        <w:rPr>
          <w:rFonts w:ascii="Times New Roman" w:eastAsia="Times New Roman" w:hAnsi="Times New Roman" w:cs="Times New Roman"/>
          <w:sz w:val="28"/>
          <w:szCs w:val="28"/>
          <w:lang w:val="kk-KZ" w:eastAsia="ru-RU"/>
        </w:rPr>
      </w:pPr>
      <w:r w:rsidRPr="00A57B05">
        <w:rPr>
          <w:rFonts w:ascii="Times New Roman" w:eastAsia="Times New Roman" w:hAnsi="Times New Roman" w:cs="Times New Roman"/>
          <w:sz w:val="28"/>
          <w:szCs w:val="28"/>
          <w:lang w:val="kk-KZ" w:eastAsia="ru-RU"/>
        </w:rPr>
        <w:t>Кесте 20 – Авторлық сауалнама сұрақтары</w:t>
      </w:r>
      <w:r>
        <w:rPr>
          <w:rFonts w:ascii="Times New Roman" w:eastAsia="Times New Roman" w:hAnsi="Times New Roman" w:cs="Times New Roman"/>
          <w:sz w:val="28"/>
          <w:szCs w:val="28"/>
          <w:lang w:val="kk-KZ" w:eastAsia="ru-RU"/>
        </w:rPr>
        <w:t xml:space="preserve"> </w:t>
      </w:r>
      <w:r w:rsidRPr="00A57B05">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Б қ</w:t>
      </w:r>
      <w:r w:rsidRPr="00A57B05">
        <w:rPr>
          <w:rFonts w:ascii="Times New Roman" w:eastAsia="Times New Roman" w:hAnsi="Times New Roman" w:cs="Times New Roman"/>
          <w:sz w:val="28"/>
          <w:szCs w:val="28"/>
          <w:lang w:val="kk-KZ" w:eastAsia="ru-RU"/>
        </w:rPr>
        <w:t>осымша</w:t>
      </w:r>
      <w:r>
        <w:rPr>
          <w:rFonts w:ascii="Times New Roman" w:eastAsia="Times New Roman" w:hAnsi="Times New Roman" w:cs="Times New Roman"/>
          <w:sz w:val="28"/>
          <w:szCs w:val="28"/>
          <w:lang w:val="kk-KZ" w:eastAsia="ru-RU"/>
        </w:rPr>
        <w:t>сы</w:t>
      </w:r>
      <w:r w:rsidRPr="00A57B05">
        <w:rPr>
          <w:rFonts w:ascii="Times New Roman" w:eastAsia="Times New Roman" w:hAnsi="Times New Roman" w:cs="Times New Roman"/>
          <w:sz w:val="28"/>
          <w:szCs w:val="28"/>
          <w:lang w:val="kk-KZ" w:eastAsia="ru-RU"/>
        </w:rPr>
        <w:t>)</w:t>
      </w:r>
    </w:p>
    <w:p w14:paraId="2651CC8D" w14:textId="77777777" w:rsidR="00A715EC" w:rsidRDefault="00A715EC" w:rsidP="00A715EC">
      <w:pPr>
        <w:widowControl w:val="0"/>
        <w:autoSpaceDE w:val="0"/>
        <w:autoSpaceDN w:val="0"/>
        <w:adjustRightInd w:val="0"/>
        <w:spacing w:after="0" w:line="240" w:lineRule="auto"/>
        <w:ind w:firstLine="709"/>
        <w:jc w:val="both"/>
        <w:rPr>
          <w:rFonts w:ascii="Times New Roman" w:eastAsia="SimSun" w:hAnsi="Times New Roman" w:cs="Times New Roman"/>
          <w:sz w:val="28"/>
          <w:szCs w:val="28"/>
          <w:lang w:val="kk-KZ" w:eastAsia="zh-CN"/>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850"/>
        <w:gridCol w:w="1116"/>
        <w:gridCol w:w="1045"/>
        <w:gridCol w:w="958"/>
        <w:gridCol w:w="992"/>
        <w:gridCol w:w="1304"/>
      </w:tblGrid>
      <w:tr w:rsidR="00A715EC" w:rsidRPr="00A57B05" w14:paraId="079BEB9E" w14:textId="77777777" w:rsidTr="00393455">
        <w:tc>
          <w:tcPr>
            <w:tcW w:w="3369" w:type="dxa"/>
            <w:vMerge w:val="restart"/>
            <w:tcBorders>
              <w:top w:val="single" w:sz="4" w:space="0" w:color="auto"/>
              <w:left w:val="single" w:sz="4" w:space="0" w:color="auto"/>
              <w:bottom w:val="single" w:sz="4" w:space="0" w:color="auto"/>
              <w:right w:val="single" w:sz="4" w:space="0" w:color="auto"/>
            </w:tcBorders>
            <w:hideMark/>
          </w:tcPr>
          <w:p w14:paraId="2B21041B" w14:textId="77777777" w:rsidR="00A715EC" w:rsidRPr="00A57B05" w:rsidRDefault="00A715EC" w:rsidP="006F3DD7">
            <w:pPr>
              <w:widowControl w:val="0"/>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Сауалнама  сұрақтары</w:t>
            </w:r>
          </w:p>
        </w:tc>
        <w:tc>
          <w:tcPr>
            <w:tcW w:w="3011" w:type="dxa"/>
            <w:gridSpan w:val="3"/>
            <w:tcBorders>
              <w:top w:val="single" w:sz="4" w:space="0" w:color="auto"/>
              <w:left w:val="single" w:sz="4" w:space="0" w:color="auto"/>
              <w:bottom w:val="single" w:sz="4" w:space="0" w:color="auto"/>
              <w:right w:val="single" w:sz="4" w:space="0" w:color="auto"/>
            </w:tcBorders>
            <w:hideMark/>
          </w:tcPr>
          <w:p w14:paraId="2CA75335" w14:textId="77777777" w:rsidR="00A715EC" w:rsidRPr="00A57B05" w:rsidRDefault="00A715EC" w:rsidP="006F3DD7">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8"/>
                <w:lang w:val="kk-KZ" w:eastAsia="ru-RU"/>
              </w:rPr>
            </w:pPr>
            <w:r w:rsidRPr="00A57B05">
              <w:rPr>
                <w:rFonts w:ascii="Times New Roman" w:eastAsia="Times New Roman" w:hAnsi="Times New Roman" w:cs="Times New Roman"/>
                <w:sz w:val="24"/>
                <w:szCs w:val="28"/>
                <w:lang w:val="kk-KZ" w:eastAsia="ru-RU"/>
              </w:rPr>
              <w:t>Бақылау тобы</w:t>
            </w:r>
          </w:p>
        </w:tc>
        <w:tc>
          <w:tcPr>
            <w:tcW w:w="3254" w:type="dxa"/>
            <w:gridSpan w:val="3"/>
            <w:tcBorders>
              <w:top w:val="single" w:sz="4" w:space="0" w:color="auto"/>
              <w:left w:val="single" w:sz="4" w:space="0" w:color="auto"/>
              <w:bottom w:val="single" w:sz="4" w:space="0" w:color="auto"/>
              <w:right w:val="single" w:sz="4" w:space="0" w:color="auto"/>
            </w:tcBorders>
            <w:hideMark/>
          </w:tcPr>
          <w:p w14:paraId="2A2FD21A" w14:textId="77777777" w:rsidR="00A715EC" w:rsidRPr="00A57B05" w:rsidRDefault="00A715EC" w:rsidP="006F3DD7">
            <w:pPr>
              <w:widowControl w:val="0"/>
              <w:tabs>
                <w:tab w:val="left" w:pos="426"/>
              </w:tabs>
              <w:autoSpaceDE w:val="0"/>
              <w:autoSpaceDN w:val="0"/>
              <w:adjustRightInd w:val="0"/>
              <w:spacing w:after="0" w:line="240" w:lineRule="auto"/>
              <w:ind w:firstLine="540"/>
              <w:jc w:val="center"/>
              <w:rPr>
                <w:rFonts w:ascii="Times New Roman" w:eastAsia="Times New Roman" w:hAnsi="Times New Roman" w:cs="Times New Roman"/>
                <w:sz w:val="24"/>
                <w:szCs w:val="28"/>
                <w:lang w:val="kk-KZ" w:eastAsia="ru-RU"/>
              </w:rPr>
            </w:pPr>
            <w:r w:rsidRPr="00A57B05">
              <w:rPr>
                <w:rFonts w:ascii="Times New Roman" w:eastAsia="Times New Roman" w:hAnsi="Times New Roman" w:cs="Times New Roman"/>
                <w:sz w:val="24"/>
                <w:szCs w:val="28"/>
                <w:lang w:val="kk-KZ" w:eastAsia="ru-RU"/>
              </w:rPr>
              <w:t>Эксперименттік топ</w:t>
            </w:r>
          </w:p>
        </w:tc>
      </w:tr>
      <w:tr w:rsidR="00A715EC" w:rsidRPr="00A57B05" w14:paraId="442233B1" w14:textId="77777777" w:rsidTr="00393455">
        <w:tc>
          <w:tcPr>
            <w:tcW w:w="3369" w:type="dxa"/>
            <w:vMerge/>
            <w:tcBorders>
              <w:top w:val="single" w:sz="4" w:space="0" w:color="auto"/>
              <w:left w:val="single" w:sz="4" w:space="0" w:color="auto"/>
              <w:bottom w:val="single" w:sz="4" w:space="0" w:color="auto"/>
              <w:right w:val="single" w:sz="4" w:space="0" w:color="auto"/>
            </w:tcBorders>
            <w:vAlign w:val="center"/>
            <w:hideMark/>
          </w:tcPr>
          <w:p w14:paraId="03AABA69" w14:textId="77777777" w:rsidR="00A715EC" w:rsidRPr="00A57B05" w:rsidRDefault="00A715EC" w:rsidP="006F3DD7">
            <w:pPr>
              <w:widowControl w:val="0"/>
              <w:tabs>
                <w:tab w:val="left" w:pos="426"/>
              </w:tabs>
              <w:autoSpaceDE w:val="0"/>
              <w:autoSpaceDN w:val="0"/>
              <w:adjustRightInd w:val="0"/>
              <w:spacing w:after="0" w:line="240" w:lineRule="auto"/>
              <w:rPr>
                <w:rFonts w:ascii="Times New Roman" w:eastAsia="Times New Roman" w:hAnsi="Times New Roman" w:cs="Times New Roman"/>
                <w:sz w:val="24"/>
                <w:szCs w:val="24"/>
                <w:lang w:val="kk-KZ" w:eastAsia="ru-RU"/>
              </w:rPr>
            </w:pPr>
          </w:p>
        </w:tc>
        <w:tc>
          <w:tcPr>
            <w:tcW w:w="850" w:type="dxa"/>
            <w:tcBorders>
              <w:top w:val="single" w:sz="4" w:space="0" w:color="auto"/>
              <w:left w:val="single" w:sz="4" w:space="0" w:color="auto"/>
              <w:bottom w:val="single" w:sz="4" w:space="0" w:color="auto"/>
              <w:right w:val="single" w:sz="4" w:space="0" w:color="auto"/>
            </w:tcBorders>
            <w:hideMark/>
          </w:tcPr>
          <w:p w14:paraId="47BDEF7D" w14:textId="77777777" w:rsidR="00A715EC" w:rsidRPr="00A57B05" w:rsidRDefault="00A715EC" w:rsidP="006F3DD7">
            <w:pPr>
              <w:widowControl w:val="0"/>
              <w:tabs>
                <w:tab w:val="left" w:pos="426"/>
              </w:tabs>
              <w:autoSpaceDE w:val="0"/>
              <w:autoSpaceDN w:val="0"/>
              <w:adjustRightInd w:val="0"/>
              <w:spacing w:after="0" w:line="240" w:lineRule="auto"/>
              <w:ind w:firstLine="37"/>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ж/д</w:t>
            </w:r>
          </w:p>
        </w:tc>
        <w:tc>
          <w:tcPr>
            <w:tcW w:w="1116" w:type="dxa"/>
            <w:tcBorders>
              <w:top w:val="single" w:sz="4" w:space="0" w:color="auto"/>
              <w:left w:val="single" w:sz="4" w:space="0" w:color="auto"/>
              <w:bottom w:val="single" w:sz="4" w:space="0" w:color="auto"/>
              <w:right w:val="single" w:sz="4" w:space="0" w:color="auto"/>
            </w:tcBorders>
            <w:hideMark/>
          </w:tcPr>
          <w:p w14:paraId="5C9961BB" w14:textId="77777777" w:rsidR="00A715EC" w:rsidRPr="00A57B05" w:rsidRDefault="00A715EC" w:rsidP="006F3DD7">
            <w:pPr>
              <w:widowControl w:val="0"/>
              <w:tabs>
                <w:tab w:val="left" w:pos="426"/>
              </w:tabs>
              <w:autoSpaceDE w:val="0"/>
              <w:autoSpaceDN w:val="0"/>
              <w:adjustRightInd w:val="0"/>
              <w:spacing w:after="0" w:line="240" w:lineRule="auto"/>
              <w:ind w:firstLine="37"/>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о/д</w:t>
            </w:r>
          </w:p>
        </w:tc>
        <w:tc>
          <w:tcPr>
            <w:tcW w:w="1045" w:type="dxa"/>
            <w:tcBorders>
              <w:top w:val="single" w:sz="4" w:space="0" w:color="auto"/>
              <w:left w:val="single" w:sz="4" w:space="0" w:color="auto"/>
              <w:bottom w:val="single" w:sz="4" w:space="0" w:color="auto"/>
              <w:right w:val="single" w:sz="4" w:space="0" w:color="auto"/>
            </w:tcBorders>
            <w:hideMark/>
          </w:tcPr>
          <w:p w14:paraId="03471C2D" w14:textId="77777777" w:rsidR="00A715EC" w:rsidRPr="00A57B05" w:rsidRDefault="00A715EC" w:rsidP="006F3DD7">
            <w:pPr>
              <w:widowControl w:val="0"/>
              <w:tabs>
                <w:tab w:val="left" w:pos="426"/>
              </w:tabs>
              <w:autoSpaceDE w:val="0"/>
              <w:autoSpaceDN w:val="0"/>
              <w:adjustRightInd w:val="0"/>
              <w:spacing w:after="0" w:line="240" w:lineRule="auto"/>
              <w:ind w:firstLine="37"/>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т/д</w:t>
            </w:r>
          </w:p>
        </w:tc>
        <w:tc>
          <w:tcPr>
            <w:tcW w:w="958" w:type="dxa"/>
            <w:tcBorders>
              <w:top w:val="single" w:sz="4" w:space="0" w:color="auto"/>
              <w:left w:val="single" w:sz="4" w:space="0" w:color="auto"/>
              <w:bottom w:val="single" w:sz="4" w:space="0" w:color="auto"/>
              <w:right w:val="single" w:sz="4" w:space="0" w:color="auto"/>
            </w:tcBorders>
            <w:hideMark/>
          </w:tcPr>
          <w:p w14:paraId="5A10AAA3" w14:textId="77777777" w:rsidR="00A715EC" w:rsidRPr="00A57B05" w:rsidRDefault="00A715EC" w:rsidP="006F3DD7">
            <w:pPr>
              <w:widowControl w:val="0"/>
              <w:tabs>
                <w:tab w:val="left" w:pos="426"/>
              </w:tabs>
              <w:autoSpaceDE w:val="0"/>
              <w:autoSpaceDN w:val="0"/>
              <w:adjustRightInd w:val="0"/>
              <w:spacing w:after="0" w:line="240" w:lineRule="auto"/>
              <w:ind w:firstLine="37"/>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ж/д</w:t>
            </w:r>
          </w:p>
        </w:tc>
        <w:tc>
          <w:tcPr>
            <w:tcW w:w="992" w:type="dxa"/>
            <w:tcBorders>
              <w:top w:val="single" w:sz="4" w:space="0" w:color="auto"/>
              <w:left w:val="single" w:sz="4" w:space="0" w:color="auto"/>
              <w:bottom w:val="single" w:sz="4" w:space="0" w:color="auto"/>
              <w:right w:val="single" w:sz="4" w:space="0" w:color="auto"/>
            </w:tcBorders>
            <w:hideMark/>
          </w:tcPr>
          <w:p w14:paraId="4C6F0336" w14:textId="77777777" w:rsidR="00A715EC" w:rsidRPr="00A57B05" w:rsidRDefault="00A715EC" w:rsidP="006F3DD7">
            <w:pPr>
              <w:widowControl w:val="0"/>
              <w:tabs>
                <w:tab w:val="left" w:pos="426"/>
              </w:tabs>
              <w:autoSpaceDE w:val="0"/>
              <w:autoSpaceDN w:val="0"/>
              <w:adjustRightInd w:val="0"/>
              <w:spacing w:after="0" w:line="240" w:lineRule="auto"/>
              <w:ind w:firstLine="37"/>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о/д</w:t>
            </w:r>
          </w:p>
        </w:tc>
        <w:tc>
          <w:tcPr>
            <w:tcW w:w="1304" w:type="dxa"/>
            <w:tcBorders>
              <w:top w:val="single" w:sz="4" w:space="0" w:color="auto"/>
              <w:left w:val="single" w:sz="4" w:space="0" w:color="auto"/>
              <w:bottom w:val="single" w:sz="4" w:space="0" w:color="auto"/>
              <w:right w:val="single" w:sz="4" w:space="0" w:color="auto"/>
            </w:tcBorders>
            <w:hideMark/>
          </w:tcPr>
          <w:p w14:paraId="59DB10D9" w14:textId="77777777" w:rsidR="00A715EC" w:rsidRPr="00A57B05" w:rsidRDefault="00A715EC" w:rsidP="006F3DD7">
            <w:pPr>
              <w:widowControl w:val="0"/>
              <w:tabs>
                <w:tab w:val="left" w:pos="426"/>
              </w:tabs>
              <w:autoSpaceDE w:val="0"/>
              <w:autoSpaceDN w:val="0"/>
              <w:adjustRightInd w:val="0"/>
              <w:spacing w:after="0" w:line="240" w:lineRule="auto"/>
              <w:ind w:firstLine="37"/>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т/д</w:t>
            </w:r>
          </w:p>
        </w:tc>
      </w:tr>
      <w:tr w:rsidR="00A715EC" w:rsidRPr="00A57B05" w14:paraId="0D07630E" w14:textId="77777777" w:rsidTr="00393455">
        <w:tc>
          <w:tcPr>
            <w:tcW w:w="3369" w:type="dxa"/>
            <w:tcBorders>
              <w:top w:val="single" w:sz="4" w:space="0" w:color="auto"/>
              <w:left w:val="single" w:sz="4" w:space="0" w:color="auto"/>
              <w:bottom w:val="single" w:sz="4" w:space="0" w:color="auto"/>
              <w:right w:val="single" w:sz="4" w:space="0" w:color="auto"/>
            </w:tcBorders>
            <w:hideMark/>
          </w:tcPr>
          <w:p w14:paraId="6F25E57D" w14:textId="77777777" w:rsidR="00A715EC" w:rsidRPr="00A57B05" w:rsidRDefault="00A715EC" w:rsidP="006F3DD7">
            <w:pPr>
              <w:widowControl w:val="0"/>
              <w:tabs>
                <w:tab w:val="left" w:pos="426"/>
              </w:tabs>
              <w:autoSpaceDE w:val="0"/>
              <w:autoSpaceDN w:val="0"/>
              <w:adjustRightInd w:val="0"/>
              <w:spacing w:after="0" w:line="240" w:lineRule="auto"/>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Сіздің ойыңызша зияткерлік дегеніміз не?</w:t>
            </w:r>
          </w:p>
        </w:tc>
        <w:tc>
          <w:tcPr>
            <w:tcW w:w="850" w:type="dxa"/>
            <w:tcBorders>
              <w:top w:val="single" w:sz="4" w:space="0" w:color="auto"/>
              <w:left w:val="single" w:sz="4" w:space="0" w:color="auto"/>
              <w:bottom w:val="single" w:sz="4" w:space="0" w:color="auto"/>
              <w:right w:val="single" w:sz="4" w:space="0" w:color="auto"/>
            </w:tcBorders>
            <w:hideMark/>
          </w:tcPr>
          <w:p w14:paraId="1BE1E499" w14:textId="77777777" w:rsidR="00A715EC" w:rsidRPr="00A57B05" w:rsidRDefault="00A715EC" w:rsidP="006F3DD7">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lang w:eastAsia="ru-RU"/>
              </w:rPr>
              <w:t>7,1%</w:t>
            </w:r>
          </w:p>
        </w:tc>
        <w:tc>
          <w:tcPr>
            <w:tcW w:w="1116" w:type="dxa"/>
            <w:tcBorders>
              <w:top w:val="single" w:sz="4" w:space="0" w:color="auto"/>
              <w:left w:val="single" w:sz="4" w:space="0" w:color="auto"/>
              <w:bottom w:val="single" w:sz="4" w:space="0" w:color="auto"/>
              <w:right w:val="single" w:sz="4" w:space="0" w:color="auto"/>
            </w:tcBorders>
          </w:tcPr>
          <w:p w14:paraId="440B828C" w14:textId="77777777" w:rsidR="00A715EC" w:rsidRPr="00A57B05" w:rsidRDefault="00A715EC" w:rsidP="006F3DD7">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lang w:eastAsia="ru-RU"/>
              </w:rPr>
              <w:t>20,3%</w:t>
            </w:r>
          </w:p>
        </w:tc>
        <w:tc>
          <w:tcPr>
            <w:tcW w:w="1045" w:type="dxa"/>
            <w:tcBorders>
              <w:top w:val="single" w:sz="4" w:space="0" w:color="auto"/>
              <w:left w:val="single" w:sz="4" w:space="0" w:color="auto"/>
              <w:bottom w:val="single" w:sz="4" w:space="0" w:color="auto"/>
              <w:right w:val="single" w:sz="4" w:space="0" w:color="auto"/>
            </w:tcBorders>
            <w:hideMark/>
          </w:tcPr>
          <w:p w14:paraId="089BFAD9" w14:textId="77777777" w:rsidR="00A715EC" w:rsidRPr="00A57B05" w:rsidRDefault="00A715EC" w:rsidP="006F3DD7">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lang w:eastAsia="ru-RU"/>
              </w:rPr>
              <w:t>52,</w:t>
            </w:r>
            <w:r w:rsidRPr="00A57B05">
              <w:rPr>
                <w:rFonts w:ascii="Times New Roman" w:eastAsia="Times New Roman" w:hAnsi="Times New Roman" w:cs="Times New Roman"/>
                <w:lang w:val="kk-KZ" w:eastAsia="ru-RU"/>
              </w:rPr>
              <w:t>6</w:t>
            </w:r>
            <w:r w:rsidRPr="00A57B05">
              <w:rPr>
                <w:rFonts w:ascii="Times New Roman" w:eastAsia="Times New Roman" w:hAnsi="Times New Roman" w:cs="Times New Roman"/>
                <w:lang w:eastAsia="ru-RU"/>
              </w:rPr>
              <w:t>%</w:t>
            </w:r>
          </w:p>
        </w:tc>
        <w:tc>
          <w:tcPr>
            <w:tcW w:w="958" w:type="dxa"/>
            <w:tcBorders>
              <w:top w:val="single" w:sz="4" w:space="0" w:color="auto"/>
              <w:left w:val="single" w:sz="4" w:space="0" w:color="auto"/>
              <w:bottom w:val="single" w:sz="4" w:space="0" w:color="auto"/>
              <w:right w:val="single" w:sz="4" w:space="0" w:color="auto"/>
            </w:tcBorders>
          </w:tcPr>
          <w:p w14:paraId="62F2FCF8" w14:textId="77777777" w:rsidR="00A715EC" w:rsidRPr="00A57B05" w:rsidRDefault="00A715EC" w:rsidP="006F3DD7">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lang w:eastAsia="ru-RU"/>
              </w:rPr>
              <w:t>21,1%</w:t>
            </w:r>
          </w:p>
        </w:tc>
        <w:tc>
          <w:tcPr>
            <w:tcW w:w="992" w:type="dxa"/>
            <w:tcBorders>
              <w:top w:val="single" w:sz="4" w:space="0" w:color="auto"/>
              <w:left w:val="single" w:sz="4" w:space="0" w:color="auto"/>
              <w:bottom w:val="single" w:sz="4" w:space="0" w:color="auto"/>
              <w:right w:val="single" w:sz="4" w:space="0" w:color="auto"/>
            </w:tcBorders>
          </w:tcPr>
          <w:p w14:paraId="1EDFA165" w14:textId="77777777" w:rsidR="00A715EC" w:rsidRPr="00A57B05" w:rsidRDefault="00A715EC" w:rsidP="006F3DD7">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lang w:eastAsia="ru-RU"/>
              </w:rPr>
              <w:t>22,8%</w:t>
            </w:r>
          </w:p>
        </w:tc>
        <w:tc>
          <w:tcPr>
            <w:tcW w:w="1304" w:type="dxa"/>
            <w:tcBorders>
              <w:top w:val="single" w:sz="4" w:space="0" w:color="auto"/>
              <w:left w:val="single" w:sz="4" w:space="0" w:color="auto"/>
              <w:bottom w:val="single" w:sz="4" w:space="0" w:color="auto"/>
              <w:right w:val="single" w:sz="4" w:space="0" w:color="auto"/>
            </w:tcBorders>
            <w:hideMark/>
          </w:tcPr>
          <w:p w14:paraId="043F575E" w14:textId="77777777" w:rsidR="00A715EC" w:rsidRPr="00A57B05" w:rsidRDefault="00A715EC" w:rsidP="006F3DD7">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lang w:eastAsia="ru-RU"/>
              </w:rPr>
              <w:t>56,1%</w:t>
            </w:r>
          </w:p>
        </w:tc>
      </w:tr>
      <w:tr w:rsidR="00A715EC" w:rsidRPr="00A57B05" w14:paraId="3899334C" w14:textId="77777777" w:rsidTr="00393455">
        <w:tc>
          <w:tcPr>
            <w:tcW w:w="3369" w:type="dxa"/>
            <w:tcBorders>
              <w:top w:val="single" w:sz="4" w:space="0" w:color="auto"/>
              <w:left w:val="single" w:sz="4" w:space="0" w:color="auto"/>
              <w:bottom w:val="single" w:sz="4" w:space="0" w:color="auto"/>
              <w:right w:val="single" w:sz="4" w:space="0" w:color="auto"/>
            </w:tcBorders>
            <w:hideMark/>
          </w:tcPr>
          <w:p w14:paraId="6F6FC283" w14:textId="77777777" w:rsidR="00A715EC" w:rsidRPr="00A57B05" w:rsidRDefault="00A715EC" w:rsidP="006F3DD7">
            <w:pPr>
              <w:widowControl w:val="0"/>
              <w:tabs>
                <w:tab w:val="left" w:pos="426"/>
              </w:tabs>
              <w:autoSpaceDE w:val="0"/>
              <w:autoSpaceDN w:val="0"/>
              <w:adjustRightInd w:val="0"/>
              <w:spacing w:after="0" w:line="240" w:lineRule="auto"/>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Зияткерліктің қандай ерекшеліктерін білесіз?</w:t>
            </w:r>
          </w:p>
        </w:tc>
        <w:tc>
          <w:tcPr>
            <w:tcW w:w="850" w:type="dxa"/>
            <w:tcBorders>
              <w:top w:val="single" w:sz="4" w:space="0" w:color="auto"/>
              <w:left w:val="single" w:sz="4" w:space="0" w:color="auto"/>
              <w:bottom w:val="single" w:sz="4" w:space="0" w:color="auto"/>
              <w:right w:val="single" w:sz="4" w:space="0" w:color="auto"/>
            </w:tcBorders>
          </w:tcPr>
          <w:p w14:paraId="2D85FECC" w14:textId="77777777" w:rsidR="00A715EC" w:rsidRPr="00A57B05" w:rsidRDefault="00A715EC" w:rsidP="00A715EC">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lang w:eastAsia="ru-RU"/>
              </w:rPr>
              <w:t>3,6%</w:t>
            </w:r>
          </w:p>
        </w:tc>
        <w:tc>
          <w:tcPr>
            <w:tcW w:w="1116" w:type="dxa"/>
            <w:tcBorders>
              <w:top w:val="single" w:sz="4" w:space="0" w:color="auto"/>
              <w:left w:val="single" w:sz="4" w:space="0" w:color="auto"/>
              <w:bottom w:val="single" w:sz="4" w:space="0" w:color="auto"/>
              <w:right w:val="single" w:sz="4" w:space="0" w:color="auto"/>
            </w:tcBorders>
          </w:tcPr>
          <w:p w14:paraId="088C9E79" w14:textId="77777777" w:rsidR="00A715EC" w:rsidRPr="00A57B05" w:rsidRDefault="00A715EC" w:rsidP="006F3DD7">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lang w:eastAsia="ru-RU"/>
              </w:rPr>
              <w:t>23,7%</w:t>
            </w:r>
          </w:p>
        </w:tc>
        <w:tc>
          <w:tcPr>
            <w:tcW w:w="1045" w:type="dxa"/>
            <w:tcBorders>
              <w:top w:val="single" w:sz="4" w:space="0" w:color="auto"/>
              <w:left w:val="single" w:sz="4" w:space="0" w:color="auto"/>
              <w:bottom w:val="single" w:sz="4" w:space="0" w:color="auto"/>
              <w:right w:val="single" w:sz="4" w:space="0" w:color="auto"/>
            </w:tcBorders>
          </w:tcPr>
          <w:p w14:paraId="15A82A94" w14:textId="77777777" w:rsidR="00A715EC" w:rsidRPr="00A57B05" w:rsidRDefault="00A715EC" w:rsidP="006F3DD7">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lang w:eastAsia="ru-RU"/>
              </w:rPr>
              <w:t>40,7%</w:t>
            </w:r>
          </w:p>
        </w:tc>
        <w:tc>
          <w:tcPr>
            <w:tcW w:w="958" w:type="dxa"/>
            <w:tcBorders>
              <w:top w:val="single" w:sz="4" w:space="0" w:color="auto"/>
              <w:left w:val="single" w:sz="4" w:space="0" w:color="auto"/>
              <w:bottom w:val="single" w:sz="4" w:space="0" w:color="auto"/>
              <w:right w:val="single" w:sz="4" w:space="0" w:color="auto"/>
            </w:tcBorders>
          </w:tcPr>
          <w:p w14:paraId="6F762018" w14:textId="77777777" w:rsidR="00A715EC" w:rsidRPr="00A57B05" w:rsidRDefault="00A715EC" w:rsidP="006F3DD7">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lang w:eastAsia="ru-RU"/>
              </w:rPr>
              <w:t>31,6%</w:t>
            </w:r>
          </w:p>
        </w:tc>
        <w:tc>
          <w:tcPr>
            <w:tcW w:w="992" w:type="dxa"/>
            <w:tcBorders>
              <w:top w:val="single" w:sz="4" w:space="0" w:color="auto"/>
              <w:left w:val="single" w:sz="4" w:space="0" w:color="auto"/>
              <w:bottom w:val="single" w:sz="4" w:space="0" w:color="auto"/>
              <w:right w:val="single" w:sz="4" w:space="0" w:color="auto"/>
            </w:tcBorders>
          </w:tcPr>
          <w:p w14:paraId="21BA18A1" w14:textId="77777777" w:rsidR="00A715EC" w:rsidRPr="00A57B05" w:rsidRDefault="00A715EC" w:rsidP="006F3DD7">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lang w:eastAsia="ru-RU"/>
              </w:rPr>
              <w:t>26,3%</w:t>
            </w:r>
          </w:p>
        </w:tc>
        <w:tc>
          <w:tcPr>
            <w:tcW w:w="1304" w:type="dxa"/>
            <w:tcBorders>
              <w:top w:val="single" w:sz="4" w:space="0" w:color="auto"/>
              <w:left w:val="single" w:sz="4" w:space="0" w:color="auto"/>
              <w:bottom w:val="single" w:sz="4" w:space="0" w:color="auto"/>
              <w:right w:val="single" w:sz="4" w:space="0" w:color="auto"/>
            </w:tcBorders>
          </w:tcPr>
          <w:p w14:paraId="7B4F9F24" w14:textId="77777777" w:rsidR="00A715EC" w:rsidRPr="00A57B05" w:rsidRDefault="00A715EC" w:rsidP="006F3DD7">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lang w:eastAsia="ru-RU"/>
              </w:rPr>
              <w:t>2,1%</w:t>
            </w:r>
          </w:p>
        </w:tc>
      </w:tr>
      <w:tr w:rsidR="00A715EC" w:rsidRPr="00A57B05" w14:paraId="0CD927D6" w14:textId="77777777" w:rsidTr="00393455">
        <w:tc>
          <w:tcPr>
            <w:tcW w:w="3369" w:type="dxa"/>
            <w:tcBorders>
              <w:top w:val="single" w:sz="4" w:space="0" w:color="auto"/>
              <w:left w:val="single" w:sz="4" w:space="0" w:color="auto"/>
              <w:bottom w:val="nil"/>
              <w:right w:val="single" w:sz="4" w:space="0" w:color="auto"/>
            </w:tcBorders>
            <w:hideMark/>
          </w:tcPr>
          <w:p w14:paraId="6851B0F7" w14:textId="77777777" w:rsidR="00A715EC" w:rsidRPr="00A57B05" w:rsidRDefault="00A715EC" w:rsidP="006F3DD7">
            <w:pPr>
              <w:widowControl w:val="0"/>
              <w:tabs>
                <w:tab w:val="left" w:pos="426"/>
              </w:tabs>
              <w:autoSpaceDE w:val="0"/>
              <w:autoSpaceDN w:val="0"/>
              <w:adjustRightInd w:val="0"/>
              <w:spacing w:after="0" w:line="240" w:lineRule="auto"/>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Зияткерліктің қандай түрлерін білесіз?</w:t>
            </w:r>
          </w:p>
        </w:tc>
        <w:tc>
          <w:tcPr>
            <w:tcW w:w="850" w:type="dxa"/>
            <w:tcBorders>
              <w:top w:val="single" w:sz="4" w:space="0" w:color="auto"/>
              <w:left w:val="single" w:sz="4" w:space="0" w:color="auto"/>
              <w:bottom w:val="nil"/>
              <w:right w:val="single" w:sz="4" w:space="0" w:color="auto"/>
            </w:tcBorders>
          </w:tcPr>
          <w:p w14:paraId="20FEE313" w14:textId="77777777" w:rsidR="00A715EC" w:rsidRPr="00A57B05" w:rsidRDefault="00A715EC" w:rsidP="006F3DD7">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lang w:eastAsia="ru-RU"/>
              </w:rPr>
              <w:t>2</w:t>
            </w:r>
            <w:r w:rsidRPr="00A57B05">
              <w:rPr>
                <w:rFonts w:ascii="Times New Roman" w:eastAsia="Times New Roman" w:hAnsi="Times New Roman" w:cs="Times New Roman"/>
                <w:lang w:eastAsia="ru-RU"/>
              </w:rPr>
              <w:t>,3%</w:t>
            </w:r>
          </w:p>
        </w:tc>
        <w:tc>
          <w:tcPr>
            <w:tcW w:w="1116" w:type="dxa"/>
            <w:tcBorders>
              <w:top w:val="single" w:sz="4" w:space="0" w:color="auto"/>
              <w:left w:val="single" w:sz="4" w:space="0" w:color="auto"/>
              <w:bottom w:val="nil"/>
              <w:right w:val="single" w:sz="4" w:space="0" w:color="auto"/>
            </w:tcBorders>
          </w:tcPr>
          <w:p w14:paraId="6D5A2698" w14:textId="77777777" w:rsidR="00A715EC" w:rsidRPr="00A57B05" w:rsidRDefault="00A715EC" w:rsidP="006F3DD7">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lang w:eastAsia="ru-RU"/>
              </w:rPr>
              <w:t>76,3%</w:t>
            </w:r>
          </w:p>
        </w:tc>
        <w:tc>
          <w:tcPr>
            <w:tcW w:w="1045" w:type="dxa"/>
            <w:tcBorders>
              <w:top w:val="single" w:sz="4" w:space="0" w:color="auto"/>
              <w:left w:val="single" w:sz="4" w:space="0" w:color="auto"/>
              <w:bottom w:val="nil"/>
              <w:right w:val="single" w:sz="4" w:space="0" w:color="auto"/>
            </w:tcBorders>
          </w:tcPr>
          <w:p w14:paraId="36877521" w14:textId="77777777" w:rsidR="00A715EC" w:rsidRPr="00A57B05" w:rsidRDefault="00A715EC" w:rsidP="006F3DD7">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lang w:eastAsia="ru-RU"/>
              </w:rPr>
              <w:t>4%</w:t>
            </w:r>
          </w:p>
        </w:tc>
        <w:tc>
          <w:tcPr>
            <w:tcW w:w="958" w:type="dxa"/>
            <w:tcBorders>
              <w:top w:val="single" w:sz="4" w:space="0" w:color="auto"/>
              <w:left w:val="single" w:sz="4" w:space="0" w:color="auto"/>
              <w:bottom w:val="nil"/>
              <w:right w:val="single" w:sz="4" w:space="0" w:color="auto"/>
            </w:tcBorders>
          </w:tcPr>
          <w:p w14:paraId="05A539A6" w14:textId="77777777" w:rsidR="00A715EC" w:rsidRPr="00A57B05" w:rsidRDefault="00A715EC" w:rsidP="006F3DD7">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lang w:eastAsia="ru-RU"/>
              </w:rPr>
              <w:t>6,3%</w:t>
            </w:r>
          </w:p>
        </w:tc>
        <w:tc>
          <w:tcPr>
            <w:tcW w:w="992" w:type="dxa"/>
            <w:tcBorders>
              <w:top w:val="single" w:sz="4" w:space="0" w:color="auto"/>
              <w:left w:val="single" w:sz="4" w:space="0" w:color="auto"/>
              <w:bottom w:val="nil"/>
              <w:right w:val="single" w:sz="4" w:space="0" w:color="auto"/>
            </w:tcBorders>
          </w:tcPr>
          <w:p w14:paraId="2EA153CC" w14:textId="77777777" w:rsidR="00A715EC" w:rsidRPr="00A57B05" w:rsidRDefault="00A715EC" w:rsidP="006F3DD7">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lang w:eastAsia="ru-RU"/>
              </w:rPr>
              <w:t>71,9%</w:t>
            </w:r>
          </w:p>
        </w:tc>
        <w:tc>
          <w:tcPr>
            <w:tcW w:w="1304" w:type="dxa"/>
            <w:tcBorders>
              <w:top w:val="single" w:sz="4" w:space="0" w:color="auto"/>
              <w:left w:val="single" w:sz="4" w:space="0" w:color="auto"/>
              <w:bottom w:val="nil"/>
              <w:right w:val="single" w:sz="4" w:space="0" w:color="auto"/>
            </w:tcBorders>
          </w:tcPr>
          <w:p w14:paraId="7E187F50" w14:textId="77777777" w:rsidR="00A715EC" w:rsidRPr="00A57B05" w:rsidRDefault="00A715EC" w:rsidP="006F3DD7">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lang w:eastAsia="ru-RU"/>
              </w:rPr>
              <w:t>1,8%</w:t>
            </w:r>
          </w:p>
        </w:tc>
      </w:tr>
      <w:tr w:rsidR="00A715EC" w:rsidRPr="00A57B05" w14:paraId="39013EEC" w14:textId="77777777" w:rsidTr="00393455">
        <w:tc>
          <w:tcPr>
            <w:tcW w:w="3369" w:type="dxa"/>
            <w:tcBorders>
              <w:top w:val="single" w:sz="4" w:space="0" w:color="auto"/>
              <w:left w:val="single" w:sz="4" w:space="0" w:color="auto"/>
              <w:bottom w:val="single" w:sz="4" w:space="0" w:color="auto"/>
              <w:right w:val="single" w:sz="4" w:space="0" w:color="auto"/>
            </w:tcBorders>
            <w:hideMark/>
          </w:tcPr>
          <w:p w14:paraId="01D9F551" w14:textId="77777777" w:rsidR="00A715EC" w:rsidRPr="00A57B05" w:rsidRDefault="00A715EC" w:rsidP="006F3DD7">
            <w:pPr>
              <w:widowControl w:val="0"/>
              <w:tabs>
                <w:tab w:val="left" w:pos="426"/>
              </w:tabs>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Зияткерлік ұғымының қандай синонимдері ойлау қабілеті мен рационалды танымды білдіреді?</w:t>
            </w:r>
          </w:p>
        </w:tc>
        <w:tc>
          <w:tcPr>
            <w:tcW w:w="850" w:type="dxa"/>
            <w:tcBorders>
              <w:top w:val="single" w:sz="4" w:space="0" w:color="auto"/>
              <w:left w:val="single" w:sz="4" w:space="0" w:color="auto"/>
              <w:bottom w:val="single" w:sz="4" w:space="0" w:color="auto"/>
              <w:right w:val="single" w:sz="4" w:space="0" w:color="auto"/>
            </w:tcBorders>
          </w:tcPr>
          <w:p w14:paraId="21A4DD39" w14:textId="77777777" w:rsidR="00A715EC" w:rsidRPr="00A57B05" w:rsidRDefault="00A715EC" w:rsidP="006F3DD7">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lang w:eastAsia="ru-RU"/>
              </w:rPr>
              <w:t>,3%</w:t>
            </w:r>
          </w:p>
        </w:tc>
        <w:tc>
          <w:tcPr>
            <w:tcW w:w="1116" w:type="dxa"/>
            <w:tcBorders>
              <w:top w:val="single" w:sz="4" w:space="0" w:color="auto"/>
              <w:left w:val="single" w:sz="4" w:space="0" w:color="auto"/>
              <w:bottom w:val="single" w:sz="4" w:space="0" w:color="auto"/>
              <w:right w:val="single" w:sz="4" w:space="0" w:color="auto"/>
            </w:tcBorders>
          </w:tcPr>
          <w:p w14:paraId="4CC7A169" w14:textId="77777777" w:rsidR="00A715EC" w:rsidRPr="00A57B05" w:rsidRDefault="00A715EC" w:rsidP="006F3DD7">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lang w:eastAsia="ru-RU"/>
              </w:rPr>
              <w:t>16,9%</w:t>
            </w:r>
          </w:p>
        </w:tc>
        <w:tc>
          <w:tcPr>
            <w:tcW w:w="1045" w:type="dxa"/>
            <w:tcBorders>
              <w:top w:val="single" w:sz="4" w:space="0" w:color="auto"/>
              <w:left w:val="single" w:sz="4" w:space="0" w:color="auto"/>
              <w:bottom w:val="single" w:sz="4" w:space="0" w:color="auto"/>
              <w:right w:val="single" w:sz="4" w:space="0" w:color="auto"/>
            </w:tcBorders>
          </w:tcPr>
          <w:p w14:paraId="2188117D" w14:textId="77777777" w:rsidR="00A715EC" w:rsidRPr="00A57B05" w:rsidRDefault="00A715EC" w:rsidP="006F3DD7">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lang w:eastAsia="ru-RU"/>
              </w:rPr>
              <w:t>67,8%</w:t>
            </w:r>
          </w:p>
        </w:tc>
        <w:tc>
          <w:tcPr>
            <w:tcW w:w="958" w:type="dxa"/>
            <w:tcBorders>
              <w:top w:val="single" w:sz="4" w:space="0" w:color="auto"/>
              <w:left w:val="single" w:sz="4" w:space="0" w:color="auto"/>
              <w:bottom w:val="single" w:sz="4" w:space="0" w:color="auto"/>
              <w:right w:val="single" w:sz="4" w:space="0" w:color="auto"/>
            </w:tcBorders>
          </w:tcPr>
          <w:p w14:paraId="7C13A1CD" w14:textId="77777777" w:rsidR="00A715EC" w:rsidRPr="00A57B05" w:rsidRDefault="00A715EC" w:rsidP="006F3DD7">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lang w:eastAsia="ru-RU"/>
              </w:rPr>
              <w:t>7,5%</w:t>
            </w:r>
          </w:p>
        </w:tc>
        <w:tc>
          <w:tcPr>
            <w:tcW w:w="992" w:type="dxa"/>
            <w:tcBorders>
              <w:top w:val="single" w:sz="4" w:space="0" w:color="auto"/>
              <w:left w:val="single" w:sz="4" w:space="0" w:color="auto"/>
              <w:bottom w:val="single" w:sz="4" w:space="0" w:color="auto"/>
              <w:right w:val="single" w:sz="4" w:space="0" w:color="auto"/>
            </w:tcBorders>
          </w:tcPr>
          <w:p w14:paraId="18333AEC" w14:textId="77777777" w:rsidR="00A715EC" w:rsidRPr="00A57B05" w:rsidRDefault="00A715EC" w:rsidP="006F3DD7">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lang w:eastAsia="ru-RU"/>
              </w:rPr>
              <w:t>21,1%</w:t>
            </w:r>
          </w:p>
        </w:tc>
        <w:tc>
          <w:tcPr>
            <w:tcW w:w="1304" w:type="dxa"/>
            <w:tcBorders>
              <w:top w:val="single" w:sz="4" w:space="0" w:color="auto"/>
              <w:left w:val="single" w:sz="4" w:space="0" w:color="auto"/>
              <w:bottom w:val="single" w:sz="4" w:space="0" w:color="auto"/>
              <w:right w:val="single" w:sz="4" w:space="0" w:color="auto"/>
            </w:tcBorders>
          </w:tcPr>
          <w:p w14:paraId="0068368C" w14:textId="77777777" w:rsidR="00A715EC" w:rsidRPr="00A57B05" w:rsidRDefault="00A715EC" w:rsidP="006F3DD7">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lang w:eastAsia="ru-RU"/>
              </w:rPr>
              <w:t>6</w:t>
            </w:r>
            <w:r w:rsidRPr="00A57B05">
              <w:rPr>
                <w:rFonts w:ascii="Times New Roman" w:eastAsia="Times New Roman" w:hAnsi="Times New Roman" w:cs="Times New Roman"/>
                <w:lang w:eastAsia="ru-RU"/>
              </w:rPr>
              <w:t>,4%</w:t>
            </w:r>
          </w:p>
        </w:tc>
      </w:tr>
      <w:tr w:rsidR="00A715EC" w:rsidRPr="00A57B05" w14:paraId="2B924C3E" w14:textId="77777777" w:rsidTr="00393455">
        <w:trPr>
          <w:trHeight w:val="545"/>
        </w:trPr>
        <w:tc>
          <w:tcPr>
            <w:tcW w:w="3369" w:type="dxa"/>
            <w:tcBorders>
              <w:top w:val="single" w:sz="4" w:space="0" w:color="auto"/>
              <w:left w:val="single" w:sz="4" w:space="0" w:color="auto"/>
              <w:bottom w:val="single" w:sz="4" w:space="0" w:color="auto"/>
              <w:right w:val="single" w:sz="4" w:space="0" w:color="auto"/>
            </w:tcBorders>
            <w:hideMark/>
          </w:tcPr>
          <w:p w14:paraId="7FD7C810" w14:textId="77777777" w:rsidR="00A715EC" w:rsidRPr="00A57B05" w:rsidRDefault="00A715EC" w:rsidP="006F3DD7">
            <w:pPr>
              <w:widowControl w:val="0"/>
              <w:tabs>
                <w:tab w:val="left" w:pos="426"/>
              </w:tabs>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Зияткерлікті зерттеген қандай ғалымдар еңбектерін білесіз?</w:t>
            </w:r>
          </w:p>
        </w:tc>
        <w:tc>
          <w:tcPr>
            <w:tcW w:w="850" w:type="dxa"/>
            <w:tcBorders>
              <w:top w:val="single" w:sz="4" w:space="0" w:color="auto"/>
              <w:left w:val="single" w:sz="4" w:space="0" w:color="auto"/>
              <w:bottom w:val="single" w:sz="4" w:space="0" w:color="auto"/>
              <w:right w:val="single" w:sz="4" w:space="0" w:color="auto"/>
            </w:tcBorders>
            <w:hideMark/>
          </w:tcPr>
          <w:p w14:paraId="1422FE5C" w14:textId="77777777" w:rsidR="00A715EC" w:rsidRPr="00A57B05" w:rsidRDefault="00A715EC" w:rsidP="006F3DD7">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lang w:eastAsia="ru-RU"/>
              </w:rPr>
              <w:t>15</w:t>
            </w:r>
            <w:r w:rsidRPr="00A57B05">
              <w:rPr>
                <w:rFonts w:ascii="Times New Roman" w:eastAsia="Times New Roman" w:hAnsi="Times New Roman" w:cs="Times New Roman"/>
                <w:lang w:eastAsia="ru-RU"/>
              </w:rPr>
              <w:t>%</w:t>
            </w:r>
          </w:p>
        </w:tc>
        <w:tc>
          <w:tcPr>
            <w:tcW w:w="1116" w:type="dxa"/>
            <w:tcBorders>
              <w:top w:val="single" w:sz="4" w:space="0" w:color="auto"/>
              <w:left w:val="single" w:sz="4" w:space="0" w:color="auto"/>
              <w:bottom w:val="single" w:sz="4" w:space="0" w:color="auto"/>
              <w:right w:val="single" w:sz="4" w:space="0" w:color="auto"/>
            </w:tcBorders>
          </w:tcPr>
          <w:p w14:paraId="1D84BC4E" w14:textId="77777777" w:rsidR="00A715EC" w:rsidRPr="00A57B05" w:rsidRDefault="00A715EC" w:rsidP="006F3DD7">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lang w:eastAsia="ru-RU"/>
              </w:rPr>
              <w:t>15,3%</w:t>
            </w:r>
          </w:p>
        </w:tc>
        <w:tc>
          <w:tcPr>
            <w:tcW w:w="1045" w:type="dxa"/>
            <w:tcBorders>
              <w:top w:val="single" w:sz="4" w:space="0" w:color="auto"/>
              <w:left w:val="single" w:sz="4" w:space="0" w:color="auto"/>
              <w:bottom w:val="single" w:sz="4" w:space="0" w:color="auto"/>
              <w:right w:val="single" w:sz="4" w:space="0" w:color="auto"/>
            </w:tcBorders>
          </w:tcPr>
          <w:p w14:paraId="0838CE9C" w14:textId="77777777" w:rsidR="00A715EC" w:rsidRPr="00A57B05" w:rsidRDefault="00A715EC" w:rsidP="006F3DD7">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lang w:eastAsia="ru-RU"/>
              </w:rPr>
              <w:t>69,5%</w:t>
            </w:r>
          </w:p>
        </w:tc>
        <w:tc>
          <w:tcPr>
            <w:tcW w:w="958" w:type="dxa"/>
            <w:tcBorders>
              <w:top w:val="single" w:sz="4" w:space="0" w:color="auto"/>
              <w:left w:val="single" w:sz="4" w:space="0" w:color="auto"/>
              <w:bottom w:val="single" w:sz="4" w:space="0" w:color="auto"/>
              <w:right w:val="single" w:sz="4" w:space="0" w:color="auto"/>
            </w:tcBorders>
            <w:hideMark/>
          </w:tcPr>
          <w:p w14:paraId="065AFB16" w14:textId="77777777" w:rsidR="00A715EC" w:rsidRPr="00A57B05" w:rsidRDefault="00A715EC" w:rsidP="006F3DD7">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lang w:eastAsia="ru-RU"/>
              </w:rPr>
              <w:t>4,6%</w:t>
            </w:r>
          </w:p>
        </w:tc>
        <w:tc>
          <w:tcPr>
            <w:tcW w:w="992" w:type="dxa"/>
            <w:tcBorders>
              <w:top w:val="single" w:sz="4" w:space="0" w:color="auto"/>
              <w:left w:val="single" w:sz="4" w:space="0" w:color="auto"/>
              <w:bottom w:val="single" w:sz="4" w:space="0" w:color="auto"/>
              <w:right w:val="single" w:sz="4" w:space="0" w:color="auto"/>
            </w:tcBorders>
          </w:tcPr>
          <w:p w14:paraId="6B5F283F" w14:textId="77777777" w:rsidR="00A715EC" w:rsidRPr="00A57B05" w:rsidRDefault="00A715EC" w:rsidP="006F3DD7">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lang w:eastAsia="ru-RU"/>
              </w:rPr>
              <w:t>31,6%</w:t>
            </w:r>
          </w:p>
        </w:tc>
        <w:tc>
          <w:tcPr>
            <w:tcW w:w="1304" w:type="dxa"/>
            <w:tcBorders>
              <w:top w:val="single" w:sz="4" w:space="0" w:color="auto"/>
              <w:left w:val="single" w:sz="4" w:space="0" w:color="auto"/>
              <w:bottom w:val="single" w:sz="4" w:space="0" w:color="auto"/>
              <w:right w:val="single" w:sz="4" w:space="0" w:color="auto"/>
            </w:tcBorders>
            <w:hideMark/>
          </w:tcPr>
          <w:p w14:paraId="3C97EE00" w14:textId="77777777" w:rsidR="00A715EC" w:rsidRPr="00A57B05" w:rsidRDefault="00A715EC" w:rsidP="006F3DD7">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lang w:eastAsia="ru-RU"/>
              </w:rPr>
              <w:t>43,9%</w:t>
            </w:r>
          </w:p>
        </w:tc>
      </w:tr>
      <w:tr w:rsidR="00A715EC" w:rsidRPr="00A57B05" w14:paraId="01C32C38" w14:textId="77777777" w:rsidTr="00393455">
        <w:trPr>
          <w:trHeight w:val="783"/>
        </w:trPr>
        <w:tc>
          <w:tcPr>
            <w:tcW w:w="3369" w:type="dxa"/>
            <w:tcBorders>
              <w:top w:val="single" w:sz="4" w:space="0" w:color="auto"/>
              <w:left w:val="single" w:sz="4" w:space="0" w:color="auto"/>
              <w:bottom w:val="single" w:sz="4" w:space="0" w:color="auto"/>
              <w:right w:val="single" w:sz="4" w:space="0" w:color="auto"/>
            </w:tcBorders>
          </w:tcPr>
          <w:p w14:paraId="2683C2FD" w14:textId="77777777" w:rsidR="00A715EC" w:rsidRPr="00A57B05" w:rsidRDefault="00A715EC" w:rsidP="006F3DD7">
            <w:pPr>
              <w:widowControl w:val="0"/>
              <w:tabs>
                <w:tab w:val="left" w:pos="426"/>
              </w:tabs>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Педагогикалық үдерістегі сыни ойлау  дегенді қалай түсінесіз?</w:t>
            </w:r>
          </w:p>
        </w:tc>
        <w:tc>
          <w:tcPr>
            <w:tcW w:w="850" w:type="dxa"/>
            <w:tcBorders>
              <w:top w:val="single" w:sz="4" w:space="0" w:color="auto"/>
              <w:left w:val="single" w:sz="4" w:space="0" w:color="auto"/>
              <w:bottom w:val="single" w:sz="4" w:space="0" w:color="auto"/>
              <w:right w:val="single" w:sz="4" w:space="0" w:color="auto"/>
            </w:tcBorders>
          </w:tcPr>
          <w:p w14:paraId="27DC1CEF" w14:textId="77777777" w:rsidR="00A715EC" w:rsidRPr="00A57B05" w:rsidRDefault="00A715EC" w:rsidP="006F3DD7">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lang w:eastAsia="ru-RU"/>
              </w:rPr>
              <w:t>8,</w:t>
            </w:r>
            <w:r w:rsidRPr="00A57B05">
              <w:rPr>
                <w:rFonts w:ascii="Times New Roman" w:eastAsia="Times New Roman" w:hAnsi="Times New Roman" w:cs="Times New Roman"/>
                <w:lang w:eastAsia="ru-RU"/>
              </w:rPr>
              <w:t>%</w:t>
            </w:r>
            <w:proofErr w:type="gramEnd"/>
          </w:p>
        </w:tc>
        <w:tc>
          <w:tcPr>
            <w:tcW w:w="1116" w:type="dxa"/>
            <w:tcBorders>
              <w:top w:val="single" w:sz="4" w:space="0" w:color="auto"/>
              <w:left w:val="single" w:sz="4" w:space="0" w:color="auto"/>
              <w:bottom w:val="single" w:sz="4" w:space="0" w:color="auto"/>
              <w:right w:val="single" w:sz="4" w:space="0" w:color="auto"/>
            </w:tcBorders>
          </w:tcPr>
          <w:p w14:paraId="424EB911" w14:textId="77777777" w:rsidR="00A715EC" w:rsidRPr="00A57B05" w:rsidRDefault="00A715EC" w:rsidP="006F3DD7">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lang w:eastAsia="ru-RU"/>
              </w:rPr>
              <w:t>20,3%</w:t>
            </w:r>
          </w:p>
        </w:tc>
        <w:tc>
          <w:tcPr>
            <w:tcW w:w="1045" w:type="dxa"/>
            <w:tcBorders>
              <w:top w:val="single" w:sz="4" w:space="0" w:color="auto"/>
              <w:left w:val="single" w:sz="4" w:space="0" w:color="auto"/>
              <w:bottom w:val="single" w:sz="4" w:space="0" w:color="auto"/>
              <w:right w:val="single" w:sz="4" w:space="0" w:color="auto"/>
            </w:tcBorders>
          </w:tcPr>
          <w:p w14:paraId="611E9C83" w14:textId="77777777" w:rsidR="00A715EC" w:rsidRPr="00A57B05" w:rsidRDefault="00A715EC" w:rsidP="006F3DD7">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lang w:eastAsia="ru-RU"/>
              </w:rPr>
              <w:t>71,2%</w:t>
            </w:r>
          </w:p>
        </w:tc>
        <w:tc>
          <w:tcPr>
            <w:tcW w:w="958" w:type="dxa"/>
            <w:tcBorders>
              <w:top w:val="single" w:sz="4" w:space="0" w:color="auto"/>
              <w:left w:val="single" w:sz="4" w:space="0" w:color="auto"/>
              <w:bottom w:val="single" w:sz="4" w:space="0" w:color="auto"/>
              <w:right w:val="single" w:sz="4" w:space="0" w:color="auto"/>
            </w:tcBorders>
          </w:tcPr>
          <w:p w14:paraId="6E673789" w14:textId="77777777" w:rsidR="00A715EC" w:rsidRPr="00A57B05" w:rsidRDefault="00A715EC" w:rsidP="006F3DD7">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lang w:eastAsia="ru-RU"/>
              </w:rPr>
              <w:t>21,1%</w:t>
            </w:r>
          </w:p>
        </w:tc>
        <w:tc>
          <w:tcPr>
            <w:tcW w:w="992" w:type="dxa"/>
            <w:tcBorders>
              <w:top w:val="single" w:sz="4" w:space="0" w:color="auto"/>
              <w:left w:val="single" w:sz="4" w:space="0" w:color="auto"/>
              <w:bottom w:val="single" w:sz="4" w:space="0" w:color="auto"/>
              <w:right w:val="single" w:sz="4" w:space="0" w:color="auto"/>
            </w:tcBorders>
          </w:tcPr>
          <w:p w14:paraId="08CA7CD5" w14:textId="77777777" w:rsidR="00A715EC" w:rsidRPr="00A57B05" w:rsidRDefault="00A715EC" w:rsidP="006F3DD7">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lang w:eastAsia="ru-RU"/>
              </w:rPr>
              <w:t>22,8%</w:t>
            </w:r>
          </w:p>
        </w:tc>
        <w:tc>
          <w:tcPr>
            <w:tcW w:w="1304" w:type="dxa"/>
            <w:tcBorders>
              <w:top w:val="single" w:sz="4" w:space="0" w:color="auto"/>
              <w:left w:val="single" w:sz="4" w:space="0" w:color="auto"/>
              <w:bottom w:val="single" w:sz="4" w:space="0" w:color="auto"/>
              <w:right w:val="single" w:sz="4" w:space="0" w:color="auto"/>
            </w:tcBorders>
          </w:tcPr>
          <w:p w14:paraId="5B23A6CF" w14:textId="77777777" w:rsidR="00A715EC" w:rsidRPr="00A57B05" w:rsidRDefault="00A715EC" w:rsidP="006F3DD7">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lang w:eastAsia="ru-RU"/>
              </w:rPr>
              <w:t>6,1%</w:t>
            </w:r>
          </w:p>
        </w:tc>
      </w:tr>
      <w:tr w:rsidR="00A715EC" w:rsidRPr="00A57B05" w14:paraId="5CE8E437" w14:textId="77777777" w:rsidTr="00393455">
        <w:tc>
          <w:tcPr>
            <w:tcW w:w="3369" w:type="dxa"/>
            <w:tcBorders>
              <w:top w:val="single" w:sz="4" w:space="0" w:color="auto"/>
              <w:left w:val="single" w:sz="4" w:space="0" w:color="auto"/>
              <w:bottom w:val="single" w:sz="4" w:space="0" w:color="auto"/>
              <w:right w:val="single" w:sz="4" w:space="0" w:color="auto"/>
            </w:tcBorders>
          </w:tcPr>
          <w:p w14:paraId="37840BBA" w14:textId="77777777" w:rsidR="00A715EC" w:rsidRPr="00A57B05" w:rsidRDefault="00A715EC" w:rsidP="006F3DD7">
            <w:pPr>
              <w:widowControl w:val="0"/>
              <w:tabs>
                <w:tab w:val="left" w:pos="426"/>
              </w:tabs>
              <w:autoSpaceDE w:val="0"/>
              <w:autoSpaceDN w:val="0"/>
              <w:adjustRightInd w:val="0"/>
              <w:spacing w:after="0" w:line="240" w:lineRule="auto"/>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Сыни тұрғысынан ойлау технологиясын қолданудың мәні неде?</w:t>
            </w:r>
          </w:p>
        </w:tc>
        <w:tc>
          <w:tcPr>
            <w:tcW w:w="850" w:type="dxa"/>
            <w:tcBorders>
              <w:top w:val="single" w:sz="4" w:space="0" w:color="auto"/>
              <w:left w:val="single" w:sz="4" w:space="0" w:color="auto"/>
              <w:bottom w:val="single" w:sz="4" w:space="0" w:color="auto"/>
              <w:right w:val="single" w:sz="4" w:space="0" w:color="auto"/>
            </w:tcBorders>
          </w:tcPr>
          <w:p w14:paraId="5FC2BEEE" w14:textId="77777777" w:rsidR="00A715EC" w:rsidRPr="00A57B05" w:rsidRDefault="00A715EC" w:rsidP="006F3DD7">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lang w:eastAsia="ru-RU"/>
              </w:rPr>
              <w:t>2,2%</w:t>
            </w:r>
          </w:p>
        </w:tc>
        <w:tc>
          <w:tcPr>
            <w:tcW w:w="1116" w:type="dxa"/>
            <w:tcBorders>
              <w:top w:val="single" w:sz="4" w:space="0" w:color="auto"/>
              <w:left w:val="single" w:sz="4" w:space="0" w:color="auto"/>
              <w:bottom w:val="single" w:sz="4" w:space="0" w:color="auto"/>
              <w:right w:val="single" w:sz="4" w:space="0" w:color="auto"/>
            </w:tcBorders>
          </w:tcPr>
          <w:p w14:paraId="4D239191" w14:textId="77777777" w:rsidR="00A715EC" w:rsidRPr="00A57B05" w:rsidRDefault="00A715EC" w:rsidP="006F3DD7">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lang w:eastAsia="ru-RU"/>
              </w:rPr>
              <w:t>5,4%</w:t>
            </w:r>
          </w:p>
        </w:tc>
        <w:tc>
          <w:tcPr>
            <w:tcW w:w="1045" w:type="dxa"/>
            <w:tcBorders>
              <w:top w:val="single" w:sz="4" w:space="0" w:color="auto"/>
              <w:left w:val="single" w:sz="4" w:space="0" w:color="auto"/>
              <w:bottom w:val="single" w:sz="4" w:space="0" w:color="auto"/>
              <w:right w:val="single" w:sz="4" w:space="0" w:color="auto"/>
            </w:tcBorders>
          </w:tcPr>
          <w:p w14:paraId="68945119" w14:textId="77777777" w:rsidR="00A715EC" w:rsidRPr="00A57B05" w:rsidRDefault="00A715EC" w:rsidP="006F3DD7">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lang w:eastAsia="ru-RU"/>
              </w:rPr>
              <w:t>42,4%</w:t>
            </w:r>
          </w:p>
        </w:tc>
        <w:tc>
          <w:tcPr>
            <w:tcW w:w="958" w:type="dxa"/>
            <w:tcBorders>
              <w:top w:val="single" w:sz="4" w:space="0" w:color="auto"/>
              <w:left w:val="single" w:sz="4" w:space="0" w:color="auto"/>
              <w:bottom w:val="single" w:sz="4" w:space="0" w:color="auto"/>
              <w:right w:val="single" w:sz="4" w:space="0" w:color="auto"/>
            </w:tcBorders>
          </w:tcPr>
          <w:p w14:paraId="1CF81BBA" w14:textId="77777777" w:rsidR="00A715EC" w:rsidRPr="00A57B05" w:rsidRDefault="00A715EC" w:rsidP="006F3DD7">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lang w:eastAsia="ru-RU"/>
              </w:rPr>
              <w:t>4,6%</w:t>
            </w:r>
          </w:p>
        </w:tc>
        <w:tc>
          <w:tcPr>
            <w:tcW w:w="992" w:type="dxa"/>
            <w:tcBorders>
              <w:top w:val="single" w:sz="4" w:space="0" w:color="auto"/>
              <w:left w:val="single" w:sz="4" w:space="0" w:color="auto"/>
              <w:bottom w:val="single" w:sz="4" w:space="0" w:color="auto"/>
              <w:right w:val="single" w:sz="4" w:space="0" w:color="auto"/>
            </w:tcBorders>
          </w:tcPr>
          <w:p w14:paraId="754C7AC5" w14:textId="77777777" w:rsidR="00A715EC" w:rsidRPr="00A57B05" w:rsidRDefault="00A715EC" w:rsidP="006F3DD7">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lang w:eastAsia="ru-RU"/>
              </w:rPr>
              <w:t>1,6%</w:t>
            </w:r>
          </w:p>
        </w:tc>
        <w:tc>
          <w:tcPr>
            <w:tcW w:w="1304" w:type="dxa"/>
            <w:tcBorders>
              <w:top w:val="single" w:sz="4" w:space="0" w:color="auto"/>
              <w:left w:val="single" w:sz="4" w:space="0" w:color="auto"/>
              <w:bottom w:val="single" w:sz="4" w:space="0" w:color="auto"/>
              <w:right w:val="single" w:sz="4" w:space="0" w:color="auto"/>
            </w:tcBorders>
          </w:tcPr>
          <w:p w14:paraId="120ECD5B" w14:textId="77777777" w:rsidR="00A715EC" w:rsidRPr="00A57B05" w:rsidRDefault="00A715EC" w:rsidP="00A715EC">
            <w:pPr>
              <w:widowControl w:val="0"/>
              <w:tabs>
                <w:tab w:val="left" w:pos="426"/>
              </w:tabs>
              <w:autoSpaceDE w:val="0"/>
              <w:autoSpaceDN w:val="0"/>
              <w:adjustRightInd w:val="0"/>
              <w:spacing w:after="0" w:line="240" w:lineRule="auto"/>
              <w:rPr>
                <w:rFonts w:ascii="Times New Roman" w:eastAsia="Times New Roman" w:hAnsi="Times New Roman" w:cs="Times New Roman"/>
                <w:sz w:val="24"/>
                <w:szCs w:val="24"/>
                <w:lang w:eastAsia="ru-RU"/>
              </w:rPr>
            </w:pPr>
            <w:r w:rsidRPr="00A57B05">
              <w:rPr>
                <w:rFonts w:ascii="Times New Roman" w:eastAsia="Times New Roman" w:hAnsi="Times New Roman" w:cs="Times New Roman"/>
                <w:lang w:eastAsia="ru-RU"/>
              </w:rPr>
              <w:t>3,9%</w:t>
            </w:r>
          </w:p>
        </w:tc>
      </w:tr>
      <w:tr w:rsidR="00A715EC" w:rsidRPr="00A57B05" w14:paraId="15BFE4B2" w14:textId="77777777" w:rsidTr="00393455">
        <w:tc>
          <w:tcPr>
            <w:tcW w:w="3369" w:type="dxa"/>
            <w:tcBorders>
              <w:top w:val="single" w:sz="4" w:space="0" w:color="auto"/>
              <w:left w:val="single" w:sz="4" w:space="0" w:color="auto"/>
              <w:bottom w:val="single" w:sz="4" w:space="0" w:color="auto"/>
              <w:right w:val="single" w:sz="4" w:space="0" w:color="auto"/>
            </w:tcBorders>
          </w:tcPr>
          <w:p w14:paraId="6D87E8BF" w14:textId="77777777" w:rsidR="00A715EC" w:rsidRPr="00A57B05" w:rsidRDefault="00A715EC" w:rsidP="006F3DD7">
            <w:pPr>
              <w:widowControl w:val="0"/>
              <w:tabs>
                <w:tab w:val="left" w:pos="426"/>
              </w:tabs>
              <w:autoSpaceDE w:val="0"/>
              <w:autoSpaceDN w:val="0"/>
              <w:adjustRightInd w:val="0"/>
              <w:spacing w:after="0" w:line="240" w:lineRule="auto"/>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Сыни тұрғыдан ойлау технологиясы дегенді қалай түсінесіз?</w:t>
            </w:r>
          </w:p>
        </w:tc>
        <w:tc>
          <w:tcPr>
            <w:tcW w:w="850" w:type="dxa"/>
            <w:tcBorders>
              <w:top w:val="single" w:sz="4" w:space="0" w:color="auto"/>
              <w:left w:val="single" w:sz="4" w:space="0" w:color="auto"/>
              <w:bottom w:val="single" w:sz="4" w:space="0" w:color="auto"/>
              <w:right w:val="single" w:sz="4" w:space="0" w:color="auto"/>
            </w:tcBorders>
          </w:tcPr>
          <w:p w14:paraId="11F8CE44" w14:textId="77777777" w:rsidR="00A715EC" w:rsidRPr="00A57B05" w:rsidRDefault="00A715EC" w:rsidP="006F3DD7">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lang w:eastAsia="ru-RU"/>
              </w:rPr>
              <w:t>22,0%</w:t>
            </w:r>
          </w:p>
        </w:tc>
        <w:tc>
          <w:tcPr>
            <w:tcW w:w="1116" w:type="dxa"/>
            <w:tcBorders>
              <w:top w:val="single" w:sz="4" w:space="0" w:color="auto"/>
              <w:left w:val="single" w:sz="4" w:space="0" w:color="auto"/>
              <w:bottom w:val="single" w:sz="4" w:space="0" w:color="auto"/>
              <w:right w:val="single" w:sz="4" w:space="0" w:color="auto"/>
            </w:tcBorders>
          </w:tcPr>
          <w:p w14:paraId="110DC951" w14:textId="77777777" w:rsidR="00A715EC" w:rsidRPr="00A57B05" w:rsidRDefault="00A715EC" w:rsidP="006F3DD7">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lang w:eastAsia="ru-RU"/>
              </w:rPr>
              <w:t>3%</w:t>
            </w:r>
          </w:p>
        </w:tc>
        <w:tc>
          <w:tcPr>
            <w:tcW w:w="1045" w:type="dxa"/>
            <w:tcBorders>
              <w:top w:val="single" w:sz="4" w:space="0" w:color="auto"/>
              <w:left w:val="single" w:sz="4" w:space="0" w:color="auto"/>
              <w:bottom w:val="single" w:sz="4" w:space="0" w:color="auto"/>
              <w:right w:val="single" w:sz="4" w:space="0" w:color="auto"/>
            </w:tcBorders>
          </w:tcPr>
          <w:p w14:paraId="58F0EE42" w14:textId="77777777" w:rsidR="00A715EC" w:rsidRPr="00A57B05" w:rsidRDefault="00A715EC" w:rsidP="006F3DD7">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lang w:eastAsia="ru-RU"/>
              </w:rPr>
              <w:t>1,7%</w:t>
            </w:r>
          </w:p>
        </w:tc>
        <w:tc>
          <w:tcPr>
            <w:tcW w:w="958" w:type="dxa"/>
            <w:tcBorders>
              <w:top w:val="single" w:sz="4" w:space="0" w:color="auto"/>
              <w:left w:val="single" w:sz="4" w:space="0" w:color="auto"/>
              <w:bottom w:val="single" w:sz="4" w:space="0" w:color="auto"/>
              <w:right w:val="single" w:sz="4" w:space="0" w:color="auto"/>
            </w:tcBorders>
          </w:tcPr>
          <w:p w14:paraId="2DF13EE8" w14:textId="77777777" w:rsidR="00A715EC" w:rsidRPr="00A57B05" w:rsidRDefault="00A715EC" w:rsidP="006F3DD7">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lang w:eastAsia="ru-RU"/>
              </w:rPr>
              <w:t>28,1%</w:t>
            </w:r>
          </w:p>
        </w:tc>
        <w:tc>
          <w:tcPr>
            <w:tcW w:w="992" w:type="dxa"/>
            <w:tcBorders>
              <w:top w:val="single" w:sz="4" w:space="0" w:color="auto"/>
              <w:left w:val="single" w:sz="4" w:space="0" w:color="auto"/>
              <w:bottom w:val="single" w:sz="4" w:space="0" w:color="auto"/>
              <w:right w:val="single" w:sz="4" w:space="0" w:color="auto"/>
            </w:tcBorders>
          </w:tcPr>
          <w:p w14:paraId="1B071776" w14:textId="77777777" w:rsidR="00A715EC" w:rsidRPr="00A57B05" w:rsidRDefault="00A715EC" w:rsidP="006F3DD7">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lang w:eastAsia="ru-RU"/>
              </w:rPr>
              <w:t>7</w:t>
            </w:r>
            <w:r w:rsidRPr="00A57B05">
              <w:rPr>
                <w:rFonts w:ascii="Times New Roman" w:eastAsia="Times New Roman" w:hAnsi="Times New Roman" w:cs="Times New Roman"/>
                <w:lang w:eastAsia="ru-RU"/>
              </w:rPr>
              <w:t>,9%</w:t>
            </w:r>
          </w:p>
        </w:tc>
        <w:tc>
          <w:tcPr>
            <w:tcW w:w="1304" w:type="dxa"/>
            <w:tcBorders>
              <w:top w:val="single" w:sz="4" w:space="0" w:color="auto"/>
              <w:left w:val="single" w:sz="4" w:space="0" w:color="auto"/>
              <w:bottom w:val="single" w:sz="4" w:space="0" w:color="auto"/>
              <w:right w:val="single" w:sz="4" w:space="0" w:color="auto"/>
            </w:tcBorders>
          </w:tcPr>
          <w:p w14:paraId="7A1BC0C9" w14:textId="77777777" w:rsidR="00A715EC" w:rsidRPr="00A57B05" w:rsidRDefault="00A715EC" w:rsidP="006F3DD7">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lang w:eastAsia="ru-RU"/>
              </w:rPr>
              <w:t>0,0%</w:t>
            </w:r>
          </w:p>
        </w:tc>
      </w:tr>
      <w:tr w:rsidR="00A715EC" w:rsidRPr="00A57B05" w14:paraId="05294C55" w14:textId="77777777" w:rsidTr="00393455">
        <w:tc>
          <w:tcPr>
            <w:tcW w:w="3369" w:type="dxa"/>
            <w:tcBorders>
              <w:top w:val="single" w:sz="4" w:space="0" w:color="auto"/>
              <w:left w:val="single" w:sz="4" w:space="0" w:color="auto"/>
              <w:bottom w:val="single" w:sz="4" w:space="0" w:color="auto"/>
              <w:right w:val="single" w:sz="4" w:space="0" w:color="auto"/>
            </w:tcBorders>
          </w:tcPr>
          <w:p w14:paraId="7DB535EF" w14:textId="77777777" w:rsidR="00A715EC" w:rsidRPr="00A57B05" w:rsidRDefault="00A715EC" w:rsidP="006F3DD7">
            <w:pPr>
              <w:widowControl w:val="0"/>
              <w:tabs>
                <w:tab w:val="left" w:pos="426"/>
              </w:tabs>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Зияткерлікті дамытуға арналған тапсырмаларды орындау сізге қандай қиындық туғызды? Неліктен деп ойлайсыз?</w:t>
            </w:r>
          </w:p>
        </w:tc>
        <w:tc>
          <w:tcPr>
            <w:tcW w:w="850" w:type="dxa"/>
            <w:tcBorders>
              <w:top w:val="single" w:sz="4" w:space="0" w:color="auto"/>
              <w:left w:val="single" w:sz="4" w:space="0" w:color="auto"/>
              <w:bottom w:val="single" w:sz="4" w:space="0" w:color="auto"/>
              <w:right w:val="single" w:sz="4" w:space="0" w:color="auto"/>
            </w:tcBorders>
          </w:tcPr>
          <w:p w14:paraId="2BE317A6" w14:textId="77777777" w:rsidR="00A715EC" w:rsidRPr="00A57B05" w:rsidRDefault="00A715EC" w:rsidP="006F3DD7">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lang w:eastAsia="ru-RU"/>
              </w:rPr>
              <w:t>15,3%</w:t>
            </w:r>
          </w:p>
        </w:tc>
        <w:tc>
          <w:tcPr>
            <w:tcW w:w="1116" w:type="dxa"/>
            <w:tcBorders>
              <w:top w:val="single" w:sz="4" w:space="0" w:color="auto"/>
              <w:left w:val="single" w:sz="4" w:space="0" w:color="auto"/>
              <w:bottom w:val="single" w:sz="4" w:space="0" w:color="auto"/>
              <w:right w:val="single" w:sz="4" w:space="0" w:color="auto"/>
            </w:tcBorders>
          </w:tcPr>
          <w:p w14:paraId="420EFEAA" w14:textId="77777777" w:rsidR="00A715EC" w:rsidRPr="00A57B05" w:rsidRDefault="00A715EC" w:rsidP="006F3DD7">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lang w:eastAsia="ru-RU"/>
              </w:rPr>
              <w:t>16,9%</w:t>
            </w:r>
          </w:p>
        </w:tc>
        <w:tc>
          <w:tcPr>
            <w:tcW w:w="1045" w:type="dxa"/>
            <w:tcBorders>
              <w:top w:val="single" w:sz="4" w:space="0" w:color="auto"/>
              <w:left w:val="single" w:sz="4" w:space="0" w:color="auto"/>
              <w:bottom w:val="single" w:sz="4" w:space="0" w:color="auto"/>
              <w:right w:val="single" w:sz="4" w:space="0" w:color="auto"/>
            </w:tcBorders>
          </w:tcPr>
          <w:p w14:paraId="544CA4E9" w14:textId="77777777" w:rsidR="00A715EC" w:rsidRPr="00A57B05" w:rsidRDefault="00A715EC" w:rsidP="006F3DD7">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lang w:eastAsia="ru-RU"/>
              </w:rPr>
              <w:t>67,8%</w:t>
            </w:r>
          </w:p>
        </w:tc>
        <w:tc>
          <w:tcPr>
            <w:tcW w:w="958" w:type="dxa"/>
            <w:tcBorders>
              <w:top w:val="single" w:sz="4" w:space="0" w:color="auto"/>
              <w:left w:val="single" w:sz="4" w:space="0" w:color="auto"/>
              <w:bottom w:val="single" w:sz="4" w:space="0" w:color="auto"/>
              <w:right w:val="single" w:sz="4" w:space="0" w:color="auto"/>
            </w:tcBorders>
          </w:tcPr>
          <w:p w14:paraId="1B5F60BA" w14:textId="77777777" w:rsidR="00A715EC" w:rsidRPr="00A57B05" w:rsidRDefault="00A715EC" w:rsidP="006F3DD7">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lang w:eastAsia="ru-RU"/>
              </w:rPr>
              <w:t>4,0%</w:t>
            </w:r>
          </w:p>
        </w:tc>
        <w:tc>
          <w:tcPr>
            <w:tcW w:w="992" w:type="dxa"/>
            <w:tcBorders>
              <w:top w:val="single" w:sz="4" w:space="0" w:color="auto"/>
              <w:left w:val="single" w:sz="4" w:space="0" w:color="auto"/>
              <w:bottom w:val="single" w:sz="4" w:space="0" w:color="auto"/>
              <w:right w:val="single" w:sz="4" w:space="0" w:color="auto"/>
            </w:tcBorders>
          </w:tcPr>
          <w:p w14:paraId="350E907E" w14:textId="77777777" w:rsidR="00A715EC" w:rsidRPr="00A57B05" w:rsidRDefault="00A715EC" w:rsidP="006F3DD7">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lang w:eastAsia="ru-RU"/>
              </w:rPr>
              <w:t>6,3%</w:t>
            </w:r>
          </w:p>
        </w:tc>
        <w:tc>
          <w:tcPr>
            <w:tcW w:w="1304" w:type="dxa"/>
            <w:tcBorders>
              <w:top w:val="single" w:sz="4" w:space="0" w:color="auto"/>
              <w:left w:val="single" w:sz="4" w:space="0" w:color="auto"/>
              <w:bottom w:val="single" w:sz="4" w:space="0" w:color="auto"/>
              <w:right w:val="single" w:sz="4" w:space="0" w:color="auto"/>
            </w:tcBorders>
          </w:tcPr>
          <w:p w14:paraId="0ACA1236" w14:textId="77777777" w:rsidR="00A715EC" w:rsidRPr="00A57B05" w:rsidRDefault="00A715EC" w:rsidP="006F3DD7">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lang w:eastAsia="ru-RU"/>
              </w:rPr>
              <w:t>9,6%</w:t>
            </w:r>
          </w:p>
        </w:tc>
      </w:tr>
      <w:tr w:rsidR="00A715EC" w:rsidRPr="00A57B05" w14:paraId="71A5A9BE" w14:textId="77777777" w:rsidTr="00393455">
        <w:tc>
          <w:tcPr>
            <w:tcW w:w="3369" w:type="dxa"/>
            <w:tcBorders>
              <w:top w:val="single" w:sz="4" w:space="0" w:color="auto"/>
              <w:left w:val="single" w:sz="4" w:space="0" w:color="auto"/>
              <w:bottom w:val="single" w:sz="4" w:space="0" w:color="auto"/>
              <w:right w:val="single" w:sz="4" w:space="0" w:color="auto"/>
            </w:tcBorders>
          </w:tcPr>
          <w:p w14:paraId="1C61FA86" w14:textId="77777777" w:rsidR="00A715EC" w:rsidRPr="00A57B05" w:rsidRDefault="00A715EC" w:rsidP="006F3DD7">
            <w:pPr>
              <w:widowControl w:val="0"/>
              <w:tabs>
                <w:tab w:val="left" w:pos="426"/>
              </w:tabs>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Қандай пәнді оқу Сіз үшін қызықты? Зияткерлікті дамытуға арналған нақты пәнді немесе тақырыпты мысал келтіре дәлелдеңіз.</w:t>
            </w:r>
          </w:p>
        </w:tc>
        <w:tc>
          <w:tcPr>
            <w:tcW w:w="850" w:type="dxa"/>
            <w:tcBorders>
              <w:top w:val="single" w:sz="4" w:space="0" w:color="auto"/>
              <w:left w:val="single" w:sz="4" w:space="0" w:color="auto"/>
              <w:bottom w:val="single" w:sz="4" w:space="0" w:color="auto"/>
              <w:right w:val="single" w:sz="4" w:space="0" w:color="auto"/>
            </w:tcBorders>
          </w:tcPr>
          <w:p w14:paraId="75D4AF82" w14:textId="77777777" w:rsidR="00A715EC" w:rsidRPr="00A57B05" w:rsidRDefault="00A715EC" w:rsidP="006F3DD7">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lang w:eastAsia="ru-RU"/>
              </w:rPr>
              <w:t>15,3%</w:t>
            </w:r>
          </w:p>
        </w:tc>
        <w:tc>
          <w:tcPr>
            <w:tcW w:w="1116" w:type="dxa"/>
            <w:tcBorders>
              <w:top w:val="single" w:sz="4" w:space="0" w:color="auto"/>
              <w:left w:val="single" w:sz="4" w:space="0" w:color="auto"/>
              <w:bottom w:val="single" w:sz="4" w:space="0" w:color="auto"/>
              <w:right w:val="single" w:sz="4" w:space="0" w:color="auto"/>
            </w:tcBorders>
          </w:tcPr>
          <w:p w14:paraId="7B5DFD58" w14:textId="77777777" w:rsidR="00A715EC" w:rsidRPr="00A57B05" w:rsidRDefault="00A715EC" w:rsidP="006F3DD7">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lang w:eastAsia="ru-RU"/>
              </w:rPr>
              <w:t>15,3%</w:t>
            </w:r>
          </w:p>
        </w:tc>
        <w:tc>
          <w:tcPr>
            <w:tcW w:w="1045" w:type="dxa"/>
            <w:tcBorders>
              <w:top w:val="single" w:sz="4" w:space="0" w:color="auto"/>
              <w:left w:val="single" w:sz="4" w:space="0" w:color="auto"/>
              <w:bottom w:val="single" w:sz="4" w:space="0" w:color="auto"/>
              <w:right w:val="single" w:sz="4" w:space="0" w:color="auto"/>
            </w:tcBorders>
          </w:tcPr>
          <w:p w14:paraId="5FCD0131" w14:textId="77777777" w:rsidR="00A715EC" w:rsidRPr="00A57B05" w:rsidRDefault="00A715EC" w:rsidP="006F3DD7">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lang w:eastAsia="ru-RU"/>
              </w:rPr>
              <w:t>69,5%</w:t>
            </w:r>
          </w:p>
        </w:tc>
        <w:tc>
          <w:tcPr>
            <w:tcW w:w="958" w:type="dxa"/>
            <w:tcBorders>
              <w:top w:val="single" w:sz="4" w:space="0" w:color="auto"/>
              <w:left w:val="single" w:sz="4" w:space="0" w:color="auto"/>
              <w:bottom w:val="single" w:sz="4" w:space="0" w:color="auto"/>
              <w:right w:val="single" w:sz="4" w:space="0" w:color="auto"/>
            </w:tcBorders>
          </w:tcPr>
          <w:p w14:paraId="56B3A81D" w14:textId="77777777" w:rsidR="00A715EC" w:rsidRPr="00A57B05" w:rsidRDefault="00A715EC" w:rsidP="006F3DD7">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lang w:eastAsia="ru-RU"/>
              </w:rPr>
              <w:t>22,8%</w:t>
            </w:r>
          </w:p>
        </w:tc>
        <w:tc>
          <w:tcPr>
            <w:tcW w:w="992" w:type="dxa"/>
            <w:tcBorders>
              <w:top w:val="single" w:sz="4" w:space="0" w:color="auto"/>
              <w:left w:val="single" w:sz="4" w:space="0" w:color="auto"/>
              <w:bottom w:val="single" w:sz="4" w:space="0" w:color="auto"/>
              <w:right w:val="single" w:sz="4" w:space="0" w:color="auto"/>
            </w:tcBorders>
          </w:tcPr>
          <w:p w14:paraId="45454F47" w14:textId="77777777" w:rsidR="00A715EC" w:rsidRPr="00A57B05" w:rsidRDefault="00A715EC" w:rsidP="006F3DD7">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lang w:eastAsia="ru-RU"/>
              </w:rPr>
              <w:t>1,6%</w:t>
            </w:r>
          </w:p>
        </w:tc>
        <w:tc>
          <w:tcPr>
            <w:tcW w:w="1304" w:type="dxa"/>
            <w:tcBorders>
              <w:top w:val="single" w:sz="4" w:space="0" w:color="auto"/>
              <w:left w:val="single" w:sz="4" w:space="0" w:color="auto"/>
              <w:bottom w:val="single" w:sz="4" w:space="0" w:color="auto"/>
              <w:right w:val="single" w:sz="4" w:space="0" w:color="auto"/>
            </w:tcBorders>
          </w:tcPr>
          <w:p w14:paraId="0EFF4278" w14:textId="77777777" w:rsidR="00A715EC" w:rsidRPr="00A57B05" w:rsidRDefault="00A715EC" w:rsidP="006F3DD7">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lang w:eastAsia="ru-RU"/>
              </w:rPr>
              <w:t>45,6%</w:t>
            </w:r>
          </w:p>
        </w:tc>
      </w:tr>
      <w:tr w:rsidR="00A715EC" w:rsidRPr="00A57B05" w14:paraId="41E25FFC" w14:textId="77777777" w:rsidTr="00393455">
        <w:tc>
          <w:tcPr>
            <w:tcW w:w="3369" w:type="dxa"/>
            <w:tcBorders>
              <w:top w:val="single" w:sz="4" w:space="0" w:color="auto"/>
              <w:left w:val="single" w:sz="4" w:space="0" w:color="auto"/>
              <w:bottom w:val="single" w:sz="4" w:space="0" w:color="auto"/>
              <w:right w:val="single" w:sz="4" w:space="0" w:color="auto"/>
            </w:tcBorders>
          </w:tcPr>
          <w:p w14:paraId="7B6DC80B" w14:textId="77777777" w:rsidR="00A715EC" w:rsidRPr="00A57B05" w:rsidRDefault="00A715EC" w:rsidP="006F3DD7">
            <w:pPr>
              <w:widowControl w:val="0"/>
              <w:tabs>
                <w:tab w:val="left" w:pos="426"/>
              </w:tabs>
              <w:autoSpaceDE w:val="0"/>
              <w:autoSpaceDN w:val="0"/>
              <w:adjustRightInd w:val="0"/>
              <w:spacing w:after="0" w:line="240" w:lineRule="auto"/>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 xml:space="preserve">Өзіңізді зияткерлік дағдысы қалыптасқан </w:t>
            </w:r>
            <w:r>
              <w:rPr>
                <w:rFonts w:ascii="Times New Roman" w:eastAsia="Times New Roman" w:hAnsi="Times New Roman" w:cs="Times New Roman"/>
                <w:sz w:val="24"/>
                <w:szCs w:val="24"/>
                <w:lang w:val="kk-KZ" w:eastAsia="ru-RU"/>
              </w:rPr>
              <w:t>болашақ</w:t>
            </w:r>
            <w:r w:rsidRPr="00A57B05">
              <w:rPr>
                <w:rFonts w:ascii="Times New Roman" w:eastAsia="Times New Roman" w:hAnsi="Times New Roman" w:cs="Times New Roman"/>
                <w:sz w:val="24"/>
                <w:szCs w:val="24"/>
                <w:lang w:val="kk-KZ" w:eastAsia="ru-RU"/>
              </w:rPr>
              <w:t>маманмын деп ойлайсыз ба?</w:t>
            </w:r>
          </w:p>
        </w:tc>
        <w:tc>
          <w:tcPr>
            <w:tcW w:w="850" w:type="dxa"/>
            <w:tcBorders>
              <w:top w:val="single" w:sz="4" w:space="0" w:color="auto"/>
              <w:left w:val="single" w:sz="4" w:space="0" w:color="auto"/>
              <w:bottom w:val="single" w:sz="4" w:space="0" w:color="auto"/>
              <w:right w:val="single" w:sz="4" w:space="0" w:color="auto"/>
            </w:tcBorders>
          </w:tcPr>
          <w:p w14:paraId="3DA04F19" w14:textId="77777777" w:rsidR="00A715EC" w:rsidRPr="00A57B05" w:rsidRDefault="00A715EC" w:rsidP="006F3DD7">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lang w:eastAsia="ru-RU"/>
              </w:rPr>
              <w:t>13,6%</w:t>
            </w:r>
          </w:p>
        </w:tc>
        <w:tc>
          <w:tcPr>
            <w:tcW w:w="1116" w:type="dxa"/>
            <w:tcBorders>
              <w:top w:val="single" w:sz="4" w:space="0" w:color="auto"/>
              <w:left w:val="single" w:sz="4" w:space="0" w:color="auto"/>
              <w:bottom w:val="single" w:sz="4" w:space="0" w:color="auto"/>
              <w:right w:val="single" w:sz="4" w:space="0" w:color="auto"/>
            </w:tcBorders>
          </w:tcPr>
          <w:p w14:paraId="4A074AB9" w14:textId="77777777" w:rsidR="00A715EC" w:rsidRPr="00A57B05" w:rsidRDefault="00A715EC" w:rsidP="006F3DD7">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lang w:eastAsia="ru-RU"/>
              </w:rPr>
              <w:t>16,9%</w:t>
            </w:r>
          </w:p>
        </w:tc>
        <w:tc>
          <w:tcPr>
            <w:tcW w:w="1045" w:type="dxa"/>
            <w:tcBorders>
              <w:top w:val="single" w:sz="4" w:space="0" w:color="auto"/>
              <w:left w:val="single" w:sz="4" w:space="0" w:color="auto"/>
              <w:bottom w:val="single" w:sz="4" w:space="0" w:color="auto"/>
              <w:right w:val="single" w:sz="4" w:space="0" w:color="auto"/>
            </w:tcBorders>
          </w:tcPr>
          <w:p w14:paraId="14CA707A" w14:textId="77777777" w:rsidR="00A715EC" w:rsidRPr="00A57B05" w:rsidRDefault="00A715EC" w:rsidP="006F3DD7">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lang w:eastAsia="ru-RU"/>
              </w:rPr>
              <w:t>9,5%</w:t>
            </w:r>
          </w:p>
        </w:tc>
        <w:tc>
          <w:tcPr>
            <w:tcW w:w="958" w:type="dxa"/>
            <w:tcBorders>
              <w:top w:val="single" w:sz="4" w:space="0" w:color="auto"/>
              <w:left w:val="single" w:sz="4" w:space="0" w:color="auto"/>
              <w:bottom w:val="single" w:sz="4" w:space="0" w:color="auto"/>
              <w:right w:val="single" w:sz="4" w:space="0" w:color="auto"/>
            </w:tcBorders>
          </w:tcPr>
          <w:p w14:paraId="3549C6EC" w14:textId="77777777" w:rsidR="00A715EC" w:rsidRPr="00A57B05" w:rsidRDefault="00A715EC" w:rsidP="006F3DD7">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lang w:eastAsia="ru-RU"/>
              </w:rPr>
              <w:t>2,8%</w:t>
            </w:r>
          </w:p>
        </w:tc>
        <w:tc>
          <w:tcPr>
            <w:tcW w:w="992" w:type="dxa"/>
            <w:tcBorders>
              <w:top w:val="single" w:sz="4" w:space="0" w:color="auto"/>
              <w:left w:val="single" w:sz="4" w:space="0" w:color="auto"/>
              <w:bottom w:val="single" w:sz="4" w:space="0" w:color="auto"/>
              <w:right w:val="single" w:sz="4" w:space="0" w:color="auto"/>
            </w:tcBorders>
          </w:tcPr>
          <w:p w14:paraId="6A6113F7" w14:textId="77777777" w:rsidR="00A715EC" w:rsidRPr="00A57B05" w:rsidRDefault="00A715EC" w:rsidP="006F3DD7">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lang w:eastAsia="ru-RU"/>
              </w:rPr>
              <w:t>31,6%</w:t>
            </w:r>
          </w:p>
        </w:tc>
        <w:tc>
          <w:tcPr>
            <w:tcW w:w="1304" w:type="dxa"/>
            <w:tcBorders>
              <w:top w:val="single" w:sz="4" w:space="0" w:color="auto"/>
              <w:left w:val="single" w:sz="4" w:space="0" w:color="auto"/>
              <w:bottom w:val="single" w:sz="4" w:space="0" w:color="auto"/>
              <w:right w:val="single" w:sz="4" w:space="0" w:color="auto"/>
            </w:tcBorders>
          </w:tcPr>
          <w:p w14:paraId="2947C878" w14:textId="77777777" w:rsidR="00A715EC" w:rsidRPr="00A57B05" w:rsidRDefault="00A715EC" w:rsidP="006F3DD7">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lang w:eastAsia="ru-RU"/>
              </w:rPr>
              <w:t>4</w:t>
            </w:r>
            <w:r w:rsidRPr="00A57B05">
              <w:rPr>
                <w:rFonts w:ascii="Times New Roman" w:eastAsia="Times New Roman" w:hAnsi="Times New Roman" w:cs="Times New Roman"/>
                <w:lang w:eastAsia="ru-RU"/>
              </w:rPr>
              <w:t>,6%</w:t>
            </w:r>
          </w:p>
        </w:tc>
      </w:tr>
    </w:tbl>
    <w:p w14:paraId="24892FD3" w14:textId="77777777" w:rsidR="00A715EC" w:rsidRDefault="00A715EC" w:rsidP="00A715EC">
      <w:pPr>
        <w:spacing w:after="0"/>
        <w:ind w:firstLine="709"/>
        <w:jc w:val="both"/>
        <w:rPr>
          <w:rFonts w:ascii="Times New Roman" w:hAnsi="Times New Roman" w:cs="Times New Roman"/>
          <w:sz w:val="28"/>
          <w:szCs w:val="28"/>
          <w:lang w:val="kk-KZ"/>
        </w:rPr>
      </w:pPr>
    </w:p>
    <w:p w14:paraId="3DFC6CFF" w14:textId="77777777" w:rsidR="00503F72" w:rsidRDefault="00503F72" w:rsidP="00393455">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Пирсонның </w:t>
      </w:r>
      <w:r w:rsidRPr="00503F72">
        <w:rPr>
          <w:rFonts w:ascii="Times New Roman" w:hAnsi="Times New Roman" w:cs="Times New Roman"/>
          <w:sz w:val="28"/>
          <w:szCs w:val="28"/>
          <w:lang w:val="kk-KZ"/>
        </w:rPr>
        <w:t>критерийі эксперименталды және бақылау емес топтар эксперимент алдында арасындағы растау үшін статистикалық айырмашылықтарды пайдаланылды.</w:t>
      </w:r>
    </w:p>
    <w:p w14:paraId="17EE4715" w14:textId="77777777" w:rsidR="00503F72" w:rsidRDefault="00503F72" w:rsidP="00393455">
      <w:pPr>
        <w:spacing w:after="0" w:line="240" w:lineRule="auto"/>
        <w:ind w:firstLine="567"/>
        <w:jc w:val="both"/>
        <w:rPr>
          <w:rFonts w:ascii="Times New Roman" w:hAnsi="Times New Roman" w:cs="Times New Roman"/>
          <w:sz w:val="28"/>
          <w:szCs w:val="28"/>
          <w:lang w:val="kk-KZ"/>
        </w:rPr>
      </w:pPr>
      <w:r w:rsidRPr="00503F72">
        <w:rPr>
          <w:rFonts w:ascii="Times New Roman" w:hAnsi="Times New Roman" w:cs="Times New Roman"/>
          <w:sz w:val="28"/>
          <w:szCs w:val="28"/>
          <w:lang w:val="kk-KZ"/>
        </w:rPr>
        <w:t>Мұндағы бақылау тобындағы және n1 және n2 – таңбаның жиілігі, i - эксперименттік және бақылау топтарындағы оқушылар саны. Q1i және Q2i - сынақ тобындағы таңбалар саны.</w:t>
      </w:r>
    </w:p>
    <w:p w14:paraId="2B29BF4E" w14:textId="77777777" w:rsidR="00503F72" w:rsidRPr="00503F72" w:rsidRDefault="00503F72" w:rsidP="00393455">
      <w:pPr>
        <w:spacing w:after="0" w:line="240" w:lineRule="auto"/>
        <w:ind w:firstLine="567"/>
        <w:jc w:val="both"/>
        <w:rPr>
          <w:rFonts w:ascii="Times New Roman" w:hAnsi="Times New Roman" w:cs="Times New Roman"/>
          <w:sz w:val="28"/>
          <w:szCs w:val="28"/>
          <w:lang w:val="kk-KZ"/>
        </w:rPr>
      </w:pPr>
      <w:r w:rsidRPr="00503F72">
        <w:rPr>
          <w:rFonts w:ascii="Times New Roman" w:hAnsi="Times New Roman" w:cs="Times New Roman"/>
          <w:sz w:val="28"/>
          <w:szCs w:val="28"/>
          <w:lang w:val="kk-KZ"/>
        </w:rPr>
        <w:lastRenderedPageBreak/>
        <w:t>маңыздылық дәрежелерінің саны x_st ^ 2 = 2,88</w:t>
      </w:r>
    </w:p>
    <w:p w14:paraId="7B9CE288" w14:textId="77777777" w:rsidR="00503F72" w:rsidRPr="00503F72" w:rsidRDefault="00503F72" w:rsidP="00393455">
      <w:pPr>
        <w:spacing w:after="0" w:line="240" w:lineRule="auto"/>
        <w:ind w:firstLine="567"/>
        <w:jc w:val="both"/>
        <w:rPr>
          <w:rFonts w:ascii="Times New Roman" w:hAnsi="Times New Roman" w:cs="Times New Roman"/>
          <w:sz w:val="28"/>
          <w:szCs w:val="28"/>
          <w:lang w:val="kk-KZ"/>
        </w:rPr>
      </w:pPr>
      <w:r w:rsidRPr="00503F72">
        <w:rPr>
          <w:rFonts w:ascii="Times New Roman" w:hAnsi="Times New Roman" w:cs="Times New Roman"/>
          <w:sz w:val="28"/>
          <w:szCs w:val="28"/>
          <w:lang w:val="kk-KZ"/>
        </w:rPr>
        <w:t>v = (k-1) (c-1) = 2 * 1 = 2 χ_kr ^ 2 = 5,99 және p = 0,237&gt; 0,05 q = 0,05 - және еркіндік дәрежелерінің саны.</w:t>
      </w:r>
    </w:p>
    <w:p w14:paraId="4CAB7B62" w14:textId="77777777" w:rsidR="00503F72" w:rsidRDefault="00503F72" w:rsidP="00393455">
      <w:pPr>
        <w:spacing w:after="0" w:line="240" w:lineRule="auto"/>
        <w:ind w:firstLine="567"/>
        <w:jc w:val="both"/>
        <w:rPr>
          <w:rFonts w:ascii="Times New Roman" w:hAnsi="Times New Roman" w:cs="Times New Roman"/>
          <w:sz w:val="28"/>
          <w:szCs w:val="28"/>
          <w:lang w:val="kk-KZ"/>
        </w:rPr>
      </w:pPr>
      <w:r w:rsidRPr="00503F72">
        <w:rPr>
          <w:rFonts w:ascii="Times New Roman" w:hAnsi="Times New Roman" w:cs="Times New Roman"/>
          <w:sz w:val="28"/>
          <w:szCs w:val="28"/>
          <w:lang w:val="kk-KZ"/>
        </w:rPr>
        <w:t>χ_st ^ 2 дейін екі тәуелсіз топтың &lt;χ_cr ^ 2, экспериментке айырмашылығы жоқ статистикалық деп есептейміз.</w:t>
      </w:r>
    </w:p>
    <w:p w14:paraId="69A941BB" w14:textId="77777777" w:rsidR="00503F72" w:rsidRPr="00503F72" w:rsidRDefault="00503F72" w:rsidP="00393455">
      <w:pPr>
        <w:spacing w:after="0" w:line="240" w:lineRule="auto"/>
        <w:ind w:firstLine="567"/>
        <w:jc w:val="both"/>
        <w:rPr>
          <w:rFonts w:ascii="Times New Roman" w:hAnsi="Times New Roman" w:cs="Times New Roman"/>
          <w:sz w:val="28"/>
          <w:szCs w:val="28"/>
          <w:lang w:val="kk-KZ"/>
        </w:rPr>
      </w:pPr>
      <w:r w:rsidRPr="00503F72">
        <w:rPr>
          <w:rFonts w:ascii="Times New Roman" w:hAnsi="Times New Roman" w:cs="Times New Roman"/>
          <w:sz w:val="28"/>
          <w:szCs w:val="28"/>
          <w:lang w:val="kk-KZ"/>
        </w:rPr>
        <w:t>Бұл зерттеуде Абай атындағы Қазақстан Ұлттық білім беру университетінің және М.Әезовтің зерттеулері студенттердің ойлау қабілетін дамыту, сыни тұрғыдан ойлау қабілеттерін дамыту және осының негізінде қолданбалы қолданбаларға қызығушылықты арттыруды көздейді. Бұл қажет екенін көрсетеді.</w:t>
      </w:r>
    </w:p>
    <w:p w14:paraId="1D4B88B0" w14:textId="77777777" w:rsidR="00503F72" w:rsidRPr="00503F72" w:rsidRDefault="00503F72" w:rsidP="00393455">
      <w:pPr>
        <w:spacing w:after="0" w:line="240" w:lineRule="auto"/>
        <w:ind w:firstLine="567"/>
        <w:jc w:val="both"/>
        <w:rPr>
          <w:rFonts w:ascii="Times New Roman" w:hAnsi="Times New Roman" w:cs="Times New Roman"/>
          <w:sz w:val="28"/>
          <w:szCs w:val="28"/>
          <w:lang w:val="kk-KZ"/>
        </w:rPr>
      </w:pPr>
      <w:r w:rsidRPr="00503F72">
        <w:rPr>
          <w:rFonts w:ascii="Times New Roman" w:hAnsi="Times New Roman" w:cs="Times New Roman"/>
          <w:sz w:val="28"/>
          <w:szCs w:val="28"/>
          <w:lang w:val="kk-KZ"/>
        </w:rPr>
        <w:t>Дифференциалды статистикалық талдауды параметрлік немесе параметрлік емес орындамас бұрын, біз стандартты таңдау керектігін анықтау үшін деректерді сынадық. Ақпараттың таралуы қалыпты жағдай болып саналады. Осы зерттеудегі бірінші сұраққа U сынағы мен эксперименталды студенттер жауап беру үшін ұпайларын салыстыру арқылы статистикалық біз Mann-Whitney арасында алдын ала сынақтардың жалпы маңызды Манн-Уитни U статистикалық талдауын қолдандық қатысушылар бірдей статистикалық айырмашылық бар-жоғын тексеру үшін</w:t>
      </w:r>
      <w:r>
        <w:rPr>
          <w:rFonts w:ascii="Times New Roman" w:hAnsi="Times New Roman" w:cs="Times New Roman"/>
          <w:sz w:val="28"/>
          <w:szCs w:val="28"/>
          <w:lang w:val="kk-KZ"/>
        </w:rPr>
        <w:t xml:space="preserve"> </w:t>
      </w:r>
      <w:r w:rsidRPr="00503F72">
        <w:rPr>
          <w:rFonts w:ascii="Times New Roman" w:hAnsi="Times New Roman" w:cs="Times New Roman"/>
          <w:sz w:val="28"/>
          <w:szCs w:val="28"/>
          <w:lang w:val="kk-KZ"/>
        </w:rPr>
        <w:t>- өлшем. Экспериментке деңгейде орындады.</w:t>
      </w:r>
    </w:p>
    <w:p w14:paraId="75C79509" w14:textId="353AE610" w:rsidR="00503F72" w:rsidRDefault="00503F72" w:rsidP="00393455">
      <w:pPr>
        <w:spacing w:after="0" w:line="240" w:lineRule="auto"/>
        <w:ind w:firstLine="567"/>
        <w:jc w:val="both"/>
        <w:rPr>
          <w:rFonts w:ascii="Times New Roman" w:hAnsi="Times New Roman" w:cs="Times New Roman"/>
          <w:sz w:val="28"/>
          <w:szCs w:val="28"/>
          <w:lang w:val="kk-KZ"/>
        </w:rPr>
      </w:pPr>
      <w:r w:rsidRPr="00503F72">
        <w:rPr>
          <w:rFonts w:ascii="Times New Roman" w:hAnsi="Times New Roman" w:cs="Times New Roman"/>
          <w:sz w:val="28"/>
          <w:szCs w:val="28"/>
          <w:lang w:val="kk-KZ"/>
        </w:rPr>
        <w:t>Бірінші кезеңде даму деңгейі мен ақыл-ой қабілетінің өлшемдері арасындағы көрсеткіштер әзірленіп, психикалық байланыс талданады (кесте</w:t>
      </w:r>
      <w:r w:rsidR="00393455">
        <w:rPr>
          <w:rFonts w:ascii="Times New Roman" w:hAnsi="Times New Roman" w:cs="Times New Roman"/>
          <w:sz w:val="28"/>
          <w:szCs w:val="28"/>
          <w:lang w:val="kk-KZ"/>
        </w:rPr>
        <w:t xml:space="preserve"> 21</w:t>
      </w:r>
      <w:r w:rsidRPr="00503F72">
        <w:rPr>
          <w:rFonts w:ascii="Times New Roman" w:hAnsi="Times New Roman" w:cs="Times New Roman"/>
          <w:sz w:val="28"/>
          <w:szCs w:val="28"/>
          <w:lang w:val="kk-KZ"/>
        </w:rPr>
        <w:t>).</w:t>
      </w:r>
    </w:p>
    <w:p w14:paraId="657C8822" w14:textId="77777777" w:rsidR="00393455" w:rsidRDefault="00393455" w:rsidP="00393455">
      <w:pPr>
        <w:widowControl w:val="0"/>
        <w:autoSpaceDE w:val="0"/>
        <w:autoSpaceDN w:val="0"/>
        <w:adjustRightInd w:val="0"/>
        <w:spacing w:after="0" w:line="240" w:lineRule="auto"/>
        <w:rPr>
          <w:rFonts w:ascii="Times New Roman" w:eastAsia="Times New Roman" w:hAnsi="Times New Roman" w:cs="Times New Roman"/>
          <w:sz w:val="28"/>
          <w:szCs w:val="28"/>
          <w:lang w:val="kk-KZ" w:eastAsia="ru-RU"/>
        </w:rPr>
      </w:pPr>
    </w:p>
    <w:p w14:paraId="04AD76F4" w14:textId="0545E55B" w:rsidR="00503F72" w:rsidRDefault="00503F72" w:rsidP="00393455">
      <w:pPr>
        <w:widowControl w:val="0"/>
        <w:autoSpaceDE w:val="0"/>
        <w:autoSpaceDN w:val="0"/>
        <w:adjustRightInd w:val="0"/>
        <w:spacing w:after="0" w:line="240" w:lineRule="auto"/>
        <w:rPr>
          <w:rFonts w:ascii="Times New Roman" w:eastAsia="Times New Roman" w:hAnsi="Times New Roman" w:cs="Times New Roman"/>
          <w:sz w:val="28"/>
          <w:szCs w:val="28"/>
          <w:lang w:val="kk-KZ" w:eastAsia="ru-RU"/>
        </w:rPr>
      </w:pPr>
      <w:r w:rsidRPr="00A57B05">
        <w:rPr>
          <w:rFonts w:ascii="Times New Roman" w:eastAsia="Times New Roman" w:hAnsi="Times New Roman" w:cs="Times New Roman"/>
          <w:sz w:val="28"/>
          <w:szCs w:val="28"/>
          <w:lang w:val="kk-KZ" w:eastAsia="ru-RU"/>
        </w:rPr>
        <w:t>Кесте 21 – Cтуденттердің зияткерлігін дамыту дағдылары мен көрсеткіштері</w:t>
      </w:r>
    </w:p>
    <w:p w14:paraId="0DB92BB6" w14:textId="77777777" w:rsidR="00503F72" w:rsidRDefault="00503F72" w:rsidP="00503F72">
      <w:pPr>
        <w:widowControl w:val="0"/>
        <w:autoSpaceDE w:val="0"/>
        <w:autoSpaceDN w:val="0"/>
        <w:adjustRightInd w:val="0"/>
        <w:spacing w:after="0" w:line="240" w:lineRule="auto"/>
        <w:rPr>
          <w:rFonts w:ascii="Times New Roman" w:eastAsia="Times New Roman" w:hAnsi="Times New Roman" w:cs="Times New Roman"/>
          <w:sz w:val="28"/>
          <w:szCs w:val="28"/>
          <w:lang w:val="kk-KZ" w:eastAsia="ru-RU"/>
        </w:rPr>
      </w:pPr>
    </w:p>
    <w:tbl>
      <w:tblPr>
        <w:tblStyle w:val="a6"/>
        <w:tblW w:w="9634" w:type="dxa"/>
        <w:tblLayout w:type="fixed"/>
        <w:tblLook w:val="04A0" w:firstRow="1" w:lastRow="0" w:firstColumn="1" w:lastColumn="0" w:noHBand="0" w:noVBand="1"/>
      </w:tblPr>
      <w:tblGrid>
        <w:gridCol w:w="1838"/>
        <w:gridCol w:w="2665"/>
        <w:gridCol w:w="28"/>
        <w:gridCol w:w="2807"/>
        <w:gridCol w:w="28"/>
        <w:gridCol w:w="2268"/>
      </w:tblGrid>
      <w:tr w:rsidR="00503F72" w:rsidRPr="00A57B05" w14:paraId="445EEA6C" w14:textId="77777777" w:rsidTr="00393455">
        <w:trPr>
          <w:trHeight w:val="292"/>
        </w:trPr>
        <w:tc>
          <w:tcPr>
            <w:tcW w:w="1838" w:type="dxa"/>
            <w:vMerge w:val="restart"/>
          </w:tcPr>
          <w:p w14:paraId="13CE9A05" w14:textId="77777777" w:rsidR="00503F72" w:rsidRPr="00A57B05" w:rsidRDefault="00503F72" w:rsidP="006F3DD7">
            <w:pPr>
              <w:widowControl w:val="0"/>
              <w:autoSpaceDE w:val="0"/>
              <w:autoSpaceDN w:val="0"/>
              <w:adjustRightInd w:val="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З</w:t>
            </w:r>
            <w:r w:rsidRPr="00A57B05">
              <w:rPr>
                <w:rFonts w:ascii="Times New Roman" w:eastAsia="Times New Roman" w:hAnsi="Times New Roman" w:cs="Times New Roman"/>
                <w:sz w:val="24"/>
                <w:szCs w:val="24"/>
                <w:lang w:val="kk-KZ" w:eastAsia="ru-RU"/>
              </w:rPr>
              <w:t xml:space="preserve">ияткерлік </w:t>
            </w:r>
          </w:p>
          <w:p w14:paraId="77F76E6E" w14:textId="77777777" w:rsidR="00503F72" w:rsidRPr="00A57B05" w:rsidRDefault="00503F72" w:rsidP="006F3DD7">
            <w:pPr>
              <w:widowControl w:val="0"/>
              <w:autoSpaceDE w:val="0"/>
              <w:autoSpaceDN w:val="0"/>
              <w:adjustRightInd w:val="0"/>
              <w:rPr>
                <w:rFonts w:ascii="Times New Roman" w:eastAsia="Times New Roman" w:hAnsi="Times New Roman" w:cs="Times New Roman"/>
                <w:sz w:val="28"/>
                <w:szCs w:val="28"/>
                <w:lang w:val="kk-KZ" w:eastAsia="ru-RU"/>
              </w:rPr>
            </w:pPr>
            <w:r w:rsidRPr="00A57B05">
              <w:rPr>
                <w:rFonts w:ascii="Times New Roman" w:eastAsia="Times New Roman" w:hAnsi="Times New Roman" w:cs="Times New Roman"/>
                <w:sz w:val="24"/>
                <w:szCs w:val="24"/>
                <w:lang w:val="kk-KZ" w:eastAsia="ru-RU"/>
              </w:rPr>
              <w:t>дағдылары</w:t>
            </w:r>
          </w:p>
        </w:tc>
        <w:tc>
          <w:tcPr>
            <w:tcW w:w="7796" w:type="dxa"/>
            <w:gridSpan w:val="5"/>
          </w:tcPr>
          <w:p w14:paraId="6A547023" w14:textId="77777777" w:rsidR="00503F72" w:rsidRPr="00A57B05" w:rsidRDefault="00503F72" w:rsidP="006F3DD7">
            <w:pPr>
              <w:widowControl w:val="0"/>
              <w:autoSpaceDE w:val="0"/>
              <w:autoSpaceDN w:val="0"/>
              <w:adjustRightInd w:val="0"/>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4"/>
                <w:szCs w:val="24"/>
                <w:lang w:val="kk-KZ" w:eastAsia="ru-RU"/>
              </w:rPr>
              <w:t>К</w:t>
            </w:r>
            <w:r w:rsidRPr="00A57B05">
              <w:rPr>
                <w:rFonts w:ascii="Times New Roman" w:eastAsia="Times New Roman" w:hAnsi="Times New Roman" w:cs="Times New Roman"/>
                <w:sz w:val="24"/>
                <w:szCs w:val="24"/>
                <w:lang w:val="kk-KZ" w:eastAsia="ru-RU"/>
              </w:rPr>
              <w:t>ритерийлер мен көрсеткіштер</w:t>
            </w:r>
          </w:p>
        </w:tc>
      </w:tr>
      <w:tr w:rsidR="00503F72" w:rsidRPr="00A57B05" w14:paraId="77760A2D" w14:textId="77777777" w:rsidTr="00393455">
        <w:tc>
          <w:tcPr>
            <w:tcW w:w="1838" w:type="dxa"/>
            <w:vMerge/>
            <w:tcBorders>
              <w:bottom w:val="nil"/>
            </w:tcBorders>
          </w:tcPr>
          <w:p w14:paraId="085406CE" w14:textId="77777777" w:rsidR="00503F72" w:rsidRPr="00A57B05" w:rsidRDefault="00503F72" w:rsidP="006F3DD7">
            <w:pPr>
              <w:widowControl w:val="0"/>
              <w:autoSpaceDE w:val="0"/>
              <w:autoSpaceDN w:val="0"/>
              <w:adjustRightInd w:val="0"/>
              <w:rPr>
                <w:rFonts w:ascii="Times New Roman" w:eastAsia="Times New Roman" w:hAnsi="Times New Roman" w:cs="Times New Roman"/>
                <w:sz w:val="24"/>
                <w:szCs w:val="24"/>
                <w:lang w:eastAsia="ru-RU"/>
              </w:rPr>
            </w:pPr>
          </w:p>
        </w:tc>
        <w:tc>
          <w:tcPr>
            <w:tcW w:w="2665" w:type="dxa"/>
            <w:tcBorders>
              <w:bottom w:val="nil"/>
            </w:tcBorders>
          </w:tcPr>
          <w:p w14:paraId="1A95D0F3" w14:textId="77777777" w:rsidR="00503F72" w:rsidRPr="00A57B05" w:rsidRDefault="00503F72" w:rsidP="006F3DD7">
            <w:pPr>
              <w:widowControl w:val="0"/>
              <w:autoSpaceDE w:val="0"/>
              <w:autoSpaceDN w:val="0"/>
              <w:adjustRightInd w:val="0"/>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eastAsia="ru-RU"/>
              </w:rPr>
              <w:t xml:space="preserve">Жоғары </w:t>
            </w:r>
            <w:proofErr w:type="spellStart"/>
            <w:r w:rsidRPr="00A57B05">
              <w:rPr>
                <w:rFonts w:ascii="Times New Roman" w:eastAsia="Times New Roman" w:hAnsi="Times New Roman" w:cs="Times New Roman"/>
                <w:sz w:val="24"/>
                <w:szCs w:val="24"/>
                <w:lang w:eastAsia="ru-RU"/>
              </w:rPr>
              <w:t>деңгей</w:t>
            </w:r>
            <w:proofErr w:type="spellEnd"/>
          </w:p>
        </w:tc>
        <w:tc>
          <w:tcPr>
            <w:tcW w:w="2835" w:type="dxa"/>
            <w:gridSpan w:val="2"/>
            <w:tcBorders>
              <w:bottom w:val="nil"/>
            </w:tcBorders>
          </w:tcPr>
          <w:p w14:paraId="007DB207" w14:textId="77777777" w:rsidR="00503F72" w:rsidRPr="00A57B05" w:rsidRDefault="00503F72" w:rsidP="006F3DD7">
            <w:pPr>
              <w:widowControl w:val="0"/>
              <w:autoSpaceDE w:val="0"/>
              <w:autoSpaceDN w:val="0"/>
              <w:adjustRightInd w:val="0"/>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Орта деңгей</w:t>
            </w:r>
          </w:p>
        </w:tc>
        <w:tc>
          <w:tcPr>
            <w:tcW w:w="2296" w:type="dxa"/>
            <w:gridSpan w:val="2"/>
            <w:tcBorders>
              <w:bottom w:val="nil"/>
            </w:tcBorders>
          </w:tcPr>
          <w:p w14:paraId="71236F69" w14:textId="77777777" w:rsidR="00503F72" w:rsidRPr="00A57B05" w:rsidRDefault="00503F72" w:rsidP="006F3DD7">
            <w:pPr>
              <w:widowControl w:val="0"/>
              <w:autoSpaceDE w:val="0"/>
              <w:autoSpaceDN w:val="0"/>
              <w:adjustRightInd w:val="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Төменгі деңгей</w:t>
            </w:r>
          </w:p>
        </w:tc>
      </w:tr>
      <w:tr w:rsidR="00393455" w:rsidRPr="00AF5E35" w14:paraId="13CFB33C" w14:textId="77777777" w:rsidTr="00393455">
        <w:tc>
          <w:tcPr>
            <w:tcW w:w="1838" w:type="dxa"/>
            <w:tcBorders>
              <w:bottom w:val="nil"/>
            </w:tcBorders>
          </w:tcPr>
          <w:p w14:paraId="1C26392F" w14:textId="221BCE4E" w:rsidR="00393455" w:rsidRPr="00A57B05" w:rsidRDefault="00393455" w:rsidP="00393455">
            <w:pPr>
              <w:widowControl w:val="0"/>
              <w:autoSpaceDE w:val="0"/>
              <w:autoSpaceDN w:val="0"/>
              <w:adjustRightInd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665" w:type="dxa"/>
            <w:tcBorders>
              <w:bottom w:val="nil"/>
            </w:tcBorders>
          </w:tcPr>
          <w:p w14:paraId="016C6E89" w14:textId="1FC64115" w:rsidR="00393455" w:rsidRPr="00A57B05" w:rsidRDefault="00393455" w:rsidP="00393455">
            <w:pPr>
              <w:widowControl w:val="0"/>
              <w:autoSpaceDE w:val="0"/>
              <w:autoSpaceDN w:val="0"/>
              <w:adjustRightInd w:val="0"/>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w:t>
            </w:r>
          </w:p>
        </w:tc>
        <w:tc>
          <w:tcPr>
            <w:tcW w:w="2835" w:type="dxa"/>
            <w:gridSpan w:val="2"/>
            <w:tcBorders>
              <w:bottom w:val="nil"/>
            </w:tcBorders>
          </w:tcPr>
          <w:p w14:paraId="37D9228F" w14:textId="78914054" w:rsidR="00393455" w:rsidRPr="00A57B05" w:rsidRDefault="00393455" w:rsidP="00393455">
            <w:pPr>
              <w:widowControl w:val="0"/>
              <w:autoSpaceDE w:val="0"/>
              <w:autoSpaceDN w:val="0"/>
              <w:adjustRightInd w:val="0"/>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w:t>
            </w:r>
          </w:p>
        </w:tc>
        <w:tc>
          <w:tcPr>
            <w:tcW w:w="2296" w:type="dxa"/>
            <w:gridSpan w:val="2"/>
            <w:tcBorders>
              <w:bottom w:val="nil"/>
            </w:tcBorders>
          </w:tcPr>
          <w:p w14:paraId="200FA8E9" w14:textId="775DCC4D" w:rsidR="00393455" w:rsidRPr="00A57B05" w:rsidRDefault="00393455" w:rsidP="00393455">
            <w:pPr>
              <w:widowControl w:val="0"/>
              <w:autoSpaceDE w:val="0"/>
              <w:autoSpaceDN w:val="0"/>
              <w:adjustRightInd w:val="0"/>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4</w:t>
            </w:r>
          </w:p>
        </w:tc>
      </w:tr>
      <w:tr w:rsidR="00503F72" w:rsidRPr="006D7C48" w14:paraId="0F9D243E" w14:textId="77777777" w:rsidTr="00393455">
        <w:tc>
          <w:tcPr>
            <w:tcW w:w="1838" w:type="dxa"/>
            <w:tcBorders>
              <w:bottom w:val="nil"/>
            </w:tcBorders>
          </w:tcPr>
          <w:p w14:paraId="06714F78" w14:textId="77777777" w:rsidR="00503F72" w:rsidRPr="00A57B05" w:rsidRDefault="00503F72" w:rsidP="006F3DD7">
            <w:pPr>
              <w:widowControl w:val="0"/>
              <w:autoSpaceDE w:val="0"/>
              <w:autoSpaceDN w:val="0"/>
              <w:adjustRightInd w:val="0"/>
              <w:rPr>
                <w:rFonts w:ascii="Times New Roman" w:eastAsia="Times New Roman" w:hAnsi="Times New Roman" w:cs="Times New Roman"/>
                <w:sz w:val="28"/>
                <w:szCs w:val="28"/>
                <w:lang w:val="kk-KZ" w:eastAsia="ru-RU"/>
              </w:rPr>
            </w:pPr>
            <w:proofErr w:type="spellStart"/>
            <w:r w:rsidRPr="00A57B05">
              <w:rPr>
                <w:rFonts w:ascii="Times New Roman" w:eastAsia="Times New Roman" w:hAnsi="Times New Roman" w:cs="Times New Roman"/>
                <w:sz w:val="24"/>
                <w:szCs w:val="24"/>
                <w:lang w:eastAsia="ru-RU"/>
              </w:rPr>
              <w:t>Репродуктивті</w:t>
            </w:r>
            <w:proofErr w:type="spellEnd"/>
            <w:r w:rsidRPr="00A57B05">
              <w:rPr>
                <w:rFonts w:ascii="Times New Roman" w:eastAsia="Times New Roman" w:hAnsi="Times New Roman" w:cs="Times New Roman"/>
                <w:sz w:val="24"/>
                <w:szCs w:val="24"/>
                <w:lang w:eastAsia="ru-RU"/>
              </w:rPr>
              <w:t xml:space="preserve"> </w:t>
            </w:r>
            <w:proofErr w:type="spellStart"/>
            <w:r w:rsidRPr="00A57B05">
              <w:rPr>
                <w:rFonts w:ascii="Times New Roman" w:eastAsia="Times New Roman" w:hAnsi="Times New Roman" w:cs="Times New Roman"/>
                <w:sz w:val="24"/>
                <w:szCs w:val="24"/>
                <w:lang w:eastAsia="ru-RU"/>
              </w:rPr>
              <w:t>дағдылар</w:t>
            </w:r>
            <w:proofErr w:type="spellEnd"/>
          </w:p>
        </w:tc>
        <w:tc>
          <w:tcPr>
            <w:tcW w:w="2665" w:type="dxa"/>
            <w:tcBorders>
              <w:bottom w:val="nil"/>
            </w:tcBorders>
          </w:tcPr>
          <w:p w14:paraId="44027075" w14:textId="77777777" w:rsidR="00503F72" w:rsidRPr="00A57B05" w:rsidRDefault="00503F72" w:rsidP="00257B83">
            <w:pPr>
              <w:widowControl w:val="0"/>
              <w:autoSpaceDE w:val="0"/>
              <w:autoSpaceDN w:val="0"/>
              <w:adjustRightInd w:val="0"/>
              <w:rPr>
                <w:rFonts w:ascii="Times New Roman" w:eastAsia="Times New Roman" w:hAnsi="Times New Roman" w:cs="Times New Roman"/>
                <w:sz w:val="28"/>
                <w:szCs w:val="28"/>
                <w:lang w:val="kk-KZ" w:eastAsia="ru-RU"/>
              </w:rPr>
            </w:pPr>
            <w:r w:rsidRPr="00A57B05">
              <w:rPr>
                <w:rFonts w:ascii="Times New Roman" w:eastAsia="Times New Roman" w:hAnsi="Times New Roman" w:cs="Times New Roman"/>
                <w:sz w:val="24"/>
                <w:szCs w:val="24"/>
                <w:lang w:val="kk-KZ" w:eastAsia="ru-RU"/>
              </w:rPr>
              <w:t xml:space="preserve">Репродуктивті дағдылар жоғары түрде қайта еске </w:t>
            </w:r>
            <w:r w:rsidR="00257B83" w:rsidRPr="00A57B05">
              <w:rPr>
                <w:rFonts w:ascii="Times New Roman" w:eastAsia="Times New Roman" w:hAnsi="Times New Roman" w:cs="Times New Roman"/>
                <w:sz w:val="24"/>
                <w:szCs w:val="24"/>
                <w:lang w:val="kk-KZ" w:eastAsia="ru-RU"/>
              </w:rPr>
              <w:t xml:space="preserve">деңгейде, өткен тәжірибені салыстырмалы </w:t>
            </w:r>
            <w:r w:rsidRPr="00A57B05">
              <w:rPr>
                <w:rFonts w:ascii="Times New Roman" w:eastAsia="Times New Roman" w:hAnsi="Times New Roman" w:cs="Times New Roman"/>
                <w:sz w:val="24"/>
                <w:szCs w:val="24"/>
                <w:lang w:val="kk-KZ" w:eastAsia="ru-RU"/>
              </w:rPr>
              <w:t>сала отырып көрінеді</w:t>
            </w:r>
          </w:p>
        </w:tc>
        <w:tc>
          <w:tcPr>
            <w:tcW w:w="2835" w:type="dxa"/>
            <w:gridSpan w:val="2"/>
            <w:tcBorders>
              <w:bottom w:val="nil"/>
            </w:tcBorders>
          </w:tcPr>
          <w:p w14:paraId="2CA10562" w14:textId="77777777" w:rsidR="00503F72" w:rsidRPr="00A57B05" w:rsidRDefault="00503F72" w:rsidP="006F3DD7">
            <w:pPr>
              <w:widowControl w:val="0"/>
              <w:autoSpaceDE w:val="0"/>
              <w:autoSpaceDN w:val="0"/>
              <w:adjustRightInd w:val="0"/>
              <w:jc w:val="both"/>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 xml:space="preserve">Бұрын </w:t>
            </w:r>
            <w:r w:rsidR="00257B83" w:rsidRPr="00A57B05">
              <w:rPr>
                <w:rFonts w:ascii="Times New Roman" w:eastAsia="Times New Roman" w:hAnsi="Times New Roman" w:cs="Times New Roman"/>
                <w:sz w:val="24"/>
                <w:szCs w:val="24"/>
                <w:lang w:val="kk-KZ" w:eastAsia="ru-RU"/>
              </w:rPr>
              <w:t xml:space="preserve">және зияткерлік дағдыларға </w:t>
            </w:r>
            <w:r w:rsidRPr="00A57B05">
              <w:rPr>
                <w:rFonts w:ascii="Times New Roman" w:eastAsia="Times New Roman" w:hAnsi="Times New Roman" w:cs="Times New Roman"/>
                <w:sz w:val="24"/>
                <w:szCs w:val="24"/>
                <w:lang w:val="kk-KZ" w:eastAsia="ru-RU"/>
              </w:rPr>
              <w:t>алған білімдерін жаңа жағдайларда қолдана алады.</w:t>
            </w:r>
          </w:p>
          <w:p w14:paraId="38584204" w14:textId="77777777" w:rsidR="00503F72" w:rsidRPr="00A57B05" w:rsidRDefault="00503F72" w:rsidP="00257B83">
            <w:pPr>
              <w:widowControl w:val="0"/>
              <w:autoSpaceDE w:val="0"/>
              <w:autoSpaceDN w:val="0"/>
              <w:adjustRightInd w:val="0"/>
              <w:rPr>
                <w:rFonts w:ascii="Times New Roman" w:eastAsia="Times New Roman" w:hAnsi="Times New Roman" w:cs="Times New Roman"/>
                <w:sz w:val="28"/>
                <w:szCs w:val="28"/>
                <w:lang w:val="kk-KZ" w:eastAsia="ru-RU"/>
              </w:rPr>
            </w:pPr>
            <w:r w:rsidRPr="00A57B05">
              <w:rPr>
                <w:rFonts w:ascii="Times New Roman" w:eastAsia="Times New Roman" w:hAnsi="Times New Roman" w:cs="Times New Roman"/>
                <w:sz w:val="24"/>
                <w:szCs w:val="24"/>
                <w:lang w:val="kk-KZ" w:eastAsia="ru-RU"/>
              </w:rPr>
              <w:t>Іскерлік негізделген тәжірибелер</w:t>
            </w:r>
          </w:p>
        </w:tc>
        <w:tc>
          <w:tcPr>
            <w:tcW w:w="2296" w:type="dxa"/>
            <w:gridSpan w:val="2"/>
            <w:tcBorders>
              <w:bottom w:val="nil"/>
            </w:tcBorders>
          </w:tcPr>
          <w:p w14:paraId="2CE95CE2" w14:textId="77777777" w:rsidR="00503F72" w:rsidRPr="00A57B05" w:rsidRDefault="00503F72" w:rsidP="00257B83">
            <w:pPr>
              <w:widowControl w:val="0"/>
              <w:autoSpaceDE w:val="0"/>
              <w:autoSpaceDN w:val="0"/>
              <w:adjustRightInd w:val="0"/>
              <w:rPr>
                <w:rFonts w:ascii="Times New Roman" w:eastAsia="Times New Roman" w:hAnsi="Times New Roman" w:cs="Times New Roman"/>
                <w:sz w:val="28"/>
                <w:szCs w:val="28"/>
                <w:lang w:val="kk-KZ" w:eastAsia="ru-RU"/>
              </w:rPr>
            </w:pPr>
            <w:r w:rsidRPr="00A57B05">
              <w:rPr>
                <w:rFonts w:ascii="Times New Roman" w:eastAsia="Times New Roman" w:hAnsi="Times New Roman" w:cs="Times New Roman"/>
                <w:sz w:val="24"/>
                <w:szCs w:val="24"/>
                <w:lang w:val="kk-KZ" w:eastAsia="ru-RU"/>
              </w:rPr>
              <w:t xml:space="preserve">Репродуктивті дамымаған. Теориялық білімді </w:t>
            </w:r>
            <w:r w:rsidR="00257B83" w:rsidRPr="00A57B05">
              <w:rPr>
                <w:rFonts w:ascii="Times New Roman" w:eastAsia="Times New Roman" w:hAnsi="Times New Roman" w:cs="Times New Roman"/>
                <w:sz w:val="24"/>
                <w:szCs w:val="24"/>
                <w:lang w:val="kk-KZ" w:eastAsia="ru-RU"/>
              </w:rPr>
              <w:t xml:space="preserve">дағдылар жоғары деңгейде </w:t>
            </w:r>
            <w:r w:rsidRPr="00A57B05">
              <w:rPr>
                <w:rFonts w:ascii="Times New Roman" w:eastAsia="Times New Roman" w:hAnsi="Times New Roman" w:cs="Times New Roman"/>
                <w:sz w:val="24"/>
                <w:szCs w:val="24"/>
                <w:lang w:val="kk-KZ" w:eastAsia="ru-RU"/>
              </w:rPr>
              <w:t>практикада қолдана алмайды</w:t>
            </w:r>
          </w:p>
        </w:tc>
      </w:tr>
      <w:tr w:rsidR="00503F72" w:rsidRPr="00A57B05" w14:paraId="03E75B67" w14:textId="77777777" w:rsidTr="00393455">
        <w:tc>
          <w:tcPr>
            <w:tcW w:w="1838" w:type="dxa"/>
            <w:tcBorders>
              <w:top w:val="single" w:sz="4" w:space="0" w:color="auto"/>
              <w:bottom w:val="single" w:sz="4" w:space="0" w:color="auto"/>
            </w:tcBorders>
          </w:tcPr>
          <w:p w14:paraId="1A8425B5" w14:textId="77777777" w:rsidR="00503F72" w:rsidRPr="00A57B05" w:rsidRDefault="00503F72" w:rsidP="006F3DD7">
            <w:pPr>
              <w:widowControl w:val="0"/>
              <w:autoSpaceDE w:val="0"/>
              <w:autoSpaceDN w:val="0"/>
              <w:adjustRightInd w:val="0"/>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 xml:space="preserve">Эвристикалық </w:t>
            </w:r>
          </w:p>
          <w:p w14:paraId="5AA759A8" w14:textId="77777777" w:rsidR="00503F72" w:rsidRPr="00A57B05" w:rsidRDefault="00503F72" w:rsidP="006F3DD7">
            <w:pPr>
              <w:widowControl w:val="0"/>
              <w:autoSpaceDE w:val="0"/>
              <w:autoSpaceDN w:val="0"/>
              <w:adjustRightInd w:val="0"/>
              <w:rPr>
                <w:rFonts w:ascii="Times New Roman" w:eastAsia="Times New Roman" w:hAnsi="Times New Roman" w:cs="Times New Roman"/>
                <w:sz w:val="28"/>
                <w:szCs w:val="28"/>
                <w:lang w:val="kk-KZ" w:eastAsia="ru-RU"/>
              </w:rPr>
            </w:pPr>
            <w:r w:rsidRPr="00A57B05">
              <w:rPr>
                <w:rFonts w:ascii="Times New Roman" w:eastAsia="Times New Roman" w:hAnsi="Times New Roman" w:cs="Times New Roman"/>
                <w:sz w:val="24"/>
                <w:szCs w:val="24"/>
                <w:lang w:val="kk-KZ" w:eastAsia="ru-RU"/>
              </w:rPr>
              <w:t>дағды</w:t>
            </w:r>
          </w:p>
        </w:tc>
        <w:tc>
          <w:tcPr>
            <w:tcW w:w="2665" w:type="dxa"/>
            <w:tcBorders>
              <w:top w:val="single" w:sz="4" w:space="0" w:color="auto"/>
              <w:bottom w:val="single" w:sz="4" w:space="0" w:color="auto"/>
            </w:tcBorders>
          </w:tcPr>
          <w:p w14:paraId="6127781E" w14:textId="77777777" w:rsidR="00503F72" w:rsidRPr="00A57B05" w:rsidRDefault="00503F72" w:rsidP="00257B83">
            <w:pPr>
              <w:widowControl w:val="0"/>
              <w:autoSpaceDE w:val="0"/>
              <w:autoSpaceDN w:val="0"/>
              <w:adjustRightInd w:val="0"/>
              <w:rPr>
                <w:rFonts w:ascii="Times New Roman" w:eastAsia="Times New Roman" w:hAnsi="Times New Roman" w:cs="Times New Roman"/>
                <w:sz w:val="28"/>
                <w:szCs w:val="28"/>
                <w:lang w:val="kk-KZ" w:eastAsia="ru-RU"/>
              </w:rPr>
            </w:pPr>
            <w:r w:rsidRPr="00A57B05">
              <w:rPr>
                <w:rFonts w:ascii="Times New Roman" w:eastAsia="Times New Roman" w:hAnsi="Times New Roman" w:cs="Times New Roman"/>
                <w:sz w:val="24"/>
                <w:szCs w:val="24"/>
                <w:lang w:val="kk-KZ" w:eastAsia="ru-RU"/>
              </w:rPr>
              <w:t xml:space="preserve">Қабылдау, есте сақтау, мен даму процесі </w:t>
            </w:r>
            <w:r w:rsidR="00257B83" w:rsidRPr="00A57B05">
              <w:rPr>
                <w:rFonts w:ascii="Times New Roman" w:eastAsia="Times New Roman" w:hAnsi="Times New Roman" w:cs="Times New Roman"/>
                <w:sz w:val="24"/>
                <w:szCs w:val="24"/>
                <w:lang w:val="kk-KZ" w:eastAsia="ru-RU"/>
              </w:rPr>
              <w:t xml:space="preserve">ойлау және қиял </w:t>
            </w:r>
            <w:r w:rsidRPr="00A57B05">
              <w:rPr>
                <w:rFonts w:ascii="Times New Roman" w:eastAsia="Times New Roman" w:hAnsi="Times New Roman" w:cs="Times New Roman"/>
                <w:sz w:val="24"/>
                <w:szCs w:val="24"/>
                <w:lang w:val="kk-KZ" w:eastAsia="ru-RU"/>
              </w:rPr>
              <w:t xml:space="preserve">жоғары </w:t>
            </w:r>
          </w:p>
        </w:tc>
        <w:tc>
          <w:tcPr>
            <w:tcW w:w="2835" w:type="dxa"/>
            <w:gridSpan w:val="2"/>
            <w:tcBorders>
              <w:top w:val="single" w:sz="4" w:space="0" w:color="auto"/>
              <w:bottom w:val="single" w:sz="4" w:space="0" w:color="auto"/>
            </w:tcBorders>
          </w:tcPr>
          <w:p w14:paraId="4237FAEE" w14:textId="77777777" w:rsidR="00503F72" w:rsidRPr="00A57B05" w:rsidRDefault="00503F72" w:rsidP="00257B83">
            <w:pPr>
              <w:widowControl w:val="0"/>
              <w:autoSpaceDE w:val="0"/>
              <w:autoSpaceDN w:val="0"/>
              <w:adjustRightInd w:val="0"/>
              <w:rPr>
                <w:rFonts w:ascii="Times New Roman" w:eastAsia="Times New Roman" w:hAnsi="Times New Roman" w:cs="Times New Roman"/>
                <w:sz w:val="28"/>
                <w:szCs w:val="28"/>
                <w:lang w:val="kk-KZ" w:eastAsia="ru-RU"/>
              </w:rPr>
            </w:pPr>
            <w:r w:rsidRPr="00A57B05">
              <w:rPr>
                <w:rFonts w:ascii="Times New Roman" w:eastAsia="Times New Roman" w:hAnsi="Times New Roman" w:cs="Times New Roman"/>
                <w:sz w:val="24"/>
                <w:szCs w:val="24"/>
                <w:lang w:val="kk-KZ" w:eastAsia="ru-RU"/>
              </w:rPr>
              <w:t xml:space="preserve">Сынақ және қате жаңа мәселелерді </w:t>
            </w:r>
            <w:r w:rsidR="00257B83" w:rsidRPr="00A57B05">
              <w:rPr>
                <w:rFonts w:ascii="Times New Roman" w:eastAsia="Times New Roman" w:hAnsi="Times New Roman" w:cs="Times New Roman"/>
                <w:sz w:val="24"/>
                <w:szCs w:val="24"/>
                <w:lang w:val="kk-KZ" w:eastAsia="ru-RU"/>
              </w:rPr>
              <w:t>әдістеріне негізделген</w:t>
            </w:r>
          </w:p>
        </w:tc>
        <w:tc>
          <w:tcPr>
            <w:tcW w:w="2296" w:type="dxa"/>
            <w:gridSpan w:val="2"/>
            <w:tcBorders>
              <w:top w:val="single" w:sz="4" w:space="0" w:color="auto"/>
              <w:bottom w:val="single" w:sz="4" w:space="0" w:color="auto"/>
            </w:tcBorders>
          </w:tcPr>
          <w:p w14:paraId="78A242BE" w14:textId="77777777" w:rsidR="00503F72" w:rsidRPr="00A57B05" w:rsidRDefault="00257B83" w:rsidP="00257B83">
            <w:pPr>
              <w:widowControl w:val="0"/>
              <w:autoSpaceDE w:val="0"/>
              <w:autoSpaceDN w:val="0"/>
              <w:adjustRightInd w:val="0"/>
              <w:rPr>
                <w:rFonts w:ascii="Times New Roman" w:eastAsia="Times New Roman" w:hAnsi="Times New Roman" w:cs="Times New Roman"/>
                <w:sz w:val="28"/>
                <w:szCs w:val="28"/>
                <w:lang w:val="kk-KZ" w:eastAsia="ru-RU"/>
              </w:rPr>
            </w:pPr>
            <w:r w:rsidRPr="00A57B05">
              <w:rPr>
                <w:rFonts w:ascii="Times New Roman" w:eastAsia="Times New Roman" w:hAnsi="Times New Roman" w:cs="Times New Roman"/>
                <w:sz w:val="24"/>
                <w:szCs w:val="24"/>
                <w:lang w:val="kk-KZ" w:eastAsia="ru-RU"/>
              </w:rPr>
              <w:t xml:space="preserve">деңгейде </w:t>
            </w:r>
            <w:r w:rsidR="00503F72" w:rsidRPr="00A57B05">
              <w:rPr>
                <w:rFonts w:ascii="Times New Roman" w:eastAsia="Times New Roman" w:hAnsi="Times New Roman" w:cs="Times New Roman"/>
                <w:sz w:val="24"/>
                <w:szCs w:val="24"/>
                <w:lang w:val="kk-KZ" w:eastAsia="ru-RU"/>
              </w:rPr>
              <w:t xml:space="preserve">Эвристикалық дағдылар жоғары </w:t>
            </w:r>
          </w:p>
        </w:tc>
      </w:tr>
      <w:tr w:rsidR="00503F72" w:rsidRPr="006D7C48" w14:paraId="1645F4D3" w14:textId="77777777" w:rsidTr="00393455">
        <w:tc>
          <w:tcPr>
            <w:tcW w:w="1838" w:type="dxa"/>
            <w:tcBorders>
              <w:top w:val="single" w:sz="4" w:space="0" w:color="auto"/>
              <w:bottom w:val="single" w:sz="4" w:space="0" w:color="auto"/>
            </w:tcBorders>
          </w:tcPr>
          <w:p w14:paraId="5DAA32F1" w14:textId="77777777" w:rsidR="00503F72" w:rsidRPr="00A57B05" w:rsidRDefault="00503F72" w:rsidP="006F3DD7">
            <w:pPr>
              <w:widowControl w:val="0"/>
              <w:autoSpaceDE w:val="0"/>
              <w:autoSpaceDN w:val="0"/>
              <w:adjustRightInd w:val="0"/>
              <w:rPr>
                <w:rFonts w:ascii="Times New Roman" w:eastAsia="Times New Roman" w:hAnsi="Times New Roman" w:cs="Times New Roman"/>
                <w:sz w:val="28"/>
                <w:szCs w:val="28"/>
                <w:lang w:val="kk-KZ" w:eastAsia="ru-RU"/>
              </w:rPr>
            </w:pPr>
          </w:p>
        </w:tc>
        <w:tc>
          <w:tcPr>
            <w:tcW w:w="2693" w:type="dxa"/>
            <w:gridSpan w:val="2"/>
            <w:tcBorders>
              <w:top w:val="single" w:sz="4" w:space="0" w:color="auto"/>
              <w:bottom w:val="single" w:sz="4" w:space="0" w:color="auto"/>
            </w:tcBorders>
          </w:tcPr>
          <w:p w14:paraId="65712E0D" w14:textId="77777777" w:rsidR="00503F72" w:rsidRPr="00A57B05" w:rsidRDefault="00503F72" w:rsidP="00257B83">
            <w:pPr>
              <w:widowControl w:val="0"/>
              <w:autoSpaceDE w:val="0"/>
              <w:autoSpaceDN w:val="0"/>
              <w:adjustRightInd w:val="0"/>
              <w:rPr>
                <w:rFonts w:ascii="Times New Roman" w:eastAsia="Times New Roman" w:hAnsi="Times New Roman" w:cs="Times New Roman"/>
                <w:sz w:val="28"/>
                <w:szCs w:val="28"/>
                <w:lang w:val="kk-KZ" w:eastAsia="ru-RU"/>
              </w:rPr>
            </w:pPr>
            <w:r w:rsidRPr="00A57B05">
              <w:rPr>
                <w:rFonts w:ascii="Times New Roman" w:eastAsia="Times New Roman" w:hAnsi="Times New Roman" w:cs="Times New Roman"/>
                <w:sz w:val="24"/>
                <w:szCs w:val="24"/>
                <w:lang w:val="kk-KZ" w:eastAsia="ru-RU"/>
              </w:rPr>
              <w:t>деңгейде қалыптасып, дағдыларға негізделген жаңа мәселелерді шешеді</w:t>
            </w:r>
            <w:r w:rsidR="00257B83" w:rsidRPr="00A57B05">
              <w:rPr>
                <w:rFonts w:ascii="Times New Roman" w:eastAsia="Times New Roman" w:hAnsi="Times New Roman" w:cs="Times New Roman"/>
                <w:sz w:val="24"/>
                <w:szCs w:val="24"/>
                <w:lang w:val="kk-KZ" w:eastAsia="ru-RU"/>
              </w:rPr>
              <w:t xml:space="preserve"> оқыту мен оқуда эвристикалық</w:t>
            </w:r>
          </w:p>
        </w:tc>
        <w:tc>
          <w:tcPr>
            <w:tcW w:w="2835" w:type="dxa"/>
            <w:gridSpan w:val="2"/>
            <w:tcBorders>
              <w:top w:val="single" w:sz="4" w:space="0" w:color="auto"/>
              <w:bottom w:val="single" w:sz="4" w:space="0" w:color="auto"/>
            </w:tcBorders>
          </w:tcPr>
          <w:p w14:paraId="42009525" w14:textId="77777777" w:rsidR="00503F72" w:rsidRPr="00A57B05" w:rsidRDefault="00503F72" w:rsidP="00257B83">
            <w:pPr>
              <w:widowControl w:val="0"/>
              <w:autoSpaceDE w:val="0"/>
              <w:autoSpaceDN w:val="0"/>
              <w:adjustRightInd w:val="0"/>
              <w:rPr>
                <w:rFonts w:ascii="Times New Roman" w:eastAsia="Times New Roman" w:hAnsi="Times New Roman" w:cs="Times New Roman"/>
                <w:sz w:val="28"/>
                <w:szCs w:val="28"/>
                <w:lang w:val="kk-KZ" w:eastAsia="ru-RU"/>
              </w:rPr>
            </w:pPr>
            <w:r w:rsidRPr="00A57B05">
              <w:rPr>
                <w:rFonts w:ascii="Times New Roman" w:eastAsia="Times New Roman" w:hAnsi="Times New Roman" w:cs="Times New Roman"/>
                <w:sz w:val="24"/>
                <w:szCs w:val="24"/>
                <w:lang w:val="kk-KZ" w:eastAsia="ru-RU"/>
              </w:rPr>
              <w:t>шешуде зияткерлік қолдана алады</w:t>
            </w:r>
            <w:r w:rsidR="00257B83" w:rsidRPr="00A57B05">
              <w:rPr>
                <w:rFonts w:ascii="Times New Roman" w:eastAsia="Times New Roman" w:hAnsi="Times New Roman" w:cs="Times New Roman"/>
                <w:sz w:val="24"/>
                <w:szCs w:val="24"/>
                <w:lang w:val="kk-KZ" w:eastAsia="ru-RU"/>
              </w:rPr>
              <w:t xml:space="preserve"> дағдыларды тиімді</w:t>
            </w:r>
          </w:p>
        </w:tc>
        <w:tc>
          <w:tcPr>
            <w:tcW w:w="2268" w:type="dxa"/>
            <w:tcBorders>
              <w:top w:val="single" w:sz="4" w:space="0" w:color="auto"/>
              <w:bottom w:val="single" w:sz="4" w:space="0" w:color="auto"/>
            </w:tcBorders>
          </w:tcPr>
          <w:p w14:paraId="2B667FEA" w14:textId="77777777" w:rsidR="00503F72" w:rsidRPr="00A57B05" w:rsidRDefault="00503F72" w:rsidP="00257B83">
            <w:pPr>
              <w:widowControl w:val="0"/>
              <w:autoSpaceDE w:val="0"/>
              <w:autoSpaceDN w:val="0"/>
              <w:adjustRightInd w:val="0"/>
              <w:rPr>
                <w:rFonts w:ascii="Times New Roman" w:eastAsia="Times New Roman" w:hAnsi="Times New Roman" w:cs="Times New Roman"/>
                <w:sz w:val="28"/>
                <w:szCs w:val="28"/>
                <w:lang w:val="kk-KZ" w:eastAsia="ru-RU"/>
              </w:rPr>
            </w:pPr>
            <w:r w:rsidRPr="00A57B05">
              <w:rPr>
                <w:rFonts w:ascii="Times New Roman" w:eastAsia="Times New Roman" w:hAnsi="Times New Roman" w:cs="Times New Roman"/>
                <w:sz w:val="24"/>
                <w:szCs w:val="24"/>
                <w:lang w:val="kk-KZ" w:eastAsia="ru-RU"/>
              </w:rPr>
              <w:t>дамымаған. Жаңа мүмкін емес</w:t>
            </w:r>
            <w:r w:rsidR="00257B83" w:rsidRPr="00A57B05">
              <w:rPr>
                <w:rFonts w:ascii="Times New Roman" w:eastAsia="Times New Roman" w:hAnsi="Times New Roman" w:cs="Times New Roman"/>
                <w:sz w:val="24"/>
                <w:szCs w:val="24"/>
                <w:lang w:val="kk-KZ" w:eastAsia="ru-RU"/>
              </w:rPr>
              <w:t xml:space="preserve"> мәселелерді шешу</w:t>
            </w:r>
          </w:p>
        </w:tc>
      </w:tr>
      <w:tr w:rsidR="00503F72" w:rsidRPr="006D7C48" w14:paraId="7B74D825" w14:textId="77777777" w:rsidTr="00393455">
        <w:trPr>
          <w:trHeight w:val="1170"/>
        </w:trPr>
        <w:tc>
          <w:tcPr>
            <w:tcW w:w="1838" w:type="dxa"/>
            <w:tcBorders>
              <w:bottom w:val="nil"/>
            </w:tcBorders>
          </w:tcPr>
          <w:p w14:paraId="14CDFAB4" w14:textId="77777777" w:rsidR="00503F72" w:rsidRPr="00A57B05" w:rsidRDefault="00503F72" w:rsidP="006F3DD7">
            <w:pPr>
              <w:widowControl w:val="0"/>
              <w:autoSpaceDE w:val="0"/>
              <w:autoSpaceDN w:val="0"/>
              <w:adjustRightInd w:val="0"/>
              <w:rPr>
                <w:rFonts w:ascii="Times New Roman" w:eastAsia="Times New Roman" w:hAnsi="Times New Roman" w:cs="Times New Roman"/>
                <w:sz w:val="28"/>
                <w:szCs w:val="28"/>
                <w:lang w:val="kk-KZ" w:eastAsia="ru-RU"/>
              </w:rPr>
            </w:pPr>
            <w:r w:rsidRPr="00A57B05">
              <w:rPr>
                <w:rFonts w:ascii="Times New Roman" w:eastAsia="Times New Roman" w:hAnsi="Times New Roman" w:cs="Times New Roman"/>
                <w:sz w:val="24"/>
                <w:szCs w:val="24"/>
                <w:lang w:eastAsia="ru-RU"/>
              </w:rPr>
              <w:t>Шығармашылық шеберлік</w:t>
            </w:r>
          </w:p>
        </w:tc>
        <w:tc>
          <w:tcPr>
            <w:tcW w:w="2693" w:type="dxa"/>
            <w:gridSpan w:val="2"/>
            <w:tcBorders>
              <w:bottom w:val="nil"/>
            </w:tcBorders>
          </w:tcPr>
          <w:p w14:paraId="3D1779C6" w14:textId="0DDA0AEB" w:rsidR="00503F72" w:rsidRPr="00A57B05" w:rsidRDefault="00503F72" w:rsidP="00257B83">
            <w:pPr>
              <w:widowControl w:val="0"/>
              <w:autoSpaceDE w:val="0"/>
              <w:autoSpaceDN w:val="0"/>
              <w:adjustRightInd w:val="0"/>
              <w:rPr>
                <w:rFonts w:ascii="Times New Roman" w:eastAsia="Times New Roman" w:hAnsi="Times New Roman" w:cs="Times New Roman"/>
                <w:sz w:val="28"/>
                <w:szCs w:val="28"/>
                <w:lang w:val="kk-KZ" w:eastAsia="ru-RU"/>
              </w:rPr>
            </w:pPr>
            <w:r w:rsidRPr="00A57B05">
              <w:rPr>
                <w:rFonts w:ascii="Times New Roman" w:eastAsia="Times New Roman" w:hAnsi="Times New Roman" w:cs="Times New Roman"/>
                <w:sz w:val="24"/>
                <w:szCs w:val="24"/>
                <w:lang w:val="kk-KZ" w:eastAsia="ru-RU"/>
              </w:rPr>
              <w:t>Шығармашылықтың жоғары деңгейінде жасауға бағытталған іс-әрекет ретінде көрінеді</w:t>
            </w:r>
            <w:r w:rsidR="00257B83" w:rsidRPr="00A57B05">
              <w:rPr>
                <w:rFonts w:ascii="Times New Roman" w:eastAsia="Times New Roman" w:hAnsi="Times New Roman" w:cs="Times New Roman"/>
                <w:sz w:val="24"/>
                <w:szCs w:val="24"/>
                <w:lang w:val="kk-KZ" w:eastAsia="ru-RU"/>
              </w:rPr>
              <w:t xml:space="preserve"> </w:t>
            </w:r>
          </w:p>
        </w:tc>
        <w:tc>
          <w:tcPr>
            <w:tcW w:w="2835" w:type="dxa"/>
            <w:gridSpan w:val="2"/>
            <w:tcBorders>
              <w:bottom w:val="nil"/>
            </w:tcBorders>
          </w:tcPr>
          <w:p w14:paraId="48A7651D" w14:textId="67E53280" w:rsidR="00503F72" w:rsidRPr="00A57B05" w:rsidRDefault="00503F72" w:rsidP="00257B83">
            <w:pPr>
              <w:widowControl w:val="0"/>
              <w:autoSpaceDE w:val="0"/>
              <w:autoSpaceDN w:val="0"/>
              <w:adjustRightInd w:val="0"/>
              <w:rPr>
                <w:rFonts w:ascii="Times New Roman" w:eastAsia="Times New Roman" w:hAnsi="Times New Roman" w:cs="Times New Roman"/>
                <w:sz w:val="28"/>
                <w:szCs w:val="28"/>
                <w:lang w:val="kk-KZ" w:eastAsia="ru-RU"/>
              </w:rPr>
            </w:pPr>
            <w:r w:rsidRPr="00A57B05">
              <w:rPr>
                <w:rFonts w:ascii="Times New Roman" w:eastAsia="Times New Roman" w:hAnsi="Times New Roman" w:cs="Times New Roman"/>
                <w:sz w:val="24"/>
                <w:szCs w:val="24"/>
                <w:lang w:val="kk-KZ" w:eastAsia="ru-RU"/>
              </w:rPr>
              <w:t xml:space="preserve">Бұрынғы шығармашылық кескіндер, объектілер немесе әрекеттер жасай </w:t>
            </w:r>
          </w:p>
        </w:tc>
        <w:tc>
          <w:tcPr>
            <w:tcW w:w="2268" w:type="dxa"/>
            <w:tcBorders>
              <w:bottom w:val="nil"/>
            </w:tcBorders>
          </w:tcPr>
          <w:p w14:paraId="58DEEE9D" w14:textId="53798F4D" w:rsidR="00503F72" w:rsidRPr="00A57B05" w:rsidRDefault="00503F72" w:rsidP="00257B83">
            <w:pPr>
              <w:widowControl w:val="0"/>
              <w:autoSpaceDE w:val="0"/>
              <w:autoSpaceDN w:val="0"/>
              <w:adjustRightInd w:val="0"/>
              <w:rPr>
                <w:rFonts w:ascii="Times New Roman" w:eastAsia="Times New Roman" w:hAnsi="Times New Roman" w:cs="Times New Roman"/>
                <w:sz w:val="28"/>
                <w:szCs w:val="28"/>
                <w:lang w:val="kk-KZ" w:eastAsia="ru-RU"/>
              </w:rPr>
            </w:pPr>
            <w:r w:rsidRPr="00A57B05">
              <w:rPr>
                <w:rFonts w:ascii="Times New Roman" w:eastAsia="Times New Roman" w:hAnsi="Times New Roman" w:cs="Times New Roman"/>
                <w:sz w:val="24"/>
                <w:szCs w:val="24"/>
                <w:lang w:val="kk-KZ" w:eastAsia="ru-RU"/>
              </w:rPr>
              <w:t xml:space="preserve">Шығармашылық әлеуеттің төмен деңгейіне байланысты олар </w:t>
            </w:r>
          </w:p>
        </w:tc>
      </w:tr>
    </w:tbl>
    <w:p w14:paraId="15A3088A" w14:textId="2A8B4989" w:rsidR="00393455" w:rsidRPr="00C262EC" w:rsidRDefault="00393455">
      <w:pPr>
        <w:rPr>
          <w:lang w:val="kk-KZ"/>
        </w:rPr>
      </w:pPr>
      <w:r w:rsidRPr="00C262EC">
        <w:rPr>
          <w:lang w:val="kk-KZ"/>
        </w:rPr>
        <w:br w:type="page"/>
      </w:r>
    </w:p>
    <w:p w14:paraId="3C90D779" w14:textId="47B8F411" w:rsidR="00393455" w:rsidRDefault="00393455" w:rsidP="00393455">
      <w:pPr>
        <w:spacing w:after="0" w:line="240" w:lineRule="auto"/>
        <w:rPr>
          <w:rFonts w:ascii="Times New Roman" w:hAnsi="Times New Roman" w:cs="Times New Roman"/>
          <w:sz w:val="28"/>
          <w:szCs w:val="28"/>
          <w:lang w:val="kk-KZ"/>
        </w:rPr>
      </w:pPr>
      <w:r w:rsidRPr="00393455">
        <w:rPr>
          <w:rFonts w:ascii="Times New Roman" w:hAnsi="Times New Roman" w:cs="Times New Roman"/>
          <w:sz w:val="28"/>
          <w:szCs w:val="28"/>
        </w:rPr>
        <w:lastRenderedPageBreak/>
        <w:t xml:space="preserve">21 – </w:t>
      </w:r>
      <w:proofErr w:type="spellStart"/>
      <w:proofErr w:type="gramStart"/>
      <w:r w:rsidRPr="00393455">
        <w:rPr>
          <w:rFonts w:ascii="Times New Roman" w:hAnsi="Times New Roman" w:cs="Times New Roman"/>
          <w:sz w:val="28"/>
          <w:szCs w:val="28"/>
        </w:rPr>
        <w:t>кестен</w:t>
      </w:r>
      <w:proofErr w:type="spellEnd"/>
      <w:r w:rsidRPr="00393455">
        <w:rPr>
          <w:rFonts w:ascii="Times New Roman" w:hAnsi="Times New Roman" w:cs="Times New Roman"/>
          <w:sz w:val="28"/>
          <w:szCs w:val="28"/>
          <w:lang w:val="kk-KZ"/>
        </w:rPr>
        <w:t>ің  жалғасы</w:t>
      </w:r>
      <w:proofErr w:type="gramEnd"/>
    </w:p>
    <w:p w14:paraId="1D77FE1B" w14:textId="77777777" w:rsidR="00393455" w:rsidRPr="00393455" w:rsidRDefault="00393455" w:rsidP="00393455">
      <w:pPr>
        <w:spacing w:after="0" w:line="240" w:lineRule="auto"/>
        <w:rPr>
          <w:rFonts w:ascii="Times New Roman" w:hAnsi="Times New Roman" w:cs="Times New Roman"/>
          <w:sz w:val="28"/>
          <w:szCs w:val="28"/>
          <w:lang w:val="kk-KZ"/>
        </w:rPr>
      </w:pPr>
    </w:p>
    <w:tbl>
      <w:tblPr>
        <w:tblStyle w:val="a6"/>
        <w:tblW w:w="9634" w:type="dxa"/>
        <w:tblLayout w:type="fixed"/>
        <w:tblLook w:val="04A0" w:firstRow="1" w:lastRow="0" w:firstColumn="1" w:lastColumn="0" w:noHBand="0" w:noVBand="1"/>
      </w:tblPr>
      <w:tblGrid>
        <w:gridCol w:w="1838"/>
        <w:gridCol w:w="2693"/>
        <w:gridCol w:w="2835"/>
        <w:gridCol w:w="2268"/>
      </w:tblGrid>
      <w:tr w:rsidR="00393455" w:rsidRPr="00AF5E35" w14:paraId="2178ABA7" w14:textId="77777777" w:rsidTr="00393455">
        <w:trPr>
          <w:trHeight w:val="210"/>
        </w:trPr>
        <w:tc>
          <w:tcPr>
            <w:tcW w:w="1838" w:type="dxa"/>
            <w:tcBorders>
              <w:bottom w:val="single" w:sz="4" w:space="0" w:color="auto"/>
            </w:tcBorders>
          </w:tcPr>
          <w:p w14:paraId="1238F812" w14:textId="78603516" w:rsidR="00393455" w:rsidRPr="00A57B05" w:rsidRDefault="00393455" w:rsidP="00393455">
            <w:pPr>
              <w:widowControl w:val="0"/>
              <w:autoSpaceDE w:val="0"/>
              <w:autoSpaceDN w:val="0"/>
              <w:adjustRightInd w:val="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2693" w:type="dxa"/>
            <w:tcBorders>
              <w:bottom w:val="single" w:sz="4" w:space="0" w:color="auto"/>
            </w:tcBorders>
          </w:tcPr>
          <w:p w14:paraId="2E918D87" w14:textId="1DE1930B" w:rsidR="00393455" w:rsidRPr="00A57B05" w:rsidRDefault="00393455" w:rsidP="00393455">
            <w:pPr>
              <w:widowControl w:val="0"/>
              <w:autoSpaceDE w:val="0"/>
              <w:autoSpaceDN w:val="0"/>
              <w:adjustRightInd w:val="0"/>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w:t>
            </w:r>
          </w:p>
        </w:tc>
        <w:tc>
          <w:tcPr>
            <w:tcW w:w="2835" w:type="dxa"/>
            <w:tcBorders>
              <w:bottom w:val="single" w:sz="4" w:space="0" w:color="auto"/>
            </w:tcBorders>
          </w:tcPr>
          <w:p w14:paraId="20EF365B" w14:textId="71D2BED2" w:rsidR="00393455" w:rsidRPr="00A57B05" w:rsidRDefault="00393455" w:rsidP="00393455">
            <w:pPr>
              <w:widowControl w:val="0"/>
              <w:autoSpaceDE w:val="0"/>
              <w:autoSpaceDN w:val="0"/>
              <w:adjustRightInd w:val="0"/>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w:t>
            </w:r>
          </w:p>
        </w:tc>
        <w:tc>
          <w:tcPr>
            <w:tcW w:w="2268" w:type="dxa"/>
            <w:tcBorders>
              <w:bottom w:val="single" w:sz="4" w:space="0" w:color="auto"/>
            </w:tcBorders>
          </w:tcPr>
          <w:p w14:paraId="14051162" w14:textId="3CEF7679" w:rsidR="00393455" w:rsidRPr="00A57B05" w:rsidRDefault="00393455" w:rsidP="00393455">
            <w:pPr>
              <w:widowControl w:val="0"/>
              <w:autoSpaceDE w:val="0"/>
              <w:autoSpaceDN w:val="0"/>
              <w:adjustRightInd w:val="0"/>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4</w:t>
            </w:r>
          </w:p>
        </w:tc>
      </w:tr>
      <w:tr w:rsidR="00393455" w:rsidRPr="006D7C48" w14:paraId="454BF3F0" w14:textId="77777777" w:rsidTr="00393455">
        <w:trPr>
          <w:trHeight w:val="210"/>
        </w:trPr>
        <w:tc>
          <w:tcPr>
            <w:tcW w:w="1838" w:type="dxa"/>
            <w:tcBorders>
              <w:bottom w:val="single" w:sz="4" w:space="0" w:color="auto"/>
            </w:tcBorders>
          </w:tcPr>
          <w:p w14:paraId="21EBF39E" w14:textId="0E2DFF2D" w:rsidR="00393455" w:rsidRPr="00A57B05" w:rsidRDefault="00393455" w:rsidP="00393455">
            <w:pPr>
              <w:widowControl w:val="0"/>
              <w:autoSpaceDE w:val="0"/>
              <w:autoSpaceDN w:val="0"/>
              <w:adjustRightInd w:val="0"/>
              <w:rPr>
                <w:rFonts w:ascii="Times New Roman" w:eastAsia="Times New Roman" w:hAnsi="Times New Roman" w:cs="Times New Roman"/>
                <w:sz w:val="24"/>
                <w:szCs w:val="24"/>
                <w:lang w:eastAsia="ru-RU"/>
              </w:rPr>
            </w:pPr>
          </w:p>
        </w:tc>
        <w:tc>
          <w:tcPr>
            <w:tcW w:w="2693" w:type="dxa"/>
            <w:tcBorders>
              <w:bottom w:val="single" w:sz="4" w:space="0" w:color="auto"/>
            </w:tcBorders>
          </w:tcPr>
          <w:p w14:paraId="73EDBFEC" w14:textId="77777777" w:rsidR="00393455" w:rsidRPr="00A57B05" w:rsidRDefault="00393455" w:rsidP="00393455">
            <w:pPr>
              <w:widowControl w:val="0"/>
              <w:autoSpaceDE w:val="0"/>
              <w:autoSpaceDN w:val="0"/>
              <w:adjustRightInd w:val="0"/>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зияткерлік дағдылар жаңа нәрсе</w:t>
            </w:r>
          </w:p>
        </w:tc>
        <w:tc>
          <w:tcPr>
            <w:tcW w:w="2835" w:type="dxa"/>
            <w:tcBorders>
              <w:bottom w:val="single" w:sz="4" w:space="0" w:color="auto"/>
            </w:tcBorders>
          </w:tcPr>
          <w:p w14:paraId="02E8C48A" w14:textId="77777777" w:rsidR="00393455" w:rsidRPr="00A57B05" w:rsidRDefault="00393455" w:rsidP="00393455">
            <w:pPr>
              <w:widowControl w:val="0"/>
              <w:autoSpaceDE w:val="0"/>
              <w:autoSpaceDN w:val="0"/>
              <w:adjustRightInd w:val="0"/>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тәжірибеге сүйене отырып, жаңа алады</w:t>
            </w:r>
          </w:p>
        </w:tc>
        <w:tc>
          <w:tcPr>
            <w:tcW w:w="2268" w:type="dxa"/>
            <w:tcBorders>
              <w:bottom w:val="single" w:sz="4" w:space="0" w:color="auto"/>
            </w:tcBorders>
          </w:tcPr>
          <w:p w14:paraId="36C882BA" w14:textId="77777777" w:rsidR="00393455" w:rsidRPr="00A57B05" w:rsidRDefault="00393455" w:rsidP="00393455">
            <w:pPr>
              <w:widowControl w:val="0"/>
              <w:autoSpaceDE w:val="0"/>
              <w:autoSpaceDN w:val="0"/>
              <w:adjustRightInd w:val="0"/>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жаңа жағдайларда қолдана алмайды өздерінің зияткерлік дағдыларын</w:t>
            </w:r>
          </w:p>
        </w:tc>
      </w:tr>
      <w:tr w:rsidR="00393455" w:rsidRPr="006D7C48" w14:paraId="7E339E1D" w14:textId="77777777" w:rsidTr="00393455">
        <w:tc>
          <w:tcPr>
            <w:tcW w:w="1838" w:type="dxa"/>
            <w:tcBorders>
              <w:top w:val="single" w:sz="4" w:space="0" w:color="auto"/>
            </w:tcBorders>
          </w:tcPr>
          <w:p w14:paraId="4C94FED9" w14:textId="77777777" w:rsidR="00393455" w:rsidRPr="00A57B05" w:rsidRDefault="00393455" w:rsidP="00393455">
            <w:pPr>
              <w:widowControl w:val="0"/>
              <w:autoSpaceDE w:val="0"/>
              <w:autoSpaceDN w:val="0"/>
              <w:adjustRightInd w:val="0"/>
              <w:rPr>
                <w:rFonts w:ascii="Times New Roman" w:eastAsia="Times New Roman" w:hAnsi="Times New Roman" w:cs="Times New Roman"/>
                <w:sz w:val="28"/>
                <w:szCs w:val="28"/>
                <w:lang w:val="kk-KZ" w:eastAsia="ru-RU"/>
              </w:rPr>
            </w:pPr>
            <w:r w:rsidRPr="00A57B05">
              <w:rPr>
                <w:rFonts w:ascii="Times New Roman" w:eastAsia="Times New Roman" w:hAnsi="Times New Roman" w:cs="Times New Roman"/>
                <w:sz w:val="24"/>
                <w:szCs w:val="24"/>
                <w:lang w:eastAsia="ru-RU"/>
              </w:rPr>
              <w:t xml:space="preserve">Сыни тұрғыдан ойлау </w:t>
            </w:r>
            <w:proofErr w:type="spellStart"/>
            <w:r w:rsidRPr="00A57B05">
              <w:rPr>
                <w:rFonts w:ascii="Times New Roman" w:eastAsia="Times New Roman" w:hAnsi="Times New Roman" w:cs="Times New Roman"/>
                <w:sz w:val="24"/>
                <w:szCs w:val="24"/>
                <w:lang w:eastAsia="ru-RU"/>
              </w:rPr>
              <w:t>қабілеттері</w:t>
            </w:r>
            <w:proofErr w:type="spellEnd"/>
          </w:p>
        </w:tc>
        <w:tc>
          <w:tcPr>
            <w:tcW w:w="2693" w:type="dxa"/>
            <w:tcBorders>
              <w:top w:val="single" w:sz="4" w:space="0" w:color="auto"/>
            </w:tcBorders>
          </w:tcPr>
          <w:p w14:paraId="0B01AAF8" w14:textId="44DFC44A" w:rsidR="00393455" w:rsidRPr="00A57B05" w:rsidRDefault="00393455" w:rsidP="00393455">
            <w:pPr>
              <w:widowControl w:val="0"/>
              <w:autoSpaceDE w:val="0"/>
              <w:autoSpaceDN w:val="0"/>
              <w:adjustRightInd w:val="0"/>
              <w:rPr>
                <w:rFonts w:ascii="Times New Roman" w:eastAsia="Times New Roman" w:hAnsi="Times New Roman" w:cs="Times New Roman"/>
                <w:sz w:val="28"/>
                <w:szCs w:val="28"/>
                <w:lang w:val="kk-KZ" w:eastAsia="ru-RU"/>
              </w:rPr>
            </w:pPr>
            <w:r w:rsidRPr="00A57B05">
              <w:rPr>
                <w:rFonts w:ascii="Times New Roman" w:eastAsia="Times New Roman" w:hAnsi="Times New Roman" w:cs="Times New Roman"/>
                <w:sz w:val="24"/>
                <w:szCs w:val="24"/>
                <w:lang w:val="kk-KZ" w:eastAsia="ru-RU"/>
              </w:rPr>
              <w:t>Сыни тұрғыдан ойлау қабілеттері өзін-өзі сананы дамыту барысында өзінің іс-әрекетін бақылау және талдау басқарудың жоғары деңгейінде байқалады</w:t>
            </w:r>
          </w:p>
        </w:tc>
        <w:tc>
          <w:tcPr>
            <w:tcW w:w="2835" w:type="dxa"/>
            <w:tcBorders>
              <w:top w:val="single" w:sz="4" w:space="0" w:color="auto"/>
            </w:tcBorders>
          </w:tcPr>
          <w:p w14:paraId="5A08A14B" w14:textId="77777777" w:rsidR="00393455" w:rsidRPr="00A57B05" w:rsidRDefault="00393455" w:rsidP="00393455">
            <w:pPr>
              <w:widowControl w:val="0"/>
              <w:autoSpaceDE w:val="0"/>
              <w:autoSpaceDN w:val="0"/>
              <w:adjustRightInd w:val="0"/>
              <w:jc w:val="both"/>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Кез-келген мәселені бола алады шешуде сыни және шешуші.</w:t>
            </w:r>
          </w:p>
          <w:p w14:paraId="182092BD" w14:textId="77777777" w:rsidR="00393455" w:rsidRPr="00A57B05" w:rsidRDefault="00393455" w:rsidP="00393455">
            <w:pPr>
              <w:widowControl w:val="0"/>
              <w:autoSpaceDE w:val="0"/>
              <w:autoSpaceDN w:val="0"/>
              <w:adjustRightInd w:val="0"/>
              <w:rPr>
                <w:rFonts w:ascii="Times New Roman" w:eastAsia="Times New Roman" w:hAnsi="Times New Roman" w:cs="Times New Roman"/>
                <w:sz w:val="28"/>
                <w:szCs w:val="28"/>
                <w:lang w:val="kk-KZ" w:eastAsia="ru-RU"/>
              </w:rPr>
            </w:pPr>
            <w:r w:rsidRPr="00A57B05">
              <w:rPr>
                <w:rFonts w:ascii="Times New Roman" w:eastAsia="Times New Roman" w:hAnsi="Times New Roman" w:cs="Times New Roman"/>
                <w:sz w:val="24"/>
                <w:szCs w:val="24"/>
                <w:lang w:val="kk-KZ" w:eastAsia="ru-RU"/>
              </w:rPr>
              <w:t>Көптеген ақпаратты алады және таңдай талдай алады, жинай алады</w:t>
            </w:r>
          </w:p>
        </w:tc>
        <w:tc>
          <w:tcPr>
            <w:tcW w:w="2268" w:type="dxa"/>
            <w:tcBorders>
              <w:top w:val="single" w:sz="4" w:space="0" w:color="auto"/>
            </w:tcBorders>
          </w:tcPr>
          <w:p w14:paraId="34AA23FE" w14:textId="77777777" w:rsidR="00393455" w:rsidRPr="00A57B05" w:rsidRDefault="00393455" w:rsidP="00393455">
            <w:pPr>
              <w:widowControl w:val="0"/>
              <w:autoSpaceDE w:val="0"/>
              <w:autoSpaceDN w:val="0"/>
              <w:adjustRightInd w:val="0"/>
              <w:rPr>
                <w:rFonts w:ascii="Times New Roman" w:eastAsia="Times New Roman" w:hAnsi="Times New Roman" w:cs="Times New Roman"/>
                <w:sz w:val="28"/>
                <w:szCs w:val="28"/>
                <w:lang w:val="kk-KZ" w:eastAsia="ru-RU"/>
              </w:rPr>
            </w:pPr>
            <w:r w:rsidRPr="00A57B05">
              <w:rPr>
                <w:rFonts w:ascii="Times New Roman" w:eastAsia="Times New Roman" w:hAnsi="Times New Roman" w:cs="Times New Roman"/>
                <w:sz w:val="24"/>
                <w:szCs w:val="24"/>
                <w:lang w:val="kk-KZ" w:eastAsia="ru-RU"/>
              </w:rPr>
              <w:t>Сыни тұрғыдан ойлау қабілеттері толық дамымаған. Жаңа білім алған біліммен туралы ақпаратты бұрын үйлестіре алмайды</w:t>
            </w:r>
          </w:p>
        </w:tc>
      </w:tr>
    </w:tbl>
    <w:p w14:paraId="1D45AC62" w14:textId="77777777" w:rsidR="00503F72" w:rsidRDefault="00503F72" w:rsidP="00503F72">
      <w:pPr>
        <w:spacing w:after="0"/>
        <w:ind w:firstLine="709"/>
        <w:jc w:val="both"/>
        <w:rPr>
          <w:rFonts w:ascii="Times New Roman" w:hAnsi="Times New Roman" w:cs="Times New Roman"/>
          <w:sz w:val="28"/>
          <w:szCs w:val="28"/>
          <w:lang w:val="kk-KZ"/>
        </w:rPr>
      </w:pPr>
    </w:p>
    <w:p w14:paraId="14F2EA2B" w14:textId="77777777" w:rsidR="00B2162C" w:rsidRDefault="00257B83" w:rsidP="00393455">
      <w:pPr>
        <w:spacing w:after="0" w:line="240" w:lineRule="auto"/>
        <w:ind w:firstLine="567"/>
        <w:jc w:val="both"/>
        <w:rPr>
          <w:rFonts w:ascii="Times New Roman" w:hAnsi="Times New Roman" w:cs="Times New Roman"/>
          <w:sz w:val="28"/>
          <w:szCs w:val="28"/>
          <w:lang w:val="kk-KZ"/>
        </w:rPr>
      </w:pPr>
      <w:r w:rsidRPr="00257B83">
        <w:rPr>
          <w:rFonts w:ascii="Times New Roman" w:hAnsi="Times New Roman" w:cs="Times New Roman"/>
          <w:sz w:val="28"/>
          <w:szCs w:val="28"/>
          <w:lang w:val="kk-KZ"/>
        </w:rPr>
        <w:t>Экспериментті бастамас бұрын біз тестілеу болатынын анықтау үшін алдын ала сынақтарды олардың статистикалық салыстыруға жүргіздік. Статистикалық талдау Mann-Whitney U тесті арқылы жүргізілді. Сынақ нәтижелері 22-кестеде және бақылау топтарында көрсетілген.</w:t>
      </w:r>
    </w:p>
    <w:p w14:paraId="460E40CC" w14:textId="77777777" w:rsidR="00257B83" w:rsidRDefault="00257B83" w:rsidP="00B2162C">
      <w:pPr>
        <w:spacing w:after="0"/>
        <w:ind w:firstLine="709"/>
        <w:jc w:val="both"/>
        <w:rPr>
          <w:rFonts w:ascii="Times New Roman" w:hAnsi="Times New Roman" w:cs="Times New Roman"/>
          <w:sz w:val="28"/>
          <w:szCs w:val="28"/>
          <w:lang w:val="kk-KZ"/>
        </w:rPr>
      </w:pPr>
    </w:p>
    <w:p w14:paraId="2BD8AF66" w14:textId="31D5D933" w:rsidR="00257B83" w:rsidRDefault="00257B83" w:rsidP="00393455">
      <w:pPr>
        <w:spacing w:after="0"/>
        <w:jc w:val="both"/>
        <w:rPr>
          <w:rFonts w:ascii="Times New Roman" w:eastAsia="Times New Roman" w:hAnsi="Times New Roman" w:cs="Times New Roman"/>
          <w:sz w:val="28"/>
          <w:szCs w:val="28"/>
          <w:lang w:val="kk-KZ" w:eastAsia="ru-RU"/>
        </w:rPr>
      </w:pPr>
      <w:r w:rsidRPr="00A57B05">
        <w:rPr>
          <w:rFonts w:ascii="Times New Roman" w:eastAsia="Times New Roman" w:hAnsi="Times New Roman" w:cs="Times New Roman"/>
          <w:sz w:val="28"/>
          <w:szCs w:val="28"/>
          <w:lang w:val="kk-KZ" w:eastAsia="ru-RU"/>
        </w:rPr>
        <w:t xml:space="preserve">Кесте 22 – </w:t>
      </w:r>
      <w:r>
        <w:rPr>
          <w:rFonts w:ascii="Times New Roman" w:eastAsia="Times New Roman" w:hAnsi="Times New Roman" w:cs="Times New Roman"/>
          <w:sz w:val="28"/>
          <w:szCs w:val="28"/>
          <w:lang w:val="kk-KZ" w:eastAsia="ru-RU"/>
        </w:rPr>
        <w:t>Ж</w:t>
      </w:r>
      <w:r w:rsidRPr="00A57B05">
        <w:rPr>
          <w:rFonts w:ascii="Times New Roman" w:eastAsia="Times New Roman" w:hAnsi="Times New Roman" w:cs="Times New Roman"/>
          <w:sz w:val="28"/>
          <w:szCs w:val="28"/>
          <w:lang w:val="kk-KZ" w:eastAsia="ru-RU"/>
        </w:rPr>
        <w:t xml:space="preserve">әне бақылау топтарының </w:t>
      </w:r>
      <w:r>
        <w:rPr>
          <w:rFonts w:ascii="Times New Roman" w:eastAsia="Times New Roman" w:hAnsi="Times New Roman" w:cs="Times New Roman"/>
          <w:sz w:val="28"/>
          <w:szCs w:val="28"/>
          <w:lang w:val="kk-KZ" w:eastAsia="ru-RU"/>
        </w:rPr>
        <w:t>э</w:t>
      </w:r>
      <w:r w:rsidRPr="00A57B05">
        <w:rPr>
          <w:rFonts w:ascii="Times New Roman" w:eastAsia="Times New Roman" w:hAnsi="Times New Roman" w:cs="Times New Roman"/>
          <w:sz w:val="28"/>
          <w:szCs w:val="28"/>
          <w:lang w:val="kk-KZ" w:eastAsia="ru-RU"/>
        </w:rPr>
        <w:t>ксперименттік нәтижелері</w:t>
      </w:r>
    </w:p>
    <w:p w14:paraId="73FA5816" w14:textId="77777777" w:rsidR="00393455" w:rsidRDefault="00393455" w:rsidP="00393455">
      <w:pPr>
        <w:spacing w:after="0"/>
        <w:jc w:val="both"/>
        <w:rPr>
          <w:rFonts w:ascii="Times New Roman" w:eastAsia="Times New Roman" w:hAnsi="Times New Roman" w:cs="Times New Roman"/>
          <w:sz w:val="28"/>
          <w:szCs w:val="28"/>
          <w:lang w:val="kk-KZ"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16"/>
        <w:gridCol w:w="2255"/>
        <w:gridCol w:w="741"/>
        <w:gridCol w:w="1845"/>
        <w:gridCol w:w="1687"/>
        <w:gridCol w:w="951"/>
        <w:gridCol w:w="934"/>
      </w:tblGrid>
      <w:tr w:rsidR="00257B83" w:rsidRPr="00A57B05" w14:paraId="379D9A2B" w14:textId="77777777" w:rsidTr="006F3DD7">
        <w:trPr>
          <w:cantSplit/>
          <w:trHeight w:val="256"/>
        </w:trPr>
        <w:tc>
          <w:tcPr>
            <w:tcW w:w="1802" w:type="pct"/>
            <w:gridSpan w:val="2"/>
          </w:tcPr>
          <w:p w14:paraId="32CD9500" w14:textId="77777777" w:rsidR="00257B83" w:rsidRPr="00A57B05" w:rsidRDefault="00257B83" w:rsidP="006F3DD7">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p>
        </w:tc>
        <w:tc>
          <w:tcPr>
            <w:tcW w:w="385" w:type="pct"/>
            <w:shd w:val="clear" w:color="auto" w:fill="FFFFFF"/>
            <w:vAlign w:val="bottom"/>
          </w:tcPr>
          <w:p w14:paraId="13D9FCA4" w14:textId="77777777" w:rsidR="00257B83" w:rsidRPr="00A57B05" w:rsidRDefault="00257B83" w:rsidP="006F3DD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sz w:val="24"/>
                <w:szCs w:val="24"/>
                <w:lang w:eastAsia="ru-RU"/>
              </w:rPr>
              <w:t xml:space="preserve">N      </w:t>
            </w:r>
          </w:p>
          <w:p w14:paraId="2CBDD8AD" w14:textId="77777777" w:rsidR="00257B83" w:rsidRPr="00A57B05" w:rsidRDefault="00257B83" w:rsidP="006F3DD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58" w:type="pct"/>
            <w:shd w:val="clear" w:color="auto" w:fill="FFFFFF"/>
            <w:vAlign w:val="bottom"/>
          </w:tcPr>
          <w:p w14:paraId="0A2E2810" w14:textId="77777777" w:rsidR="00257B83" w:rsidRPr="00A57B05" w:rsidRDefault="00257B83" w:rsidP="006F3DD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A57B05">
              <w:rPr>
                <w:rFonts w:ascii="Times New Roman" w:eastAsia="Times New Roman" w:hAnsi="Times New Roman" w:cs="Times New Roman"/>
                <w:sz w:val="24"/>
                <w:szCs w:val="24"/>
                <w:lang w:eastAsia="ru-RU"/>
              </w:rPr>
              <w:t>Орташа</w:t>
            </w:r>
            <w:proofErr w:type="spellEnd"/>
            <w:r w:rsidRPr="00A57B05">
              <w:rPr>
                <w:rFonts w:ascii="Times New Roman" w:eastAsia="Times New Roman" w:hAnsi="Times New Roman" w:cs="Times New Roman"/>
                <w:sz w:val="24"/>
                <w:szCs w:val="24"/>
                <w:lang w:eastAsia="ru-RU"/>
              </w:rPr>
              <w:t xml:space="preserve"> </w:t>
            </w:r>
            <w:proofErr w:type="spellStart"/>
            <w:r w:rsidRPr="00A57B05">
              <w:rPr>
                <w:rFonts w:ascii="Times New Roman" w:eastAsia="Times New Roman" w:hAnsi="Times New Roman" w:cs="Times New Roman"/>
                <w:sz w:val="24"/>
                <w:szCs w:val="24"/>
                <w:lang w:eastAsia="ru-RU"/>
              </w:rPr>
              <w:t>дәреже</w:t>
            </w:r>
            <w:proofErr w:type="spellEnd"/>
          </w:p>
          <w:p w14:paraId="27C39EAB" w14:textId="77777777" w:rsidR="00257B83" w:rsidRPr="00A57B05" w:rsidRDefault="00257B83" w:rsidP="006F3DD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876" w:type="pct"/>
            <w:shd w:val="clear" w:color="auto" w:fill="FFFFFF"/>
            <w:vAlign w:val="bottom"/>
          </w:tcPr>
          <w:p w14:paraId="16AACA15" w14:textId="77777777" w:rsidR="00257B83" w:rsidRPr="00A57B05" w:rsidRDefault="00257B83" w:rsidP="006F3DD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A57B05">
              <w:rPr>
                <w:rFonts w:ascii="Times New Roman" w:eastAsia="Times New Roman" w:hAnsi="Times New Roman" w:cs="Times New Roman"/>
                <w:sz w:val="24"/>
                <w:szCs w:val="24"/>
                <w:lang w:eastAsia="ru-RU"/>
              </w:rPr>
              <w:t>Ранктер</w:t>
            </w:r>
            <w:proofErr w:type="spellEnd"/>
            <w:r w:rsidRPr="00A57B05">
              <w:rPr>
                <w:rFonts w:ascii="Times New Roman" w:eastAsia="Times New Roman" w:hAnsi="Times New Roman" w:cs="Times New Roman"/>
                <w:sz w:val="24"/>
                <w:szCs w:val="24"/>
                <w:lang w:eastAsia="ru-RU"/>
              </w:rPr>
              <w:t xml:space="preserve"> </w:t>
            </w:r>
            <w:proofErr w:type="spellStart"/>
            <w:r w:rsidRPr="00A57B05">
              <w:rPr>
                <w:rFonts w:ascii="Times New Roman" w:eastAsia="Times New Roman" w:hAnsi="Times New Roman" w:cs="Times New Roman"/>
                <w:sz w:val="24"/>
                <w:szCs w:val="24"/>
                <w:lang w:eastAsia="ru-RU"/>
              </w:rPr>
              <w:t>сомасы</w:t>
            </w:r>
            <w:proofErr w:type="spellEnd"/>
          </w:p>
          <w:p w14:paraId="311757CE" w14:textId="77777777" w:rsidR="00257B83" w:rsidRPr="00A57B05" w:rsidRDefault="00257B83" w:rsidP="006F3DD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494" w:type="pct"/>
            <w:shd w:val="clear" w:color="auto" w:fill="FFFFFF"/>
            <w:vAlign w:val="bottom"/>
          </w:tcPr>
          <w:p w14:paraId="67903AF2" w14:textId="77777777" w:rsidR="00257B83" w:rsidRPr="00A57B05" w:rsidRDefault="00257B83" w:rsidP="006F3DD7">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A57B05">
              <w:rPr>
                <w:rFonts w:ascii="Times New Roman" w:eastAsia="Times New Roman" w:hAnsi="Times New Roman" w:cs="Times New Roman"/>
                <w:sz w:val="24"/>
                <w:szCs w:val="24"/>
                <w:lang w:val="en-US" w:eastAsia="ru-RU"/>
              </w:rPr>
              <w:t>Z</w:t>
            </w:r>
          </w:p>
          <w:p w14:paraId="23325033" w14:textId="77777777" w:rsidR="00257B83" w:rsidRPr="00A57B05" w:rsidRDefault="00257B83" w:rsidP="006F3DD7">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p>
        </w:tc>
        <w:tc>
          <w:tcPr>
            <w:tcW w:w="485" w:type="pct"/>
            <w:shd w:val="clear" w:color="auto" w:fill="FFFFFF"/>
            <w:vAlign w:val="bottom"/>
          </w:tcPr>
          <w:p w14:paraId="5C3B78C9" w14:textId="77777777" w:rsidR="00257B83" w:rsidRPr="00A57B05" w:rsidRDefault="00257B83" w:rsidP="006F3DD7">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A57B05">
              <w:rPr>
                <w:rFonts w:ascii="Times New Roman" w:eastAsia="Times New Roman" w:hAnsi="Times New Roman" w:cs="Times New Roman"/>
                <w:sz w:val="24"/>
                <w:szCs w:val="24"/>
                <w:lang w:val="en-US" w:eastAsia="ru-RU"/>
              </w:rPr>
              <w:t>P</w:t>
            </w:r>
          </w:p>
          <w:p w14:paraId="7095A310" w14:textId="77777777" w:rsidR="00257B83" w:rsidRPr="00A57B05" w:rsidRDefault="00257B83" w:rsidP="006F3DD7">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p>
        </w:tc>
      </w:tr>
      <w:tr w:rsidR="00257B83" w:rsidRPr="00A57B05" w14:paraId="1295DE70" w14:textId="77777777" w:rsidTr="006F3DD7">
        <w:trPr>
          <w:cantSplit/>
        </w:trPr>
        <w:tc>
          <w:tcPr>
            <w:tcW w:w="631" w:type="pct"/>
            <w:vMerge w:val="restart"/>
            <w:shd w:val="clear" w:color="auto" w:fill="FFFFFF"/>
          </w:tcPr>
          <w:p w14:paraId="3430391E" w14:textId="77777777" w:rsidR="00257B83" w:rsidRPr="00A57B05" w:rsidRDefault="00257B83" w:rsidP="006F3DD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57B05">
              <w:rPr>
                <w:rFonts w:ascii="Times New Roman" w:eastAsia="Times New Roman" w:hAnsi="Times New Roman" w:cs="Times New Roman"/>
                <w:sz w:val="24"/>
                <w:szCs w:val="24"/>
                <w:lang w:val="en-US" w:eastAsia="ru-RU"/>
              </w:rPr>
              <w:t>Pre-</w:t>
            </w:r>
            <w:proofErr w:type="spellStart"/>
            <w:r w:rsidRPr="00A57B05">
              <w:rPr>
                <w:rFonts w:ascii="Times New Roman" w:eastAsia="Times New Roman" w:hAnsi="Times New Roman" w:cs="Times New Roman"/>
                <w:sz w:val="24"/>
                <w:szCs w:val="24"/>
                <w:lang w:eastAsia="ru-RU"/>
              </w:rPr>
              <w:t>test</w:t>
            </w:r>
            <w:proofErr w:type="spellEnd"/>
          </w:p>
        </w:tc>
        <w:tc>
          <w:tcPr>
            <w:tcW w:w="1171" w:type="pct"/>
            <w:shd w:val="clear" w:color="auto" w:fill="FFFFFF"/>
          </w:tcPr>
          <w:p w14:paraId="390BF10A" w14:textId="77777777" w:rsidR="00257B83" w:rsidRPr="00A57B05" w:rsidRDefault="00257B83" w:rsidP="006F3DD7">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Эксперименттік топ</w:t>
            </w:r>
          </w:p>
        </w:tc>
        <w:tc>
          <w:tcPr>
            <w:tcW w:w="385" w:type="pct"/>
            <w:shd w:val="clear" w:color="auto" w:fill="FFFFFF"/>
            <w:vAlign w:val="center"/>
          </w:tcPr>
          <w:p w14:paraId="1A2AEEDE" w14:textId="77777777" w:rsidR="00257B83" w:rsidRPr="00A57B05" w:rsidRDefault="00257B83" w:rsidP="00257B8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958" w:type="pct"/>
            <w:shd w:val="clear" w:color="auto" w:fill="FFFFFF"/>
            <w:vAlign w:val="center"/>
          </w:tcPr>
          <w:p w14:paraId="7C1A7324" w14:textId="77777777" w:rsidR="00257B83" w:rsidRPr="00A57B05" w:rsidRDefault="00257B83" w:rsidP="00257B8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sz w:val="24"/>
                <w:szCs w:val="24"/>
                <w:lang w:eastAsia="ru-RU"/>
              </w:rPr>
              <w:t>18</w:t>
            </w:r>
          </w:p>
        </w:tc>
        <w:tc>
          <w:tcPr>
            <w:tcW w:w="876" w:type="pct"/>
            <w:shd w:val="clear" w:color="auto" w:fill="FFFFFF"/>
            <w:vAlign w:val="center"/>
          </w:tcPr>
          <w:p w14:paraId="1DC02AA2" w14:textId="77777777" w:rsidR="00257B83" w:rsidRPr="00A57B05" w:rsidRDefault="00257B83" w:rsidP="00257B8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sz w:val="24"/>
                <w:szCs w:val="24"/>
                <w:lang w:val="en-US" w:eastAsia="ru-RU"/>
              </w:rPr>
              <w:t>7</w:t>
            </w:r>
            <w:r>
              <w:rPr>
                <w:rFonts w:ascii="Times New Roman" w:eastAsia="Times New Roman" w:hAnsi="Times New Roman" w:cs="Times New Roman"/>
                <w:sz w:val="24"/>
                <w:szCs w:val="24"/>
                <w:lang w:eastAsia="ru-RU"/>
              </w:rPr>
              <w:t>4</w:t>
            </w:r>
            <w:r w:rsidRPr="00A57B05">
              <w:rPr>
                <w:rFonts w:ascii="Times New Roman" w:eastAsia="Times New Roman" w:hAnsi="Times New Roman" w:cs="Times New Roman"/>
                <w:sz w:val="24"/>
                <w:szCs w:val="24"/>
                <w:lang w:eastAsia="ru-RU"/>
              </w:rPr>
              <w:t>0</w:t>
            </w:r>
          </w:p>
        </w:tc>
        <w:tc>
          <w:tcPr>
            <w:tcW w:w="494" w:type="pct"/>
            <w:vMerge w:val="restart"/>
            <w:shd w:val="clear" w:color="auto" w:fill="FFFFFF"/>
            <w:vAlign w:val="center"/>
          </w:tcPr>
          <w:p w14:paraId="70305ABF" w14:textId="77777777" w:rsidR="00257B83" w:rsidRPr="00A57B05" w:rsidRDefault="00257B83" w:rsidP="00257B83">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A57B05">
              <w:rPr>
                <w:rFonts w:ascii="Times New Roman" w:eastAsia="Times New Roman" w:hAnsi="Times New Roman" w:cs="Times New Roman"/>
                <w:sz w:val="24"/>
                <w:szCs w:val="24"/>
                <w:lang w:val="en-US" w:eastAsia="ru-RU"/>
              </w:rPr>
              <w:t>51</w:t>
            </w:r>
          </w:p>
        </w:tc>
        <w:tc>
          <w:tcPr>
            <w:tcW w:w="485" w:type="pct"/>
            <w:vMerge w:val="restart"/>
            <w:shd w:val="clear" w:color="auto" w:fill="FFFFFF"/>
            <w:vAlign w:val="center"/>
          </w:tcPr>
          <w:p w14:paraId="0A163FAF" w14:textId="77777777" w:rsidR="00257B83" w:rsidRPr="00A57B05" w:rsidRDefault="00257B83" w:rsidP="00257B83">
            <w:pPr>
              <w:widowControl w:val="0"/>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A57B05">
              <w:rPr>
                <w:rFonts w:ascii="Times New Roman" w:eastAsia="Times New Roman" w:hAnsi="Times New Roman" w:cs="Times New Roman"/>
                <w:sz w:val="24"/>
                <w:szCs w:val="24"/>
                <w:lang w:val="en-US" w:eastAsia="ru-RU"/>
              </w:rPr>
              <w:t>5</w:t>
            </w:r>
          </w:p>
        </w:tc>
      </w:tr>
      <w:tr w:rsidR="00257B83" w:rsidRPr="00A57B05" w14:paraId="32FEEDC9" w14:textId="77777777" w:rsidTr="006F3DD7">
        <w:trPr>
          <w:cantSplit/>
        </w:trPr>
        <w:tc>
          <w:tcPr>
            <w:tcW w:w="631" w:type="pct"/>
            <w:vMerge/>
            <w:shd w:val="clear" w:color="auto" w:fill="FFFFFF"/>
          </w:tcPr>
          <w:p w14:paraId="1A833B91" w14:textId="77777777" w:rsidR="00257B83" w:rsidRPr="00A57B05" w:rsidRDefault="00257B83" w:rsidP="006F3DD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71" w:type="pct"/>
            <w:shd w:val="clear" w:color="auto" w:fill="FFFFFF"/>
          </w:tcPr>
          <w:p w14:paraId="3790EB17" w14:textId="77777777" w:rsidR="00257B83" w:rsidRPr="00A57B05" w:rsidRDefault="00257B83" w:rsidP="006F3DD7">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Бақылау тобы</w:t>
            </w:r>
          </w:p>
        </w:tc>
        <w:tc>
          <w:tcPr>
            <w:tcW w:w="385" w:type="pct"/>
            <w:shd w:val="clear" w:color="auto" w:fill="FFFFFF"/>
            <w:vAlign w:val="center"/>
          </w:tcPr>
          <w:p w14:paraId="4D979AC9" w14:textId="77777777" w:rsidR="00257B83" w:rsidRPr="00A57B05" w:rsidRDefault="00257B83" w:rsidP="006F3DD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sz w:val="24"/>
                <w:szCs w:val="24"/>
                <w:lang w:eastAsia="ru-RU"/>
              </w:rPr>
              <w:t>0</w:t>
            </w:r>
          </w:p>
        </w:tc>
        <w:tc>
          <w:tcPr>
            <w:tcW w:w="958" w:type="pct"/>
            <w:shd w:val="clear" w:color="auto" w:fill="FFFFFF"/>
            <w:vAlign w:val="center"/>
          </w:tcPr>
          <w:p w14:paraId="4C19EB28" w14:textId="77777777" w:rsidR="00257B83" w:rsidRPr="00A57B05" w:rsidRDefault="00257B83" w:rsidP="006F3DD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57B05">
              <w:rPr>
                <w:rFonts w:ascii="Times New Roman" w:eastAsia="Times New Roman" w:hAnsi="Times New Roman" w:cs="Times New Roman"/>
                <w:sz w:val="24"/>
                <w:szCs w:val="24"/>
                <w:lang w:val="en-US" w:eastAsia="ru-RU"/>
              </w:rPr>
              <w:t>25</w:t>
            </w:r>
          </w:p>
        </w:tc>
        <w:tc>
          <w:tcPr>
            <w:tcW w:w="876" w:type="pct"/>
            <w:shd w:val="clear" w:color="auto" w:fill="FFFFFF"/>
            <w:vAlign w:val="center"/>
          </w:tcPr>
          <w:p w14:paraId="195F4B14" w14:textId="77777777" w:rsidR="00257B83" w:rsidRPr="00A57B05" w:rsidRDefault="00257B83" w:rsidP="006F3DD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57B05">
              <w:rPr>
                <w:rFonts w:ascii="Times New Roman" w:eastAsia="Times New Roman" w:hAnsi="Times New Roman" w:cs="Times New Roman"/>
                <w:sz w:val="24"/>
                <w:szCs w:val="24"/>
                <w:lang w:eastAsia="ru-RU"/>
              </w:rPr>
              <w:t>50</w:t>
            </w:r>
          </w:p>
        </w:tc>
        <w:tc>
          <w:tcPr>
            <w:tcW w:w="494" w:type="pct"/>
            <w:vMerge/>
            <w:shd w:val="clear" w:color="auto" w:fill="FFFFFF"/>
            <w:vAlign w:val="center"/>
          </w:tcPr>
          <w:p w14:paraId="77D0072B" w14:textId="77777777" w:rsidR="00257B83" w:rsidRPr="00A57B05" w:rsidRDefault="00257B83" w:rsidP="006F3DD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85" w:type="pct"/>
            <w:vMerge/>
            <w:shd w:val="clear" w:color="auto" w:fill="FFFFFF"/>
            <w:vAlign w:val="center"/>
          </w:tcPr>
          <w:p w14:paraId="02AFF2B6" w14:textId="77777777" w:rsidR="00257B83" w:rsidRPr="00A57B05" w:rsidRDefault="00257B83" w:rsidP="006F3DD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bl>
    <w:p w14:paraId="616276DD" w14:textId="77777777" w:rsidR="00393455" w:rsidRDefault="00393455" w:rsidP="00257B83">
      <w:pPr>
        <w:spacing w:after="0"/>
        <w:ind w:firstLine="709"/>
        <w:jc w:val="both"/>
        <w:rPr>
          <w:rFonts w:ascii="Times New Roman" w:hAnsi="Times New Roman" w:cs="Times New Roman"/>
          <w:sz w:val="28"/>
          <w:szCs w:val="28"/>
          <w:lang w:val="kk-KZ"/>
        </w:rPr>
      </w:pPr>
    </w:p>
    <w:p w14:paraId="78F4FE4D" w14:textId="661226AC" w:rsidR="00257B83" w:rsidRPr="00257B83" w:rsidRDefault="00257B83" w:rsidP="00393455">
      <w:pPr>
        <w:spacing w:after="0" w:line="240" w:lineRule="auto"/>
        <w:ind w:firstLine="567"/>
        <w:jc w:val="both"/>
        <w:rPr>
          <w:rFonts w:ascii="Times New Roman" w:hAnsi="Times New Roman" w:cs="Times New Roman"/>
          <w:sz w:val="28"/>
          <w:szCs w:val="28"/>
          <w:lang w:val="kk-KZ"/>
        </w:rPr>
      </w:pPr>
      <w:r w:rsidRPr="00257B83">
        <w:rPr>
          <w:rFonts w:ascii="Times New Roman" w:hAnsi="Times New Roman" w:cs="Times New Roman"/>
          <w:sz w:val="28"/>
          <w:szCs w:val="28"/>
          <w:lang w:val="kk-KZ"/>
        </w:rPr>
        <w:t>Зерттеуіміз мазмұны жағынан тақырыбымызға жақын тақырыптың мақсаты мен мақсатын технологиялар» курсының мақсаты – қазіргі білім беру реформасы жағдайында практикалық білім беру, көрсетеді. «Білім беру мен оқытудағы дағдыларының жалпы жүйесін құру жолдарын инновациялық сонымен қатар студенттердің мәдениеті мен кәсіби меңгеру басқаруға дайындау. білім және студенттерді беру. әрекет. Бұл ілім беру үдерісінің</w:t>
      </w:r>
      <w:r>
        <w:rPr>
          <w:rFonts w:ascii="Times New Roman" w:hAnsi="Times New Roman" w:cs="Times New Roman"/>
          <w:sz w:val="28"/>
          <w:szCs w:val="28"/>
          <w:lang w:val="kk-KZ"/>
        </w:rPr>
        <w:t xml:space="preserve"> </w:t>
      </w:r>
      <w:r w:rsidRPr="00257B83">
        <w:rPr>
          <w:rFonts w:ascii="Times New Roman" w:hAnsi="Times New Roman" w:cs="Times New Roman"/>
          <w:sz w:val="28"/>
          <w:szCs w:val="28"/>
          <w:lang w:val="kk-KZ"/>
        </w:rPr>
        <w:t>инновациялық б</w:t>
      </w:r>
      <w:r>
        <w:rPr>
          <w:rFonts w:ascii="Times New Roman" w:hAnsi="Times New Roman" w:cs="Times New Roman"/>
          <w:sz w:val="28"/>
          <w:szCs w:val="28"/>
          <w:lang w:val="kk-KZ"/>
        </w:rPr>
        <w:t>ар</w:t>
      </w:r>
      <w:r w:rsidRPr="00257B83">
        <w:rPr>
          <w:rFonts w:ascii="Times New Roman" w:hAnsi="Times New Roman" w:cs="Times New Roman"/>
          <w:sz w:val="28"/>
          <w:szCs w:val="28"/>
          <w:lang w:val="kk-KZ"/>
        </w:rPr>
        <w:t xml:space="preserve"> арқасында.</w:t>
      </w:r>
    </w:p>
    <w:p w14:paraId="69CCCF59" w14:textId="77777777" w:rsidR="00257B83" w:rsidRDefault="00257B83" w:rsidP="00393455">
      <w:pPr>
        <w:spacing w:after="0" w:line="240" w:lineRule="auto"/>
        <w:ind w:firstLine="567"/>
        <w:jc w:val="both"/>
        <w:rPr>
          <w:rFonts w:ascii="Times New Roman" w:hAnsi="Times New Roman" w:cs="Times New Roman"/>
          <w:sz w:val="28"/>
          <w:szCs w:val="28"/>
          <w:lang w:val="kk-KZ"/>
        </w:rPr>
      </w:pPr>
      <w:r w:rsidRPr="00257B83">
        <w:rPr>
          <w:rFonts w:ascii="Times New Roman" w:hAnsi="Times New Roman" w:cs="Times New Roman"/>
          <w:sz w:val="28"/>
          <w:szCs w:val="28"/>
          <w:lang w:val="kk-KZ"/>
        </w:rPr>
        <w:t>Мақсаты – жалпы білім құжаттары, теориялық және беретін мектептің қызметі, қазіргі заманғы басқару білім беру нәтижелері негізінде мектептегі теориялық білім қорын білім беру жүйесін құру үшін құру.</w:t>
      </w:r>
    </w:p>
    <w:p w14:paraId="713B8170" w14:textId="77777777" w:rsidR="00257B83" w:rsidRDefault="00257B83" w:rsidP="00393455">
      <w:pPr>
        <w:spacing w:after="0" w:line="240" w:lineRule="auto"/>
        <w:ind w:firstLine="567"/>
        <w:jc w:val="both"/>
        <w:rPr>
          <w:rFonts w:ascii="Times New Roman" w:hAnsi="Times New Roman" w:cs="Times New Roman"/>
          <w:sz w:val="28"/>
          <w:szCs w:val="28"/>
          <w:lang w:val="kk-KZ"/>
        </w:rPr>
      </w:pPr>
      <w:r w:rsidRPr="00257B83">
        <w:rPr>
          <w:rFonts w:ascii="Times New Roman" w:hAnsi="Times New Roman" w:cs="Times New Roman"/>
          <w:sz w:val="28"/>
          <w:szCs w:val="28"/>
          <w:lang w:val="kk-KZ"/>
        </w:rPr>
        <w:t xml:space="preserve">Бұл курстың мазмұны білім беру жүйесінің тиімді қызмет етуін қамтамасыз етуге және студенттердің шығармашылық мәдениеті мен шығармашылық ойлауын дамытуға бағытталған шығармашылық мәселелерге бағытталған. Кез келген оқу орнында студенттер шығармашылық процесті курстың егжей-тегжейлерін, шығармашылық оқу үдерісін бақылап, оқу үлгерімі үшін студенттердің негізгі құзыреттіліктерін дамыту үшін пайдаланады. .. Жаңа оқу процесін басқару дағдыларын дамытуға мүмкіндік береді. Жоғарыдағы </w:t>
      </w:r>
      <w:r w:rsidRPr="00257B83">
        <w:rPr>
          <w:rFonts w:ascii="Times New Roman" w:hAnsi="Times New Roman" w:cs="Times New Roman"/>
          <w:sz w:val="28"/>
          <w:szCs w:val="28"/>
          <w:lang w:val="kk-KZ"/>
        </w:rPr>
        <w:lastRenderedPageBreak/>
        <w:t>талдаудан курстың мақсаты сыни тұрғыдан ойлау мен интеллектуалдық қабілетті дамыту емес екенін байқауға болады.</w:t>
      </w:r>
    </w:p>
    <w:p w14:paraId="12E1AC69" w14:textId="77777777" w:rsidR="00257B83" w:rsidRDefault="00257B83" w:rsidP="00393455">
      <w:pPr>
        <w:spacing w:after="0" w:line="240" w:lineRule="auto"/>
        <w:ind w:firstLine="567"/>
        <w:jc w:val="both"/>
        <w:rPr>
          <w:rFonts w:ascii="Times New Roman" w:hAnsi="Times New Roman" w:cs="Times New Roman"/>
          <w:sz w:val="28"/>
          <w:szCs w:val="28"/>
          <w:lang w:val="kk-KZ"/>
        </w:rPr>
      </w:pPr>
      <w:r w:rsidRPr="00257B83">
        <w:rPr>
          <w:rFonts w:ascii="Times New Roman" w:hAnsi="Times New Roman" w:cs="Times New Roman"/>
          <w:sz w:val="28"/>
          <w:szCs w:val="28"/>
          <w:lang w:val="kk-KZ"/>
        </w:rPr>
        <w:t xml:space="preserve">Қорытындылар болашақ бастауыш сынып мұғалімдерінің сыни тұрғыдан сондықтан оқу тапсырмаларын ұйымдастыратын ойлауы, үстірт білім қоры аз немесе мүлдем жоқ, «Инновациялық білім беру және оқудағы қабілеттерін жетілдіретінін тәсілдер» бағдарламасы арқылы ұйымдастырушылық көрсетеді. Аяқтау көрсетеді. Оларды сыни тұрғыдан ойлауға баулу. Сауалнама нәтижелеріне сәйкес, оқушылардың көпшілігі сыни қажет екенін тұрғыдан ойлау мен, оны үйренуге қызығушылық </w:t>
      </w:r>
      <w:r w:rsidR="00A05060" w:rsidRPr="00257B83">
        <w:rPr>
          <w:rFonts w:ascii="Times New Roman" w:hAnsi="Times New Roman" w:cs="Times New Roman"/>
          <w:sz w:val="28"/>
          <w:szCs w:val="28"/>
          <w:lang w:val="kk-KZ"/>
        </w:rPr>
        <w:t xml:space="preserve">сыни ойлау дағдыларын ажырата алмай </w:t>
      </w:r>
      <w:r w:rsidRPr="00257B83">
        <w:rPr>
          <w:rFonts w:ascii="Times New Roman" w:hAnsi="Times New Roman" w:cs="Times New Roman"/>
          <w:sz w:val="28"/>
          <w:szCs w:val="28"/>
          <w:lang w:val="kk-KZ"/>
        </w:rPr>
        <w:t xml:space="preserve">танытқанымен, оны қалай жүзеге асыру керектігін білмеген. Әрине, бұл сыни тұрғыдан ойлауға баулып, </w:t>
      </w:r>
      <w:r w:rsidR="00A05060" w:rsidRPr="00257B83">
        <w:rPr>
          <w:rFonts w:ascii="Times New Roman" w:hAnsi="Times New Roman" w:cs="Times New Roman"/>
          <w:sz w:val="28"/>
          <w:szCs w:val="28"/>
          <w:lang w:val="kk-KZ"/>
        </w:rPr>
        <w:t xml:space="preserve">болашақ бастауыш сынып мұғалімдерін </w:t>
      </w:r>
      <w:r w:rsidRPr="00257B83">
        <w:rPr>
          <w:rFonts w:ascii="Times New Roman" w:hAnsi="Times New Roman" w:cs="Times New Roman"/>
          <w:sz w:val="28"/>
          <w:szCs w:val="28"/>
          <w:lang w:val="kk-KZ"/>
        </w:rPr>
        <w:t xml:space="preserve">ой-өрісін дамытуы керек. Университетте осылай жасай негізделген психикалық даму» бойынша арнайы </w:t>
      </w:r>
      <w:r w:rsidR="00A05060" w:rsidRPr="00257B83">
        <w:rPr>
          <w:rFonts w:ascii="Times New Roman" w:hAnsi="Times New Roman" w:cs="Times New Roman"/>
          <w:sz w:val="28"/>
          <w:szCs w:val="28"/>
          <w:lang w:val="kk-KZ"/>
        </w:rPr>
        <w:t xml:space="preserve">отырып, BOPA «сыни тұрғыдан ойлауға </w:t>
      </w:r>
      <w:r w:rsidRPr="00257B83">
        <w:rPr>
          <w:rFonts w:ascii="Times New Roman" w:hAnsi="Times New Roman" w:cs="Times New Roman"/>
          <w:sz w:val="28"/>
          <w:szCs w:val="28"/>
          <w:lang w:val="kk-KZ"/>
        </w:rPr>
        <w:t xml:space="preserve">курс жасай алды. Эксперимент үшін С.В.Пазахина мен Джонсоннан </w:t>
      </w:r>
      <w:r w:rsidR="00A05060" w:rsidRPr="00257B83">
        <w:rPr>
          <w:rFonts w:ascii="Times New Roman" w:hAnsi="Times New Roman" w:cs="Times New Roman"/>
          <w:sz w:val="28"/>
          <w:szCs w:val="28"/>
          <w:lang w:val="kk-KZ"/>
        </w:rPr>
        <w:t xml:space="preserve">алдында мазмұнның құрамын анықтау </w:t>
      </w:r>
      <w:r w:rsidRPr="00257B83">
        <w:rPr>
          <w:rFonts w:ascii="Times New Roman" w:hAnsi="Times New Roman" w:cs="Times New Roman"/>
          <w:sz w:val="28"/>
          <w:szCs w:val="28"/>
          <w:lang w:val="kk-KZ"/>
        </w:rPr>
        <w:t>сұхбат алдық.</w:t>
      </w:r>
    </w:p>
    <w:p w14:paraId="76A00265" w14:textId="77777777" w:rsidR="00A05060" w:rsidRDefault="00A05060" w:rsidP="00393455">
      <w:pPr>
        <w:spacing w:after="0" w:line="240" w:lineRule="auto"/>
        <w:ind w:firstLine="567"/>
        <w:jc w:val="both"/>
        <w:rPr>
          <w:rFonts w:ascii="Times New Roman" w:hAnsi="Times New Roman" w:cs="Times New Roman"/>
          <w:sz w:val="28"/>
          <w:szCs w:val="28"/>
          <w:lang w:val="kk-KZ"/>
        </w:rPr>
      </w:pPr>
    </w:p>
    <w:p w14:paraId="7388DD1E" w14:textId="14B244E3" w:rsidR="00A05060" w:rsidRDefault="00A05060" w:rsidP="00A05060">
      <w:pPr>
        <w:widowControl w:val="0"/>
        <w:autoSpaceDE w:val="0"/>
        <w:autoSpaceDN w:val="0"/>
        <w:adjustRightInd w:val="0"/>
        <w:spacing w:after="0" w:line="240" w:lineRule="auto"/>
        <w:jc w:val="both"/>
        <w:rPr>
          <w:rFonts w:ascii="Times New Roman" w:eastAsia="Times New Roman" w:hAnsi="Times New Roman" w:cs="Times New Roman"/>
          <w:sz w:val="28"/>
          <w:szCs w:val="28"/>
          <w:lang w:val="kk-KZ" w:eastAsia="ru-RU"/>
        </w:rPr>
      </w:pPr>
      <w:r w:rsidRPr="00A57B05">
        <w:rPr>
          <w:rFonts w:ascii="Times New Roman" w:eastAsia="Times New Roman" w:hAnsi="Times New Roman" w:cs="Times New Roman"/>
          <w:sz w:val="28"/>
          <w:szCs w:val="28"/>
          <w:lang w:val="kk-KZ" w:eastAsia="ru-RU"/>
        </w:rPr>
        <w:t>Кесте 23 –</w:t>
      </w:r>
      <w:bookmarkStart w:id="14" w:name="_Hlk89036274"/>
      <w:bookmarkStart w:id="15" w:name="_Hlk88462715"/>
      <w:r>
        <w:rPr>
          <w:rFonts w:ascii="Times New Roman" w:eastAsia="Times New Roman" w:hAnsi="Times New Roman" w:cs="Times New Roman"/>
          <w:sz w:val="28"/>
          <w:szCs w:val="28"/>
          <w:lang w:val="kk-KZ" w:eastAsia="ru-RU"/>
        </w:rPr>
        <w:t xml:space="preserve"> Ә</w:t>
      </w:r>
      <w:r w:rsidRPr="00A57B05">
        <w:rPr>
          <w:rFonts w:ascii="Times New Roman" w:eastAsia="Times New Roman" w:hAnsi="Times New Roman" w:cs="Times New Roman"/>
          <w:sz w:val="28"/>
          <w:szCs w:val="28"/>
          <w:lang w:val="kk-KZ" w:eastAsia="ru-RU"/>
        </w:rPr>
        <w:t>дістемесі С.В.Пазухинаның (</w:t>
      </w:r>
      <w:r>
        <w:rPr>
          <w:rFonts w:ascii="Times New Roman" w:eastAsia="Times New Roman" w:hAnsi="Times New Roman" w:cs="Times New Roman"/>
          <w:sz w:val="28"/>
          <w:szCs w:val="28"/>
          <w:lang w:val="kk-KZ" w:eastAsia="ru-RU"/>
        </w:rPr>
        <w:t>В қ</w:t>
      </w:r>
      <w:r w:rsidRPr="00A57B05">
        <w:rPr>
          <w:rFonts w:ascii="Times New Roman" w:eastAsia="Times New Roman" w:hAnsi="Times New Roman" w:cs="Times New Roman"/>
          <w:sz w:val="28"/>
          <w:szCs w:val="28"/>
          <w:lang w:val="kk-KZ" w:eastAsia="ru-RU"/>
        </w:rPr>
        <w:t>осымша</w:t>
      </w:r>
      <w:r>
        <w:rPr>
          <w:rFonts w:ascii="Times New Roman" w:eastAsia="Times New Roman" w:hAnsi="Times New Roman" w:cs="Times New Roman"/>
          <w:sz w:val="28"/>
          <w:szCs w:val="28"/>
          <w:lang w:val="kk-KZ" w:eastAsia="ru-RU"/>
        </w:rPr>
        <w:t>сы</w:t>
      </w:r>
      <w:r w:rsidRPr="00A57B05">
        <w:rPr>
          <w:rFonts w:ascii="Times New Roman" w:eastAsia="Times New Roman" w:hAnsi="Times New Roman" w:cs="Times New Roman"/>
          <w:sz w:val="28"/>
          <w:szCs w:val="28"/>
          <w:lang w:val="kk-KZ" w:eastAsia="ru-RU"/>
        </w:rPr>
        <w:t xml:space="preserve">)авторлық </w:t>
      </w:r>
      <w:bookmarkEnd w:id="14"/>
      <w:r w:rsidRPr="00A57B05">
        <w:rPr>
          <w:rFonts w:ascii="Times New Roman" w:eastAsia="Times New Roman" w:hAnsi="Times New Roman" w:cs="Times New Roman"/>
          <w:sz w:val="28"/>
          <w:szCs w:val="28"/>
          <w:lang w:val="kk-KZ" w:eastAsia="ru-RU"/>
        </w:rPr>
        <w:t>(</w:t>
      </w:r>
      <w:bookmarkStart w:id="16" w:name="_Hlk91451004"/>
      <w:r w:rsidRPr="004A0DAC">
        <w:rPr>
          <w:rFonts w:ascii="Times New Roman" w:eastAsia="Times New Roman" w:hAnsi="Times New Roman" w:cs="Times New Roman"/>
          <w:sz w:val="28"/>
          <w:szCs w:val="28"/>
          <w:lang w:val="kk-KZ" w:eastAsia="ru-RU"/>
        </w:rPr>
        <w:t>бейімделген нұсқасы</w:t>
      </w:r>
      <w:bookmarkEnd w:id="15"/>
      <w:bookmarkEnd w:id="16"/>
      <w:r w:rsidRPr="00A57B05">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w:t>
      </w:r>
    </w:p>
    <w:p w14:paraId="16098771" w14:textId="77777777" w:rsidR="00393455" w:rsidRDefault="00393455" w:rsidP="00A05060">
      <w:pPr>
        <w:widowControl w:val="0"/>
        <w:autoSpaceDE w:val="0"/>
        <w:autoSpaceDN w:val="0"/>
        <w:adjustRightInd w:val="0"/>
        <w:spacing w:after="0" w:line="240" w:lineRule="auto"/>
        <w:jc w:val="both"/>
        <w:rPr>
          <w:rFonts w:ascii="Times New Roman" w:eastAsia="Times New Roman" w:hAnsi="Times New Roman" w:cs="Times New Roman"/>
          <w:sz w:val="28"/>
          <w:szCs w:val="28"/>
          <w:lang w:val="kk-KZ" w:eastAsia="ru-RU"/>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1701"/>
        <w:gridCol w:w="1346"/>
        <w:gridCol w:w="1347"/>
        <w:gridCol w:w="1347"/>
        <w:gridCol w:w="1630"/>
      </w:tblGrid>
      <w:tr w:rsidR="00A05060" w:rsidRPr="00A57B05" w14:paraId="4F93C12D" w14:textId="77777777" w:rsidTr="00393455">
        <w:trPr>
          <w:trHeight w:val="551"/>
        </w:trPr>
        <w:tc>
          <w:tcPr>
            <w:tcW w:w="2268" w:type="dxa"/>
            <w:vMerge w:val="restart"/>
            <w:vAlign w:val="center"/>
          </w:tcPr>
          <w:p w14:paraId="6497AEA0" w14:textId="77777777" w:rsidR="00A05060" w:rsidRPr="00393455" w:rsidRDefault="00A05060" w:rsidP="006F3DD7">
            <w:pPr>
              <w:widowControl w:val="0"/>
              <w:autoSpaceDE w:val="0"/>
              <w:autoSpaceDN w:val="0"/>
              <w:adjustRightInd w:val="0"/>
              <w:spacing w:after="0" w:line="240" w:lineRule="auto"/>
              <w:jc w:val="center"/>
              <w:rPr>
                <w:rFonts w:ascii="Times New Roman" w:eastAsia="Calibri" w:hAnsi="Times New Roman" w:cs="Times New Roman"/>
                <w:color w:val="000000"/>
                <w:sz w:val="24"/>
                <w:szCs w:val="28"/>
                <w:lang w:val="kk-KZ" w:eastAsia="ru-RU"/>
              </w:rPr>
            </w:pPr>
            <w:r w:rsidRPr="00393455">
              <w:rPr>
                <w:rFonts w:ascii="Times New Roman" w:eastAsia="Calibri" w:hAnsi="Times New Roman" w:cs="Times New Roman"/>
                <w:color w:val="000000"/>
                <w:sz w:val="24"/>
                <w:szCs w:val="28"/>
                <w:lang w:val="kk-KZ" w:eastAsia="ru-RU"/>
              </w:rPr>
              <w:t>Компоненттер</w:t>
            </w:r>
          </w:p>
        </w:tc>
        <w:tc>
          <w:tcPr>
            <w:tcW w:w="1701" w:type="dxa"/>
            <w:vMerge w:val="restart"/>
            <w:vAlign w:val="center"/>
          </w:tcPr>
          <w:p w14:paraId="2A130B2A" w14:textId="77777777" w:rsidR="00A05060" w:rsidRPr="00393455" w:rsidRDefault="00A05060" w:rsidP="006F3DD7">
            <w:pPr>
              <w:widowControl w:val="0"/>
              <w:autoSpaceDE w:val="0"/>
              <w:autoSpaceDN w:val="0"/>
              <w:adjustRightInd w:val="0"/>
              <w:spacing w:after="0" w:line="240" w:lineRule="auto"/>
              <w:jc w:val="center"/>
              <w:rPr>
                <w:rFonts w:ascii="Times New Roman" w:eastAsia="Calibri" w:hAnsi="Times New Roman" w:cs="Times New Roman"/>
                <w:color w:val="000000"/>
                <w:sz w:val="24"/>
                <w:szCs w:val="28"/>
                <w:lang w:val="kk-KZ" w:eastAsia="ru-RU"/>
              </w:rPr>
            </w:pPr>
            <w:r w:rsidRPr="00393455">
              <w:rPr>
                <w:rFonts w:ascii="Times New Roman" w:eastAsia="Calibri" w:hAnsi="Times New Roman" w:cs="Times New Roman"/>
                <w:color w:val="000000"/>
                <w:sz w:val="24"/>
                <w:szCs w:val="28"/>
                <w:lang w:val="kk-KZ" w:eastAsia="ru-RU"/>
              </w:rPr>
              <w:t>Деңгей</w:t>
            </w:r>
          </w:p>
        </w:tc>
        <w:tc>
          <w:tcPr>
            <w:tcW w:w="2693" w:type="dxa"/>
            <w:gridSpan w:val="2"/>
            <w:tcBorders>
              <w:top w:val="single" w:sz="4" w:space="0" w:color="auto"/>
            </w:tcBorders>
            <w:vAlign w:val="center"/>
          </w:tcPr>
          <w:p w14:paraId="37A01855" w14:textId="77777777" w:rsidR="00A05060" w:rsidRPr="00393455" w:rsidRDefault="00A05060" w:rsidP="006F3DD7">
            <w:pPr>
              <w:widowControl w:val="0"/>
              <w:autoSpaceDE w:val="0"/>
              <w:autoSpaceDN w:val="0"/>
              <w:adjustRightInd w:val="0"/>
              <w:spacing w:after="0" w:line="240" w:lineRule="auto"/>
              <w:rPr>
                <w:rFonts w:ascii="Times New Roman" w:eastAsia="Calibri" w:hAnsi="Times New Roman" w:cs="Times New Roman"/>
                <w:sz w:val="24"/>
                <w:szCs w:val="28"/>
                <w:lang w:val="kk-KZ" w:eastAsia="ru-RU"/>
              </w:rPr>
            </w:pPr>
            <w:r w:rsidRPr="00393455">
              <w:rPr>
                <w:rFonts w:ascii="Times New Roman" w:eastAsia="Calibri" w:hAnsi="Times New Roman" w:cs="Times New Roman"/>
                <w:sz w:val="24"/>
                <w:szCs w:val="28"/>
                <w:lang w:val="kk-KZ" w:eastAsia="ru-RU"/>
              </w:rPr>
              <w:t>Эксперименттік топ</w:t>
            </w:r>
          </w:p>
          <w:p w14:paraId="13D25910" w14:textId="77777777" w:rsidR="00A05060" w:rsidRPr="00393455" w:rsidRDefault="00A05060" w:rsidP="006F3DD7">
            <w:pPr>
              <w:widowControl w:val="0"/>
              <w:autoSpaceDE w:val="0"/>
              <w:autoSpaceDN w:val="0"/>
              <w:adjustRightInd w:val="0"/>
              <w:spacing w:after="0" w:line="240" w:lineRule="auto"/>
              <w:jc w:val="center"/>
              <w:rPr>
                <w:rFonts w:ascii="Times New Roman" w:eastAsia="Calibri" w:hAnsi="Times New Roman" w:cs="Times New Roman"/>
                <w:sz w:val="24"/>
                <w:szCs w:val="28"/>
                <w:lang w:val="kk-KZ" w:eastAsia="ru-RU"/>
              </w:rPr>
            </w:pPr>
          </w:p>
        </w:tc>
        <w:tc>
          <w:tcPr>
            <w:tcW w:w="2977" w:type="dxa"/>
            <w:gridSpan w:val="2"/>
            <w:tcBorders>
              <w:top w:val="single" w:sz="4" w:space="0" w:color="auto"/>
            </w:tcBorders>
            <w:vAlign w:val="center"/>
          </w:tcPr>
          <w:p w14:paraId="07AF68AC" w14:textId="77777777" w:rsidR="00A05060" w:rsidRPr="00393455" w:rsidRDefault="00A05060" w:rsidP="006F3DD7">
            <w:pPr>
              <w:widowControl w:val="0"/>
              <w:autoSpaceDE w:val="0"/>
              <w:autoSpaceDN w:val="0"/>
              <w:adjustRightInd w:val="0"/>
              <w:spacing w:after="0" w:line="240" w:lineRule="auto"/>
              <w:jc w:val="center"/>
              <w:rPr>
                <w:rFonts w:ascii="Times New Roman" w:eastAsia="Calibri" w:hAnsi="Times New Roman" w:cs="Times New Roman"/>
                <w:sz w:val="24"/>
                <w:szCs w:val="28"/>
                <w:lang w:val="kk-KZ" w:eastAsia="ru-RU"/>
              </w:rPr>
            </w:pPr>
            <w:r w:rsidRPr="00393455">
              <w:rPr>
                <w:rFonts w:ascii="Times New Roman" w:eastAsia="Calibri" w:hAnsi="Times New Roman" w:cs="Times New Roman"/>
                <w:sz w:val="24"/>
                <w:szCs w:val="28"/>
                <w:lang w:val="kk-KZ" w:eastAsia="ru-RU"/>
              </w:rPr>
              <w:t>Бақылау тобы</w:t>
            </w:r>
          </w:p>
          <w:p w14:paraId="6F4F4840" w14:textId="77777777" w:rsidR="00A05060" w:rsidRPr="00393455" w:rsidRDefault="00A05060" w:rsidP="006F3DD7">
            <w:pPr>
              <w:widowControl w:val="0"/>
              <w:autoSpaceDE w:val="0"/>
              <w:autoSpaceDN w:val="0"/>
              <w:adjustRightInd w:val="0"/>
              <w:spacing w:after="0" w:line="240" w:lineRule="auto"/>
              <w:jc w:val="center"/>
              <w:rPr>
                <w:rFonts w:ascii="Times New Roman" w:eastAsia="Calibri" w:hAnsi="Times New Roman" w:cs="Times New Roman"/>
                <w:sz w:val="24"/>
                <w:szCs w:val="28"/>
                <w:lang w:val="kk-KZ" w:eastAsia="ru-RU"/>
              </w:rPr>
            </w:pPr>
          </w:p>
        </w:tc>
      </w:tr>
      <w:tr w:rsidR="00A05060" w:rsidRPr="00A57B05" w14:paraId="08F76634" w14:textId="77777777" w:rsidTr="00393455">
        <w:trPr>
          <w:trHeight w:val="297"/>
        </w:trPr>
        <w:tc>
          <w:tcPr>
            <w:tcW w:w="2268" w:type="dxa"/>
            <w:vMerge/>
            <w:vAlign w:val="center"/>
          </w:tcPr>
          <w:p w14:paraId="7266B3FC" w14:textId="77777777" w:rsidR="00A05060" w:rsidRPr="00393455" w:rsidRDefault="00A05060" w:rsidP="006F3DD7">
            <w:pPr>
              <w:widowControl w:val="0"/>
              <w:autoSpaceDE w:val="0"/>
              <w:autoSpaceDN w:val="0"/>
              <w:adjustRightInd w:val="0"/>
              <w:spacing w:after="0" w:line="240" w:lineRule="auto"/>
              <w:jc w:val="center"/>
              <w:rPr>
                <w:rFonts w:ascii="Times New Roman" w:eastAsia="Calibri" w:hAnsi="Times New Roman" w:cs="Times New Roman"/>
                <w:color w:val="000000"/>
                <w:sz w:val="24"/>
                <w:szCs w:val="28"/>
                <w:lang w:val="kk-KZ" w:eastAsia="ru-RU"/>
              </w:rPr>
            </w:pPr>
          </w:p>
        </w:tc>
        <w:tc>
          <w:tcPr>
            <w:tcW w:w="1701" w:type="dxa"/>
            <w:vMerge/>
            <w:vAlign w:val="center"/>
          </w:tcPr>
          <w:p w14:paraId="6913C62D" w14:textId="77777777" w:rsidR="00A05060" w:rsidRPr="00393455" w:rsidRDefault="00A05060" w:rsidP="006F3DD7">
            <w:pPr>
              <w:widowControl w:val="0"/>
              <w:autoSpaceDE w:val="0"/>
              <w:autoSpaceDN w:val="0"/>
              <w:adjustRightInd w:val="0"/>
              <w:spacing w:after="0" w:line="240" w:lineRule="auto"/>
              <w:ind w:firstLine="567"/>
              <w:jc w:val="center"/>
              <w:rPr>
                <w:rFonts w:ascii="Times New Roman" w:eastAsia="Calibri" w:hAnsi="Times New Roman" w:cs="Times New Roman"/>
                <w:color w:val="000000"/>
                <w:sz w:val="24"/>
                <w:szCs w:val="28"/>
                <w:lang w:val="kk-KZ" w:eastAsia="ru-RU"/>
              </w:rPr>
            </w:pPr>
          </w:p>
        </w:tc>
        <w:tc>
          <w:tcPr>
            <w:tcW w:w="1346" w:type="dxa"/>
            <w:tcBorders>
              <w:top w:val="single" w:sz="4" w:space="0" w:color="auto"/>
              <w:left w:val="single" w:sz="4" w:space="0" w:color="auto"/>
              <w:right w:val="single" w:sz="4" w:space="0" w:color="auto"/>
            </w:tcBorders>
            <w:vAlign w:val="center"/>
          </w:tcPr>
          <w:p w14:paraId="36A6A176" w14:textId="77777777" w:rsidR="00A05060" w:rsidRPr="00393455" w:rsidRDefault="00A05060" w:rsidP="006F3DD7">
            <w:pPr>
              <w:widowControl w:val="0"/>
              <w:autoSpaceDE w:val="0"/>
              <w:autoSpaceDN w:val="0"/>
              <w:adjustRightInd w:val="0"/>
              <w:spacing w:after="0" w:line="240" w:lineRule="auto"/>
              <w:jc w:val="center"/>
              <w:rPr>
                <w:rFonts w:ascii="Times New Roman" w:eastAsia="Calibri" w:hAnsi="Times New Roman" w:cs="Times New Roman"/>
                <w:sz w:val="24"/>
                <w:szCs w:val="28"/>
                <w:lang w:val="kk-KZ" w:eastAsia="ru-RU"/>
              </w:rPr>
            </w:pPr>
            <w:r w:rsidRPr="00393455">
              <w:rPr>
                <w:rFonts w:ascii="Times New Roman" w:eastAsia="Calibri" w:hAnsi="Times New Roman" w:cs="Times New Roman"/>
                <w:sz w:val="24"/>
                <w:szCs w:val="28"/>
                <w:lang w:val="kk-KZ" w:eastAsia="ru-RU"/>
              </w:rPr>
              <w:t>Студент саны</w:t>
            </w:r>
          </w:p>
        </w:tc>
        <w:tc>
          <w:tcPr>
            <w:tcW w:w="1347" w:type="dxa"/>
            <w:tcBorders>
              <w:top w:val="single" w:sz="4" w:space="0" w:color="auto"/>
              <w:left w:val="single" w:sz="4" w:space="0" w:color="auto"/>
            </w:tcBorders>
            <w:vAlign w:val="center"/>
          </w:tcPr>
          <w:p w14:paraId="318D0209" w14:textId="77777777" w:rsidR="00A05060" w:rsidRPr="00393455" w:rsidRDefault="00A05060" w:rsidP="006F3DD7">
            <w:pPr>
              <w:widowControl w:val="0"/>
              <w:autoSpaceDE w:val="0"/>
              <w:autoSpaceDN w:val="0"/>
              <w:adjustRightInd w:val="0"/>
              <w:spacing w:after="0" w:line="240" w:lineRule="auto"/>
              <w:ind w:hanging="75"/>
              <w:jc w:val="center"/>
              <w:rPr>
                <w:rFonts w:ascii="Times New Roman" w:eastAsia="Calibri" w:hAnsi="Times New Roman" w:cs="Times New Roman"/>
                <w:sz w:val="24"/>
                <w:szCs w:val="28"/>
                <w:lang w:val="kk-KZ" w:eastAsia="ru-RU"/>
              </w:rPr>
            </w:pPr>
            <w:r w:rsidRPr="00393455">
              <w:rPr>
                <w:rFonts w:ascii="Times New Roman" w:eastAsia="Calibri" w:hAnsi="Times New Roman" w:cs="Times New Roman"/>
                <w:sz w:val="24"/>
                <w:szCs w:val="28"/>
                <w:lang w:val="kk-KZ" w:eastAsia="ru-RU"/>
              </w:rPr>
              <w:t>%</w:t>
            </w:r>
          </w:p>
        </w:tc>
        <w:tc>
          <w:tcPr>
            <w:tcW w:w="1347" w:type="dxa"/>
            <w:tcBorders>
              <w:top w:val="single" w:sz="4" w:space="0" w:color="auto"/>
              <w:left w:val="single" w:sz="4" w:space="0" w:color="auto"/>
              <w:right w:val="single" w:sz="4" w:space="0" w:color="auto"/>
            </w:tcBorders>
            <w:vAlign w:val="center"/>
          </w:tcPr>
          <w:p w14:paraId="0993E8C4" w14:textId="77777777" w:rsidR="00A05060" w:rsidRPr="00393455" w:rsidRDefault="00A05060" w:rsidP="006F3DD7">
            <w:pPr>
              <w:widowControl w:val="0"/>
              <w:autoSpaceDE w:val="0"/>
              <w:autoSpaceDN w:val="0"/>
              <w:adjustRightInd w:val="0"/>
              <w:spacing w:after="0" w:line="240" w:lineRule="auto"/>
              <w:jc w:val="center"/>
              <w:rPr>
                <w:rFonts w:ascii="Times New Roman" w:eastAsia="Calibri" w:hAnsi="Times New Roman" w:cs="Times New Roman"/>
                <w:sz w:val="24"/>
                <w:szCs w:val="28"/>
                <w:lang w:val="kk-KZ" w:eastAsia="ru-RU"/>
              </w:rPr>
            </w:pPr>
            <w:r w:rsidRPr="00393455">
              <w:rPr>
                <w:rFonts w:ascii="Times New Roman" w:eastAsia="Calibri" w:hAnsi="Times New Roman" w:cs="Times New Roman"/>
                <w:sz w:val="24"/>
                <w:szCs w:val="28"/>
                <w:lang w:val="kk-KZ" w:eastAsia="ru-RU"/>
              </w:rPr>
              <w:t>Студент саны</w:t>
            </w:r>
          </w:p>
        </w:tc>
        <w:tc>
          <w:tcPr>
            <w:tcW w:w="1630" w:type="dxa"/>
            <w:tcBorders>
              <w:top w:val="single" w:sz="4" w:space="0" w:color="auto"/>
              <w:left w:val="single" w:sz="4" w:space="0" w:color="auto"/>
            </w:tcBorders>
            <w:vAlign w:val="center"/>
          </w:tcPr>
          <w:p w14:paraId="0A556459" w14:textId="77777777" w:rsidR="00A05060" w:rsidRPr="00393455" w:rsidRDefault="00A05060" w:rsidP="006F3DD7">
            <w:pPr>
              <w:widowControl w:val="0"/>
              <w:autoSpaceDE w:val="0"/>
              <w:autoSpaceDN w:val="0"/>
              <w:adjustRightInd w:val="0"/>
              <w:spacing w:after="0" w:line="240" w:lineRule="auto"/>
              <w:ind w:hanging="88"/>
              <w:jc w:val="center"/>
              <w:rPr>
                <w:rFonts w:ascii="Times New Roman" w:eastAsia="Calibri" w:hAnsi="Times New Roman" w:cs="Times New Roman"/>
                <w:sz w:val="24"/>
                <w:szCs w:val="28"/>
                <w:lang w:val="kk-KZ" w:eastAsia="ru-RU"/>
              </w:rPr>
            </w:pPr>
            <w:r w:rsidRPr="00393455">
              <w:rPr>
                <w:rFonts w:ascii="Times New Roman" w:eastAsia="Calibri" w:hAnsi="Times New Roman" w:cs="Times New Roman"/>
                <w:sz w:val="24"/>
                <w:szCs w:val="28"/>
                <w:lang w:val="kk-KZ" w:eastAsia="ru-RU"/>
              </w:rPr>
              <w:t>%</w:t>
            </w:r>
          </w:p>
        </w:tc>
      </w:tr>
      <w:tr w:rsidR="00A05060" w:rsidRPr="00A57B05" w14:paraId="18E88000" w14:textId="77777777" w:rsidTr="00393455">
        <w:tc>
          <w:tcPr>
            <w:tcW w:w="2268" w:type="dxa"/>
            <w:vMerge w:val="restart"/>
          </w:tcPr>
          <w:p w14:paraId="16189164" w14:textId="77777777" w:rsidR="00A05060" w:rsidRPr="00393455" w:rsidRDefault="00A05060" w:rsidP="006F3DD7">
            <w:pPr>
              <w:widowControl w:val="0"/>
              <w:autoSpaceDE w:val="0"/>
              <w:autoSpaceDN w:val="0"/>
              <w:adjustRightInd w:val="0"/>
              <w:spacing w:after="0" w:line="240" w:lineRule="auto"/>
              <w:rPr>
                <w:rFonts w:ascii="Times New Roman" w:eastAsia="MS Gothic" w:hAnsi="Times New Roman" w:cs="Times New Roman"/>
                <w:kern w:val="2"/>
                <w:sz w:val="24"/>
                <w:szCs w:val="24"/>
                <w:shd w:val="clear" w:color="auto" w:fill="FFFFFF"/>
                <w:lang w:val="kk-KZ" w:eastAsia="ru-RU"/>
              </w:rPr>
            </w:pPr>
            <w:r w:rsidRPr="00393455">
              <w:rPr>
                <w:rFonts w:ascii="Times New Roman" w:eastAsia="MS Gothic" w:hAnsi="Times New Roman" w:cs="Times New Roman"/>
                <w:kern w:val="2"/>
                <w:sz w:val="24"/>
                <w:szCs w:val="24"/>
                <w:shd w:val="clear" w:color="auto" w:fill="FFFFFF"/>
                <w:lang w:val="kk-KZ" w:eastAsia="ru-RU"/>
              </w:rPr>
              <w:t>Кәсіби мақсат қажетті зияткерлік</w:t>
            </w:r>
          </w:p>
          <w:p w14:paraId="478E5B28" w14:textId="77777777" w:rsidR="00A05060" w:rsidRPr="00393455" w:rsidRDefault="00A05060" w:rsidP="006F3DD7">
            <w:pPr>
              <w:widowControl w:val="0"/>
              <w:autoSpaceDE w:val="0"/>
              <w:autoSpaceDN w:val="0"/>
              <w:adjustRightInd w:val="0"/>
              <w:spacing w:after="0" w:line="240" w:lineRule="auto"/>
              <w:rPr>
                <w:rFonts w:ascii="Times New Roman" w:eastAsia="Calibri" w:hAnsi="Times New Roman" w:cs="Times New Roman"/>
                <w:color w:val="000000"/>
                <w:sz w:val="24"/>
                <w:szCs w:val="28"/>
                <w:lang w:val="kk-KZ" w:eastAsia="ru-RU"/>
              </w:rPr>
            </w:pPr>
          </w:p>
          <w:p w14:paraId="3B4BDF5B" w14:textId="77777777" w:rsidR="00A05060" w:rsidRPr="00393455" w:rsidRDefault="00A05060" w:rsidP="006F3DD7">
            <w:pPr>
              <w:widowControl w:val="0"/>
              <w:autoSpaceDE w:val="0"/>
              <w:autoSpaceDN w:val="0"/>
              <w:adjustRightInd w:val="0"/>
              <w:spacing w:after="0" w:line="240" w:lineRule="auto"/>
              <w:rPr>
                <w:rFonts w:ascii="Times New Roman" w:eastAsia="Calibri" w:hAnsi="Times New Roman" w:cs="Times New Roman"/>
                <w:color w:val="000000"/>
                <w:sz w:val="24"/>
                <w:szCs w:val="28"/>
                <w:lang w:val="kk-KZ" w:eastAsia="ru-RU"/>
              </w:rPr>
            </w:pPr>
          </w:p>
        </w:tc>
        <w:tc>
          <w:tcPr>
            <w:tcW w:w="1701" w:type="dxa"/>
          </w:tcPr>
          <w:p w14:paraId="68C46705" w14:textId="77777777" w:rsidR="00A05060" w:rsidRPr="00393455" w:rsidRDefault="00A05060" w:rsidP="006F3DD7">
            <w:pPr>
              <w:widowControl w:val="0"/>
              <w:autoSpaceDE w:val="0"/>
              <w:autoSpaceDN w:val="0"/>
              <w:adjustRightInd w:val="0"/>
              <w:spacing w:after="0" w:line="240" w:lineRule="auto"/>
              <w:rPr>
                <w:rFonts w:ascii="Times New Roman" w:eastAsia="Calibri" w:hAnsi="Times New Roman" w:cs="Times New Roman"/>
                <w:color w:val="000000"/>
                <w:sz w:val="24"/>
                <w:szCs w:val="28"/>
                <w:lang w:val="kk-KZ" w:eastAsia="ru-RU"/>
              </w:rPr>
            </w:pPr>
            <w:r w:rsidRPr="00393455">
              <w:rPr>
                <w:rFonts w:ascii="Times New Roman" w:eastAsia="Calibri" w:hAnsi="Times New Roman" w:cs="Times New Roman"/>
                <w:color w:val="000000"/>
                <w:sz w:val="24"/>
                <w:szCs w:val="28"/>
                <w:lang w:val="kk-KZ" w:eastAsia="ru-RU"/>
              </w:rPr>
              <w:t xml:space="preserve">Төмен </w:t>
            </w:r>
          </w:p>
        </w:tc>
        <w:tc>
          <w:tcPr>
            <w:tcW w:w="1346" w:type="dxa"/>
            <w:tcBorders>
              <w:left w:val="single" w:sz="4" w:space="0" w:color="auto"/>
              <w:right w:val="single" w:sz="4" w:space="0" w:color="auto"/>
            </w:tcBorders>
            <w:vAlign w:val="bottom"/>
          </w:tcPr>
          <w:p w14:paraId="51B11729" w14:textId="77777777" w:rsidR="00A05060" w:rsidRPr="00393455" w:rsidRDefault="00A05060" w:rsidP="006F3DD7">
            <w:pPr>
              <w:widowControl w:val="0"/>
              <w:autoSpaceDE w:val="0"/>
              <w:autoSpaceDN w:val="0"/>
              <w:adjustRightInd w:val="0"/>
              <w:spacing w:after="0" w:line="240" w:lineRule="auto"/>
              <w:jc w:val="center"/>
              <w:rPr>
                <w:rFonts w:ascii="Times New Roman" w:eastAsia="Calibri" w:hAnsi="Times New Roman" w:cs="Times New Roman"/>
                <w:color w:val="000000"/>
                <w:sz w:val="24"/>
                <w:szCs w:val="28"/>
                <w:lang w:val="kk-KZ" w:eastAsia="ru-RU"/>
              </w:rPr>
            </w:pPr>
            <w:r w:rsidRPr="00393455">
              <w:rPr>
                <w:rFonts w:ascii="Times New Roman" w:eastAsia="Times New Roman" w:hAnsi="Times New Roman" w:cs="Times New Roman"/>
                <w:color w:val="000000"/>
                <w:lang w:eastAsia="ru-RU"/>
              </w:rPr>
              <w:t>1</w:t>
            </w:r>
          </w:p>
        </w:tc>
        <w:tc>
          <w:tcPr>
            <w:tcW w:w="1347" w:type="dxa"/>
            <w:tcBorders>
              <w:left w:val="single" w:sz="4" w:space="0" w:color="auto"/>
            </w:tcBorders>
            <w:vAlign w:val="bottom"/>
          </w:tcPr>
          <w:p w14:paraId="11D272C3" w14:textId="77777777" w:rsidR="00A05060" w:rsidRPr="00393455" w:rsidRDefault="00A05060" w:rsidP="006F3DD7">
            <w:pPr>
              <w:widowControl w:val="0"/>
              <w:autoSpaceDE w:val="0"/>
              <w:autoSpaceDN w:val="0"/>
              <w:adjustRightInd w:val="0"/>
              <w:spacing w:after="0" w:line="240" w:lineRule="auto"/>
              <w:jc w:val="center"/>
              <w:rPr>
                <w:rFonts w:ascii="Times New Roman" w:eastAsia="Calibri" w:hAnsi="Times New Roman" w:cs="Times New Roman"/>
                <w:color w:val="000000"/>
                <w:sz w:val="24"/>
                <w:szCs w:val="28"/>
                <w:lang w:val="kk-KZ" w:eastAsia="ru-RU"/>
              </w:rPr>
            </w:pPr>
            <w:r w:rsidRPr="00393455">
              <w:rPr>
                <w:rFonts w:ascii="Times New Roman" w:eastAsia="Times New Roman" w:hAnsi="Times New Roman" w:cs="Times New Roman"/>
                <w:color w:val="000000"/>
                <w:lang w:eastAsia="ru-RU"/>
              </w:rPr>
              <w:t>17.5</w:t>
            </w:r>
          </w:p>
        </w:tc>
        <w:tc>
          <w:tcPr>
            <w:tcW w:w="1347" w:type="dxa"/>
            <w:tcBorders>
              <w:left w:val="single" w:sz="4" w:space="0" w:color="auto"/>
              <w:right w:val="single" w:sz="4" w:space="0" w:color="auto"/>
            </w:tcBorders>
            <w:vAlign w:val="bottom"/>
          </w:tcPr>
          <w:p w14:paraId="518967C6" w14:textId="77777777" w:rsidR="00A05060" w:rsidRPr="00393455" w:rsidRDefault="00A05060" w:rsidP="006F3DD7">
            <w:pPr>
              <w:widowControl w:val="0"/>
              <w:autoSpaceDE w:val="0"/>
              <w:autoSpaceDN w:val="0"/>
              <w:adjustRightInd w:val="0"/>
              <w:spacing w:after="0" w:line="240" w:lineRule="auto"/>
              <w:jc w:val="center"/>
              <w:rPr>
                <w:rFonts w:ascii="Times New Roman" w:eastAsia="Calibri" w:hAnsi="Times New Roman" w:cs="Times New Roman"/>
                <w:color w:val="000000"/>
                <w:sz w:val="24"/>
                <w:szCs w:val="28"/>
                <w:lang w:val="kk-KZ" w:eastAsia="ru-RU"/>
              </w:rPr>
            </w:pPr>
            <w:r w:rsidRPr="00393455">
              <w:rPr>
                <w:rFonts w:ascii="Times New Roman" w:eastAsia="Times New Roman" w:hAnsi="Times New Roman" w:cs="Times New Roman"/>
                <w:color w:val="000000"/>
                <w:lang w:eastAsia="ru-RU"/>
              </w:rPr>
              <w:t>13</w:t>
            </w:r>
          </w:p>
        </w:tc>
        <w:tc>
          <w:tcPr>
            <w:tcW w:w="1630" w:type="dxa"/>
            <w:tcBorders>
              <w:left w:val="single" w:sz="4" w:space="0" w:color="auto"/>
            </w:tcBorders>
            <w:vAlign w:val="bottom"/>
          </w:tcPr>
          <w:p w14:paraId="1F5EF4F8" w14:textId="77777777" w:rsidR="00A05060" w:rsidRPr="00393455" w:rsidRDefault="00A05060" w:rsidP="006F3DD7">
            <w:pPr>
              <w:widowControl w:val="0"/>
              <w:autoSpaceDE w:val="0"/>
              <w:autoSpaceDN w:val="0"/>
              <w:adjustRightInd w:val="0"/>
              <w:spacing w:after="0" w:line="240" w:lineRule="auto"/>
              <w:jc w:val="center"/>
              <w:rPr>
                <w:rFonts w:ascii="Times New Roman" w:eastAsia="Calibri" w:hAnsi="Times New Roman" w:cs="Times New Roman"/>
                <w:color w:val="000000"/>
                <w:sz w:val="24"/>
                <w:szCs w:val="28"/>
                <w:lang w:val="kk-KZ" w:eastAsia="ru-RU"/>
              </w:rPr>
            </w:pPr>
            <w:r w:rsidRPr="00393455">
              <w:rPr>
                <w:rFonts w:ascii="Times New Roman" w:eastAsia="Times New Roman" w:hAnsi="Times New Roman" w:cs="Times New Roman"/>
                <w:color w:val="000000"/>
                <w:lang w:eastAsia="ru-RU"/>
              </w:rPr>
              <w:t>22.0</w:t>
            </w:r>
          </w:p>
        </w:tc>
      </w:tr>
      <w:tr w:rsidR="00A05060" w:rsidRPr="00A57B05" w14:paraId="27B5AD00" w14:textId="77777777" w:rsidTr="00393455">
        <w:trPr>
          <w:trHeight w:val="313"/>
        </w:trPr>
        <w:tc>
          <w:tcPr>
            <w:tcW w:w="2268" w:type="dxa"/>
            <w:vMerge/>
          </w:tcPr>
          <w:p w14:paraId="2A83326E" w14:textId="77777777" w:rsidR="00A05060" w:rsidRPr="00393455" w:rsidRDefault="00A05060" w:rsidP="006F3DD7">
            <w:pPr>
              <w:widowControl w:val="0"/>
              <w:autoSpaceDE w:val="0"/>
              <w:autoSpaceDN w:val="0"/>
              <w:adjustRightInd w:val="0"/>
              <w:spacing w:after="0" w:line="240" w:lineRule="auto"/>
              <w:rPr>
                <w:rFonts w:ascii="Times New Roman" w:eastAsia="Calibri" w:hAnsi="Times New Roman" w:cs="Times New Roman"/>
                <w:color w:val="000000"/>
                <w:sz w:val="24"/>
                <w:szCs w:val="28"/>
                <w:lang w:val="kk-KZ" w:eastAsia="ru-RU"/>
              </w:rPr>
            </w:pPr>
          </w:p>
        </w:tc>
        <w:tc>
          <w:tcPr>
            <w:tcW w:w="1701" w:type="dxa"/>
          </w:tcPr>
          <w:p w14:paraId="063262CE" w14:textId="77777777" w:rsidR="00A05060" w:rsidRPr="00393455" w:rsidRDefault="00A05060" w:rsidP="006F3DD7">
            <w:pPr>
              <w:widowControl w:val="0"/>
              <w:autoSpaceDE w:val="0"/>
              <w:autoSpaceDN w:val="0"/>
              <w:adjustRightInd w:val="0"/>
              <w:spacing w:after="0" w:line="240" w:lineRule="auto"/>
              <w:rPr>
                <w:rFonts w:ascii="Times New Roman" w:eastAsia="Calibri" w:hAnsi="Times New Roman" w:cs="Times New Roman"/>
                <w:color w:val="000000"/>
                <w:sz w:val="24"/>
                <w:szCs w:val="28"/>
                <w:lang w:val="kk-KZ" w:eastAsia="ru-RU"/>
              </w:rPr>
            </w:pPr>
            <w:r w:rsidRPr="00393455">
              <w:rPr>
                <w:rFonts w:ascii="Times New Roman" w:eastAsia="Calibri" w:hAnsi="Times New Roman" w:cs="Times New Roman"/>
                <w:color w:val="000000"/>
                <w:sz w:val="24"/>
                <w:szCs w:val="28"/>
                <w:lang w:val="kk-KZ" w:eastAsia="ru-RU"/>
              </w:rPr>
              <w:t xml:space="preserve">Орта </w:t>
            </w:r>
          </w:p>
        </w:tc>
        <w:tc>
          <w:tcPr>
            <w:tcW w:w="1346" w:type="dxa"/>
            <w:tcBorders>
              <w:left w:val="single" w:sz="4" w:space="0" w:color="auto"/>
              <w:right w:val="single" w:sz="4" w:space="0" w:color="auto"/>
            </w:tcBorders>
            <w:vAlign w:val="bottom"/>
          </w:tcPr>
          <w:p w14:paraId="56053F31" w14:textId="77777777" w:rsidR="00A05060" w:rsidRPr="00393455" w:rsidRDefault="00A05060" w:rsidP="006F3DD7">
            <w:pPr>
              <w:widowControl w:val="0"/>
              <w:autoSpaceDE w:val="0"/>
              <w:autoSpaceDN w:val="0"/>
              <w:adjustRightInd w:val="0"/>
              <w:spacing w:after="0" w:line="240" w:lineRule="auto"/>
              <w:jc w:val="center"/>
              <w:rPr>
                <w:rFonts w:ascii="Times New Roman" w:eastAsia="Calibri" w:hAnsi="Times New Roman" w:cs="Times New Roman"/>
                <w:sz w:val="24"/>
                <w:szCs w:val="28"/>
                <w:lang w:val="kk-KZ" w:eastAsia="ru-RU"/>
              </w:rPr>
            </w:pPr>
            <w:r w:rsidRPr="00393455">
              <w:rPr>
                <w:rFonts w:ascii="Times New Roman" w:eastAsia="Times New Roman" w:hAnsi="Times New Roman" w:cs="Times New Roman"/>
                <w:color w:val="000000"/>
                <w:lang w:eastAsia="ru-RU"/>
              </w:rPr>
              <w:t>0</w:t>
            </w:r>
          </w:p>
        </w:tc>
        <w:tc>
          <w:tcPr>
            <w:tcW w:w="1347" w:type="dxa"/>
            <w:tcBorders>
              <w:left w:val="single" w:sz="4" w:space="0" w:color="auto"/>
            </w:tcBorders>
            <w:vAlign w:val="bottom"/>
          </w:tcPr>
          <w:p w14:paraId="22562A25" w14:textId="77777777" w:rsidR="00A05060" w:rsidRPr="00393455" w:rsidRDefault="00A05060" w:rsidP="006F3DD7">
            <w:pPr>
              <w:widowControl w:val="0"/>
              <w:autoSpaceDE w:val="0"/>
              <w:autoSpaceDN w:val="0"/>
              <w:adjustRightInd w:val="0"/>
              <w:spacing w:after="0" w:line="240" w:lineRule="auto"/>
              <w:jc w:val="center"/>
              <w:rPr>
                <w:rFonts w:ascii="Times New Roman" w:eastAsia="Calibri" w:hAnsi="Times New Roman" w:cs="Times New Roman"/>
                <w:sz w:val="24"/>
                <w:szCs w:val="28"/>
                <w:lang w:val="kk-KZ" w:eastAsia="ru-RU"/>
              </w:rPr>
            </w:pPr>
            <w:r w:rsidRPr="00393455">
              <w:rPr>
                <w:rFonts w:ascii="Times New Roman" w:eastAsia="Times New Roman" w:hAnsi="Times New Roman" w:cs="Times New Roman"/>
                <w:color w:val="000000"/>
                <w:lang w:eastAsia="ru-RU"/>
              </w:rPr>
              <w:t>35.1</w:t>
            </w:r>
          </w:p>
        </w:tc>
        <w:tc>
          <w:tcPr>
            <w:tcW w:w="1347" w:type="dxa"/>
            <w:tcBorders>
              <w:left w:val="single" w:sz="4" w:space="0" w:color="auto"/>
              <w:right w:val="single" w:sz="4" w:space="0" w:color="auto"/>
            </w:tcBorders>
            <w:vAlign w:val="bottom"/>
          </w:tcPr>
          <w:p w14:paraId="5E9BA422" w14:textId="77777777" w:rsidR="00A05060" w:rsidRPr="00393455" w:rsidRDefault="00A05060" w:rsidP="006F3DD7">
            <w:pPr>
              <w:widowControl w:val="0"/>
              <w:autoSpaceDE w:val="0"/>
              <w:autoSpaceDN w:val="0"/>
              <w:adjustRightInd w:val="0"/>
              <w:spacing w:after="0" w:line="240" w:lineRule="auto"/>
              <w:jc w:val="center"/>
              <w:rPr>
                <w:rFonts w:ascii="Times New Roman" w:eastAsia="Calibri" w:hAnsi="Times New Roman" w:cs="Times New Roman"/>
                <w:sz w:val="24"/>
                <w:szCs w:val="28"/>
                <w:lang w:val="kk-KZ" w:eastAsia="ru-RU"/>
              </w:rPr>
            </w:pPr>
            <w:r w:rsidRPr="00393455">
              <w:rPr>
                <w:rFonts w:ascii="Times New Roman" w:eastAsia="Times New Roman" w:hAnsi="Times New Roman" w:cs="Times New Roman"/>
                <w:color w:val="000000"/>
                <w:lang w:eastAsia="ru-RU"/>
              </w:rPr>
              <w:t>22</w:t>
            </w:r>
          </w:p>
        </w:tc>
        <w:tc>
          <w:tcPr>
            <w:tcW w:w="1630" w:type="dxa"/>
            <w:tcBorders>
              <w:left w:val="single" w:sz="4" w:space="0" w:color="auto"/>
            </w:tcBorders>
            <w:vAlign w:val="bottom"/>
          </w:tcPr>
          <w:p w14:paraId="13F48C43" w14:textId="77777777" w:rsidR="00A05060" w:rsidRPr="00393455" w:rsidRDefault="00A05060" w:rsidP="006F3DD7">
            <w:pPr>
              <w:widowControl w:val="0"/>
              <w:autoSpaceDE w:val="0"/>
              <w:autoSpaceDN w:val="0"/>
              <w:adjustRightInd w:val="0"/>
              <w:spacing w:after="0" w:line="240" w:lineRule="auto"/>
              <w:jc w:val="center"/>
              <w:rPr>
                <w:rFonts w:ascii="Times New Roman" w:eastAsia="Calibri" w:hAnsi="Times New Roman" w:cs="Times New Roman"/>
                <w:sz w:val="24"/>
                <w:szCs w:val="28"/>
                <w:lang w:val="kk-KZ" w:eastAsia="ru-RU"/>
              </w:rPr>
            </w:pPr>
            <w:r w:rsidRPr="00393455">
              <w:rPr>
                <w:rFonts w:ascii="Times New Roman" w:eastAsia="Times New Roman" w:hAnsi="Times New Roman" w:cs="Times New Roman"/>
                <w:color w:val="000000"/>
                <w:lang w:eastAsia="ru-RU"/>
              </w:rPr>
              <w:t>37.3</w:t>
            </w:r>
          </w:p>
        </w:tc>
      </w:tr>
      <w:tr w:rsidR="00A05060" w:rsidRPr="00A57B05" w14:paraId="1E1DEE2F" w14:textId="77777777" w:rsidTr="00393455">
        <w:trPr>
          <w:trHeight w:val="313"/>
        </w:trPr>
        <w:tc>
          <w:tcPr>
            <w:tcW w:w="2268" w:type="dxa"/>
            <w:vMerge/>
          </w:tcPr>
          <w:p w14:paraId="7FBA977D" w14:textId="77777777" w:rsidR="00A05060" w:rsidRPr="00393455" w:rsidRDefault="00A05060" w:rsidP="006F3DD7">
            <w:pPr>
              <w:widowControl w:val="0"/>
              <w:autoSpaceDE w:val="0"/>
              <w:autoSpaceDN w:val="0"/>
              <w:adjustRightInd w:val="0"/>
              <w:spacing w:after="0" w:line="240" w:lineRule="auto"/>
              <w:rPr>
                <w:rFonts w:ascii="Times New Roman" w:eastAsia="Calibri" w:hAnsi="Times New Roman" w:cs="Times New Roman"/>
                <w:color w:val="000000"/>
                <w:sz w:val="24"/>
                <w:szCs w:val="28"/>
                <w:lang w:val="kk-KZ" w:eastAsia="ru-RU"/>
              </w:rPr>
            </w:pPr>
          </w:p>
        </w:tc>
        <w:tc>
          <w:tcPr>
            <w:tcW w:w="1701" w:type="dxa"/>
          </w:tcPr>
          <w:p w14:paraId="345282FB" w14:textId="77777777" w:rsidR="00A05060" w:rsidRPr="00393455" w:rsidRDefault="00A05060" w:rsidP="006F3DD7">
            <w:pPr>
              <w:widowControl w:val="0"/>
              <w:autoSpaceDE w:val="0"/>
              <w:autoSpaceDN w:val="0"/>
              <w:adjustRightInd w:val="0"/>
              <w:spacing w:after="0" w:line="240" w:lineRule="auto"/>
              <w:rPr>
                <w:rFonts w:ascii="Times New Roman" w:eastAsia="Calibri" w:hAnsi="Times New Roman" w:cs="Times New Roman"/>
                <w:color w:val="000000"/>
                <w:sz w:val="24"/>
                <w:szCs w:val="28"/>
                <w:lang w:val="kk-KZ" w:eastAsia="ru-RU"/>
              </w:rPr>
            </w:pPr>
            <w:r w:rsidRPr="00393455">
              <w:rPr>
                <w:rFonts w:ascii="Times New Roman" w:eastAsia="Calibri" w:hAnsi="Times New Roman" w:cs="Times New Roman"/>
                <w:color w:val="000000"/>
                <w:sz w:val="24"/>
                <w:szCs w:val="28"/>
                <w:lang w:val="kk-KZ" w:eastAsia="ru-RU"/>
              </w:rPr>
              <w:t xml:space="preserve">Жоғары </w:t>
            </w:r>
          </w:p>
        </w:tc>
        <w:tc>
          <w:tcPr>
            <w:tcW w:w="1346" w:type="dxa"/>
            <w:tcBorders>
              <w:left w:val="single" w:sz="4" w:space="0" w:color="auto"/>
              <w:right w:val="single" w:sz="4" w:space="0" w:color="auto"/>
            </w:tcBorders>
            <w:vAlign w:val="bottom"/>
          </w:tcPr>
          <w:p w14:paraId="5C77B8AA" w14:textId="77777777" w:rsidR="00A05060" w:rsidRPr="00393455" w:rsidRDefault="00A05060" w:rsidP="006F3DD7">
            <w:pPr>
              <w:widowControl w:val="0"/>
              <w:autoSpaceDE w:val="0"/>
              <w:autoSpaceDN w:val="0"/>
              <w:adjustRightInd w:val="0"/>
              <w:spacing w:after="0" w:line="240" w:lineRule="auto"/>
              <w:jc w:val="center"/>
              <w:rPr>
                <w:rFonts w:ascii="Times New Roman" w:eastAsia="Calibri" w:hAnsi="Times New Roman" w:cs="Times New Roman"/>
                <w:color w:val="000000"/>
                <w:sz w:val="24"/>
                <w:szCs w:val="28"/>
                <w:lang w:val="kk-KZ" w:eastAsia="ru-RU"/>
              </w:rPr>
            </w:pPr>
            <w:r w:rsidRPr="00393455">
              <w:rPr>
                <w:rFonts w:ascii="Times New Roman" w:eastAsia="Times New Roman" w:hAnsi="Times New Roman" w:cs="Times New Roman"/>
                <w:color w:val="000000"/>
                <w:lang w:eastAsia="ru-RU"/>
              </w:rPr>
              <w:t>7</w:t>
            </w:r>
          </w:p>
        </w:tc>
        <w:tc>
          <w:tcPr>
            <w:tcW w:w="1347" w:type="dxa"/>
            <w:tcBorders>
              <w:left w:val="single" w:sz="4" w:space="0" w:color="auto"/>
            </w:tcBorders>
            <w:vAlign w:val="bottom"/>
          </w:tcPr>
          <w:p w14:paraId="77F437A8" w14:textId="77777777" w:rsidR="00A05060" w:rsidRPr="00393455" w:rsidRDefault="00A05060" w:rsidP="006F3DD7">
            <w:pPr>
              <w:widowControl w:val="0"/>
              <w:autoSpaceDE w:val="0"/>
              <w:autoSpaceDN w:val="0"/>
              <w:adjustRightInd w:val="0"/>
              <w:spacing w:after="0" w:line="240" w:lineRule="auto"/>
              <w:jc w:val="center"/>
              <w:rPr>
                <w:rFonts w:ascii="Times New Roman" w:eastAsia="Calibri" w:hAnsi="Times New Roman" w:cs="Times New Roman"/>
                <w:color w:val="000000"/>
                <w:sz w:val="24"/>
                <w:szCs w:val="28"/>
                <w:lang w:val="kk-KZ" w:eastAsia="ru-RU"/>
              </w:rPr>
            </w:pPr>
            <w:r w:rsidRPr="00393455">
              <w:rPr>
                <w:rFonts w:ascii="Times New Roman" w:eastAsia="Times New Roman" w:hAnsi="Times New Roman" w:cs="Times New Roman"/>
                <w:color w:val="000000"/>
                <w:lang w:eastAsia="ru-RU"/>
              </w:rPr>
              <w:t>47.4</w:t>
            </w:r>
          </w:p>
        </w:tc>
        <w:tc>
          <w:tcPr>
            <w:tcW w:w="1347" w:type="dxa"/>
            <w:tcBorders>
              <w:left w:val="single" w:sz="4" w:space="0" w:color="auto"/>
              <w:right w:val="single" w:sz="4" w:space="0" w:color="auto"/>
            </w:tcBorders>
            <w:vAlign w:val="bottom"/>
          </w:tcPr>
          <w:p w14:paraId="6F08296E" w14:textId="77777777" w:rsidR="00A05060" w:rsidRPr="00393455" w:rsidRDefault="00A05060" w:rsidP="006F3DD7">
            <w:pPr>
              <w:widowControl w:val="0"/>
              <w:autoSpaceDE w:val="0"/>
              <w:autoSpaceDN w:val="0"/>
              <w:adjustRightInd w:val="0"/>
              <w:spacing w:after="0" w:line="240" w:lineRule="auto"/>
              <w:jc w:val="center"/>
              <w:rPr>
                <w:rFonts w:ascii="Times New Roman" w:eastAsia="Calibri" w:hAnsi="Times New Roman" w:cs="Times New Roman"/>
                <w:color w:val="000000"/>
                <w:sz w:val="24"/>
                <w:szCs w:val="28"/>
                <w:lang w:val="kk-KZ" w:eastAsia="ru-RU"/>
              </w:rPr>
            </w:pPr>
            <w:r w:rsidRPr="00393455">
              <w:rPr>
                <w:rFonts w:ascii="Times New Roman" w:eastAsia="Times New Roman" w:hAnsi="Times New Roman" w:cs="Times New Roman"/>
                <w:color w:val="000000"/>
                <w:lang w:eastAsia="ru-RU"/>
              </w:rPr>
              <w:t>24</w:t>
            </w:r>
          </w:p>
        </w:tc>
        <w:tc>
          <w:tcPr>
            <w:tcW w:w="1630" w:type="dxa"/>
            <w:tcBorders>
              <w:left w:val="single" w:sz="4" w:space="0" w:color="auto"/>
            </w:tcBorders>
            <w:vAlign w:val="bottom"/>
          </w:tcPr>
          <w:p w14:paraId="272A557A" w14:textId="77777777" w:rsidR="00A05060" w:rsidRPr="00393455" w:rsidRDefault="00A05060" w:rsidP="006F3DD7">
            <w:pPr>
              <w:widowControl w:val="0"/>
              <w:autoSpaceDE w:val="0"/>
              <w:autoSpaceDN w:val="0"/>
              <w:adjustRightInd w:val="0"/>
              <w:spacing w:after="0" w:line="240" w:lineRule="auto"/>
              <w:jc w:val="center"/>
              <w:rPr>
                <w:rFonts w:ascii="Times New Roman" w:eastAsia="Calibri" w:hAnsi="Times New Roman" w:cs="Times New Roman"/>
                <w:color w:val="000000"/>
                <w:sz w:val="24"/>
                <w:szCs w:val="28"/>
                <w:lang w:val="kk-KZ" w:eastAsia="ru-RU"/>
              </w:rPr>
            </w:pPr>
            <w:r w:rsidRPr="00393455">
              <w:rPr>
                <w:rFonts w:ascii="Times New Roman" w:eastAsia="Times New Roman" w:hAnsi="Times New Roman" w:cs="Times New Roman"/>
                <w:color w:val="000000"/>
                <w:lang w:eastAsia="ru-RU"/>
              </w:rPr>
              <w:t>40.7</w:t>
            </w:r>
          </w:p>
        </w:tc>
      </w:tr>
      <w:tr w:rsidR="00A05060" w:rsidRPr="00A57B05" w14:paraId="285BCBAC" w14:textId="77777777" w:rsidTr="00393455">
        <w:trPr>
          <w:trHeight w:val="313"/>
        </w:trPr>
        <w:tc>
          <w:tcPr>
            <w:tcW w:w="2268" w:type="dxa"/>
            <w:vMerge/>
          </w:tcPr>
          <w:p w14:paraId="7D4731C6" w14:textId="77777777" w:rsidR="00A05060" w:rsidRPr="00393455" w:rsidRDefault="00A05060" w:rsidP="006F3DD7">
            <w:pPr>
              <w:widowControl w:val="0"/>
              <w:autoSpaceDE w:val="0"/>
              <w:autoSpaceDN w:val="0"/>
              <w:adjustRightInd w:val="0"/>
              <w:spacing w:after="0" w:line="240" w:lineRule="auto"/>
              <w:rPr>
                <w:rFonts w:ascii="Times New Roman" w:eastAsia="Calibri" w:hAnsi="Times New Roman" w:cs="Times New Roman"/>
                <w:color w:val="000000"/>
                <w:sz w:val="24"/>
                <w:szCs w:val="28"/>
                <w:lang w:val="kk-KZ" w:eastAsia="ru-RU"/>
              </w:rPr>
            </w:pPr>
          </w:p>
        </w:tc>
        <w:tc>
          <w:tcPr>
            <w:tcW w:w="1701" w:type="dxa"/>
          </w:tcPr>
          <w:p w14:paraId="2F4D7BAE" w14:textId="77777777" w:rsidR="00A05060" w:rsidRPr="00393455" w:rsidRDefault="00A05060" w:rsidP="006F3DD7">
            <w:pPr>
              <w:widowControl w:val="0"/>
              <w:autoSpaceDE w:val="0"/>
              <w:autoSpaceDN w:val="0"/>
              <w:adjustRightInd w:val="0"/>
              <w:spacing w:after="0" w:line="240" w:lineRule="auto"/>
              <w:rPr>
                <w:rFonts w:ascii="Times New Roman" w:eastAsia="Calibri" w:hAnsi="Times New Roman" w:cs="Times New Roman"/>
                <w:color w:val="000000"/>
                <w:sz w:val="24"/>
                <w:szCs w:val="28"/>
                <w:lang w:val="kk-KZ" w:eastAsia="ru-RU"/>
              </w:rPr>
            </w:pPr>
            <w:r w:rsidRPr="00393455">
              <w:rPr>
                <w:rFonts w:ascii="Times New Roman" w:eastAsia="Calibri" w:hAnsi="Times New Roman" w:cs="Times New Roman"/>
                <w:color w:val="000000"/>
                <w:sz w:val="24"/>
                <w:szCs w:val="28"/>
                <w:lang w:val="kk-KZ" w:eastAsia="ru-RU"/>
              </w:rPr>
              <w:t>ЖК</w:t>
            </w:r>
          </w:p>
        </w:tc>
        <w:tc>
          <w:tcPr>
            <w:tcW w:w="1346" w:type="dxa"/>
            <w:tcBorders>
              <w:left w:val="single" w:sz="4" w:space="0" w:color="auto"/>
              <w:right w:val="single" w:sz="4" w:space="0" w:color="auto"/>
            </w:tcBorders>
          </w:tcPr>
          <w:p w14:paraId="4A8E9AB3" w14:textId="77777777" w:rsidR="00A05060" w:rsidRPr="00393455" w:rsidRDefault="00A05060" w:rsidP="006F3DD7">
            <w:pPr>
              <w:widowControl w:val="0"/>
              <w:autoSpaceDE w:val="0"/>
              <w:autoSpaceDN w:val="0"/>
              <w:adjustRightInd w:val="0"/>
              <w:spacing w:after="0" w:line="240" w:lineRule="auto"/>
              <w:jc w:val="center"/>
              <w:rPr>
                <w:rFonts w:ascii="Times New Roman" w:eastAsia="Calibri" w:hAnsi="Times New Roman" w:cs="Times New Roman"/>
                <w:color w:val="000000"/>
                <w:sz w:val="24"/>
                <w:szCs w:val="28"/>
                <w:lang w:val="kk-KZ" w:eastAsia="ru-RU"/>
              </w:rPr>
            </w:pPr>
            <w:r w:rsidRPr="00393455">
              <w:rPr>
                <w:rFonts w:ascii="Times New Roman" w:eastAsia="Calibri" w:hAnsi="Times New Roman" w:cs="Times New Roman"/>
                <w:color w:val="000000"/>
                <w:sz w:val="24"/>
                <w:szCs w:val="28"/>
                <w:lang w:val="kk-KZ" w:eastAsia="ru-RU"/>
              </w:rPr>
              <w:t>570</w:t>
            </w:r>
          </w:p>
        </w:tc>
        <w:tc>
          <w:tcPr>
            <w:tcW w:w="1347" w:type="dxa"/>
            <w:tcBorders>
              <w:left w:val="single" w:sz="4" w:space="0" w:color="auto"/>
            </w:tcBorders>
          </w:tcPr>
          <w:p w14:paraId="5BD1B2B9" w14:textId="77777777" w:rsidR="00A05060" w:rsidRPr="00393455" w:rsidRDefault="00A05060" w:rsidP="006F3DD7">
            <w:pPr>
              <w:widowControl w:val="0"/>
              <w:autoSpaceDE w:val="0"/>
              <w:autoSpaceDN w:val="0"/>
              <w:adjustRightInd w:val="0"/>
              <w:spacing w:after="0" w:line="240" w:lineRule="auto"/>
              <w:jc w:val="center"/>
              <w:rPr>
                <w:rFonts w:ascii="Times New Roman" w:eastAsia="Calibri" w:hAnsi="Times New Roman" w:cs="Times New Roman"/>
                <w:color w:val="000000"/>
                <w:sz w:val="24"/>
                <w:szCs w:val="28"/>
                <w:lang w:val="kk-KZ" w:eastAsia="ru-RU"/>
              </w:rPr>
            </w:pPr>
            <w:r w:rsidRPr="00393455">
              <w:rPr>
                <w:rFonts w:ascii="Times New Roman" w:eastAsia="Calibri" w:hAnsi="Times New Roman" w:cs="Times New Roman"/>
                <w:color w:val="000000"/>
                <w:sz w:val="24"/>
                <w:szCs w:val="28"/>
                <w:lang w:val="kk-KZ" w:eastAsia="ru-RU"/>
              </w:rPr>
              <w:t>100</w:t>
            </w:r>
          </w:p>
        </w:tc>
        <w:tc>
          <w:tcPr>
            <w:tcW w:w="1347" w:type="dxa"/>
            <w:tcBorders>
              <w:left w:val="single" w:sz="4" w:space="0" w:color="auto"/>
              <w:right w:val="single" w:sz="4" w:space="0" w:color="auto"/>
            </w:tcBorders>
          </w:tcPr>
          <w:p w14:paraId="16C23A0D" w14:textId="77777777" w:rsidR="00A05060" w:rsidRPr="00393455" w:rsidRDefault="00A05060" w:rsidP="006F3DD7">
            <w:pPr>
              <w:widowControl w:val="0"/>
              <w:autoSpaceDE w:val="0"/>
              <w:autoSpaceDN w:val="0"/>
              <w:adjustRightInd w:val="0"/>
              <w:spacing w:after="0" w:line="240" w:lineRule="auto"/>
              <w:jc w:val="center"/>
              <w:rPr>
                <w:rFonts w:ascii="Times New Roman" w:eastAsia="Calibri" w:hAnsi="Times New Roman" w:cs="Times New Roman"/>
                <w:color w:val="000000"/>
                <w:sz w:val="24"/>
                <w:szCs w:val="28"/>
                <w:lang w:val="kk-KZ" w:eastAsia="ru-RU"/>
              </w:rPr>
            </w:pPr>
            <w:r w:rsidRPr="00393455">
              <w:rPr>
                <w:rFonts w:ascii="Times New Roman" w:eastAsia="Calibri" w:hAnsi="Times New Roman" w:cs="Times New Roman"/>
                <w:color w:val="000000"/>
                <w:sz w:val="24"/>
                <w:szCs w:val="28"/>
                <w:lang w:val="kk-KZ" w:eastAsia="ru-RU"/>
              </w:rPr>
              <w:t>59</w:t>
            </w:r>
          </w:p>
        </w:tc>
        <w:tc>
          <w:tcPr>
            <w:tcW w:w="1630" w:type="dxa"/>
            <w:tcBorders>
              <w:left w:val="single" w:sz="4" w:space="0" w:color="auto"/>
            </w:tcBorders>
          </w:tcPr>
          <w:p w14:paraId="3439CC35" w14:textId="77777777" w:rsidR="00A05060" w:rsidRPr="00393455" w:rsidRDefault="00A05060" w:rsidP="006F3DD7">
            <w:pPr>
              <w:widowControl w:val="0"/>
              <w:autoSpaceDE w:val="0"/>
              <w:autoSpaceDN w:val="0"/>
              <w:adjustRightInd w:val="0"/>
              <w:spacing w:after="0" w:line="240" w:lineRule="auto"/>
              <w:jc w:val="center"/>
              <w:rPr>
                <w:rFonts w:ascii="Times New Roman" w:eastAsia="Calibri" w:hAnsi="Times New Roman" w:cs="Times New Roman"/>
                <w:color w:val="000000"/>
                <w:sz w:val="24"/>
                <w:szCs w:val="28"/>
                <w:lang w:val="kk-KZ" w:eastAsia="ru-RU"/>
              </w:rPr>
            </w:pPr>
            <w:r w:rsidRPr="00393455">
              <w:rPr>
                <w:rFonts w:ascii="Times New Roman" w:eastAsia="Calibri" w:hAnsi="Times New Roman" w:cs="Times New Roman"/>
                <w:color w:val="000000"/>
                <w:sz w:val="24"/>
                <w:szCs w:val="28"/>
                <w:lang w:val="kk-KZ" w:eastAsia="ru-RU"/>
              </w:rPr>
              <w:t>100</w:t>
            </w:r>
          </w:p>
        </w:tc>
      </w:tr>
      <w:tr w:rsidR="00A05060" w:rsidRPr="00A57B05" w14:paraId="455AD084" w14:textId="77777777" w:rsidTr="00393455">
        <w:trPr>
          <w:trHeight w:val="313"/>
        </w:trPr>
        <w:tc>
          <w:tcPr>
            <w:tcW w:w="2268" w:type="dxa"/>
            <w:vMerge w:val="restart"/>
          </w:tcPr>
          <w:p w14:paraId="64A144B9" w14:textId="77777777" w:rsidR="00A05060" w:rsidRPr="00393455" w:rsidRDefault="00A05060" w:rsidP="006F3DD7">
            <w:pPr>
              <w:widowControl w:val="0"/>
              <w:autoSpaceDE w:val="0"/>
              <w:autoSpaceDN w:val="0"/>
              <w:adjustRightInd w:val="0"/>
              <w:spacing w:after="0" w:line="240" w:lineRule="auto"/>
              <w:rPr>
                <w:rFonts w:ascii="Times New Roman" w:eastAsia="MS Gothic" w:hAnsi="Times New Roman" w:cs="Times New Roman"/>
                <w:kern w:val="2"/>
                <w:sz w:val="24"/>
                <w:szCs w:val="24"/>
                <w:shd w:val="clear" w:color="auto" w:fill="FFFFFF"/>
                <w:lang w:val="kk-KZ" w:eastAsia="ru-RU"/>
              </w:rPr>
            </w:pPr>
            <w:r w:rsidRPr="00393455">
              <w:rPr>
                <w:rFonts w:ascii="Times New Roman" w:eastAsia="MS Gothic" w:hAnsi="Times New Roman" w:cs="Times New Roman"/>
                <w:kern w:val="2"/>
                <w:sz w:val="24"/>
                <w:szCs w:val="24"/>
                <w:shd w:val="clear" w:color="auto" w:fill="FFFFFF"/>
                <w:lang w:val="kk-KZ" w:eastAsia="ru-RU"/>
              </w:rPr>
              <w:t xml:space="preserve">Мұғалім мамандығының </w:t>
            </w:r>
          </w:p>
          <w:p w14:paraId="19D652BD" w14:textId="77777777" w:rsidR="00A05060" w:rsidRPr="00393455" w:rsidRDefault="00A05060" w:rsidP="006F3DD7">
            <w:pPr>
              <w:widowControl w:val="0"/>
              <w:autoSpaceDE w:val="0"/>
              <w:autoSpaceDN w:val="0"/>
              <w:adjustRightInd w:val="0"/>
              <w:spacing w:after="0" w:line="240" w:lineRule="auto"/>
              <w:rPr>
                <w:rFonts w:ascii="Times New Roman" w:eastAsia="Calibri" w:hAnsi="Times New Roman" w:cs="Times New Roman"/>
                <w:color w:val="000000"/>
                <w:sz w:val="24"/>
                <w:szCs w:val="28"/>
                <w:lang w:val="kk-KZ" w:eastAsia="ru-RU"/>
              </w:rPr>
            </w:pPr>
          </w:p>
        </w:tc>
        <w:tc>
          <w:tcPr>
            <w:tcW w:w="1701" w:type="dxa"/>
          </w:tcPr>
          <w:p w14:paraId="4E30D4DB" w14:textId="77777777" w:rsidR="00A05060" w:rsidRPr="00393455" w:rsidRDefault="00A05060" w:rsidP="006F3DD7">
            <w:pPr>
              <w:widowControl w:val="0"/>
              <w:autoSpaceDE w:val="0"/>
              <w:autoSpaceDN w:val="0"/>
              <w:adjustRightInd w:val="0"/>
              <w:spacing w:after="0" w:line="240" w:lineRule="auto"/>
              <w:rPr>
                <w:rFonts w:ascii="Times New Roman" w:eastAsia="Calibri" w:hAnsi="Times New Roman" w:cs="Times New Roman"/>
                <w:color w:val="000000"/>
                <w:sz w:val="24"/>
                <w:szCs w:val="28"/>
                <w:lang w:val="kk-KZ" w:eastAsia="ru-RU"/>
              </w:rPr>
            </w:pPr>
            <w:r w:rsidRPr="00393455">
              <w:rPr>
                <w:rFonts w:ascii="Times New Roman" w:eastAsia="Calibri" w:hAnsi="Times New Roman" w:cs="Times New Roman"/>
                <w:color w:val="000000"/>
                <w:sz w:val="24"/>
                <w:szCs w:val="28"/>
                <w:lang w:val="kk-KZ" w:eastAsia="ru-RU"/>
              </w:rPr>
              <w:t xml:space="preserve">Төмен </w:t>
            </w:r>
          </w:p>
        </w:tc>
        <w:tc>
          <w:tcPr>
            <w:tcW w:w="1346" w:type="dxa"/>
            <w:tcBorders>
              <w:left w:val="single" w:sz="4" w:space="0" w:color="auto"/>
              <w:right w:val="single" w:sz="4" w:space="0" w:color="auto"/>
            </w:tcBorders>
            <w:vAlign w:val="bottom"/>
          </w:tcPr>
          <w:p w14:paraId="4262B83D" w14:textId="77777777" w:rsidR="00A05060" w:rsidRPr="00393455" w:rsidRDefault="00A05060" w:rsidP="006F3DD7">
            <w:pPr>
              <w:widowControl w:val="0"/>
              <w:autoSpaceDE w:val="0"/>
              <w:autoSpaceDN w:val="0"/>
              <w:adjustRightInd w:val="0"/>
              <w:spacing w:after="0" w:line="240" w:lineRule="auto"/>
              <w:jc w:val="center"/>
              <w:rPr>
                <w:rFonts w:ascii="Times New Roman" w:eastAsia="Calibri" w:hAnsi="Times New Roman" w:cs="Times New Roman"/>
                <w:sz w:val="24"/>
                <w:szCs w:val="28"/>
                <w:lang w:val="kk-KZ" w:eastAsia="ru-RU"/>
              </w:rPr>
            </w:pPr>
            <w:r w:rsidRPr="00393455">
              <w:rPr>
                <w:rFonts w:ascii="Times New Roman" w:eastAsia="Times New Roman" w:hAnsi="Times New Roman" w:cs="Times New Roman"/>
                <w:color w:val="000000"/>
                <w:lang w:eastAsia="ru-RU"/>
              </w:rPr>
              <w:t>15</w:t>
            </w:r>
            <w:r w:rsidRPr="00393455">
              <w:rPr>
                <w:rFonts w:ascii="Times New Roman" w:eastAsia="Times New Roman" w:hAnsi="Times New Roman" w:cs="Times New Roman"/>
                <w:color w:val="000000"/>
                <w:lang w:val="kk-KZ" w:eastAsia="ru-RU"/>
              </w:rPr>
              <w:t>7</w:t>
            </w:r>
          </w:p>
        </w:tc>
        <w:tc>
          <w:tcPr>
            <w:tcW w:w="1347" w:type="dxa"/>
            <w:tcBorders>
              <w:left w:val="single" w:sz="4" w:space="0" w:color="auto"/>
            </w:tcBorders>
            <w:vAlign w:val="bottom"/>
          </w:tcPr>
          <w:p w14:paraId="6042DE77" w14:textId="77777777" w:rsidR="00A05060" w:rsidRPr="00393455" w:rsidRDefault="00A05060" w:rsidP="006F3DD7">
            <w:pPr>
              <w:widowControl w:val="0"/>
              <w:autoSpaceDE w:val="0"/>
              <w:autoSpaceDN w:val="0"/>
              <w:adjustRightInd w:val="0"/>
              <w:spacing w:after="0" w:line="240" w:lineRule="auto"/>
              <w:jc w:val="center"/>
              <w:rPr>
                <w:rFonts w:ascii="Times New Roman" w:eastAsia="Calibri" w:hAnsi="Times New Roman" w:cs="Times New Roman"/>
                <w:sz w:val="24"/>
                <w:szCs w:val="28"/>
                <w:lang w:val="kk-KZ" w:eastAsia="ru-RU"/>
              </w:rPr>
            </w:pPr>
            <w:r w:rsidRPr="00393455">
              <w:rPr>
                <w:rFonts w:ascii="Times New Roman" w:eastAsia="Times New Roman" w:hAnsi="Times New Roman" w:cs="Times New Roman"/>
                <w:color w:val="000000"/>
                <w:lang w:eastAsia="ru-RU"/>
              </w:rPr>
              <w:t>23</w:t>
            </w:r>
          </w:p>
        </w:tc>
        <w:tc>
          <w:tcPr>
            <w:tcW w:w="1347" w:type="dxa"/>
            <w:tcBorders>
              <w:left w:val="single" w:sz="4" w:space="0" w:color="auto"/>
              <w:right w:val="single" w:sz="4" w:space="0" w:color="auto"/>
            </w:tcBorders>
            <w:vAlign w:val="bottom"/>
          </w:tcPr>
          <w:p w14:paraId="005D6110" w14:textId="77777777" w:rsidR="00A05060" w:rsidRPr="00393455" w:rsidRDefault="00A05060" w:rsidP="006F3DD7">
            <w:pPr>
              <w:widowControl w:val="0"/>
              <w:autoSpaceDE w:val="0"/>
              <w:autoSpaceDN w:val="0"/>
              <w:adjustRightInd w:val="0"/>
              <w:spacing w:after="0" w:line="240" w:lineRule="auto"/>
              <w:jc w:val="center"/>
              <w:rPr>
                <w:rFonts w:ascii="Times New Roman" w:eastAsia="Calibri" w:hAnsi="Times New Roman" w:cs="Times New Roman"/>
                <w:sz w:val="24"/>
                <w:szCs w:val="28"/>
                <w:lang w:val="kk-KZ" w:eastAsia="ru-RU"/>
              </w:rPr>
            </w:pPr>
            <w:r w:rsidRPr="00393455">
              <w:rPr>
                <w:rFonts w:ascii="Times New Roman" w:eastAsia="Times New Roman" w:hAnsi="Times New Roman" w:cs="Times New Roman"/>
                <w:color w:val="000000"/>
                <w:lang w:eastAsia="ru-RU"/>
              </w:rPr>
              <w:t>1</w:t>
            </w:r>
          </w:p>
        </w:tc>
        <w:tc>
          <w:tcPr>
            <w:tcW w:w="1630" w:type="dxa"/>
            <w:tcBorders>
              <w:left w:val="single" w:sz="4" w:space="0" w:color="auto"/>
            </w:tcBorders>
            <w:vAlign w:val="bottom"/>
          </w:tcPr>
          <w:p w14:paraId="19615085" w14:textId="77777777" w:rsidR="00A05060" w:rsidRPr="00393455" w:rsidRDefault="00A05060" w:rsidP="006F3DD7">
            <w:pPr>
              <w:widowControl w:val="0"/>
              <w:autoSpaceDE w:val="0"/>
              <w:autoSpaceDN w:val="0"/>
              <w:adjustRightInd w:val="0"/>
              <w:spacing w:after="0" w:line="240" w:lineRule="auto"/>
              <w:jc w:val="center"/>
              <w:rPr>
                <w:rFonts w:ascii="Times New Roman" w:eastAsia="Calibri" w:hAnsi="Times New Roman" w:cs="Times New Roman"/>
                <w:sz w:val="24"/>
                <w:szCs w:val="28"/>
                <w:lang w:val="kk-KZ" w:eastAsia="ru-RU"/>
              </w:rPr>
            </w:pPr>
            <w:r w:rsidRPr="00393455">
              <w:rPr>
                <w:rFonts w:ascii="Times New Roman" w:eastAsia="Times New Roman" w:hAnsi="Times New Roman" w:cs="Times New Roman"/>
                <w:color w:val="000000"/>
                <w:lang w:eastAsia="ru-RU"/>
              </w:rPr>
              <w:t>27.1</w:t>
            </w:r>
          </w:p>
        </w:tc>
      </w:tr>
      <w:tr w:rsidR="00A05060" w:rsidRPr="00A57B05" w14:paraId="1B5372D7" w14:textId="77777777" w:rsidTr="00393455">
        <w:trPr>
          <w:trHeight w:val="313"/>
        </w:trPr>
        <w:tc>
          <w:tcPr>
            <w:tcW w:w="2268" w:type="dxa"/>
            <w:vMerge/>
          </w:tcPr>
          <w:p w14:paraId="47FE23C3" w14:textId="77777777" w:rsidR="00A05060" w:rsidRPr="00393455" w:rsidRDefault="00A05060" w:rsidP="006F3DD7">
            <w:pPr>
              <w:widowControl w:val="0"/>
              <w:autoSpaceDE w:val="0"/>
              <w:autoSpaceDN w:val="0"/>
              <w:adjustRightInd w:val="0"/>
              <w:spacing w:after="0" w:line="240" w:lineRule="auto"/>
              <w:rPr>
                <w:rFonts w:ascii="Times New Roman" w:eastAsia="Calibri" w:hAnsi="Times New Roman" w:cs="Times New Roman"/>
                <w:color w:val="000000"/>
                <w:sz w:val="24"/>
                <w:szCs w:val="28"/>
                <w:lang w:val="kk-KZ" w:eastAsia="ru-RU"/>
              </w:rPr>
            </w:pPr>
          </w:p>
        </w:tc>
        <w:tc>
          <w:tcPr>
            <w:tcW w:w="1701" w:type="dxa"/>
          </w:tcPr>
          <w:p w14:paraId="7BAECAA6" w14:textId="77777777" w:rsidR="00A05060" w:rsidRPr="00393455" w:rsidRDefault="00A05060" w:rsidP="006F3DD7">
            <w:pPr>
              <w:widowControl w:val="0"/>
              <w:autoSpaceDE w:val="0"/>
              <w:autoSpaceDN w:val="0"/>
              <w:adjustRightInd w:val="0"/>
              <w:spacing w:after="0" w:line="240" w:lineRule="auto"/>
              <w:rPr>
                <w:rFonts w:ascii="Times New Roman" w:eastAsia="Calibri" w:hAnsi="Times New Roman" w:cs="Times New Roman"/>
                <w:color w:val="000000"/>
                <w:sz w:val="24"/>
                <w:szCs w:val="28"/>
                <w:lang w:val="kk-KZ" w:eastAsia="ru-RU"/>
              </w:rPr>
            </w:pPr>
            <w:r w:rsidRPr="00393455">
              <w:rPr>
                <w:rFonts w:ascii="Times New Roman" w:eastAsia="Calibri" w:hAnsi="Times New Roman" w:cs="Times New Roman"/>
                <w:color w:val="000000"/>
                <w:sz w:val="24"/>
                <w:szCs w:val="28"/>
                <w:lang w:val="kk-KZ" w:eastAsia="ru-RU"/>
              </w:rPr>
              <w:t xml:space="preserve">Орта </w:t>
            </w:r>
          </w:p>
        </w:tc>
        <w:tc>
          <w:tcPr>
            <w:tcW w:w="1346" w:type="dxa"/>
            <w:tcBorders>
              <w:left w:val="single" w:sz="4" w:space="0" w:color="auto"/>
              <w:right w:val="single" w:sz="4" w:space="0" w:color="auto"/>
            </w:tcBorders>
            <w:vAlign w:val="bottom"/>
          </w:tcPr>
          <w:p w14:paraId="7BA14833" w14:textId="77777777" w:rsidR="00A05060" w:rsidRPr="00393455" w:rsidRDefault="00A05060" w:rsidP="006F3DD7">
            <w:pPr>
              <w:widowControl w:val="0"/>
              <w:autoSpaceDE w:val="0"/>
              <w:autoSpaceDN w:val="0"/>
              <w:adjustRightInd w:val="0"/>
              <w:spacing w:after="0" w:line="240" w:lineRule="auto"/>
              <w:jc w:val="center"/>
              <w:rPr>
                <w:rFonts w:ascii="Times New Roman" w:eastAsia="Calibri" w:hAnsi="Times New Roman" w:cs="Times New Roman"/>
                <w:sz w:val="24"/>
                <w:szCs w:val="28"/>
                <w:lang w:val="kk-KZ" w:eastAsia="ru-RU"/>
              </w:rPr>
            </w:pPr>
            <w:r w:rsidRPr="00393455">
              <w:rPr>
                <w:rFonts w:ascii="Times New Roman" w:eastAsia="Times New Roman" w:hAnsi="Times New Roman" w:cs="Times New Roman"/>
                <w:color w:val="000000"/>
                <w:lang w:eastAsia="ru-RU"/>
              </w:rPr>
              <w:t>2</w:t>
            </w:r>
          </w:p>
        </w:tc>
        <w:tc>
          <w:tcPr>
            <w:tcW w:w="1347" w:type="dxa"/>
            <w:tcBorders>
              <w:left w:val="single" w:sz="4" w:space="0" w:color="auto"/>
            </w:tcBorders>
            <w:vAlign w:val="bottom"/>
          </w:tcPr>
          <w:p w14:paraId="755BBD24" w14:textId="77777777" w:rsidR="00A05060" w:rsidRPr="00393455" w:rsidRDefault="00A05060" w:rsidP="006F3DD7">
            <w:pPr>
              <w:widowControl w:val="0"/>
              <w:autoSpaceDE w:val="0"/>
              <w:autoSpaceDN w:val="0"/>
              <w:adjustRightInd w:val="0"/>
              <w:spacing w:after="0" w:line="240" w:lineRule="auto"/>
              <w:jc w:val="center"/>
              <w:rPr>
                <w:rFonts w:ascii="Times New Roman" w:eastAsia="Calibri" w:hAnsi="Times New Roman" w:cs="Times New Roman"/>
                <w:sz w:val="24"/>
                <w:szCs w:val="28"/>
                <w:lang w:val="kk-KZ" w:eastAsia="ru-RU"/>
              </w:rPr>
            </w:pPr>
            <w:r w:rsidRPr="00393455">
              <w:rPr>
                <w:rFonts w:ascii="Times New Roman" w:eastAsia="Times New Roman" w:hAnsi="Times New Roman" w:cs="Times New Roman"/>
                <w:color w:val="000000"/>
                <w:lang w:eastAsia="ru-RU"/>
              </w:rPr>
              <w:t>38</w:t>
            </w:r>
          </w:p>
        </w:tc>
        <w:tc>
          <w:tcPr>
            <w:tcW w:w="1347" w:type="dxa"/>
            <w:tcBorders>
              <w:left w:val="single" w:sz="4" w:space="0" w:color="auto"/>
              <w:right w:val="single" w:sz="4" w:space="0" w:color="auto"/>
            </w:tcBorders>
            <w:vAlign w:val="bottom"/>
          </w:tcPr>
          <w:p w14:paraId="5B740E94" w14:textId="77777777" w:rsidR="00A05060" w:rsidRPr="00393455" w:rsidRDefault="00A05060" w:rsidP="006F3DD7">
            <w:pPr>
              <w:widowControl w:val="0"/>
              <w:autoSpaceDE w:val="0"/>
              <w:autoSpaceDN w:val="0"/>
              <w:adjustRightInd w:val="0"/>
              <w:spacing w:after="0" w:line="240" w:lineRule="auto"/>
              <w:jc w:val="center"/>
              <w:rPr>
                <w:rFonts w:ascii="Times New Roman" w:eastAsia="Calibri" w:hAnsi="Times New Roman" w:cs="Times New Roman"/>
                <w:sz w:val="24"/>
                <w:szCs w:val="28"/>
                <w:lang w:val="kk-KZ" w:eastAsia="ru-RU"/>
              </w:rPr>
            </w:pPr>
            <w:r w:rsidRPr="00393455">
              <w:rPr>
                <w:rFonts w:ascii="Times New Roman" w:eastAsia="Times New Roman" w:hAnsi="Times New Roman" w:cs="Times New Roman"/>
                <w:color w:val="000000"/>
                <w:lang w:eastAsia="ru-RU"/>
              </w:rPr>
              <w:t>20</w:t>
            </w:r>
          </w:p>
        </w:tc>
        <w:tc>
          <w:tcPr>
            <w:tcW w:w="1630" w:type="dxa"/>
            <w:tcBorders>
              <w:left w:val="single" w:sz="4" w:space="0" w:color="auto"/>
            </w:tcBorders>
            <w:vAlign w:val="bottom"/>
          </w:tcPr>
          <w:p w14:paraId="0E603164" w14:textId="77777777" w:rsidR="00A05060" w:rsidRPr="00393455" w:rsidRDefault="00A05060" w:rsidP="006F3DD7">
            <w:pPr>
              <w:widowControl w:val="0"/>
              <w:autoSpaceDE w:val="0"/>
              <w:autoSpaceDN w:val="0"/>
              <w:adjustRightInd w:val="0"/>
              <w:spacing w:after="0" w:line="240" w:lineRule="auto"/>
              <w:jc w:val="center"/>
              <w:rPr>
                <w:rFonts w:ascii="Times New Roman" w:eastAsia="Calibri" w:hAnsi="Times New Roman" w:cs="Times New Roman"/>
                <w:sz w:val="24"/>
                <w:szCs w:val="28"/>
                <w:lang w:val="kk-KZ" w:eastAsia="ru-RU"/>
              </w:rPr>
            </w:pPr>
            <w:r w:rsidRPr="00393455">
              <w:rPr>
                <w:rFonts w:ascii="Times New Roman" w:eastAsia="Times New Roman" w:hAnsi="Times New Roman" w:cs="Times New Roman"/>
                <w:color w:val="000000"/>
                <w:lang w:eastAsia="ru-RU"/>
              </w:rPr>
              <w:t>33.9</w:t>
            </w:r>
          </w:p>
        </w:tc>
      </w:tr>
      <w:tr w:rsidR="00A05060" w:rsidRPr="00A57B05" w14:paraId="41282588" w14:textId="77777777" w:rsidTr="00393455">
        <w:trPr>
          <w:trHeight w:val="313"/>
        </w:trPr>
        <w:tc>
          <w:tcPr>
            <w:tcW w:w="2268" w:type="dxa"/>
            <w:vMerge/>
          </w:tcPr>
          <w:p w14:paraId="6B696DB5" w14:textId="77777777" w:rsidR="00A05060" w:rsidRPr="00393455" w:rsidRDefault="00A05060" w:rsidP="006F3DD7">
            <w:pPr>
              <w:widowControl w:val="0"/>
              <w:autoSpaceDE w:val="0"/>
              <w:autoSpaceDN w:val="0"/>
              <w:adjustRightInd w:val="0"/>
              <w:spacing w:after="0" w:line="240" w:lineRule="auto"/>
              <w:rPr>
                <w:rFonts w:ascii="Times New Roman" w:eastAsia="Calibri" w:hAnsi="Times New Roman" w:cs="Times New Roman"/>
                <w:color w:val="000000"/>
                <w:sz w:val="24"/>
                <w:szCs w:val="28"/>
                <w:lang w:val="kk-KZ" w:eastAsia="ru-RU"/>
              </w:rPr>
            </w:pPr>
          </w:p>
        </w:tc>
        <w:tc>
          <w:tcPr>
            <w:tcW w:w="1701" w:type="dxa"/>
          </w:tcPr>
          <w:p w14:paraId="46A29D28" w14:textId="77777777" w:rsidR="00A05060" w:rsidRPr="00393455" w:rsidRDefault="00A05060" w:rsidP="006F3DD7">
            <w:pPr>
              <w:widowControl w:val="0"/>
              <w:autoSpaceDE w:val="0"/>
              <w:autoSpaceDN w:val="0"/>
              <w:adjustRightInd w:val="0"/>
              <w:spacing w:after="0" w:line="240" w:lineRule="auto"/>
              <w:rPr>
                <w:rFonts w:ascii="Times New Roman" w:eastAsia="Calibri" w:hAnsi="Times New Roman" w:cs="Times New Roman"/>
                <w:color w:val="000000"/>
                <w:sz w:val="24"/>
                <w:szCs w:val="28"/>
                <w:lang w:val="kk-KZ" w:eastAsia="ru-RU"/>
              </w:rPr>
            </w:pPr>
            <w:r w:rsidRPr="00393455">
              <w:rPr>
                <w:rFonts w:ascii="Times New Roman" w:eastAsia="Calibri" w:hAnsi="Times New Roman" w:cs="Times New Roman"/>
                <w:color w:val="000000"/>
                <w:sz w:val="24"/>
                <w:szCs w:val="28"/>
                <w:lang w:val="kk-KZ" w:eastAsia="ru-RU"/>
              </w:rPr>
              <w:t xml:space="preserve">Жоғары </w:t>
            </w:r>
          </w:p>
        </w:tc>
        <w:tc>
          <w:tcPr>
            <w:tcW w:w="1346" w:type="dxa"/>
            <w:tcBorders>
              <w:left w:val="single" w:sz="4" w:space="0" w:color="auto"/>
              <w:right w:val="single" w:sz="4" w:space="0" w:color="auto"/>
            </w:tcBorders>
            <w:vAlign w:val="bottom"/>
          </w:tcPr>
          <w:p w14:paraId="6773F0A7" w14:textId="77777777" w:rsidR="00A05060" w:rsidRPr="00393455" w:rsidRDefault="00A05060" w:rsidP="006F3DD7">
            <w:pPr>
              <w:widowControl w:val="0"/>
              <w:autoSpaceDE w:val="0"/>
              <w:autoSpaceDN w:val="0"/>
              <w:adjustRightInd w:val="0"/>
              <w:spacing w:after="0" w:line="240" w:lineRule="auto"/>
              <w:jc w:val="center"/>
              <w:rPr>
                <w:rFonts w:ascii="Times New Roman" w:eastAsia="Calibri" w:hAnsi="Times New Roman" w:cs="Times New Roman"/>
                <w:sz w:val="24"/>
                <w:szCs w:val="28"/>
                <w:lang w:val="kk-KZ" w:eastAsia="ru-RU"/>
              </w:rPr>
            </w:pPr>
            <w:r w:rsidRPr="00393455">
              <w:rPr>
                <w:rFonts w:ascii="Times New Roman" w:eastAsia="Times New Roman" w:hAnsi="Times New Roman" w:cs="Times New Roman"/>
                <w:color w:val="000000"/>
                <w:lang w:eastAsia="ru-RU"/>
              </w:rPr>
              <w:t>20</w:t>
            </w:r>
          </w:p>
        </w:tc>
        <w:tc>
          <w:tcPr>
            <w:tcW w:w="1347" w:type="dxa"/>
            <w:tcBorders>
              <w:left w:val="single" w:sz="4" w:space="0" w:color="auto"/>
            </w:tcBorders>
            <w:vAlign w:val="bottom"/>
          </w:tcPr>
          <w:p w14:paraId="65E430CD" w14:textId="77777777" w:rsidR="00A05060" w:rsidRPr="00393455" w:rsidRDefault="00A05060" w:rsidP="006F3DD7">
            <w:pPr>
              <w:widowControl w:val="0"/>
              <w:autoSpaceDE w:val="0"/>
              <w:autoSpaceDN w:val="0"/>
              <w:adjustRightInd w:val="0"/>
              <w:spacing w:after="0" w:line="240" w:lineRule="auto"/>
              <w:jc w:val="center"/>
              <w:rPr>
                <w:rFonts w:ascii="Times New Roman" w:eastAsia="Calibri" w:hAnsi="Times New Roman" w:cs="Times New Roman"/>
                <w:sz w:val="24"/>
                <w:szCs w:val="28"/>
                <w:lang w:val="kk-KZ" w:eastAsia="ru-RU"/>
              </w:rPr>
            </w:pPr>
            <w:r w:rsidRPr="00393455">
              <w:rPr>
                <w:rFonts w:ascii="Times New Roman" w:eastAsia="Times New Roman" w:hAnsi="Times New Roman" w:cs="Times New Roman"/>
                <w:color w:val="000000"/>
                <w:lang w:eastAsia="ru-RU"/>
              </w:rPr>
              <w:t>35</w:t>
            </w:r>
          </w:p>
        </w:tc>
        <w:tc>
          <w:tcPr>
            <w:tcW w:w="1347" w:type="dxa"/>
            <w:tcBorders>
              <w:left w:val="single" w:sz="4" w:space="0" w:color="auto"/>
              <w:right w:val="single" w:sz="4" w:space="0" w:color="auto"/>
            </w:tcBorders>
            <w:vAlign w:val="bottom"/>
          </w:tcPr>
          <w:p w14:paraId="7E310528" w14:textId="77777777" w:rsidR="00A05060" w:rsidRPr="00393455" w:rsidRDefault="00A05060" w:rsidP="00A05060">
            <w:pPr>
              <w:widowControl w:val="0"/>
              <w:autoSpaceDE w:val="0"/>
              <w:autoSpaceDN w:val="0"/>
              <w:adjustRightInd w:val="0"/>
              <w:spacing w:after="0" w:line="240" w:lineRule="auto"/>
              <w:jc w:val="center"/>
              <w:rPr>
                <w:rFonts w:ascii="Times New Roman" w:eastAsia="Calibri" w:hAnsi="Times New Roman" w:cs="Times New Roman"/>
                <w:sz w:val="24"/>
                <w:szCs w:val="28"/>
                <w:lang w:val="kk-KZ" w:eastAsia="ru-RU"/>
              </w:rPr>
            </w:pPr>
            <w:r w:rsidRPr="00393455">
              <w:rPr>
                <w:rFonts w:ascii="Times New Roman" w:eastAsia="Times New Roman" w:hAnsi="Times New Roman" w:cs="Times New Roman"/>
                <w:color w:val="000000"/>
                <w:lang w:eastAsia="ru-RU"/>
              </w:rPr>
              <w:t>3</w:t>
            </w:r>
          </w:p>
        </w:tc>
        <w:tc>
          <w:tcPr>
            <w:tcW w:w="1630" w:type="dxa"/>
            <w:tcBorders>
              <w:left w:val="single" w:sz="4" w:space="0" w:color="auto"/>
            </w:tcBorders>
            <w:vAlign w:val="bottom"/>
          </w:tcPr>
          <w:p w14:paraId="399FC3D2" w14:textId="77777777" w:rsidR="00A05060" w:rsidRPr="00393455" w:rsidRDefault="00A05060" w:rsidP="006F3DD7">
            <w:pPr>
              <w:widowControl w:val="0"/>
              <w:autoSpaceDE w:val="0"/>
              <w:autoSpaceDN w:val="0"/>
              <w:adjustRightInd w:val="0"/>
              <w:spacing w:after="0" w:line="240" w:lineRule="auto"/>
              <w:jc w:val="center"/>
              <w:rPr>
                <w:rFonts w:ascii="Times New Roman" w:eastAsia="Calibri" w:hAnsi="Times New Roman" w:cs="Times New Roman"/>
                <w:sz w:val="24"/>
                <w:szCs w:val="28"/>
                <w:lang w:val="kk-KZ" w:eastAsia="ru-RU"/>
              </w:rPr>
            </w:pPr>
            <w:r w:rsidRPr="00393455">
              <w:rPr>
                <w:rFonts w:ascii="Times New Roman" w:eastAsia="Times New Roman" w:hAnsi="Times New Roman" w:cs="Times New Roman"/>
                <w:color w:val="000000"/>
                <w:lang w:eastAsia="ru-RU"/>
              </w:rPr>
              <w:t>39.0</w:t>
            </w:r>
          </w:p>
        </w:tc>
      </w:tr>
      <w:tr w:rsidR="00A05060" w:rsidRPr="00A57B05" w14:paraId="5D7C4FE1" w14:textId="77777777" w:rsidTr="00393455">
        <w:trPr>
          <w:trHeight w:val="313"/>
        </w:trPr>
        <w:tc>
          <w:tcPr>
            <w:tcW w:w="2268" w:type="dxa"/>
            <w:vMerge/>
            <w:tcBorders>
              <w:bottom w:val="nil"/>
            </w:tcBorders>
          </w:tcPr>
          <w:p w14:paraId="3C34AEDE" w14:textId="77777777" w:rsidR="00A05060" w:rsidRPr="00393455" w:rsidRDefault="00A05060" w:rsidP="006F3DD7">
            <w:pPr>
              <w:widowControl w:val="0"/>
              <w:autoSpaceDE w:val="0"/>
              <w:autoSpaceDN w:val="0"/>
              <w:adjustRightInd w:val="0"/>
              <w:spacing w:after="0" w:line="240" w:lineRule="auto"/>
              <w:rPr>
                <w:rFonts w:ascii="Times New Roman" w:eastAsia="Calibri" w:hAnsi="Times New Roman" w:cs="Times New Roman"/>
                <w:color w:val="000000"/>
                <w:sz w:val="24"/>
                <w:szCs w:val="28"/>
                <w:lang w:val="kk-KZ" w:eastAsia="ru-RU"/>
              </w:rPr>
            </w:pPr>
          </w:p>
        </w:tc>
        <w:tc>
          <w:tcPr>
            <w:tcW w:w="1701" w:type="dxa"/>
            <w:tcBorders>
              <w:bottom w:val="nil"/>
            </w:tcBorders>
          </w:tcPr>
          <w:p w14:paraId="4C255A08" w14:textId="77777777" w:rsidR="00A05060" w:rsidRPr="00393455" w:rsidRDefault="00A05060" w:rsidP="006F3DD7">
            <w:pPr>
              <w:widowControl w:val="0"/>
              <w:autoSpaceDE w:val="0"/>
              <w:autoSpaceDN w:val="0"/>
              <w:adjustRightInd w:val="0"/>
              <w:spacing w:after="0" w:line="240" w:lineRule="auto"/>
              <w:rPr>
                <w:rFonts w:ascii="Times New Roman" w:eastAsia="Calibri" w:hAnsi="Times New Roman" w:cs="Times New Roman"/>
                <w:color w:val="000000"/>
                <w:sz w:val="24"/>
                <w:szCs w:val="28"/>
                <w:lang w:val="kk-KZ" w:eastAsia="ru-RU"/>
              </w:rPr>
            </w:pPr>
            <w:r w:rsidRPr="00393455">
              <w:rPr>
                <w:rFonts w:ascii="Times New Roman" w:eastAsia="Calibri" w:hAnsi="Times New Roman" w:cs="Times New Roman"/>
                <w:color w:val="000000"/>
                <w:sz w:val="24"/>
                <w:szCs w:val="28"/>
                <w:lang w:val="kk-KZ" w:eastAsia="ru-RU"/>
              </w:rPr>
              <w:t>ЖК</w:t>
            </w:r>
          </w:p>
        </w:tc>
        <w:tc>
          <w:tcPr>
            <w:tcW w:w="1346" w:type="dxa"/>
            <w:tcBorders>
              <w:left w:val="single" w:sz="4" w:space="0" w:color="auto"/>
              <w:bottom w:val="nil"/>
              <w:right w:val="single" w:sz="4" w:space="0" w:color="auto"/>
            </w:tcBorders>
          </w:tcPr>
          <w:p w14:paraId="4FFBC783" w14:textId="77777777" w:rsidR="00A05060" w:rsidRPr="00393455" w:rsidRDefault="00A05060" w:rsidP="006F3DD7">
            <w:pPr>
              <w:widowControl w:val="0"/>
              <w:autoSpaceDE w:val="0"/>
              <w:autoSpaceDN w:val="0"/>
              <w:adjustRightInd w:val="0"/>
              <w:spacing w:after="0" w:line="240" w:lineRule="auto"/>
              <w:jc w:val="center"/>
              <w:rPr>
                <w:rFonts w:ascii="Times New Roman" w:eastAsia="Calibri" w:hAnsi="Times New Roman" w:cs="Times New Roman"/>
                <w:sz w:val="24"/>
                <w:szCs w:val="28"/>
                <w:lang w:val="kk-KZ" w:eastAsia="ru-RU"/>
              </w:rPr>
            </w:pPr>
            <w:r w:rsidRPr="00393455">
              <w:rPr>
                <w:rFonts w:ascii="Times New Roman" w:eastAsia="Calibri" w:hAnsi="Times New Roman" w:cs="Times New Roman"/>
                <w:sz w:val="24"/>
                <w:szCs w:val="28"/>
                <w:lang w:val="kk-KZ" w:eastAsia="ru-RU"/>
              </w:rPr>
              <w:t>5</w:t>
            </w:r>
          </w:p>
        </w:tc>
        <w:tc>
          <w:tcPr>
            <w:tcW w:w="1347" w:type="dxa"/>
            <w:tcBorders>
              <w:left w:val="single" w:sz="4" w:space="0" w:color="auto"/>
              <w:bottom w:val="nil"/>
            </w:tcBorders>
          </w:tcPr>
          <w:p w14:paraId="0921C7EE" w14:textId="77777777" w:rsidR="00A05060" w:rsidRPr="00393455" w:rsidRDefault="00A05060" w:rsidP="006F3DD7">
            <w:pPr>
              <w:widowControl w:val="0"/>
              <w:autoSpaceDE w:val="0"/>
              <w:autoSpaceDN w:val="0"/>
              <w:adjustRightInd w:val="0"/>
              <w:spacing w:after="0" w:line="240" w:lineRule="auto"/>
              <w:jc w:val="center"/>
              <w:rPr>
                <w:rFonts w:ascii="Times New Roman" w:eastAsia="Calibri" w:hAnsi="Times New Roman" w:cs="Times New Roman"/>
                <w:sz w:val="24"/>
                <w:szCs w:val="28"/>
                <w:lang w:val="kk-KZ" w:eastAsia="ru-RU"/>
              </w:rPr>
            </w:pPr>
            <w:r w:rsidRPr="00393455">
              <w:rPr>
                <w:rFonts w:ascii="Times New Roman" w:eastAsia="Calibri" w:hAnsi="Times New Roman" w:cs="Times New Roman"/>
                <w:sz w:val="24"/>
                <w:szCs w:val="28"/>
                <w:lang w:val="kk-KZ" w:eastAsia="ru-RU"/>
              </w:rPr>
              <w:t>100</w:t>
            </w:r>
          </w:p>
        </w:tc>
        <w:tc>
          <w:tcPr>
            <w:tcW w:w="1347" w:type="dxa"/>
            <w:tcBorders>
              <w:left w:val="single" w:sz="4" w:space="0" w:color="auto"/>
              <w:bottom w:val="nil"/>
              <w:right w:val="single" w:sz="4" w:space="0" w:color="auto"/>
            </w:tcBorders>
          </w:tcPr>
          <w:p w14:paraId="6FFFB90B" w14:textId="77777777" w:rsidR="00A05060" w:rsidRPr="00393455" w:rsidRDefault="00A05060" w:rsidP="006F3DD7">
            <w:pPr>
              <w:widowControl w:val="0"/>
              <w:autoSpaceDE w:val="0"/>
              <w:autoSpaceDN w:val="0"/>
              <w:adjustRightInd w:val="0"/>
              <w:spacing w:after="0" w:line="240" w:lineRule="auto"/>
              <w:jc w:val="center"/>
              <w:rPr>
                <w:rFonts w:ascii="Times New Roman" w:eastAsia="Calibri" w:hAnsi="Times New Roman" w:cs="Times New Roman"/>
                <w:sz w:val="24"/>
                <w:szCs w:val="28"/>
                <w:lang w:val="en-US" w:eastAsia="ru-RU"/>
              </w:rPr>
            </w:pPr>
            <w:r w:rsidRPr="00393455">
              <w:rPr>
                <w:rFonts w:ascii="Times New Roman" w:eastAsia="Calibri" w:hAnsi="Times New Roman" w:cs="Times New Roman"/>
                <w:sz w:val="24"/>
                <w:szCs w:val="28"/>
                <w:lang w:val="kk-KZ" w:eastAsia="ru-RU"/>
              </w:rPr>
              <w:t>5</w:t>
            </w:r>
          </w:p>
        </w:tc>
        <w:tc>
          <w:tcPr>
            <w:tcW w:w="1630" w:type="dxa"/>
            <w:tcBorders>
              <w:left w:val="single" w:sz="4" w:space="0" w:color="auto"/>
              <w:bottom w:val="nil"/>
            </w:tcBorders>
          </w:tcPr>
          <w:p w14:paraId="406AD50E" w14:textId="77777777" w:rsidR="00A05060" w:rsidRPr="00393455" w:rsidRDefault="00A05060" w:rsidP="006F3DD7">
            <w:pPr>
              <w:widowControl w:val="0"/>
              <w:autoSpaceDE w:val="0"/>
              <w:autoSpaceDN w:val="0"/>
              <w:adjustRightInd w:val="0"/>
              <w:spacing w:after="0" w:line="240" w:lineRule="auto"/>
              <w:jc w:val="center"/>
              <w:rPr>
                <w:rFonts w:ascii="Times New Roman" w:eastAsia="Calibri" w:hAnsi="Times New Roman" w:cs="Times New Roman"/>
                <w:sz w:val="24"/>
                <w:szCs w:val="28"/>
                <w:lang w:val="kk-KZ" w:eastAsia="ru-RU"/>
              </w:rPr>
            </w:pPr>
            <w:r w:rsidRPr="00393455">
              <w:rPr>
                <w:rFonts w:ascii="Times New Roman" w:eastAsia="Calibri" w:hAnsi="Times New Roman" w:cs="Times New Roman"/>
                <w:sz w:val="24"/>
                <w:szCs w:val="28"/>
                <w:lang w:val="kk-KZ" w:eastAsia="ru-RU"/>
              </w:rPr>
              <w:t>100</w:t>
            </w:r>
          </w:p>
        </w:tc>
      </w:tr>
      <w:tr w:rsidR="00A05060" w:rsidRPr="00A57B05" w14:paraId="37ABB56F" w14:textId="77777777" w:rsidTr="00393455">
        <w:trPr>
          <w:trHeight w:val="313"/>
        </w:trPr>
        <w:tc>
          <w:tcPr>
            <w:tcW w:w="2268" w:type="dxa"/>
            <w:vMerge w:val="restart"/>
            <w:tcBorders>
              <w:top w:val="single" w:sz="4" w:space="0" w:color="auto"/>
            </w:tcBorders>
          </w:tcPr>
          <w:p w14:paraId="051143C2" w14:textId="77777777" w:rsidR="00A05060" w:rsidRPr="00393455" w:rsidRDefault="00A05060" w:rsidP="00A05060">
            <w:pPr>
              <w:widowControl w:val="0"/>
              <w:autoSpaceDE w:val="0"/>
              <w:autoSpaceDN w:val="0"/>
              <w:adjustRightInd w:val="0"/>
              <w:spacing w:after="0" w:line="240" w:lineRule="auto"/>
              <w:rPr>
                <w:rFonts w:ascii="Times New Roman" w:eastAsia="Calibri" w:hAnsi="Times New Roman" w:cs="Times New Roman"/>
                <w:color w:val="000000"/>
                <w:sz w:val="24"/>
                <w:szCs w:val="28"/>
                <w:lang w:val="kk-KZ" w:eastAsia="ru-RU"/>
              </w:rPr>
            </w:pPr>
            <w:r w:rsidRPr="00393455">
              <w:rPr>
                <w:rFonts w:ascii="Times New Roman" w:eastAsia="MS Gothic" w:hAnsi="Times New Roman" w:cs="Times New Roman"/>
                <w:kern w:val="2"/>
                <w:sz w:val="24"/>
                <w:szCs w:val="24"/>
                <w:shd w:val="clear" w:color="auto" w:fill="FFFFFF"/>
                <w:lang w:val="kk-KZ" w:eastAsia="ru-RU"/>
              </w:rPr>
              <w:t xml:space="preserve">Идеал мұғалім туралы </w:t>
            </w:r>
          </w:p>
        </w:tc>
        <w:tc>
          <w:tcPr>
            <w:tcW w:w="1701" w:type="dxa"/>
            <w:tcBorders>
              <w:top w:val="single" w:sz="4" w:space="0" w:color="auto"/>
            </w:tcBorders>
          </w:tcPr>
          <w:p w14:paraId="026114DD" w14:textId="77777777" w:rsidR="00A05060" w:rsidRPr="00393455" w:rsidRDefault="00A05060" w:rsidP="006F3DD7">
            <w:pPr>
              <w:widowControl w:val="0"/>
              <w:autoSpaceDE w:val="0"/>
              <w:autoSpaceDN w:val="0"/>
              <w:adjustRightInd w:val="0"/>
              <w:spacing w:after="0" w:line="240" w:lineRule="auto"/>
              <w:rPr>
                <w:rFonts w:ascii="Times New Roman" w:eastAsia="Calibri" w:hAnsi="Times New Roman" w:cs="Times New Roman"/>
                <w:color w:val="000000"/>
                <w:sz w:val="24"/>
                <w:szCs w:val="28"/>
                <w:lang w:val="kk-KZ" w:eastAsia="ru-RU"/>
              </w:rPr>
            </w:pPr>
            <w:r w:rsidRPr="00393455">
              <w:rPr>
                <w:rFonts w:ascii="Times New Roman" w:eastAsia="Calibri" w:hAnsi="Times New Roman" w:cs="Times New Roman"/>
                <w:color w:val="000000"/>
                <w:sz w:val="24"/>
                <w:szCs w:val="28"/>
                <w:lang w:val="kk-KZ" w:eastAsia="ru-RU"/>
              </w:rPr>
              <w:t xml:space="preserve">Төмен </w:t>
            </w:r>
          </w:p>
        </w:tc>
        <w:tc>
          <w:tcPr>
            <w:tcW w:w="1346" w:type="dxa"/>
            <w:tcBorders>
              <w:top w:val="single" w:sz="4" w:space="0" w:color="auto"/>
              <w:left w:val="single" w:sz="4" w:space="0" w:color="auto"/>
              <w:right w:val="single" w:sz="4" w:space="0" w:color="auto"/>
            </w:tcBorders>
            <w:vAlign w:val="bottom"/>
          </w:tcPr>
          <w:p w14:paraId="616A1C47" w14:textId="77777777" w:rsidR="00A05060" w:rsidRPr="00393455" w:rsidRDefault="00A05060" w:rsidP="006F3DD7">
            <w:pPr>
              <w:widowControl w:val="0"/>
              <w:autoSpaceDE w:val="0"/>
              <w:autoSpaceDN w:val="0"/>
              <w:adjustRightInd w:val="0"/>
              <w:spacing w:after="0" w:line="240" w:lineRule="auto"/>
              <w:jc w:val="center"/>
              <w:rPr>
                <w:rFonts w:ascii="Times New Roman" w:eastAsia="Calibri" w:hAnsi="Times New Roman" w:cs="Times New Roman"/>
                <w:color w:val="000000"/>
                <w:sz w:val="24"/>
                <w:szCs w:val="28"/>
                <w:lang w:val="kk-KZ" w:eastAsia="ru-RU"/>
              </w:rPr>
            </w:pPr>
            <w:r w:rsidRPr="00393455">
              <w:rPr>
                <w:rFonts w:ascii="Times New Roman" w:eastAsia="Times New Roman" w:hAnsi="Times New Roman" w:cs="Times New Roman"/>
                <w:color w:val="000000"/>
                <w:lang w:eastAsia="ru-RU"/>
              </w:rPr>
              <w:t>23</w:t>
            </w:r>
          </w:p>
        </w:tc>
        <w:tc>
          <w:tcPr>
            <w:tcW w:w="1347" w:type="dxa"/>
            <w:tcBorders>
              <w:top w:val="single" w:sz="4" w:space="0" w:color="auto"/>
              <w:left w:val="single" w:sz="4" w:space="0" w:color="auto"/>
            </w:tcBorders>
            <w:vAlign w:val="bottom"/>
          </w:tcPr>
          <w:p w14:paraId="3ECBC043" w14:textId="77777777" w:rsidR="00A05060" w:rsidRPr="00393455" w:rsidRDefault="00A05060" w:rsidP="006F3DD7">
            <w:pPr>
              <w:widowControl w:val="0"/>
              <w:autoSpaceDE w:val="0"/>
              <w:autoSpaceDN w:val="0"/>
              <w:adjustRightInd w:val="0"/>
              <w:spacing w:after="0" w:line="240" w:lineRule="auto"/>
              <w:jc w:val="center"/>
              <w:rPr>
                <w:rFonts w:ascii="Times New Roman" w:eastAsia="Calibri" w:hAnsi="Times New Roman" w:cs="Times New Roman"/>
                <w:color w:val="000000"/>
                <w:sz w:val="24"/>
                <w:szCs w:val="28"/>
                <w:lang w:val="kk-KZ" w:eastAsia="ru-RU"/>
              </w:rPr>
            </w:pPr>
            <w:r w:rsidRPr="00393455">
              <w:rPr>
                <w:rFonts w:ascii="Times New Roman" w:eastAsia="Times New Roman" w:hAnsi="Times New Roman" w:cs="Times New Roman"/>
                <w:color w:val="000000"/>
                <w:lang w:eastAsia="ru-RU"/>
              </w:rPr>
              <w:t>40.4</w:t>
            </w:r>
          </w:p>
        </w:tc>
        <w:tc>
          <w:tcPr>
            <w:tcW w:w="1347" w:type="dxa"/>
            <w:tcBorders>
              <w:top w:val="single" w:sz="4" w:space="0" w:color="auto"/>
              <w:left w:val="single" w:sz="4" w:space="0" w:color="auto"/>
              <w:right w:val="single" w:sz="4" w:space="0" w:color="auto"/>
            </w:tcBorders>
            <w:vAlign w:val="bottom"/>
          </w:tcPr>
          <w:p w14:paraId="299BAD79" w14:textId="77777777" w:rsidR="00A05060" w:rsidRPr="00393455" w:rsidRDefault="00A05060" w:rsidP="006F3DD7">
            <w:pPr>
              <w:widowControl w:val="0"/>
              <w:autoSpaceDE w:val="0"/>
              <w:autoSpaceDN w:val="0"/>
              <w:adjustRightInd w:val="0"/>
              <w:spacing w:after="0" w:line="240" w:lineRule="auto"/>
              <w:jc w:val="center"/>
              <w:rPr>
                <w:rFonts w:ascii="Times New Roman" w:eastAsia="Calibri" w:hAnsi="Times New Roman" w:cs="Times New Roman"/>
                <w:color w:val="000000"/>
                <w:sz w:val="24"/>
                <w:szCs w:val="28"/>
                <w:lang w:val="kk-KZ" w:eastAsia="ru-RU"/>
              </w:rPr>
            </w:pPr>
            <w:r w:rsidRPr="00393455">
              <w:rPr>
                <w:rFonts w:ascii="Times New Roman" w:eastAsia="Times New Roman" w:hAnsi="Times New Roman" w:cs="Times New Roman"/>
                <w:color w:val="000000"/>
                <w:lang w:eastAsia="ru-RU"/>
              </w:rPr>
              <w:t>24</w:t>
            </w:r>
          </w:p>
        </w:tc>
        <w:tc>
          <w:tcPr>
            <w:tcW w:w="1630" w:type="dxa"/>
            <w:tcBorders>
              <w:top w:val="single" w:sz="4" w:space="0" w:color="auto"/>
              <w:left w:val="single" w:sz="4" w:space="0" w:color="auto"/>
            </w:tcBorders>
            <w:vAlign w:val="bottom"/>
          </w:tcPr>
          <w:p w14:paraId="545ABA58" w14:textId="77777777" w:rsidR="00A05060" w:rsidRPr="00393455" w:rsidRDefault="00A05060" w:rsidP="006F3DD7">
            <w:pPr>
              <w:widowControl w:val="0"/>
              <w:autoSpaceDE w:val="0"/>
              <w:autoSpaceDN w:val="0"/>
              <w:adjustRightInd w:val="0"/>
              <w:spacing w:after="0" w:line="240" w:lineRule="auto"/>
              <w:jc w:val="center"/>
              <w:rPr>
                <w:rFonts w:ascii="Times New Roman" w:eastAsia="Calibri" w:hAnsi="Times New Roman" w:cs="Times New Roman"/>
                <w:color w:val="000000"/>
                <w:sz w:val="24"/>
                <w:szCs w:val="28"/>
                <w:lang w:val="kk-KZ" w:eastAsia="ru-RU"/>
              </w:rPr>
            </w:pPr>
            <w:r w:rsidRPr="00393455">
              <w:rPr>
                <w:rFonts w:ascii="Times New Roman" w:eastAsia="Times New Roman" w:hAnsi="Times New Roman" w:cs="Times New Roman"/>
                <w:color w:val="000000"/>
                <w:lang w:eastAsia="ru-RU"/>
              </w:rPr>
              <w:t>47</w:t>
            </w:r>
          </w:p>
        </w:tc>
      </w:tr>
      <w:tr w:rsidR="00A05060" w:rsidRPr="00A57B05" w14:paraId="3589DA17" w14:textId="77777777" w:rsidTr="00393455">
        <w:trPr>
          <w:trHeight w:val="313"/>
        </w:trPr>
        <w:tc>
          <w:tcPr>
            <w:tcW w:w="2268" w:type="dxa"/>
            <w:vMerge/>
          </w:tcPr>
          <w:p w14:paraId="515C39A4" w14:textId="77777777" w:rsidR="00A05060" w:rsidRPr="00393455" w:rsidRDefault="00A05060" w:rsidP="006F3DD7">
            <w:pPr>
              <w:widowControl w:val="0"/>
              <w:autoSpaceDE w:val="0"/>
              <w:autoSpaceDN w:val="0"/>
              <w:adjustRightInd w:val="0"/>
              <w:spacing w:after="0" w:line="240" w:lineRule="auto"/>
              <w:rPr>
                <w:rFonts w:ascii="Times New Roman" w:eastAsia="Calibri" w:hAnsi="Times New Roman" w:cs="Times New Roman"/>
                <w:color w:val="000000"/>
                <w:sz w:val="24"/>
                <w:szCs w:val="28"/>
                <w:lang w:val="kk-KZ" w:eastAsia="ru-RU"/>
              </w:rPr>
            </w:pPr>
          </w:p>
        </w:tc>
        <w:tc>
          <w:tcPr>
            <w:tcW w:w="1701" w:type="dxa"/>
          </w:tcPr>
          <w:p w14:paraId="5A1C2C02" w14:textId="77777777" w:rsidR="00A05060" w:rsidRPr="00393455" w:rsidRDefault="00A05060" w:rsidP="006F3DD7">
            <w:pPr>
              <w:widowControl w:val="0"/>
              <w:autoSpaceDE w:val="0"/>
              <w:autoSpaceDN w:val="0"/>
              <w:adjustRightInd w:val="0"/>
              <w:spacing w:after="0" w:line="240" w:lineRule="auto"/>
              <w:rPr>
                <w:rFonts w:ascii="Times New Roman" w:eastAsia="Calibri" w:hAnsi="Times New Roman" w:cs="Times New Roman"/>
                <w:color w:val="000000"/>
                <w:sz w:val="24"/>
                <w:szCs w:val="28"/>
                <w:lang w:val="kk-KZ" w:eastAsia="ru-RU"/>
              </w:rPr>
            </w:pPr>
            <w:r w:rsidRPr="00393455">
              <w:rPr>
                <w:rFonts w:ascii="Times New Roman" w:eastAsia="Calibri" w:hAnsi="Times New Roman" w:cs="Times New Roman"/>
                <w:color w:val="000000"/>
                <w:sz w:val="24"/>
                <w:szCs w:val="28"/>
                <w:lang w:val="kk-KZ" w:eastAsia="ru-RU"/>
              </w:rPr>
              <w:t xml:space="preserve">Орта </w:t>
            </w:r>
          </w:p>
        </w:tc>
        <w:tc>
          <w:tcPr>
            <w:tcW w:w="1346" w:type="dxa"/>
            <w:tcBorders>
              <w:left w:val="single" w:sz="4" w:space="0" w:color="auto"/>
              <w:right w:val="single" w:sz="4" w:space="0" w:color="auto"/>
            </w:tcBorders>
            <w:vAlign w:val="bottom"/>
          </w:tcPr>
          <w:p w14:paraId="05D123FE" w14:textId="77777777" w:rsidR="00A05060" w:rsidRPr="00393455" w:rsidRDefault="00A05060" w:rsidP="006F3DD7">
            <w:pPr>
              <w:widowControl w:val="0"/>
              <w:autoSpaceDE w:val="0"/>
              <w:autoSpaceDN w:val="0"/>
              <w:adjustRightInd w:val="0"/>
              <w:spacing w:after="0" w:line="240" w:lineRule="auto"/>
              <w:jc w:val="center"/>
              <w:rPr>
                <w:rFonts w:ascii="Times New Roman" w:eastAsia="Calibri" w:hAnsi="Times New Roman" w:cs="Times New Roman"/>
                <w:sz w:val="24"/>
                <w:szCs w:val="28"/>
                <w:lang w:val="kk-KZ" w:eastAsia="ru-RU"/>
              </w:rPr>
            </w:pPr>
            <w:r w:rsidRPr="00393455">
              <w:rPr>
                <w:rFonts w:ascii="Times New Roman" w:eastAsia="Times New Roman" w:hAnsi="Times New Roman" w:cs="Times New Roman"/>
                <w:color w:val="000000"/>
                <w:lang w:eastAsia="ru-RU"/>
              </w:rPr>
              <w:t>20</w:t>
            </w:r>
          </w:p>
        </w:tc>
        <w:tc>
          <w:tcPr>
            <w:tcW w:w="1347" w:type="dxa"/>
            <w:tcBorders>
              <w:left w:val="single" w:sz="4" w:space="0" w:color="auto"/>
            </w:tcBorders>
            <w:vAlign w:val="bottom"/>
          </w:tcPr>
          <w:p w14:paraId="435E83E4" w14:textId="77777777" w:rsidR="00A05060" w:rsidRPr="00393455" w:rsidRDefault="00A05060" w:rsidP="006F3DD7">
            <w:pPr>
              <w:widowControl w:val="0"/>
              <w:autoSpaceDE w:val="0"/>
              <w:autoSpaceDN w:val="0"/>
              <w:adjustRightInd w:val="0"/>
              <w:spacing w:after="0" w:line="240" w:lineRule="auto"/>
              <w:jc w:val="center"/>
              <w:rPr>
                <w:rFonts w:ascii="Times New Roman" w:eastAsia="Calibri" w:hAnsi="Times New Roman" w:cs="Times New Roman"/>
                <w:sz w:val="24"/>
                <w:szCs w:val="28"/>
                <w:lang w:val="kk-KZ" w:eastAsia="ru-RU"/>
              </w:rPr>
            </w:pPr>
            <w:r w:rsidRPr="00393455">
              <w:rPr>
                <w:rFonts w:ascii="Times New Roman" w:eastAsia="Times New Roman" w:hAnsi="Times New Roman" w:cs="Times New Roman"/>
                <w:color w:val="000000"/>
                <w:lang w:eastAsia="ru-RU"/>
              </w:rPr>
              <w:t>35.1</w:t>
            </w:r>
          </w:p>
        </w:tc>
        <w:tc>
          <w:tcPr>
            <w:tcW w:w="1347" w:type="dxa"/>
            <w:tcBorders>
              <w:left w:val="single" w:sz="4" w:space="0" w:color="auto"/>
              <w:right w:val="single" w:sz="4" w:space="0" w:color="auto"/>
            </w:tcBorders>
            <w:vAlign w:val="bottom"/>
          </w:tcPr>
          <w:p w14:paraId="1BF699A6" w14:textId="77777777" w:rsidR="00A05060" w:rsidRPr="00393455" w:rsidRDefault="00A05060" w:rsidP="006F3DD7">
            <w:pPr>
              <w:widowControl w:val="0"/>
              <w:autoSpaceDE w:val="0"/>
              <w:autoSpaceDN w:val="0"/>
              <w:adjustRightInd w:val="0"/>
              <w:spacing w:after="0" w:line="240" w:lineRule="auto"/>
              <w:jc w:val="center"/>
              <w:rPr>
                <w:rFonts w:ascii="Times New Roman" w:eastAsia="Calibri" w:hAnsi="Times New Roman" w:cs="Times New Roman"/>
                <w:sz w:val="24"/>
                <w:szCs w:val="28"/>
                <w:lang w:val="kk-KZ" w:eastAsia="ru-RU"/>
              </w:rPr>
            </w:pPr>
            <w:r w:rsidRPr="00393455">
              <w:rPr>
                <w:rFonts w:ascii="Times New Roman" w:eastAsia="Times New Roman" w:hAnsi="Times New Roman" w:cs="Times New Roman"/>
                <w:color w:val="000000"/>
                <w:lang w:eastAsia="ru-RU"/>
              </w:rPr>
              <w:t>19</w:t>
            </w:r>
          </w:p>
        </w:tc>
        <w:tc>
          <w:tcPr>
            <w:tcW w:w="1630" w:type="dxa"/>
            <w:tcBorders>
              <w:left w:val="single" w:sz="4" w:space="0" w:color="auto"/>
            </w:tcBorders>
            <w:vAlign w:val="bottom"/>
          </w:tcPr>
          <w:p w14:paraId="5E712448" w14:textId="77777777" w:rsidR="00A05060" w:rsidRPr="00393455" w:rsidRDefault="00A05060" w:rsidP="006F3DD7">
            <w:pPr>
              <w:widowControl w:val="0"/>
              <w:autoSpaceDE w:val="0"/>
              <w:autoSpaceDN w:val="0"/>
              <w:adjustRightInd w:val="0"/>
              <w:spacing w:after="0" w:line="240" w:lineRule="auto"/>
              <w:jc w:val="center"/>
              <w:rPr>
                <w:rFonts w:ascii="Times New Roman" w:eastAsia="Calibri" w:hAnsi="Times New Roman" w:cs="Times New Roman"/>
                <w:sz w:val="24"/>
                <w:szCs w:val="28"/>
                <w:lang w:val="kk-KZ" w:eastAsia="ru-RU"/>
              </w:rPr>
            </w:pPr>
            <w:r w:rsidRPr="00393455">
              <w:rPr>
                <w:rFonts w:ascii="Times New Roman" w:eastAsia="Times New Roman" w:hAnsi="Times New Roman" w:cs="Times New Roman"/>
                <w:color w:val="000000"/>
                <w:lang w:eastAsia="ru-RU"/>
              </w:rPr>
              <w:t>2</w:t>
            </w:r>
          </w:p>
        </w:tc>
      </w:tr>
      <w:tr w:rsidR="00A05060" w:rsidRPr="00A57B05" w14:paraId="59F001FD" w14:textId="77777777" w:rsidTr="00393455">
        <w:trPr>
          <w:trHeight w:val="313"/>
        </w:trPr>
        <w:tc>
          <w:tcPr>
            <w:tcW w:w="2268" w:type="dxa"/>
            <w:vMerge/>
          </w:tcPr>
          <w:p w14:paraId="04806878" w14:textId="77777777" w:rsidR="00A05060" w:rsidRPr="00393455" w:rsidRDefault="00A05060" w:rsidP="006F3DD7">
            <w:pPr>
              <w:widowControl w:val="0"/>
              <w:autoSpaceDE w:val="0"/>
              <w:autoSpaceDN w:val="0"/>
              <w:adjustRightInd w:val="0"/>
              <w:spacing w:after="0" w:line="240" w:lineRule="auto"/>
              <w:rPr>
                <w:rFonts w:ascii="Times New Roman" w:eastAsia="Calibri" w:hAnsi="Times New Roman" w:cs="Times New Roman"/>
                <w:color w:val="000000"/>
                <w:sz w:val="24"/>
                <w:szCs w:val="28"/>
                <w:lang w:val="kk-KZ" w:eastAsia="ru-RU"/>
              </w:rPr>
            </w:pPr>
          </w:p>
        </w:tc>
        <w:tc>
          <w:tcPr>
            <w:tcW w:w="1701" w:type="dxa"/>
          </w:tcPr>
          <w:p w14:paraId="4D347B57" w14:textId="77777777" w:rsidR="00A05060" w:rsidRPr="00393455" w:rsidRDefault="00A05060" w:rsidP="006F3DD7">
            <w:pPr>
              <w:widowControl w:val="0"/>
              <w:autoSpaceDE w:val="0"/>
              <w:autoSpaceDN w:val="0"/>
              <w:adjustRightInd w:val="0"/>
              <w:spacing w:after="0" w:line="240" w:lineRule="auto"/>
              <w:rPr>
                <w:rFonts w:ascii="Times New Roman" w:eastAsia="Calibri" w:hAnsi="Times New Roman" w:cs="Times New Roman"/>
                <w:color w:val="000000"/>
                <w:sz w:val="24"/>
                <w:szCs w:val="28"/>
                <w:lang w:val="kk-KZ" w:eastAsia="ru-RU"/>
              </w:rPr>
            </w:pPr>
            <w:r w:rsidRPr="00393455">
              <w:rPr>
                <w:rFonts w:ascii="Times New Roman" w:eastAsia="Calibri" w:hAnsi="Times New Roman" w:cs="Times New Roman"/>
                <w:color w:val="000000"/>
                <w:sz w:val="24"/>
                <w:szCs w:val="28"/>
                <w:lang w:val="kk-KZ" w:eastAsia="ru-RU"/>
              </w:rPr>
              <w:t xml:space="preserve">Жоғары </w:t>
            </w:r>
          </w:p>
        </w:tc>
        <w:tc>
          <w:tcPr>
            <w:tcW w:w="1346" w:type="dxa"/>
            <w:tcBorders>
              <w:left w:val="single" w:sz="4" w:space="0" w:color="auto"/>
              <w:right w:val="single" w:sz="4" w:space="0" w:color="auto"/>
            </w:tcBorders>
            <w:vAlign w:val="bottom"/>
          </w:tcPr>
          <w:p w14:paraId="716C97D6" w14:textId="77777777" w:rsidR="00A05060" w:rsidRPr="00393455" w:rsidRDefault="00A05060" w:rsidP="006F3DD7">
            <w:pPr>
              <w:widowControl w:val="0"/>
              <w:autoSpaceDE w:val="0"/>
              <w:autoSpaceDN w:val="0"/>
              <w:adjustRightInd w:val="0"/>
              <w:spacing w:after="0" w:line="240" w:lineRule="auto"/>
              <w:jc w:val="center"/>
              <w:rPr>
                <w:rFonts w:ascii="Times New Roman" w:eastAsia="Calibri" w:hAnsi="Times New Roman" w:cs="Times New Roman"/>
                <w:color w:val="000000"/>
                <w:sz w:val="24"/>
                <w:szCs w:val="28"/>
                <w:lang w:val="kk-KZ" w:eastAsia="ru-RU"/>
              </w:rPr>
            </w:pPr>
            <w:r w:rsidRPr="00393455">
              <w:rPr>
                <w:rFonts w:ascii="Times New Roman" w:eastAsia="Times New Roman" w:hAnsi="Times New Roman" w:cs="Times New Roman"/>
                <w:color w:val="000000"/>
                <w:lang w:eastAsia="ru-RU"/>
              </w:rPr>
              <w:t>14</w:t>
            </w:r>
          </w:p>
        </w:tc>
        <w:tc>
          <w:tcPr>
            <w:tcW w:w="1347" w:type="dxa"/>
            <w:tcBorders>
              <w:left w:val="single" w:sz="4" w:space="0" w:color="auto"/>
            </w:tcBorders>
            <w:vAlign w:val="bottom"/>
          </w:tcPr>
          <w:p w14:paraId="6E09E7C6" w14:textId="77777777" w:rsidR="00A05060" w:rsidRPr="00393455" w:rsidRDefault="00A05060" w:rsidP="006F3DD7">
            <w:pPr>
              <w:widowControl w:val="0"/>
              <w:autoSpaceDE w:val="0"/>
              <w:autoSpaceDN w:val="0"/>
              <w:adjustRightInd w:val="0"/>
              <w:spacing w:after="0" w:line="240" w:lineRule="auto"/>
              <w:jc w:val="center"/>
              <w:rPr>
                <w:rFonts w:ascii="Times New Roman" w:eastAsia="Calibri" w:hAnsi="Times New Roman" w:cs="Times New Roman"/>
                <w:color w:val="000000"/>
                <w:sz w:val="24"/>
                <w:szCs w:val="28"/>
                <w:lang w:val="kk-KZ" w:eastAsia="ru-RU"/>
              </w:rPr>
            </w:pPr>
            <w:r w:rsidRPr="00393455">
              <w:rPr>
                <w:rFonts w:ascii="Times New Roman" w:eastAsia="Times New Roman" w:hAnsi="Times New Roman" w:cs="Times New Roman"/>
                <w:color w:val="000000"/>
                <w:lang w:eastAsia="ru-RU"/>
              </w:rPr>
              <w:t>24.6</w:t>
            </w:r>
          </w:p>
        </w:tc>
        <w:tc>
          <w:tcPr>
            <w:tcW w:w="1347" w:type="dxa"/>
            <w:tcBorders>
              <w:left w:val="single" w:sz="4" w:space="0" w:color="auto"/>
              <w:right w:val="single" w:sz="4" w:space="0" w:color="auto"/>
            </w:tcBorders>
            <w:vAlign w:val="bottom"/>
          </w:tcPr>
          <w:p w14:paraId="0D0D7AAA" w14:textId="77777777" w:rsidR="00A05060" w:rsidRPr="00393455" w:rsidRDefault="00A05060" w:rsidP="006F3DD7">
            <w:pPr>
              <w:widowControl w:val="0"/>
              <w:autoSpaceDE w:val="0"/>
              <w:autoSpaceDN w:val="0"/>
              <w:adjustRightInd w:val="0"/>
              <w:spacing w:after="0" w:line="240" w:lineRule="auto"/>
              <w:jc w:val="center"/>
              <w:rPr>
                <w:rFonts w:ascii="Times New Roman" w:eastAsia="Calibri" w:hAnsi="Times New Roman" w:cs="Times New Roman"/>
                <w:color w:val="000000"/>
                <w:sz w:val="24"/>
                <w:szCs w:val="28"/>
                <w:lang w:val="kk-KZ" w:eastAsia="ru-RU"/>
              </w:rPr>
            </w:pPr>
            <w:r w:rsidRPr="00393455">
              <w:rPr>
                <w:rFonts w:ascii="Times New Roman" w:eastAsia="Times New Roman" w:hAnsi="Times New Roman" w:cs="Times New Roman"/>
                <w:color w:val="000000"/>
                <w:lang w:eastAsia="ru-RU"/>
              </w:rPr>
              <w:t>6</w:t>
            </w:r>
          </w:p>
        </w:tc>
        <w:tc>
          <w:tcPr>
            <w:tcW w:w="1630" w:type="dxa"/>
            <w:tcBorders>
              <w:left w:val="single" w:sz="4" w:space="0" w:color="auto"/>
            </w:tcBorders>
            <w:vAlign w:val="bottom"/>
          </w:tcPr>
          <w:p w14:paraId="5927763E" w14:textId="77777777" w:rsidR="00A05060" w:rsidRPr="00393455" w:rsidRDefault="00A05060" w:rsidP="006F3DD7">
            <w:pPr>
              <w:widowControl w:val="0"/>
              <w:autoSpaceDE w:val="0"/>
              <w:autoSpaceDN w:val="0"/>
              <w:adjustRightInd w:val="0"/>
              <w:spacing w:after="0" w:line="240" w:lineRule="auto"/>
              <w:jc w:val="center"/>
              <w:rPr>
                <w:rFonts w:ascii="Times New Roman" w:eastAsia="Calibri" w:hAnsi="Times New Roman" w:cs="Times New Roman"/>
                <w:color w:val="000000"/>
                <w:sz w:val="24"/>
                <w:szCs w:val="28"/>
                <w:lang w:val="kk-KZ" w:eastAsia="ru-RU"/>
              </w:rPr>
            </w:pPr>
            <w:r w:rsidRPr="00393455">
              <w:rPr>
                <w:rFonts w:ascii="Times New Roman" w:eastAsia="Times New Roman" w:hAnsi="Times New Roman" w:cs="Times New Roman"/>
                <w:color w:val="000000"/>
                <w:lang w:eastAsia="ru-RU"/>
              </w:rPr>
              <w:t>21</w:t>
            </w:r>
          </w:p>
        </w:tc>
      </w:tr>
      <w:tr w:rsidR="00A05060" w:rsidRPr="00A57B05" w14:paraId="678CB16B" w14:textId="77777777" w:rsidTr="00393455">
        <w:trPr>
          <w:trHeight w:val="313"/>
        </w:trPr>
        <w:tc>
          <w:tcPr>
            <w:tcW w:w="2268" w:type="dxa"/>
            <w:vMerge/>
          </w:tcPr>
          <w:p w14:paraId="67891C1A" w14:textId="77777777" w:rsidR="00A05060" w:rsidRPr="00393455" w:rsidRDefault="00A05060" w:rsidP="006F3DD7">
            <w:pPr>
              <w:widowControl w:val="0"/>
              <w:autoSpaceDE w:val="0"/>
              <w:autoSpaceDN w:val="0"/>
              <w:adjustRightInd w:val="0"/>
              <w:spacing w:after="0" w:line="240" w:lineRule="auto"/>
              <w:rPr>
                <w:rFonts w:ascii="Times New Roman" w:eastAsia="MS Gothic" w:hAnsi="Times New Roman" w:cs="Times New Roman"/>
                <w:kern w:val="2"/>
                <w:sz w:val="24"/>
                <w:szCs w:val="24"/>
                <w:shd w:val="clear" w:color="auto" w:fill="FFFFFF"/>
                <w:lang w:val="kk-KZ" w:eastAsia="ru-RU"/>
              </w:rPr>
            </w:pPr>
          </w:p>
        </w:tc>
        <w:tc>
          <w:tcPr>
            <w:tcW w:w="1701" w:type="dxa"/>
          </w:tcPr>
          <w:p w14:paraId="1207FF71" w14:textId="77777777" w:rsidR="00A05060" w:rsidRPr="00393455" w:rsidRDefault="00A05060" w:rsidP="006F3DD7">
            <w:pPr>
              <w:widowControl w:val="0"/>
              <w:autoSpaceDE w:val="0"/>
              <w:autoSpaceDN w:val="0"/>
              <w:adjustRightInd w:val="0"/>
              <w:spacing w:after="0" w:line="240" w:lineRule="auto"/>
              <w:rPr>
                <w:rFonts w:ascii="Times New Roman" w:eastAsia="Calibri" w:hAnsi="Times New Roman" w:cs="Times New Roman"/>
                <w:color w:val="000000"/>
                <w:sz w:val="24"/>
                <w:szCs w:val="28"/>
                <w:lang w:val="kk-KZ" w:eastAsia="ru-RU"/>
              </w:rPr>
            </w:pPr>
            <w:r w:rsidRPr="00393455">
              <w:rPr>
                <w:rFonts w:ascii="Times New Roman" w:eastAsia="Calibri" w:hAnsi="Times New Roman" w:cs="Times New Roman"/>
                <w:color w:val="000000"/>
                <w:sz w:val="24"/>
                <w:szCs w:val="28"/>
                <w:lang w:val="kk-KZ" w:eastAsia="ru-RU"/>
              </w:rPr>
              <w:t>ЖК</w:t>
            </w:r>
          </w:p>
        </w:tc>
        <w:tc>
          <w:tcPr>
            <w:tcW w:w="1346" w:type="dxa"/>
            <w:tcBorders>
              <w:left w:val="single" w:sz="4" w:space="0" w:color="auto"/>
              <w:right w:val="single" w:sz="4" w:space="0" w:color="auto"/>
            </w:tcBorders>
          </w:tcPr>
          <w:p w14:paraId="57DF5E67" w14:textId="77777777" w:rsidR="00A05060" w:rsidRPr="00393455" w:rsidRDefault="00A05060" w:rsidP="006F3DD7">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93455">
              <w:rPr>
                <w:rFonts w:ascii="Times New Roman" w:eastAsia="Calibri" w:hAnsi="Times New Roman" w:cs="Times New Roman"/>
                <w:color w:val="000000"/>
                <w:sz w:val="24"/>
                <w:szCs w:val="28"/>
                <w:lang w:val="kk-KZ" w:eastAsia="ru-RU"/>
              </w:rPr>
              <w:t>57</w:t>
            </w:r>
          </w:p>
        </w:tc>
        <w:tc>
          <w:tcPr>
            <w:tcW w:w="1347" w:type="dxa"/>
            <w:tcBorders>
              <w:left w:val="single" w:sz="4" w:space="0" w:color="auto"/>
            </w:tcBorders>
          </w:tcPr>
          <w:p w14:paraId="2F3572C8" w14:textId="77777777" w:rsidR="00A05060" w:rsidRPr="00393455" w:rsidRDefault="00A05060" w:rsidP="006F3DD7">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93455">
              <w:rPr>
                <w:rFonts w:ascii="Times New Roman" w:eastAsia="Calibri" w:hAnsi="Times New Roman" w:cs="Times New Roman"/>
                <w:color w:val="000000"/>
                <w:sz w:val="24"/>
                <w:szCs w:val="28"/>
                <w:lang w:val="kk-KZ" w:eastAsia="ru-RU"/>
              </w:rPr>
              <w:t>100</w:t>
            </w:r>
          </w:p>
        </w:tc>
        <w:tc>
          <w:tcPr>
            <w:tcW w:w="1347" w:type="dxa"/>
            <w:tcBorders>
              <w:left w:val="single" w:sz="4" w:space="0" w:color="auto"/>
              <w:right w:val="single" w:sz="4" w:space="0" w:color="auto"/>
            </w:tcBorders>
          </w:tcPr>
          <w:p w14:paraId="30812292" w14:textId="77777777" w:rsidR="00A05060" w:rsidRPr="00393455" w:rsidRDefault="00A05060" w:rsidP="006F3DD7">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93455">
              <w:rPr>
                <w:rFonts w:ascii="Times New Roman" w:eastAsia="Calibri" w:hAnsi="Times New Roman" w:cs="Times New Roman"/>
                <w:color w:val="000000"/>
                <w:sz w:val="24"/>
                <w:szCs w:val="28"/>
                <w:lang w:val="kk-KZ" w:eastAsia="ru-RU"/>
              </w:rPr>
              <w:t>5</w:t>
            </w:r>
          </w:p>
        </w:tc>
        <w:tc>
          <w:tcPr>
            <w:tcW w:w="1630" w:type="dxa"/>
            <w:tcBorders>
              <w:left w:val="single" w:sz="4" w:space="0" w:color="auto"/>
            </w:tcBorders>
          </w:tcPr>
          <w:p w14:paraId="6518128E" w14:textId="77777777" w:rsidR="00A05060" w:rsidRPr="00393455" w:rsidRDefault="00A05060" w:rsidP="006F3DD7">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93455">
              <w:rPr>
                <w:rFonts w:ascii="Times New Roman" w:eastAsia="Calibri" w:hAnsi="Times New Roman" w:cs="Times New Roman"/>
                <w:color w:val="000000"/>
                <w:sz w:val="24"/>
                <w:szCs w:val="28"/>
                <w:lang w:val="kk-KZ" w:eastAsia="ru-RU"/>
              </w:rPr>
              <w:t>1</w:t>
            </w:r>
          </w:p>
        </w:tc>
      </w:tr>
      <w:tr w:rsidR="00A05060" w:rsidRPr="00A57B05" w14:paraId="27135BCE" w14:textId="77777777" w:rsidTr="00393455">
        <w:trPr>
          <w:trHeight w:val="313"/>
        </w:trPr>
        <w:tc>
          <w:tcPr>
            <w:tcW w:w="2268" w:type="dxa"/>
            <w:vMerge w:val="restart"/>
          </w:tcPr>
          <w:p w14:paraId="1B7F3BED" w14:textId="77777777" w:rsidR="00A05060" w:rsidRPr="00393455" w:rsidRDefault="00A05060" w:rsidP="006F3DD7">
            <w:pPr>
              <w:widowControl w:val="0"/>
              <w:autoSpaceDE w:val="0"/>
              <w:autoSpaceDN w:val="0"/>
              <w:adjustRightInd w:val="0"/>
              <w:spacing w:after="0" w:line="240" w:lineRule="auto"/>
              <w:rPr>
                <w:rFonts w:ascii="Times New Roman" w:eastAsia="MS Gothic" w:hAnsi="Times New Roman" w:cs="Times New Roman"/>
                <w:kern w:val="2"/>
                <w:sz w:val="24"/>
                <w:szCs w:val="24"/>
                <w:shd w:val="clear" w:color="auto" w:fill="FFFFFF"/>
                <w:lang w:val="kk-KZ" w:eastAsia="ru-RU"/>
              </w:rPr>
            </w:pPr>
            <w:r w:rsidRPr="00393455">
              <w:rPr>
                <w:rFonts w:ascii="Times New Roman" w:eastAsia="MS Gothic" w:hAnsi="Times New Roman" w:cs="Times New Roman"/>
                <w:kern w:val="2"/>
                <w:sz w:val="24"/>
                <w:szCs w:val="24"/>
                <w:shd w:val="clear" w:color="auto" w:fill="FFFFFF"/>
                <w:lang w:val="kk-KZ" w:eastAsia="ru-RU"/>
              </w:rPr>
              <w:t>Педагог ындағы зияткер оқушы бейнесі</w:t>
            </w:r>
          </w:p>
          <w:p w14:paraId="7B2AB5B5" w14:textId="77777777" w:rsidR="00A05060" w:rsidRPr="00393455" w:rsidRDefault="00A05060" w:rsidP="006F3DD7">
            <w:pPr>
              <w:widowControl w:val="0"/>
              <w:autoSpaceDE w:val="0"/>
              <w:autoSpaceDN w:val="0"/>
              <w:adjustRightInd w:val="0"/>
              <w:spacing w:after="0" w:line="240" w:lineRule="auto"/>
              <w:rPr>
                <w:rFonts w:ascii="Times New Roman" w:eastAsia="MS Gothic" w:hAnsi="Times New Roman" w:cs="Times New Roman"/>
                <w:kern w:val="2"/>
                <w:sz w:val="24"/>
                <w:szCs w:val="24"/>
                <w:shd w:val="clear" w:color="auto" w:fill="FFFFFF"/>
                <w:lang w:val="kk-KZ" w:eastAsia="ru-RU"/>
              </w:rPr>
            </w:pPr>
          </w:p>
        </w:tc>
        <w:tc>
          <w:tcPr>
            <w:tcW w:w="1701" w:type="dxa"/>
          </w:tcPr>
          <w:p w14:paraId="3089CCF4" w14:textId="77777777" w:rsidR="00A05060" w:rsidRPr="00393455" w:rsidRDefault="00A05060" w:rsidP="006F3DD7">
            <w:pPr>
              <w:widowControl w:val="0"/>
              <w:autoSpaceDE w:val="0"/>
              <w:autoSpaceDN w:val="0"/>
              <w:adjustRightInd w:val="0"/>
              <w:spacing w:after="0" w:line="240" w:lineRule="auto"/>
              <w:rPr>
                <w:rFonts w:ascii="Times New Roman" w:eastAsia="Calibri" w:hAnsi="Times New Roman" w:cs="Times New Roman"/>
                <w:color w:val="000000"/>
                <w:sz w:val="24"/>
                <w:szCs w:val="28"/>
                <w:lang w:val="kk-KZ" w:eastAsia="ru-RU"/>
              </w:rPr>
            </w:pPr>
            <w:r w:rsidRPr="00393455">
              <w:rPr>
                <w:rFonts w:ascii="Times New Roman" w:eastAsia="Calibri" w:hAnsi="Times New Roman" w:cs="Times New Roman"/>
                <w:color w:val="000000"/>
                <w:sz w:val="24"/>
                <w:szCs w:val="28"/>
                <w:lang w:val="kk-KZ" w:eastAsia="ru-RU"/>
              </w:rPr>
              <w:t xml:space="preserve">Төмен </w:t>
            </w:r>
          </w:p>
        </w:tc>
        <w:tc>
          <w:tcPr>
            <w:tcW w:w="1346" w:type="dxa"/>
            <w:tcBorders>
              <w:left w:val="single" w:sz="4" w:space="0" w:color="auto"/>
              <w:right w:val="single" w:sz="4" w:space="0" w:color="auto"/>
            </w:tcBorders>
            <w:vAlign w:val="bottom"/>
          </w:tcPr>
          <w:p w14:paraId="31886B35" w14:textId="77777777" w:rsidR="00A05060" w:rsidRPr="00393455" w:rsidRDefault="00A05060" w:rsidP="006F3DD7">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93455">
              <w:rPr>
                <w:rFonts w:ascii="Times New Roman" w:eastAsia="Times New Roman" w:hAnsi="Times New Roman" w:cs="Times New Roman"/>
                <w:color w:val="000000"/>
                <w:lang w:eastAsia="ru-RU"/>
              </w:rPr>
              <w:t>12</w:t>
            </w:r>
          </w:p>
        </w:tc>
        <w:tc>
          <w:tcPr>
            <w:tcW w:w="1347" w:type="dxa"/>
            <w:tcBorders>
              <w:left w:val="single" w:sz="4" w:space="0" w:color="auto"/>
            </w:tcBorders>
            <w:vAlign w:val="bottom"/>
          </w:tcPr>
          <w:p w14:paraId="59859D6E" w14:textId="77777777" w:rsidR="00A05060" w:rsidRPr="00393455" w:rsidRDefault="00A05060" w:rsidP="006F3DD7">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93455">
              <w:rPr>
                <w:rFonts w:ascii="Times New Roman" w:eastAsia="Times New Roman" w:hAnsi="Times New Roman" w:cs="Times New Roman"/>
                <w:color w:val="000000"/>
                <w:lang w:eastAsia="ru-RU"/>
              </w:rPr>
              <w:t>21.1</w:t>
            </w:r>
          </w:p>
        </w:tc>
        <w:tc>
          <w:tcPr>
            <w:tcW w:w="1347" w:type="dxa"/>
            <w:tcBorders>
              <w:left w:val="single" w:sz="4" w:space="0" w:color="auto"/>
              <w:right w:val="single" w:sz="4" w:space="0" w:color="auto"/>
            </w:tcBorders>
            <w:vAlign w:val="bottom"/>
          </w:tcPr>
          <w:p w14:paraId="75F5623E" w14:textId="77777777" w:rsidR="00A05060" w:rsidRPr="00393455" w:rsidRDefault="00A05060" w:rsidP="006F3DD7">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93455">
              <w:rPr>
                <w:rFonts w:ascii="Times New Roman" w:eastAsia="Times New Roman" w:hAnsi="Times New Roman" w:cs="Times New Roman"/>
                <w:color w:val="000000"/>
                <w:lang w:eastAsia="ru-RU"/>
              </w:rPr>
              <w:t>14</w:t>
            </w:r>
          </w:p>
        </w:tc>
        <w:tc>
          <w:tcPr>
            <w:tcW w:w="1630" w:type="dxa"/>
            <w:tcBorders>
              <w:left w:val="single" w:sz="4" w:space="0" w:color="auto"/>
            </w:tcBorders>
            <w:vAlign w:val="bottom"/>
          </w:tcPr>
          <w:p w14:paraId="61C6EA32" w14:textId="77777777" w:rsidR="00A05060" w:rsidRPr="00393455" w:rsidRDefault="00A05060" w:rsidP="006F3DD7">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93455">
              <w:rPr>
                <w:rFonts w:ascii="Times New Roman" w:eastAsia="Times New Roman" w:hAnsi="Times New Roman" w:cs="Times New Roman"/>
                <w:color w:val="000000"/>
                <w:lang w:eastAsia="ru-RU"/>
              </w:rPr>
              <w:t>2.7</w:t>
            </w:r>
          </w:p>
        </w:tc>
      </w:tr>
      <w:tr w:rsidR="00A05060" w:rsidRPr="00A57B05" w14:paraId="3A4514B8" w14:textId="77777777" w:rsidTr="00393455">
        <w:trPr>
          <w:trHeight w:val="313"/>
        </w:trPr>
        <w:tc>
          <w:tcPr>
            <w:tcW w:w="2268" w:type="dxa"/>
            <w:vMerge/>
          </w:tcPr>
          <w:p w14:paraId="2CB5A6EF" w14:textId="77777777" w:rsidR="00A05060" w:rsidRPr="00393455" w:rsidRDefault="00A05060" w:rsidP="006F3DD7">
            <w:pPr>
              <w:widowControl w:val="0"/>
              <w:autoSpaceDE w:val="0"/>
              <w:autoSpaceDN w:val="0"/>
              <w:adjustRightInd w:val="0"/>
              <w:spacing w:after="0" w:line="240" w:lineRule="auto"/>
              <w:rPr>
                <w:rFonts w:ascii="Times New Roman" w:eastAsia="MS Gothic" w:hAnsi="Times New Roman" w:cs="Times New Roman"/>
                <w:kern w:val="2"/>
                <w:sz w:val="24"/>
                <w:szCs w:val="24"/>
                <w:highlight w:val="yellow"/>
                <w:shd w:val="clear" w:color="auto" w:fill="FFFFFF"/>
                <w:lang w:val="kk-KZ" w:eastAsia="ru-RU"/>
              </w:rPr>
            </w:pPr>
          </w:p>
        </w:tc>
        <w:tc>
          <w:tcPr>
            <w:tcW w:w="1701" w:type="dxa"/>
          </w:tcPr>
          <w:p w14:paraId="4FD1E209" w14:textId="77777777" w:rsidR="00A05060" w:rsidRPr="00393455" w:rsidRDefault="00A05060" w:rsidP="006F3DD7">
            <w:pPr>
              <w:widowControl w:val="0"/>
              <w:autoSpaceDE w:val="0"/>
              <w:autoSpaceDN w:val="0"/>
              <w:adjustRightInd w:val="0"/>
              <w:spacing w:after="0" w:line="240" w:lineRule="auto"/>
              <w:rPr>
                <w:rFonts w:ascii="Times New Roman" w:eastAsia="Calibri" w:hAnsi="Times New Roman" w:cs="Times New Roman"/>
                <w:color w:val="000000"/>
                <w:sz w:val="24"/>
                <w:szCs w:val="28"/>
                <w:lang w:val="kk-KZ" w:eastAsia="ru-RU"/>
              </w:rPr>
            </w:pPr>
            <w:r w:rsidRPr="00393455">
              <w:rPr>
                <w:rFonts w:ascii="Times New Roman" w:eastAsia="Calibri" w:hAnsi="Times New Roman" w:cs="Times New Roman"/>
                <w:color w:val="000000"/>
                <w:sz w:val="24"/>
                <w:szCs w:val="28"/>
                <w:lang w:val="kk-KZ" w:eastAsia="ru-RU"/>
              </w:rPr>
              <w:t xml:space="preserve">Орта </w:t>
            </w:r>
          </w:p>
        </w:tc>
        <w:tc>
          <w:tcPr>
            <w:tcW w:w="1346" w:type="dxa"/>
            <w:tcBorders>
              <w:left w:val="single" w:sz="4" w:space="0" w:color="auto"/>
              <w:right w:val="single" w:sz="4" w:space="0" w:color="auto"/>
            </w:tcBorders>
            <w:vAlign w:val="bottom"/>
          </w:tcPr>
          <w:p w14:paraId="41D94A7C" w14:textId="77777777" w:rsidR="00A05060" w:rsidRPr="00393455" w:rsidRDefault="00A05060" w:rsidP="006F3DD7">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93455">
              <w:rPr>
                <w:rFonts w:ascii="Times New Roman" w:eastAsia="Times New Roman" w:hAnsi="Times New Roman" w:cs="Times New Roman"/>
                <w:color w:val="000000"/>
                <w:lang w:eastAsia="ru-RU"/>
              </w:rPr>
              <w:t>21</w:t>
            </w:r>
          </w:p>
        </w:tc>
        <w:tc>
          <w:tcPr>
            <w:tcW w:w="1347" w:type="dxa"/>
            <w:tcBorders>
              <w:left w:val="single" w:sz="4" w:space="0" w:color="auto"/>
            </w:tcBorders>
            <w:vAlign w:val="bottom"/>
          </w:tcPr>
          <w:p w14:paraId="480B615F" w14:textId="77777777" w:rsidR="00A05060" w:rsidRPr="00393455" w:rsidRDefault="00A05060" w:rsidP="006F3DD7">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93455">
              <w:rPr>
                <w:rFonts w:ascii="Times New Roman" w:eastAsia="Times New Roman" w:hAnsi="Times New Roman" w:cs="Times New Roman"/>
                <w:color w:val="000000"/>
                <w:lang w:eastAsia="ru-RU"/>
              </w:rPr>
              <w:t>36.8</w:t>
            </w:r>
          </w:p>
        </w:tc>
        <w:tc>
          <w:tcPr>
            <w:tcW w:w="1347" w:type="dxa"/>
            <w:tcBorders>
              <w:left w:val="single" w:sz="4" w:space="0" w:color="auto"/>
              <w:right w:val="single" w:sz="4" w:space="0" w:color="auto"/>
            </w:tcBorders>
            <w:vAlign w:val="bottom"/>
          </w:tcPr>
          <w:p w14:paraId="77A349AF" w14:textId="77777777" w:rsidR="00A05060" w:rsidRPr="00393455" w:rsidRDefault="00A05060" w:rsidP="006F3DD7">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93455">
              <w:rPr>
                <w:rFonts w:ascii="Times New Roman" w:eastAsia="Times New Roman" w:hAnsi="Times New Roman" w:cs="Times New Roman"/>
                <w:color w:val="000000"/>
                <w:lang w:eastAsia="ru-RU"/>
              </w:rPr>
              <w:t>23</w:t>
            </w:r>
          </w:p>
        </w:tc>
        <w:tc>
          <w:tcPr>
            <w:tcW w:w="1630" w:type="dxa"/>
            <w:tcBorders>
              <w:left w:val="single" w:sz="4" w:space="0" w:color="auto"/>
            </w:tcBorders>
            <w:vAlign w:val="bottom"/>
          </w:tcPr>
          <w:p w14:paraId="4E4EA60D" w14:textId="77777777" w:rsidR="00A05060" w:rsidRPr="00393455" w:rsidRDefault="00A05060" w:rsidP="006F3DD7">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93455">
              <w:rPr>
                <w:rFonts w:ascii="Times New Roman" w:eastAsia="Times New Roman" w:hAnsi="Times New Roman" w:cs="Times New Roman"/>
                <w:color w:val="000000"/>
                <w:lang w:eastAsia="ru-RU"/>
              </w:rPr>
              <w:t>30</w:t>
            </w:r>
          </w:p>
        </w:tc>
      </w:tr>
      <w:tr w:rsidR="00A05060" w:rsidRPr="00A57B05" w14:paraId="6E071B37" w14:textId="77777777" w:rsidTr="00393455">
        <w:trPr>
          <w:trHeight w:val="313"/>
        </w:trPr>
        <w:tc>
          <w:tcPr>
            <w:tcW w:w="2268" w:type="dxa"/>
            <w:vMerge/>
          </w:tcPr>
          <w:p w14:paraId="0738A213" w14:textId="77777777" w:rsidR="00A05060" w:rsidRPr="00393455" w:rsidRDefault="00A05060" w:rsidP="006F3DD7">
            <w:pPr>
              <w:widowControl w:val="0"/>
              <w:autoSpaceDE w:val="0"/>
              <w:autoSpaceDN w:val="0"/>
              <w:adjustRightInd w:val="0"/>
              <w:spacing w:after="0" w:line="240" w:lineRule="auto"/>
              <w:rPr>
                <w:rFonts w:ascii="Times New Roman" w:eastAsia="MS Gothic" w:hAnsi="Times New Roman" w:cs="Times New Roman"/>
                <w:kern w:val="2"/>
                <w:sz w:val="24"/>
                <w:szCs w:val="24"/>
                <w:highlight w:val="yellow"/>
                <w:shd w:val="clear" w:color="auto" w:fill="FFFFFF"/>
                <w:lang w:val="kk-KZ" w:eastAsia="ru-RU"/>
              </w:rPr>
            </w:pPr>
          </w:p>
        </w:tc>
        <w:tc>
          <w:tcPr>
            <w:tcW w:w="1701" w:type="dxa"/>
          </w:tcPr>
          <w:p w14:paraId="22AE7477" w14:textId="77777777" w:rsidR="00A05060" w:rsidRPr="00393455" w:rsidRDefault="00A05060" w:rsidP="006F3DD7">
            <w:pPr>
              <w:widowControl w:val="0"/>
              <w:autoSpaceDE w:val="0"/>
              <w:autoSpaceDN w:val="0"/>
              <w:adjustRightInd w:val="0"/>
              <w:spacing w:after="0" w:line="240" w:lineRule="auto"/>
              <w:rPr>
                <w:rFonts w:ascii="Times New Roman" w:eastAsia="Calibri" w:hAnsi="Times New Roman" w:cs="Times New Roman"/>
                <w:color w:val="000000"/>
                <w:sz w:val="24"/>
                <w:szCs w:val="28"/>
                <w:lang w:val="kk-KZ" w:eastAsia="ru-RU"/>
              </w:rPr>
            </w:pPr>
            <w:r w:rsidRPr="00393455">
              <w:rPr>
                <w:rFonts w:ascii="Times New Roman" w:eastAsia="Calibri" w:hAnsi="Times New Roman" w:cs="Times New Roman"/>
                <w:color w:val="000000"/>
                <w:sz w:val="24"/>
                <w:szCs w:val="28"/>
                <w:lang w:val="kk-KZ" w:eastAsia="ru-RU"/>
              </w:rPr>
              <w:t xml:space="preserve">Жоғары </w:t>
            </w:r>
          </w:p>
        </w:tc>
        <w:tc>
          <w:tcPr>
            <w:tcW w:w="1346" w:type="dxa"/>
            <w:tcBorders>
              <w:left w:val="single" w:sz="4" w:space="0" w:color="auto"/>
              <w:right w:val="single" w:sz="4" w:space="0" w:color="auto"/>
            </w:tcBorders>
            <w:vAlign w:val="bottom"/>
          </w:tcPr>
          <w:p w14:paraId="19B6D099" w14:textId="77777777" w:rsidR="00A05060" w:rsidRPr="00393455" w:rsidRDefault="00A05060" w:rsidP="006F3DD7">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93455">
              <w:rPr>
                <w:rFonts w:ascii="Times New Roman" w:eastAsia="Times New Roman" w:hAnsi="Times New Roman" w:cs="Times New Roman"/>
                <w:color w:val="000000"/>
                <w:lang w:eastAsia="ru-RU"/>
              </w:rPr>
              <w:t>24</w:t>
            </w:r>
          </w:p>
        </w:tc>
        <w:tc>
          <w:tcPr>
            <w:tcW w:w="1347" w:type="dxa"/>
            <w:tcBorders>
              <w:left w:val="single" w:sz="4" w:space="0" w:color="auto"/>
            </w:tcBorders>
            <w:vAlign w:val="bottom"/>
          </w:tcPr>
          <w:p w14:paraId="156D4F7B" w14:textId="77777777" w:rsidR="00A05060" w:rsidRPr="00393455" w:rsidRDefault="00A05060" w:rsidP="006F3DD7">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93455">
              <w:rPr>
                <w:rFonts w:ascii="Times New Roman" w:eastAsia="Times New Roman" w:hAnsi="Times New Roman" w:cs="Times New Roman"/>
                <w:color w:val="000000"/>
                <w:lang w:eastAsia="ru-RU"/>
              </w:rPr>
              <w:t>42.1</w:t>
            </w:r>
          </w:p>
        </w:tc>
        <w:tc>
          <w:tcPr>
            <w:tcW w:w="1347" w:type="dxa"/>
            <w:tcBorders>
              <w:left w:val="single" w:sz="4" w:space="0" w:color="auto"/>
              <w:right w:val="single" w:sz="4" w:space="0" w:color="auto"/>
            </w:tcBorders>
            <w:vAlign w:val="bottom"/>
          </w:tcPr>
          <w:p w14:paraId="1D8EE99E" w14:textId="77777777" w:rsidR="00A05060" w:rsidRPr="00393455" w:rsidRDefault="00A05060" w:rsidP="006F3DD7">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93455">
              <w:rPr>
                <w:rFonts w:ascii="Times New Roman" w:eastAsia="Times New Roman" w:hAnsi="Times New Roman" w:cs="Times New Roman"/>
                <w:color w:val="000000"/>
                <w:lang w:eastAsia="ru-RU"/>
              </w:rPr>
              <w:t>22</w:t>
            </w:r>
          </w:p>
        </w:tc>
        <w:tc>
          <w:tcPr>
            <w:tcW w:w="1630" w:type="dxa"/>
            <w:tcBorders>
              <w:left w:val="single" w:sz="4" w:space="0" w:color="auto"/>
            </w:tcBorders>
            <w:vAlign w:val="bottom"/>
          </w:tcPr>
          <w:p w14:paraId="0EA51444" w14:textId="77777777" w:rsidR="00A05060" w:rsidRPr="00393455" w:rsidRDefault="00A05060" w:rsidP="006F3DD7">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93455">
              <w:rPr>
                <w:rFonts w:ascii="Times New Roman" w:eastAsia="Times New Roman" w:hAnsi="Times New Roman" w:cs="Times New Roman"/>
                <w:color w:val="000000"/>
                <w:lang w:eastAsia="ru-RU"/>
              </w:rPr>
              <w:t>3.3</w:t>
            </w:r>
          </w:p>
        </w:tc>
      </w:tr>
      <w:tr w:rsidR="00A05060" w:rsidRPr="00A57B05" w14:paraId="19BB1264" w14:textId="77777777" w:rsidTr="00393455">
        <w:trPr>
          <w:trHeight w:val="249"/>
        </w:trPr>
        <w:tc>
          <w:tcPr>
            <w:tcW w:w="2268" w:type="dxa"/>
            <w:vMerge/>
          </w:tcPr>
          <w:p w14:paraId="21ABF4C2" w14:textId="77777777" w:rsidR="00A05060" w:rsidRPr="00393455" w:rsidRDefault="00A05060" w:rsidP="006F3DD7">
            <w:pPr>
              <w:widowControl w:val="0"/>
              <w:autoSpaceDE w:val="0"/>
              <w:autoSpaceDN w:val="0"/>
              <w:adjustRightInd w:val="0"/>
              <w:spacing w:after="0" w:line="240" w:lineRule="auto"/>
              <w:rPr>
                <w:rFonts w:ascii="Times New Roman" w:eastAsia="MS Gothic" w:hAnsi="Times New Roman" w:cs="Times New Roman"/>
                <w:kern w:val="2"/>
                <w:sz w:val="24"/>
                <w:szCs w:val="24"/>
                <w:highlight w:val="yellow"/>
                <w:shd w:val="clear" w:color="auto" w:fill="FFFFFF"/>
                <w:lang w:val="kk-KZ" w:eastAsia="ru-RU"/>
              </w:rPr>
            </w:pPr>
          </w:p>
        </w:tc>
        <w:tc>
          <w:tcPr>
            <w:tcW w:w="1701" w:type="dxa"/>
          </w:tcPr>
          <w:p w14:paraId="5CD97FFB" w14:textId="77777777" w:rsidR="00A05060" w:rsidRPr="00393455" w:rsidRDefault="00A05060" w:rsidP="006F3DD7">
            <w:pPr>
              <w:widowControl w:val="0"/>
              <w:autoSpaceDE w:val="0"/>
              <w:autoSpaceDN w:val="0"/>
              <w:adjustRightInd w:val="0"/>
              <w:spacing w:after="0" w:line="240" w:lineRule="auto"/>
              <w:rPr>
                <w:rFonts w:ascii="Times New Roman" w:eastAsia="Calibri" w:hAnsi="Times New Roman" w:cs="Times New Roman"/>
                <w:color w:val="000000"/>
                <w:sz w:val="24"/>
                <w:szCs w:val="28"/>
                <w:lang w:val="kk-KZ" w:eastAsia="ru-RU"/>
              </w:rPr>
            </w:pPr>
            <w:r w:rsidRPr="00393455">
              <w:rPr>
                <w:rFonts w:ascii="Times New Roman" w:eastAsia="Calibri" w:hAnsi="Times New Roman" w:cs="Times New Roman"/>
                <w:color w:val="000000"/>
                <w:sz w:val="24"/>
                <w:szCs w:val="28"/>
                <w:lang w:val="kk-KZ" w:eastAsia="ru-RU"/>
              </w:rPr>
              <w:t>ЖК</w:t>
            </w:r>
          </w:p>
        </w:tc>
        <w:tc>
          <w:tcPr>
            <w:tcW w:w="1346" w:type="dxa"/>
            <w:tcBorders>
              <w:left w:val="single" w:sz="4" w:space="0" w:color="auto"/>
              <w:right w:val="single" w:sz="4" w:space="0" w:color="auto"/>
            </w:tcBorders>
          </w:tcPr>
          <w:p w14:paraId="1F0FA14B" w14:textId="77777777" w:rsidR="00A05060" w:rsidRPr="00393455" w:rsidRDefault="00A05060" w:rsidP="006F3DD7">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93455">
              <w:rPr>
                <w:rFonts w:ascii="Times New Roman" w:eastAsia="Calibri" w:hAnsi="Times New Roman" w:cs="Times New Roman"/>
                <w:color w:val="000000"/>
                <w:sz w:val="24"/>
                <w:szCs w:val="28"/>
                <w:lang w:val="kk-KZ" w:eastAsia="ru-RU"/>
              </w:rPr>
              <w:t>57</w:t>
            </w:r>
          </w:p>
        </w:tc>
        <w:tc>
          <w:tcPr>
            <w:tcW w:w="1347" w:type="dxa"/>
            <w:tcBorders>
              <w:left w:val="single" w:sz="4" w:space="0" w:color="auto"/>
            </w:tcBorders>
          </w:tcPr>
          <w:p w14:paraId="35AB7D4F" w14:textId="77777777" w:rsidR="00A05060" w:rsidRPr="00393455" w:rsidRDefault="00A05060" w:rsidP="006F3DD7">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93455">
              <w:rPr>
                <w:rFonts w:ascii="Times New Roman" w:eastAsia="Calibri" w:hAnsi="Times New Roman" w:cs="Times New Roman"/>
                <w:color w:val="000000"/>
                <w:sz w:val="24"/>
                <w:szCs w:val="28"/>
                <w:lang w:val="kk-KZ" w:eastAsia="ru-RU"/>
              </w:rPr>
              <w:t>100</w:t>
            </w:r>
          </w:p>
        </w:tc>
        <w:tc>
          <w:tcPr>
            <w:tcW w:w="1347" w:type="dxa"/>
            <w:tcBorders>
              <w:left w:val="single" w:sz="4" w:space="0" w:color="auto"/>
              <w:right w:val="single" w:sz="4" w:space="0" w:color="auto"/>
            </w:tcBorders>
          </w:tcPr>
          <w:p w14:paraId="0EF308FB" w14:textId="77777777" w:rsidR="00A05060" w:rsidRPr="00393455" w:rsidRDefault="00A05060" w:rsidP="006F3DD7">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93455">
              <w:rPr>
                <w:rFonts w:ascii="Times New Roman" w:eastAsia="Calibri" w:hAnsi="Times New Roman" w:cs="Times New Roman"/>
                <w:color w:val="000000"/>
                <w:sz w:val="24"/>
                <w:szCs w:val="28"/>
                <w:lang w:val="kk-KZ" w:eastAsia="ru-RU"/>
              </w:rPr>
              <w:t>59</w:t>
            </w:r>
          </w:p>
        </w:tc>
        <w:tc>
          <w:tcPr>
            <w:tcW w:w="1630" w:type="dxa"/>
            <w:tcBorders>
              <w:left w:val="single" w:sz="4" w:space="0" w:color="auto"/>
            </w:tcBorders>
          </w:tcPr>
          <w:p w14:paraId="1CAC5163" w14:textId="77777777" w:rsidR="00A05060" w:rsidRPr="00393455" w:rsidRDefault="00A05060" w:rsidP="006F3DD7">
            <w:pPr>
              <w:widowControl w:val="0"/>
              <w:autoSpaceDE w:val="0"/>
              <w:autoSpaceDN w:val="0"/>
              <w:adjustRightInd w:val="0"/>
              <w:spacing w:after="0" w:line="240" w:lineRule="auto"/>
              <w:jc w:val="center"/>
              <w:rPr>
                <w:rFonts w:ascii="Times New Roman" w:eastAsia="Times New Roman" w:hAnsi="Times New Roman" w:cs="Times New Roman"/>
                <w:color w:val="000000"/>
                <w:lang w:eastAsia="ru-RU"/>
              </w:rPr>
            </w:pPr>
            <w:r w:rsidRPr="00393455">
              <w:rPr>
                <w:rFonts w:ascii="Times New Roman" w:eastAsia="Calibri" w:hAnsi="Times New Roman" w:cs="Times New Roman"/>
                <w:color w:val="000000"/>
                <w:sz w:val="24"/>
                <w:szCs w:val="28"/>
                <w:lang w:val="kk-KZ" w:eastAsia="ru-RU"/>
              </w:rPr>
              <w:t>10</w:t>
            </w:r>
          </w:p>
        </w:tc>
      </w:tr>
      <w:tr w:rsidR="00A05060" w:rsidRPr="00A57B05" w14:paraId="57AA37FE" w14:textId="77777777" w:rsidTr="00393455">
        <w:trPr>
          <w:trHeight w:val="313"/>
        </w:trPr>
        <w:tc>
          <w:tcPr>
            <w:tcW w:w="2268" w:type="dxa"/>
            <w:vMerge w:val="restart"/>
          </w:tcPr>
          <w:p w14:paraId="38BD4E7C" w14:textId="77777777" w:rsidR="00A05060" w:rsidRPr="00393455" w:rsidRDefault="00A05060" w:rsidP="00A05060">
            <w:pPr>
              <w:widowControl w:val="0"/>
              <w:autoSpaceDE w:val="0"/>
              <w:autoSpaceDN w:val="0"/>
              <w:adjustRightInd w:val="0"/>
              <w:spacing w:after="0" w:line="240" w:lineRule="auto"/>
              <w:rPr>
                <w:rFonts w:ascii="Times New Roman" w:eastAsia="Calibri" w:hAnsi="Times New Roman" w:cs="Times New Roman"/>
                <w:color w:val="000000"/>
                <w:sz w:val="24"/>
                <w:szCs w:val="28"/>
                <w:highlight w:val="yellow"/>
                <w:lang w:val="kk-KZ" w:eastAsia="ru-RU"/>
              </w:rPr>
            </w:pPr>
            <w:r w:rsidRPr="00393455">
              <w:rPr>
                <w:rFonts w:ascii="Times New Roman" w:eastAsia="MS Gothic" w:hAnsi="Times New Roman" w:cs="Times New Roman"/>
                <w:kern w:val="2"/>
                <w:sz w:val="24"/>
                <w:szCs w:val="24"/>
                <w:shd w:val="clear" w:color="auto" w:fill="FFFFFF"/>
                <w:lang w:val="kk-KZ" w:eastAsia="ru-RU"/>
              </w:rPr>
              <w:t>Педагогикалық қызметтің әртүрлі асперіне зияткерлік қатынасы</w:t>
            </w:r>
          </w:p>
        </w:tc>
        <w:tc>
          <w:tcPr>
            <w:tcW w:w="1701" w:type="dxa"/>
          </w:tcPr>
          <w:p w14:paraId="5178C1D0" w14:textId="77777777" w:rsidR="00A05060" w:rsidRPr="00393455" w:rsidRDefault="00A05060" w:rsidP="006F3DD7">
            <w:pPr>
              <w:widowControl w:val="0"/>
              <w:autoSpaceDE w:val="0"/>
              <w:autoSpaceDN w:val="0"/>
              <w:adjustRightInd w:val="0"/>
              <w:spacing w:after="0" w:line="240" w:lineRule="auto"/>
              <w:rPr>
                <w:rFonts w:ascii="Times New Roman" w:eastAsia="Calibri" w:hAnsi="Times New Roman" w:cs="Times New Roman"/>
                <w:color w:val="000000"/>
                <w:sz w:val="24"/>
                <w:szCs w:val="28"/>
                <w:lang w:val="kk-KZ" w:eastAsia="ru-RU"/>
              </w:rPr>
            </w:pPr>
            <w:r w:rsidRPr="00393455">
              <w:rPr>
                <w:rFonts w:ascii="Times New Roman" w:eastAsia="Calibri" w:hAnsi="Times New Roman" w:cs="Times New Roman"/>
                <w:color w:val="000000"/>
                <w:sz w:val="24"/>
                <w:szCs w:val="28"/>
                <w:lang w:val="kk-KZ" w:eastAsia="ru-RU"/>
              </w:rPr>
              <w:t xml:space="preserve">Төмен </w:t>
            </w:r>
          </w:p>
        </w:tc>
        <w:tc>
          <w:tcPr>
            <w:tcW w:w="1346" w:type="dxa"/>
            <w:tcBorders>
              <w:left w:val="single" w:sz="4" w:space="0" w:color="auto"/>
              <w:right w:val="single" w:sz="4" w:space="0" w:color="auto"/>
            </w:tcBorders>
            <w:vAlign w:val="bottom"/>
          </w:tcPr>
          <w:p w14:paraId="20B02F71" w14:textId="77777777" w:rsidR="00A05060" w:rsidRPr="00393455" w:rsidRDefault="00A05060" w:rsidP="006F3DD7">
            <w:pPr>
              <w:widowControl w:val="0"/>
              <w:autoSpaceDE w:val="0"/>
              <w:autoSpaceDN w:val="0"/>
              <w:adjustRightInd w:val="0"/>
              <w:spacing w:after="0" w:line="240" w:lineRule="auto"/>
              <w:jc w:val="center"/>
              <w:rPr>
                <w:rFonts w:ascii="Times New Roman" w:eastAsia="Calibri" w:hAnsi="Times New Roman" w:cs="Times New Roman"/>
                <w:color w:val="000000"/>
                <w:sz w:val="24"/>
                <w:szCs w:val="28"/>
                <w:lang w:val="kk-KZ" w:eastAsia="ru-RU"/>
              </w:rPr>
            </w:pPr>
            <w:r w:rsidRPr="00393455">
              <w:rPr>
                <w:rFonts w:ascii="Times New Roman" w:eastAsia="Times New Roman" w:hAnsi="Times New Roman" w:cs="Times New Roman"/>
                <w:color w:val="000000"/>
                <w:lang w:eastAsia="ru-RU"/>
              </w:rPr>
              <w:t>15</w:t>
            </w:r>
          </w:p>
        </w:tc>
        <w:tc>
          <w:tcPr>
            <w:tcW w:w="1347" w:type="dxa"/>
            <w:tcBorders>
              <w:left w:val="single" w:sz="4" w:space="0" w:color="auto"/>
            </w:tcBorders>
            <w:vAlign w:val="bottom"/>
          </w:tcPr>
          <w:p w14:paraId="2218C497" w14:textId="77777777" w:rsidR="00A05060" w:rsidRPr="00393455" w:rsidRDefault="00A05060" w:rsidP="006F3DD7">
            <w:pPr>
              <w:widowControl w:val="0"/>
              <w:autoSpaceDE w:val="0"/>
              <w:autoSpaceDN w:val="0"/>
              <w:adjustRightInd w:val="0"/>
              <w:spacing w:after="0" w:line="240" w:lineRule="auto"/>
              <w:jc w:val="center"/>
              <w:rPr>
                <w:rFonts w:ascii="Times New Roman" w:eastAsia="Calibri" w:hAnsi="Times New Roman" w:cs="Times New Roman"/>
                <w:color w:val="000000"/>
                <w:sz w:val="24"/>
                <w:szCs w:val="28"/>
                <w:lang w:val="kk-KZ" w:eastAsia="ru-RU"/>
              </w:rPr>
            </w:pPr>
            <w:r w:rsidRPr="00393455">
              <w:rPr>
                <w:rFonts w:ascii="Times New Roman" w:eastAsia="Times New Roman" w:hAnsi="Times New Roman" w:cs="Times New Roman"/>
                <w:color w:val="000000"/>
                <w:lang w:eastAsia="ru-RU"/>
              </w:rPr>
              <w:t>23</w:t>
            </w:r>
          </w:p>
        </w:tc>
        <w:tc>
          <w:tcPr>
            <w:tcW w:w="1347" w:type="dxa"/>
            <w:tcBorders>
              <w:left w:val="single" w:sz="4" w:space="0" w:color="auto"/>
              <w:right w:val="single" w:sz="4" w:space="0" w:color="auto"/>
            </w:tcBorders>
            <w:vAlign w:val="bottom"/>
          </w:tcPr>
          <w:p w14:paraId="2B3A93B9" w14:textId="77777777" w:rsidR="00A05060" w:rsidRPr="00393455" w:rsidRDefault="00A05060" w:rsidP="006F3DD7">
            <w:pPr>
              <w:widowControl w:val="0"/>
              <w:autoSpaceDE w:val="0"/>
              <w:autoSpaceDN w:val="0"/>
              <w:adjustRightInd w:val="0"/>
              <w:spacing w:after="0" w:line="240" w:lineRule="auto"/>
              <w:jc w:val="center"/>
              <w:rPr>
                <w:rFonts w:ascii="Times New Roman" w:eastAsia="Calibri" w:hAnsi="Times New Roman" w:cs="Times New Roman"/>
                <w:color w:val="000000"/>
                <w:sz w:val="24"/>
                <w:szCs w:val="28"/>
                <w:lang w:val="kk-KZ" w:eastAsia="ru-RU"/>
              </w:rPr>
            </w:pPr>
            <w:r w:rsidRPr="00393455">
              <w:rPr>
                <w:rFonts w:ascii="Times New Roman" w:eastAsia="Times New Roman" w:hAnsi="Times New Roman" w:cs="Times New Roman"/>
                <w:color w:val="000000"/>
                <w:lang w:eastAsia="ru-RU"/>
              </w:rPr>
              <w:t>13</w:t>
            </w:r>
          </w:p>
        </w:tc>
        <w:tc>
          <w:tcPr>
            <w:tcW w:w="1630" w:type="dxa"/>
            <w:tcBorders>
              <w:left w:val="single" w:sz="4" w:space="0" w:color="auto"/>
            </w:tcBorders>
            <w:vAlign w:val="bottom"/>
          </w:tcPr>
          <w:p w14:paraId="0141E2E6" w14:textId="77777777" w:rsidR="00A05060" w:rsidRPr="00393455" w:rsidRDefault="00A05060" w:rsidP="006F3DD7">
            <w:pPr>
              <w:widowControl w:val="0"/>
              <w:autoSpaceDE w:val="0"/>
              <w:autoSpaceDN w:val="0"/>
              <w:adjustRightInd w:val="0"/>
              <w:spacing w:after="0" w:line="240" w:lineRule="auto"/>
              <w:jc w:val="center"/>
              <w:rPr>
                <w:rFonts w:ascii="Times New Roman" w:eastAsia="Calibri" w:hAnsi="Times New Roman" w:cs="Times New Roman"/>
                <w:color w:val="000000"/>
                <w:sz w:val="24"/>
                <w:szCs w:val="28"/>
                <w:lang w:val="kk-KZ" w:eastAsia="ru-RU"/>
              </w:rPr>
            </w:pPr>
            <w:r w:rsidRPr="00393455">
              <w:rPr>
                <w:rFonts w:ascii="Times New Roman" w:eastAsia="Times New Roman" w:hAnsi="Times New Roman" w:cs="Times New Roman"/>
                <w:color w:val="000000"/>
                <w:lang w:eastAsia="ru-RU"/>
              </w:rPr>
              <w:t>2.0</w:t>
            </w:r>
          </w:p>
        </w:tc>
      </w:tr>
      <w:tr w:rsidR="00A05060" w:rsidRPr="00A57B05" w14:paraId="22AEA300" w14:textId="77777777" w:rsidTr="00393455">
        <w:trPr>
          <w:trHeight w:val="313"/>
        </w:trPr>
        <w:tc>
          <w:tcPr>
            <w:tcW w:w="2268" w:type="dxa"/>
            <w:vMerge/>
          </w:tcPr>
          <w:p w14:paraId="3832EC15" w14:textId="77777777" w:rsidR="00A05060" w:rsidRPr="00393455" w:rsidRDefault="00A05060" w:rsidP="006F3DD7">
            <w:pPr>
              <w:widowControl w:val="0"/>
              <w:autoSpaceDE w:val="0"/>
              <w:autoSpaceDN w:val="0"/>
              <w:adjustRightInd w:val="0"/>
              <w:spacing w:after="0" w:line="240" w:lineRule="auto"/>
              <w:rPr>
                <w:rFonts w:ascii="Times New Roman" w:eastAsia="Calibri" w:hAnsi="Times New Roman" w:cs="Times New Roman"/>
                <w:color w:val="000000"/>
                <w:sz w:val="24"/>
                <w:szCs w:val="28"/>
                <w:lang w:val="kk-KZ" w:eastAsia="ru-RU"/>
              </w:rPr>
            </w:pPr>
          </w:p>
        </w:tc>
        <w:tc>
          <w:tcPr>
            <w:tcW w:w="1701" w:type="dxa"/>
          </w:tcPr>
          <w:p w14:paraId="1497BAA6" w14:textId="77777777" w:rsidR="00A05060" w:rsidRPr="00393455" w:rsidRDefault="00A05060" w:rsidP="006F3DD7">
            <w:pPr>
              <w:widowControl w:val="0"/>
              <w:autoSpaceDE w:val="0"/>
              <w:autoSpaceDN w:val="0"/>
              <w:adjustRightInd w:val="0"/>
              <w:spacing w:after="0" w:line="240" w:lineRule="auto"/>
              <w:rPr>
                <w:rFonts w:ascii="Times New Roman" w:eastAsia="Calibri" w:hAnsi="Times New Roman" w:cs="Times New Roman"/>
                <w:color w:val="000000"/>
                <w:sz w:val="24"/>
                <w:szCs w:val="28"/>
                <w:lang w:val="kk-KZ" w:eastAsia="ru-RU"/>
              </w:rPr>
            </w:pPr>
            <w:r w:rsidRPr="00393455">
              <w:rPr>
                <w:rFonts w:ascii="Times New Roman" w:eastAsia="Calibri" w:hAnsi="Times New Roman" w:cs="Times New Roman"/>
                <w:color w:val="000000"/>
                <w:sz w:val="24"/>
                <w:szCs w:val="28"/>
                <w:lang w:val="kk-KZ" w:eastAsia="ru-RU"/>
              </w:rPr>
              <w:t xml:space="preserve">Орта </w:t>
            </w:r>
          </w:p>
        </w:tc>
        <w:tc>
          <w:tcPr>
            <w:tcW w:w="1346" w:type="dxa"/>
            <w:tcBorders>
              <w:left w:val="single" w:sz="4" w:space="0" w:color="auto"/>
              <w:right w:val="single" w:sz="4" w:space="0" w:color="auto"/>
            </w:tcBorders>
            <w:vAlign w:val="bottom"/>
          </w:tcPr>
          <w:p w14:paraId="1BE01DB1" w14:textId="77777777" w:rsidR="00A05060" w:rsidRPr="00393455" w:rsidRDefault="00A05060" w:rsidP="006F3DD7">
            <w:pPr>
              <w:widowControl w:val="0"/>
              <w:autoSpaceDE w:val="0"/>
              <w:autoSpaceDN w:val="0"/>
              <w:adjustRightInd w:val="0"/>
              <w:spacing w:after="0" w:line="240" w:lineRule="auto"/>
              <w:jc w:val="center"/>
              <w:rPr>
                <w:rFonts w:ascii="Times New Roman" w:eastAsia="Calibri" w:hAnsi="Times New Roman" w:cs="Times New Roman"/>
                <w:color w:val="000000"/>
                <w:sz w:val="24"/>
                <w:szCs w:val="28"/>
                <w:lang w:val="kk-KZ" w:eastAsia="ru-RU"/>
              </w:rPr>
            </w:pPr>
            <w:r w:rsidRPr="00393455">
              <w:rPr>
                <w:rFonts w:ascii="Times New Roman" w:eastAsia="Times New Roman" w:hAnsi="Times New Roman" w:cs="Times New Roman"/>
                <w:color w:val="000000"/>
                <w:lang w:eastAsia="ru-RU"/>
              </w:rPr>
              <w:t>20</w:t>
            </w:r>
          </w:p>
        </w:tc>
        <w:tc>
          <w:tcPr>
            <w:tcW w:w="1347" w:type="dxa"/>
            <w:tcBorders>
              <w:left w:val="single" w:sz="4" w:space="0" w:color="auto"/>
            </w:tcBorders>
            <w:vAlign w:val="bottom"/>
          </w:tcPr>
          <w:p w14:paraId="7FDFC94B" w14:textId="77777777" w:rsidR="00A05060" w:rsidRPr="00393455" w:rsidRDefault="00A05060" w:rsidP="006F3DD7">
            <w:pPr>
              <w:widowControl w:val="0"/>
              <w:autoSpaceDE w:val="0"/>
              <w:autoSpaceDN w:val="0"/>
              <w:adjustRightInd w:val="0"/>
              <w:spacing w:after="0" w:line="240" w:lineRule="auto"/>
              <w:jc w:val="center"/>
              <w:rPr>
                <w:rFonts w:ascii="Times New Roman" w:eastAsia="Calibri" w:hAnsi="Times New Roman" w:cs="Times New Roman"/>
                <w:color w:val="000000"/>
                <w:sz w:val="24"/>
                <w:szCs w:val="28"/>
                <w:lang w:val="kk-KZ" w:eastAsia="ru-RU"/>
              </w:rPr>
            </w:pPr>
            <w:r w:rsidRPr="00393455">
              <w:rPr>
                <w:rFonts w:ascii="Times New Roman" w:eastAsia="Times New Roman" w:hAnsi="Times New Roman" w:cs="Times New Roman"/>
                <w:color w:val="000000"/>
                <w:lang w:eastAsia="ru-RU"/>
              </w:rPr>
              <w:t>1</w:t>
            </w:r>
          </w:p>
        </w:tc>
        <w:tc>
          <w:tcPr>
            <w:tcW w:w="1347" w:type="dxa"/>
            <w:tcBorders>
              <w:left w:val="single" w:sz="4" w:space="0" w:color="auto"/>
              <w:right w:val="single" w:sz="4" w:space="0" w:color="auto"/>
            </w:tcBorders>
            <w:vAlign w:val="bottom"/>
          </w:tcPr>
          <w:p w14:paraId="473A32B7" w14:textId="77777777" w:rsidR="00A05060" w:rsidRPr="00393455" w:rsidRDefault="00A05060" w:rsidP="006F3DD7">
            <w:pPr>
              <w:widowControl w:val="0"/>
              <w:autoSpaceDE w:val="0"/>
              <w:autoSpaceDN w:val="0"/>
              <w:adjustRightInd w:val="0"/>
              <w:spacing w:after="0" w:line="240" w:lineRule="auto"/>
              <w:jc w:val="center"/>
              <w:rPr>
                <w:rFonts w:ascii="Times New Roman" w:eastAsia="Calibri" w:hAnsi="Times New Roman" w:cs="Times New Roman"/>
                <w:color w:val="000000"/>
                <w:sz w:val="24"/>
                <w:szCs w:val="28"/>
                <w:lang w:val="kk-KZ" w:eastAsia="ru-RU"/>
              </w:rPr>
            </w:pPr>
            <w:r w:rsidRPr="00393455">
              <w:rPr>
                <w:rFonts w:ascii="Times New Roman" w:eastAsia="Times New Roman" w:hAnsi="Times New Roman" w:cs="Times New Roman"/>
                <w:color w:val="000000"/>
                <w:lang w:eastAsia="ru-RU"/>
              </w:rPr>
              <w:t>2</w:t>
            </w:r>
          </w:p>
        </w:tc>
        <w:tc>
          <w:tcPr>
            <w:tcW w:w="1630" w:type="dxa"/>
            <w:tcBorders>
              <w:left w:val="single" w:sz="4" w:space="0" w:color="auto"/>
            </w:tcBorders>
            <w:vAlign w:val="bottom"/>
          </w:tcPr>
          <w:p w14:paraId="1EB862AF" w14:textId="77777777" w:rsidR="00A05060" w:rsidRPr="00393455" w:rsidRDefault="00A05060" w:rsidP="006F3DD7">
            <w:pPr>
              <w:widowControl w:val="0"/>
              <w:autoSpaceDE w:val="0"/>
              <w:autoSpaceDN w:val="0"/>
              <w:adjustRightInd w:val="0"/>
              <w:spacing w:after="0" w:line="240" w:lineRule="auto"/>
              <w:jc w:val="center"/>
              <w:rPr>
                <w:rFonts w:ascii="Times New Roman" w:eastAsia="Calibri" w:hAnsi="Times New Roman" w:cs="Times New Roman"/>
                <w:color w:val="000000"/>
                <w:sz w:val="24"/>
                <w:szCs w:val="28"/>
                <w:lang w:val="kk-KZ" w:eastAsia="ru-RU"/>
              </w:rPr>
            </w:pPr>
            <w:r w:rsidRPr="00393455">
              <w:rPr>
                <w:rFonts w:ascii="Times New Roman" w:eastAsia="Times New Roman" w:hAnsi="Times New Roman" w:cs="Times New Roman"/>
                <w:color w:val="000000"/>
                <w:lang w:eastAsia="ru-RU"/>
              </w:rPr>
              <w:t>37</w:t>
            </w:r>
          </w:p>
        </w:tc>
      </w:tr>
      <w:tr w:rsidR="00A05060" w:rsidRPr="00A57B05" w14:paraId="074818AA" w14:textId="77777777" w:rsidTr="00393455">
        <w:trPr>
          <w:trHeight w:val="313"/>
        </w:trPr>
        <w:tc>
          <w:tcPr>
            <w:tcW w:w="2268" w:type="dxa"/>
            <w:vMerge/>
          </w:tcPr>
          <w:p w14:paraId="20AFFF28" w14:textId="77777777" w:rsidR="00A05060" w:rsidRPr="00393455" w:rsidRDefault="00A05060" w:rsidP="006F3DD7">
            <w:pPr>
              <w:widowControl w:val="0"/>
              <w:autoSpaceDE w:val="0"/>
              <w:autoSpaceDN w:val="0"/>
              <w:adjustRightInd w:val="0"/>
              <w:spacing w:after="0" w:line="240" w:lineRule="auto"/>
              <w:rPr>
                <w:rFonts w:ascii="Times New Roman" w:eastAsia="Calibri" w:hAnsi="Times New Roman" w:cs="Times New Roman"/>
                <w:color w:val="000000"/>
                <w:sz w:val="24"/>
                <w:szCs w:val="28"/>
                <w:lang w:val="kk-KZ" w:eastAsia="ru-RU"/>
              </w:rPr>
            </w:pPr>
          </w:p>
        </w:tc>
        <w:tc>
          <w:tcPr>
            <w:tcW w:w="1701" w:type="dxa"/>
          </w:tcPr>
          <w:p w14:paraId="1ADC784D" w14:textId="77777777" w:rsidR="00A05060" w:rsidRPr="00393455" w:rsidRDefault="00A05060" w:rsidP="006F3DD7">
            <w:pPr>
              <w:widowControl w:val="0"/>
              <w:autoSpaceDE w:val="0"/>
              <w:autoSpaceDN w:val="0"/>
              <w:adjustRightInd w:val="0"/>
              <w:spacing w:after="0" w:line="240" w:lineRule="auto"/>
              <w:rPr>
                <w:rFonts w:ascii="Times New Roman" w:eastAsia="Calibri" w:hAnsi="Times New Roman" w:cs="Times New Roman"/>
                <w:color w:val="000000"/>
                <w:sz w:val="24"/>
                <w:szCs w:val="28"/>
                <w:lang w:val="kk-KZ" w:eastAsia="ru-RU"/>
              </w:rPr>
            </w:pPr>
            <w:r w:rsidRPr="00393455">
              <w:rPr>
                <w:rFonts w:ascii="Times New Roman" w:eastAsia="Calibri" w:hAnsi="Times New Roman" w:cs="Times New Roman"/>
                <w:color w:val="000000"/>
                <w:sz w:val="24"/>
                <w:szCs w:val="28"/>
                <w:lang w:val="kk-KZ" w:eastAsia="ru-RU"/>
              </w:rPr>
              <w:t xml:space="preserve">Жоғары </w:t>
            </w:r>
          </w:p>
        </w:tc>
        <w:tc>
          <w:tcPr>
            <w:tcW w:w="1346" w:type="dxa"/>
            <w:tcBorders>
              <w:left w:val="single" w:sz="4" w:space="0" w:color="auto"/>
              <w:right w:val="single" w:sz="4" w:space="0" w:color="auto"/>
            </w:tcBorders>
            <w:vAlign w:val="bottom"/>
          </w:tcPr>
          <w:p w14:paraId="16FFE27D" w14:textId="77777777" w:rsidR="00A05060" w:rsidRPr="00393455" w:rsidRDefault="00A05060" w:rsidP="006F3DD7">
            <w:pPr>
              <w:widowControl w:val="0"/>
              <w:autoSpaceDE w:val="0"/>
              <w:autoSpaceDN w:val="0"/>
              <w:adjustRightInd w:val="0"/>
              <w:spacing w:after="0" w:line="240" w:lineRule="auto"/>
              <w:jc w:val="center"/>
              <w:rPr>
                <w:rFonts w:ascii="Times New Roman" w:eastAsia="Calibri" w:hAnsi="Times New Roman" w:cs="Times New Roman"/>
                <w:color w:val="000000"/>
                <w:sz w:val="24"/>
                <w:szCs w:val="28"/>
                <w:lang w:val="kk-KZ" w:eastAsia="ru-RU"/>
              </w:rPr>
            </w:pPr>
            <w:r w:rsidRPr="00393455">
              <w:rPr>
                <w:rFonts w:ascii="Times New Roman" w:eastAsia="Times New Roman" w:hAnsi="Times New Roman" w:cs="Times New Roman"/>
                <w:color w:val="000000"/>
                <w:lang w:eastAsia="ru-RU"/>
              </w:rPr>
              <w:t>22</w:t>
            </w:r>
          </w:p>
        </w:tc>
        <w:tc>
          <w:tcPr>
            <w:tcW w:w="1347" w:type="dxa"/>
            <w:tcBorders>
              <w:left w:val="single" w:sz="4" w:space="0" w:color="auto"/>
            </w:tcBorders>
            <w:vAlign w:val="bottom"/>
          </w:tcPr>
          <w:p w14:paraId="71A097F2" w14:textId="77777777" w:rsidR="00A05060" w:rsidRPr="00393455" w:rsidRDefault="00A05060" w:rsidP="006F3DD7">
            <w:pPr>
              <w:widowControl w:val="0"/>
              <w:autoSpaceDE w:val="0"/>
              <w:autoSpaceDN w:val="0"/>
              <w:adjustRightInd w:val="0"/>
              <w:spacing w:after="0" w:line="240" w:lineRule="auto"/>
              <w:jc w:val="center"/>
              <w:rPr>
                <w:rFonts w:ascii="Times New Roman" w:eastAsia="Calibri" w:hAnsi="Times New Roman" w:cs="Times New Roman"/>
                <w:color w:val="000000"/>
                <w:sz w:val="24"/>
                <w:szCs w:val="28"/>
                <w:lang w:val="kk-KZ" w:eastAsia="ru-RU"/>
              </w:rPr>
            </w:pPr>
            <w:r w:rsidRPr="00393455">
              <w:rPr>
                <w:rFonts w:ascii="Times New Roman" w:eastAsia="Times New Roman" w:hAnsi="Times New Roman" w:cs="Times New Roman"/>
                <w:color w:val="000000"/>
                <w:lang w:eastAsia="ru-RU"/>
              </w:rPr>
              <w:t>38.6</w:t>
            </w:r>
          </w:p>
        </w:tc>
        <w:tc>
          <w:tcPr>
            <w:tcW w:w="1347" w:type="dxa"/>
            <w:tcBorders>
              <w:left w:val="single" w:sz="4" w:space="0" w:color="auto"/>
              <w:right w:val="single" w:sz="4" w:space="0" w:color="auto"/>
            </w:tcBorders>
            <w:vAlign w:val="bottom"/>
          </w:tcPr>
          <w:p w14:paraId="38F20425" w14:textId="77777777" w:rsidR="00A05060" w:rsidRPr="00393455" w:rsidRDefault="00A05060" w:rsidP="006F3DD7">
            <w:pPr>
              <w:widowControl w:val="0"/>
              <w:autoSpaceDE w:val="0"/>
              <w:autoSpaceDN w:val="0"/>
              <w:adjustRightInd w:val="0"/>
              <w:spacing w:after="0" w:line="240" w:lineRule="auto"/>
              <w:jc w:val="center"/>
              <w:rPr>
                <w:rFonts w:ascii="Times New Roman" w:eastAsia="Calibri" w:hAnsi="Times New Roman" w:cs="Times New Roman"/>
                <w:color w:val="000000"/>
                <w:sz w:val="24"/>
                <w:szCs w:val="28"/>
                <w:lang w:val="kk-KZ" w:eastAsia="ru-RU"/>
              </w:rPr>
            </w:pPr>
            <w:r w:rsidRPr="00393455">
              <w:rPr>
                <w:rFonts w:ascii="Times New Roman" w:eastAsia="Times New Roman" w:hAnsi="Times New Roman" w:cs="Times New Roman"/>
                <w:color w:val="000000"/>
                <w:lang w:eastAsia="ru-RU"/>
              </w:rPr>
              <w:t>4</w:t>
            </w:r>
          </w:p>
        </w:tc>
        <w:tc>
          <w:tcPr>
            <w:tcW w:w="1630" w:type="dxa"/>
            <w:tcBorders>
              <w:left w:val="single" w:sz="4" w:space="0" w:color="auto"/>
            </w:tcBorders>
            <w:vAlign w:val="bottom"/>
          </w:tcPr>
          <w:p w14:paraId="3795C234" w14:textId="77777777" w:rsidR="00A05060" w:rsidRPr="00393455" w:rsidRDefault="00A05060" w:rsidP="006F3DD7">
            <w:pPr>
              <w:widowControl w:val="0"/>
              <w:autoSpaceDE w:val="0"/>
              <w:autoSpaceDN w:val="0"/>
              <w:adjustRightInd w:val="0"/>
              <w:spacing w:after="0" w:line="240" w:lineRule="auto"/>
              <w:jc w:val="center"/>
              <w:rPr>
                <w:rFonts w:ascii="Times New Roman" w:eastAsia="Calibri" w:hAnsi="Times New Roman" w:cs="Times New Roman"/>
                <w:color w:val="000000"/>
                <w:sz w:val="24"/>
                <w:szCs w:val="28"/>
                <w:lang w:val="kk-KZ" w:eastAsia="ru-RU"/>
              </w:rPr>
            </w:pPr>
            <w:r w:rsidRPr="00393455">
              <w:rPr>
                <w:rFonts w:ascii="Times New Roman" w:eastAsia="Times New Roman" w:hAnsi="Times New Roman" w:cs="Times New Roman"/>
                <w:color w:val="000000"/>
                <w:lang w:eastAsia="ru-RU"/>
              </w:rPr>
              <w:t>40</w:t>
            </w:r>
          </w:p>
        </w:tc>
      </w:tr>
      <w:tr w:rsidR="00A05060" w:rsidRPr="00A57B05" w14:paraId="482D012D" w14:textId="77777777" w:rsidTr="00393455">
        <w:trPr>
          <w:trHeight w:val="313"/>
        </w:trPr>
        <w:tc>
          <w:tcPr>
            <w:tcW w:w="2268" w:type="dxa"/>
            <w:vMerge/>
          </w:tcPr>
          <w:p w14:paraId="73E6E814" w14:textId="77777777" w:rsidR="00A05060" w:rsidRPr="00393455" w:rsidRDefault="00A05060" w:rsidP="006F3DD7">
            <w:pPr>
              <w:widowControl w:val="0"/>
              <w:autoSpaceDE w:val="0"/>
              <w:autoSpaceDN w:val="0"/>
              <w:adjustRightInd w:val="0"/>
              <w:spacing w:after="0" w:line="240" w:lineRule="auto"/>
              <w:rPr>
                <w:rFonts w:ascii="Times New Roman" w:eastAsia="Calibri" w:hAnsi="Times New Roman" w:cs="Times New Roman"/>
                <w:color w:val="000000"/>
                <w:sz w:val="24"/>
                <w:szCs w:val="28"/>
                <w:lang w:val="kk-KZ" w:eastAsia="ru-RU"/>
              </w:rPr>
            </w:pPr>
          </w:p>
        </w:tc>
        <w:tc>
          <w:tcPr>
            <w:tcW w:w="1701" w:type="dxa"/>
          </w:tcPr>
          <w:p w14:paraId="7C623B8D" w14:textId="77777777" w:rsidR="00A05060" w:rsidRPr="00393455" w:rsidRDefault="00A05060" w:rsidP="006F3DD7">
            <w:pPr>
              <w:widowControl w:val="0"/>
              <w:autoSpaceDE w:val="0"/>
              <w:autoSpaceDN w:val="0"/>
              <w:adjustRightInd w:val="0"/>
              <w:spacing w:after="0" w:line="240" w:lineRule="auto"/>
              <w:rPr>
                <w:rFonts w:ascii="Times New Roman" w:eastAsia="Calibri" w:hAnsi="Times New Roman" w:cs="Times New Roman"/>
                <w:color w:val="000000"/>
                <w:sz w:val="24"/>
                <w:szCs w:val="28"/>
                <w:lang w:val="kk-KZ" w:eastAsia="ru-RU"/>
              </w:rPr>
            </w:pPr>
            <w:r w:rsidRPr="00393455">
              <w:rPr>
                <w:rFonts w:ascii="Times New Roman" w:eastAsia="Calibri" w:hAnsi="Times New Roman" w:cs="Times New Roman"/>
                <w:color w:val="000000"/>
                <w:sz w:val="24"/>
                <w:szCs w:val="28"/>
                <w:lang w:val="kk-KZ" w:eastAsia="ru-RU"/>
              </w:rPr>
              <w:t>ЖК</w:t>
            </w:r>
          </w:p>
        </w:tc>
        <w:tc>
          <w:tcPr>
            <w:tcW w:w="1346" w:type="dxa"/>
            <w:tcBorders>
              <w:left w:val="single" w:sz="4" w:space="0" w:color="auto"/>
              <w:right w:val="single" w:sz="4" w:space="0" w:color="auto"/>
            </w:tcBorders>
          </w:tcPr>
          <w:p w14:paraId="5F938CD4" w14:textId="77777777" w:rsidR="00A05060" w:rsidRPr="00393455" w:rsidRDefault="00A05060" w:rsidP="006F3DD7">
            <w:pPr>
              <w:widowControl w:val="0"/>
              <w:autoSpaceDE w:val="0"/>
              <w:autoSpaceDN w:val="0"/>
              <w:adjustRightInd w:val="0"/>
              <w:spacing w:after="0" w:line="240" w:lineRule="auto"/>
              <w:jc w:val="center"/>
              <w:rPr>
                <w:rFonts w:ascii="Times New Roman" w:eastAsia="Calibri" w:hAnsi="Times New Roman" w:cs="Times New Roman"/>
                <w:color w:val="000000"/>
                <w:sz w:val="24"/>
                <w:szCs w:val="28"/>
                <w:lang w:val="kk-KZ" w:eastAsia="ru-RU"/>
              </w:rPr>
            </w:pPr>
            <w:r w:rsidRPr="00393455">
              <w:rPr>
                <w:rFonts w:ascii="Times New Roman" w:eastAsia="Calibri" w:hAnsi="Times New Roman" w:cs="Times New Roman"/>
                <w:color w:val="000000"/>
                <w:sz w:val="24"/>
                <w:szCs w:val="28"/>
                <w:lang w:val="kk-KZ" w:eastAsia="ru-RU"/>
              </w:rPr>
              <w:t>57</w:t>
            </w:r>
          </w:p>
        </w:tc>
        <w:tc>
          <w:tcPr>
            <w:tcW w:w="1347" w:type="dxa"/>
            <w:tcBorders>
              <w:left w:val="single" w:sz="4" w:space="0" w:color="auto"/>
            </w:tcBorders>
          </w:tcPr>
          <w:p w14:paraId="3A8E7D8D" w14:textId="77777777" w:rsidR="00A05060" w:rsidRPr="00393455" w:rsidRDefault="00A05060" w:rsidP="006F3DD7">
            <w:pPr>
              <w:widowControl w:val="0"/>
              <w:autoSpaceDE w:val="0"/>
              <w:autoSpaceDN w:val="0"/>
              <w:adjustRightInd w:val="0"/>
              <w:spacing w:after="0" w:line="240" w:lineRule="auto"/>
              <w:jc w:val="center"/>
              <w:rPr>
                <w:rFonts w:ascii="Times New Roman" w:eastAsia="Calibri" w:hAnsi="Times New Roman" w:cs="Times New Roman"/>
                <w:color w:val="000000"/>
                <w:sz w:val="24"/>
                <w:szCs w:val="28"/>
                <w:lang w:val="kk-KZ" w:eastAsia="ru-RU"/>
              </w:rPr>
            </w:pPr>
            <w:r w:rsidRPr="00393455">
              <w:rPr>
                <w:rFonts w:ascii="Times New Roman" w:eastAsia="Calibri" w:hAnsi="Times New Roman" w:cs="Times New Roman"/>
                <w:color w:val="000000"/>
                <w:sz w:val="24"/>
                <w:szCs w:val="28"/>
                <w:lang w:val="kk-KZ" w:eastAsia="ru-RU"/>
              </w:rPr>
              <w:t>10</w:t>
            </w:r>
          </w:p>
        </w:tc>
        <w:tc>
          <w:tcPr>
            <w:tcW w:w="1347" w:type="dxa"/>
            <w:tcBorders>
              <w:left w:val="single" w:sz="4" w:space="0" w:color="auto"/>
              <w:right w:val="single" w:sz="4" w:space="0" w:color="auto"/>
            </w:tcBorders>
          </w:tcPr>
          <w:p w14:paraId="07737094" w14:textId="77777777" w:rsidR="00A05060" w:rsidRPr="00393455" w:rsidRDefault="00A05060" w:rsidP="006F3DD7">
            <w:pPr>
              <w:widowControl w:val="0"/>
              <w:autoSpaceDE w:val="0"/>
              <w:autoSpaceDN w:val="0"/>
              <w:adjustRightInd w:val="0"/>
              <w:spacing w:after="0" w:line="240" w:lineRule="auto"/>
              <w:jc w:val="center"/>
              <w:rPr>
                <w:rFonts w:ascii="Times New Roman" w:eastAsia="Calibri" w:hAnsi="Times New Roman" w:cs="Times New Roman"/>
                <w:color w:val="000000"/>
                <w:sz w:val="24"/>
                <w:szCs w:val="28"/>
                <w:lang w:val="kk-KZ" w:eastAsia="ru-RU"/>
              </w:rPr>
            </w:pPr>
            <w:r w:rsidRPr="00393455">
              <w:rPr>
                <w:rFonts w:ascii="Times New Roman" w:eastAsia="Calibri" w:hAnsi="Times New Roman" w:cs="Times New Roman"/>
                <w:color w:val="000000"/>
                <w:sz w:val="24"/>
                <w:szCs w:val="28"/>
                <w:lang w:val="kk-KZ" w:eastAsia="ru-RU"/>
              </w:rPr>
              <w:t>5</w:t>
            </w:r>
          </w:p>
        </w:tc>
        <w:tc>
          <w:tcPr>
            <w:tcW w:w="1630" w:type="dxa"/>
            <w:tcBorders>
              <w:left w:val="single" w:sz="4" w:space="0" w:color="auto"/>
            </w:tcBorders>
          </w:tcPr>
          <w:p w14:paraId="72B295E2" w14:textId="77777777" w:rsidR="00A05060" w:rsidRPr="00393455" w:rsidRDefault="00A05060" w:rsidP="006F3DD7">
            <w:pPr>
              <w:widowControl w:val="0"/>
              <w:autoSpaceDE w:val="0"/>
              <w:autoSpaceDN w:val="0"/>
              <w:adjustRightInd w:val="0"/>
              <w:spacing w:after="0" w:line="240" w:lineRule="auto"/>
              <w:jc w:val="center"/>
              <w:rPr>
                <w:rFonts w:ascii="Times New Roman" w:eastAsia="Calibri" w:hAnsi="Times New Roman" w:cs="Times New Roman"/>
                <w:color w:val="000000"/>
                <w:sz w:val="24"/>
                <w:szCs w:val="28"/>
                <w:lang w:val="kk-KZ" w:eastAsia="ru-RU"/>
              </w:rPr>
            </w:pPr>
            <w:r w:rsidRPr="00393455">
              <w:rPr>
                <w:rFonts w:ascii="Times New Roman" w:eastAsia="Calibri" w:hAnsi="Times New Roman" w:cs="Times New Roman"/>
                <w:color w:val="000000"/>
                <w:sz w:val="24"/>
                <w:szCs w:val="28"/>
                <w:lang w:val="kk-KZ" w:eastAsia="ru-RU"/>
              </w:rPr>
              <w:t>10</w:t>
            </w:r>
          </w:p>
        </w:tc>
      </w:tr>
    </w:tbl>
    <w:p w14:paraId="019301C7" w14:textId="77777777" w:rsidR="00A05060" w:rsidRDefault="00A05060" w:rsidP="00A05060">
      <w:pPr>
        <w:widowControl w:val="0"/>
        <w:autoSpaceDE w:val="0"/>
        <w:autoSpaceDN w:val="0"/>
        <w:adjustRightInd w:val="0"/>
        <w:spacing w:after="0" w:line="240" w:lineRule="auto"/>
        <w:jc w:val="both"/>
        <w:rPr>
          <w:rFonts w:ascii="Times New Roman" w:eastAsia="Times New Roman" w:hAnsi="Times New Roman" w:cs="Times New Roman"/>
          <w:sz w:val="28"/>
          <w:szCs w:val="28"/>
          <w:lang w:val="kk-KZ" w:eastAsia="ru-RU"/>
        </w:rPr>
      </w:pPr>
    </w:p>
    <w:p w14:paraId="1D1E5119" w14:textId="77777777" w:rsidR="00393455" w:rsidRDefault="00393455" w:rsidP="00A05060">
      <w:pPr>
        <w:widowControl w:val="0"/>
        <w:autoSpaceDE w:val="0"/>
        <w:autoSpaceDN w:val="0"/>
        <w:adjustRightInd w:val="0"/>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br w:type="page"/>
      </w:r>
    </w:p>
    <w:p w14:paraId="7FB7EE61" w14:textId="56991A11" w:rsidR="00A05060" w:rsidRDefault="00A05060" w:rsidP="00A05060">
      <w:pPr>
        <w:widowControl w:val="0"/>
        <w:autoSpaceDE w:val="0"/>
        <w:autoSpaceDN w:val="0"/>
        <w:adjustRightInd w:val="0"/>
        <w:spacing w:after="0" w:line="240" w:lineRule="auto"/>
        <w:jc w:val="both"/>
        <w:rPr>
          <w:rFonts w:ascii="Times New Roman" w:eastAsia="Times New Roman" w:hAnsi="Times New Roman" w:cs="Times New Roman"/>
          <w:sz w:val="28"/>
          <w:szCs w:val="28"/>
          <w:lang w:val="kk-KZ" w:eastAsia="ru-RU"/>
        </w:rPr>
      </w:pPr>
      <w:r w:rsidRPr="00A57B05">
        <w:rPr>
          <w:rFonts w:ascii="Times New Roman" w:eastAsia="Times New Roman" w:hAnsi="Times New Roman" w:cs="Times New Roman"/>
          <w:sz w:val="28"/>
          <w:szCs w:val="28"/>
          <w:lang w:val="kk-KZ" w:eastAsia="ru-RU"/>
        </w:rPr>
        <w:lastRenderedPageBreak/>
        <w:t xml:space="preserve">Кесте 24 - </w:t>
      </w:r>
      <w:r w:rsidRPr="00A05060">
        <w:rPr>
          <w:rFonts w:ascii="Times New Roman" w:eastAsia="Times New Roman" w:hAnsi="Times New Roman" w:cs="Times New Roman"/>
          <w:sz w:val="28"/>
          <w:szCs w:val="28"/>
          <w:lang w:val="kk-KZ" w:eastAsia="ru-RU"/>
        </w:rPr>
        <w:t>«Сананы зерттеуді үйретуге ұсыныс жоқ» Авторлық әдіс (бейімдеу) С.В.Пазухина</w:t>
      </w:r>
    </w:p>
    <w:p w14:paraId="11CFBE06" w14:textId="77777777" w:rsidR="00393455" w:rsidRPr="004A0DAC" w:rsidRDefault="00393455" w:rsidP="00A05060">
      <w:pPr>
        <w:widowControl w:val="0"/>
        <w:autoSpaceDE w:val="0"/>
        <w:autoSpaceDN w:val="0"/>
        <w:adjustRightInd w:val="0"/>
        <w:spacing w:after="0" w:line="240" w:lineRule="auto"/>
        <w:jc w:val="both"/>
        <w:rPr>
          <w:rFonts w:ascii="Times New Roman" w:eastAsia="Times New Roman" w:hAnsi="Times New Roman" w:cs="Times New Roman"/>
          <w:sz w:val="28"/>
          <w:szCs w:val="28"/>
          <w:lang w:val="kk-KZ" w:eastAsia="ru-RU"/>
        </w:rPr>
      </w:pPr>
    </w:p>
    <w:tbl>
      <w:tblPr>
        <w:tblStyle w:val="a6"/>
        <w:tblW w:w="9639" w:type="dxa"/>
        <w:tblInd w:w="-5" w:type="dxa"/>
        <w:tblLook w:val="04A0" w:firstRow="1" w:lastRow="0" w:firstColumn="1" w:lastColumn="0" w:noHBand="0" w:noVBand="1"/>
      </w:tblPr>
      <w:tblGrid>
        <w:gridCol w:w="3131"/>
        <w:gridCol w:w="1593"/>
        <w:gridCol w:w="1505"/>
        <w:gridCol w:w="1454"/>
        <w:gridCol w:w="1956"/>
      </w:tblGrid>
      <w:tr w:rsidR="00A05060" w:rsidRPr="004A0DAC" w14:paraId="233FACD5" w14:textId="77777777" w:rsidTr="00393455">
        <w:trPr>
          <w:trHeight w:val="360"/>
        </w:trPr>
        <w:tc>
          <w:tcPr>
            <w:tcW w:w="3131" w:type="dxa"/>
            <w:vMerge w:val="restart"/>
            <w:tcBorders>
              <w:top w:val="single" w:sz="4" w:space="0" w:color="auto"/>
              <w:left w:val="single" w:sz="4" w:space="0" w:color="auto"/>
              <w:bottom w:val="single" w:sz="4" w:space="0" w:color="auto"/>
              <w:right w:val="single" w:sz="4" w:space="0" w:color="auto"/>
            </w:tcBorders>
            <w:hideMark/>
          </w:tcPr>
          <w:p w14:paraId="4E40FD32" w14:textId="77777777" w:rsidR="00A05060" w:rsidRPr="004A0DAC" w:rsidRDefault="00A05060" w:rsidP="00393455">
            <w:pPr>
              <w:tabs>
                <w:tab w:val="left" w:pos="426"/>
                <w:tab w:val="left" w:pos="2184"/>
              </w:tabs>
              <w:spacing w:line="276" w:lineRule="auto"/>
              <w:jc w:val="both"/>
              <w:rPr>
                <w:rFonts w:ascii="Times New Roman" w:eastAsia="Times New Roman" w:hAnsi="Times New Roman" w:cs="Times New Roman"/>
                <w:sz w:val="24"/>
                <w:szCs w:val="28"/>
                <w:lang w:val="kk-KZ" w:eastAsia="ru-RU"/>
              </w:rPr>
            </w:pPr>
            <w:r w:rsidRPr="004A0DAC">
              <w:rPr>
                <w:rFonts w:ascii="Times New Roman" w:eastAsia="Times New Roman" w:hAnsi="Times New Roman" w:cs="Times New Roman"/>
                <w:sz w:val="24"/>
                <w:szCs w:val="28"/>
                <w:lang w:val="kk-KZ" w:eastAsia="ru-RU"/>
              </w:rPr>
              <w:t>Компонентер</w:t>
            </w:r>
          </w:p>
        </w:tc>
        <w:tc>
          <w:tcPr>
            <w:tcW w:w="6508" w:type="dxa"/>
            <w:gridSpan w:val="4"/>
            <w:tcBorders>
              <w:top w:val="single" w:sz="4" w:space="0" w:color="auto"/>
              <w:left w:val="single" w:sz="4" w:space="0" w:color="auto"/>
              <w:bottom w:val="single" w:sz="4" w:space="0" w:color="auto"/>
              <w:right w:val="single" w:sz="4" w:space="0" w:color="auto"/>
            </w:tcBorders>
            <w:hideMark/>
          </w:tcPr>
          <w:p w14:paraId="2E3E3338" w14:textId="77777777" w:rsidR="00A05060" w:rsidRPr="004A0DAC" w:rsidRDefault="00A05060" w:rsidP="00393455">
            <w:pPr>
              <w:tabs>
                <w:tab w:val="left" w:pos="426"/>
                <w:tab w:val="left" w:pos="2184"/>
              </w:tabs>
              <w:spacing w:line="276" w:lineRule="auto"/>
              <w:jc w:val="center"/>
              <w:rPr>
                <w:rFonts w:ascii="Times New Roman" w:eastAsia="Times New Roman" w:hAnsi="Times New Roman" w:cs="Times New Roman"/>
                <w:sz w:val="24"/>
                <w:szCs w:val="28"/>
                <w:lang w:val="kk-KZ" w:eastAsia="ru-RU"/>
              </w:rPr>
            </w:pPr>
            <w:r w:rsidRPr="004A0DAC">
              <w:rPr>
                <w:rFonts w:ascii="Times New Roman" w:eastAsia="Times New Roman" w:hAnsi="Times New Roman" w:cs="Times New Roman"/>
                <w:sz w:val="24"/>
                <w:szCs w:val="28"/>
                <w:lang w:val="kk-KZ" w:eastAsia="ru-RU"/>
              </w:rPr>
              <w:t>Тәуелсіз топтардың экспериментке дейін статистикалық көрсеткіштері</w:t>
            </w:r>
          </w:p>
        </w:tc>
      </w:tr>
      <w:tr w:rsidR="00A05060" w:rsidRPr="004A0DAC" w14:paraId="115687A4" w14:textId="77777777" w:rsidTr="00393455">
        <w:trPr>
          <w:trHeight w:val="285"/>
        </w:trPr>
        <w:tc>
          <w:tcPr>
            <w:tcW w:w="3131" w:type="dxa"/>
            <w:vMerge/>
            <w:tcBorders>
              <w:top w:val="single" w:sz="4" w:space="0" w:color="auto"/>
              <w:left w:val="single" w:sz="4" w:space="0" w:color="auto"/>
              <w:bottom w:val="single" w:sz="4" w:space="0" w:color="auto"/>
              <w:right w:val="single" w:sz="4" w:space="0" w:color="auto"/>
            </w:tcBorders>
            <w:vAlign w:val="center"/>
            <w:hideMark/>
          </w:tcPr>
          <w:p w14:paraId="5CD637C7" w14:textId="77777777" w:rsidR="00A05060" w:rsidRPr="004A0DAC" w:rsidRDefault="00A05060" w:rsidP="00393455">
            <w:pPr>
              <w:tabs>
                <w:tab w:val="left" w:pos="426"/>
                <w:tab w:val="left" w:pos="2184"/>
              </w:tabs>
              <w:spacing w:line="276" w:lineRule="auto"/>
              <w:rPr>
                <w:rFonts w:ascii="Times New Roman" w:eastAsia="Times New Roman" w:hAnsi="Times New Roman" w:cs="Times New Roman"/>
                <w:sz w:val="24"/>
                <w:szCs w:val="28"/>
                <w:lang w:val="kk-KZ" w:eastAsia="ru-RU"/>
              </w:rPr>
            </w:pPr>
          </w:p>
        </w:tc>
        <w:tc>
          <w:tcPr>
            <w:tcW w:w="1593" w:type="dxa"/>
            <w:tcBorders>
              <w:top w:val="single" w:sz="4" w:space="0" w:color="auto"/>
              <w:left w:val="single" w:sz="4" w:space="0" w:color="auto"/>
              <w:bottom w:val="single" w:sz="4" w:space="0" w:color="auto"/>
              <w:right w:val="single" w:sz="4" w:space="0" w:color="auto"/>
            </w:tcBorders>
            <w:hideMark/>
          </w:tcPr>
          <w:p w14:paraId="2126A350" w14:textId="77777777" w:rsidR="00A05060" w:rsidRPr="004A0DAC" w:rsidRDefault="00A05060" w:rsidP="00393455">
            <w:pPr>
              <w:tabs>
                <w:tab w:val="left" w:pos="426"/>
                <w:tab w:val="left" w:pos="2184"/>
              </w:tabs>
              <w:spacing w:line="276" w:lineRule="auto"/>
              <w:jc w:val="center"/>
              <w:rPr>
                <w:rFonts w:ascii="Times New Roman" w:eastAsia="Times New Roman" w:hAnsi="Times New Roman" w:cs="Times New Roman"/>
                <w:sz w:val="24"/>
                <w:szCs w:val="28"/>
                <w:lang w:val="kk-KZ" w:eastAsia="ru-RU"/>
              </w:rPr>
            </w:pPr>
            <w:r w:rsidRPr="004A0DAC">
              <w:rPr>
                <w:rFonts w:ascii="Times New Roman" w:eastAsia="Times New Roman" w:hAnsi="Times New Roman" w:cs="Times New Roman"/>
                <w:sz w:val="24"/>
                <w:szCs w:val="28"/>
                <w:lang w:val="en-US" w:eastAsia="ru-RU"/>
              </w:rPr>
              <w:t>P</w:t>
            </w:r>
            <w:r w:rsidRPr="004A0DAC">
              <w:rPr>
                <w:rFonts w:ascii="Times New Roman" w:eastAsia="Times New Roman" w:hAnsi="Times New Roman" w:cs="Times New Roman"/>
                <w:sz w:val="24"/>
                <w:szCs w:val="28"/>
                <w:vertAlign w:val="subscript"/>
                <w:lang w:val="kk-KZ" w:eastAsia="ru-RU"/>
              </w:rPr>
              <w:t>кр</w:t>
            </w:r>
          </w:p>
        </w:tc>
        <w:tc>
          <w:tcPr>
            <w:tcW w:w="1505" w:type="dxa"/>
            <w:tcBorders>
              <w:top w:val="single" w:sz="4" w:space="0" w:color="auto"/>
              <w:left w:val="single" w:sz="4" w:space="0" w:color="auto"/>
              <w:bottom w:val="single" w:sz="4" w:space="0" w:color="auto"/>
              <w:right w:val="single" w:sz="4" w:space="0" w:color="auto"/>
            </w:tcBorders>
            <w:hideMark/>
          </w:tcPr>
          <w:p w14:paraId="6253FB9E" w14:textId="77777777" w:rsidR="00A05060" w:rsidRPr="004A0DAC" w:rsidRDefault="002A5CFD" w:rsidP="00393455">
            <w:pPr>
              <w:tabs>
                <w:tab w:val="left" w:pos="426"/>
                <w:tab w:val="left" w:pos="2184"/>
              </w:tabs>
              <w:spacing w:line="276" w:lineRule="auto"/>
              <w:jc w:val="both"/>
              <w:rPr>
                <w:rFonts w:ascii="Times New Roman" w:eastAsia="Times New Roman" w:hAnsi="Times New Roman" w:cs="Times New Roman"/>
                <w:sz w:val="24"/>
                <w:szCs w:val="28"/>
                <w:lang w:val="kk-KZ" w:eastAsia="ru-RU"/>
              </w:rPr>
            </w:pPr>
            <m:oMathPara>
              <m:oMath>
                <m:sSubSup>
                  <m:sSubSupPr>
                    <m:ctrlPr>
                      <w:rPr>
                        <w:rFonts w:ascii="Cambria Math" w:eastAsia="Times New Roman" w:hAnsi="Cambria Math" w:cs="Times New Roman"/>
                        <w:sz w:val="28"/>
                        <w:szCs w:val="28"/>
                        <w:lang w:val="kk-KZ" w:eastAsia="ru-RU"/>
                      </w:rPr>
                    </m:ctrlPr>
                  </m:sSubSupPr>
                  <m:e>
                    <m:r>
                      <m:rPr>
                        <m:sty m:val="p"/>
                      </m:rPr>
                      <w:rPr>
                        <w:rFonts w:ascii="Cambria Math" w:eastAsia="Times New Roman" w:hAnsi="Cambria Math" w:cs="Times New Roman"/>
                        <w:sz w:val="28"/>
                        <w:szCs w:val="28"/>
                        <w:lang w:val="kk-KZ" w:eastAsia="ru-RU"/>
                      </w:rPr>
                      <m:t>χ</m:t>
                    </m:r>
                  </m:e>
                  <m:sub>
                    <m:r>
                      <m:rPr>
                        <m:sty m:val="p"/>
                      </m:rPr>
                      <w:rPr>
                        <w:rFonts w:ascii="Cambria Math" w:eastAsia="Times New Roman" w:hAnsi="Cambria Math" w:cs="Times New Roman"/>
                        <w:sz w:val="28"/>
                        <w:szCs w:val="28"/>
                        <w:lang w:val="kk-KZ" w:eastAsia="ru-RU"/>
                      </w:rPr>
                      <m:t>кр</m:t>
                    </m:r>
                  </m:sub>
                  <m:sup>
                    <m:r>
                      <m:rPr>
                        <m:sty m:val="p"/>
                      </m:rPr>
                      <w:rPr>
                        <w:rFonts w:ascii="Cambria Math" w:eastAsia="Times New Roman" w:hAnsi="Cambria Math" w:cs="Times New Roman"/>
                        <w:sz w:val="28"/>
                        <w:szCs w:val="28"/>
                        <w:lang w:val="kk-KZ" w:eastAsia="ru-RU"/>
                      </w:rPr>
                      <m:t>2</m:t>
                    </m:r>
                  </m:sup>
                </m:sSubSup>
              </m:oMath>
            </m:oMathPara>
          </w:p>
        </w:tc>
        <w:tc>
          <w:tcPr>
            <w:tcW w:w="1454" w:type="dxa"/>
            <w:tcBorders>
              <w:top w:val="single" w:sz="4" w:space="0" w:color="auto"/>
              <w:left w:val="single" w:sz="4" w:space="0" w:color="auto"/>
              <w:bottom w:val="single" w:sz="4" w:space="0" w:color="auto"/>
              <w:right w:val="single" w:sz="4" w:space="0" w:color="auto"/>
            </w:tcBorders>
            <w:hideMark/>
          </w:tcPr>
          <w:p w14:paraId="4AE8C825" w14:textId="77777777" w:rsidR="00A05060" w:rsidRPr="004A0DAC" w:rsidRDefault="00A05060" w:rsidP="00393455">
            <w:pPr>
              <w:tabs>
                <w:tab w:val="left" w:pos="426"/>
                <w:tab w:val="left" w:pos="2184"/>
              </w:tabs>
              <w:spacing w:line="276" w:lineRule="auto"/>
              <w:jc w:val="center"/>
              <w:rPr>
                <w:rFonts w:ascii="Times New Roman" w:eastAsia="Times New Roman" w:hAnsi="Times New Roman" w:cs="Times New Roman"/>
                <w:sz w:val="24"/>
                <w:szCs w:val="28"/>
                <w:lang w:val="kk-KZ" w:eastAsia="ru-RU"/>
              </w:rPr>
            </w:pPr>
            <w:r w:rsidRPr="004A0DAC">
              <w:rPr>
                <w:rFonts w:ascii="Times New Roman" w:eastAsia="Times New Roman" w:hAnsi="Times New Roman" w:cs="Times New Roman"/>
                <w:sz w:val="24"/>
                <w:szCs w:val="28"/>
                <w:lang w:val="en-US" w:eastAsia="ru-RU"/>
              </w:rPr>
              <w:t>P</w:t>
            </w:r>
            <w:r w:rsidRPr="004A0DAC">
              <w:rPr>
                <w:rFonts w:ascii="Times New Roman" w:eastAsia="Times New Roman" w:hAnsi="Times New Roman" w:cs="Times New Roman"/>
                <w:sz w:val="24"/>
                <w:szCs w:val="28"/>
                <w:vertAlign w:val="subscript"/>
                <w:lang w:val="kk-KZ" w:eastAsia="ru-RU"/>
              </w:rPr>
              <w:t>ст</w:t>
            </w:r>
          </w:p>
        </w:tc>
        <w:tc>
          <w:tcPr>
            <w:tcW w:w="1956" w:type="dxa"/>
            <w:tcBorders>
              <w:top w:val="single" w:sz="4" w:space="0" w:color="auto"/>
              <w:left w:val="single" w:sz="4" w:space="0" w:color="auto"/>
              <w:bottom w:val="single" w:sz="4" w:space="0" w:color="auto"/>
              <w:right w:val="single" w:sz="4" w:space="0" w:color="auto"/>
            </w:tcBorders>
            <w:hideMark/>
          </w:tcPr>
          <w:p w14:paraId="5F5314EC" w14:textId="77777777" w:rsidR="00A05060" w:rsidRPr="004A0DAC" w:rsidRDefault="002A5CFD" w:rsidP="00393455">
            <w:pPr>
              <w:tabs>
                <w:tab w:val="left" w:pos="426"/>
                <w:tab w:val="left" w:pos="2184"/>
              </w:tabs>
              <w:spacing w:line="276" w:lineRule="auto"/>
              <w:jc w:val="both"/>
              <w:rPr>
                <w:rFonts w:ascii="Times New Roman" w:eastAsia="Times New Roman" w:hAnsi="Times New Roman" w:cs="Times New Roman"/>
                <w:sz w:val="24"/>
                <w:szCs w:val="28"/>
                <w:lang w:val="kk-KZ" w:eastAsia="ru-RU"/>
              </w:rPr>
            </w:pPr>
            <m:oMathPara>
              <m:oMath>
                <m:sSubSup>
                  <m:sSubSupPr>
                    <m:ctrlPr>
                      <w:rPr>
                        <w:rFonts w:ascii="Cambria Math" w:eastAsia="Times New Roman" w:hAnsi="Cambria Math" w:cs="Times New Roman"/>
                        <w:sz w:val="28"/>
                        <w:szCs w:val="28"/>
                        <w:lang w:val="kk-KZ" w:eastAsia="ru-RU"/>
                      </w:rPr>
                    </m:ctrlPr>
                  </m:sSubSupPr>
                  <m:e>
                    <m:r>
                      <m:rPr>
                        <m:sty m:val="p"/>
                      </m:rPr>
                      <w:rPr>
                        <w:rFonts w:ascii="Cambria Math" w:eastAsia="Times New Roman" w:hAnsi="Cambria Math" w:cs="Times New Roman"/>
                        <w:sz w:val="28"/>
                        <w:szCs w:val="28"/>
                        <w:lang w:val="kk-KZ" w:eastAsia="ru-RU"/>
                      </w:rPr>
                      <m:t>χ</m:t>
                    </m:r>
                  </m:e>
                  <m:sub>
                    <m:r>
                      <m:rPr>
                        <m:sty m:val="p"/>
                      </m:rPr>
                      <w:rPr>
                        <w:rFonts w:ascii="Cambria Math" w:eastAsia="Times New Roman" w:hAnsi="Cambria Math" w:cs="Times New Roman"/>
                        <w:sz w:val="28"/>
                        <w:szCs w:val="28"/>
                        <w:lang w:val="kk-KZ" w:eastAsia="ru-RU"/>
                      </w:rPr>
                      <m:t>ст</m:t>
                    </m:r>
                  </m:sub>
                  <m:sup>
                    <m:r>
                      <m:rPr>
                        <m:sty m:val="p"/>
                      </m:rPr>
                      <w:rPr>
                        <w:rFonts w:ascii="Cambria Math" w:eastAsia="Times New Roman" w:hAnsi="Cambria Math" w:cs="Times New Roman"/>
                        <w:sz w:val="28"/>
                        <w:szCs w:val="28"/>
                        <w:lang w:val="kk-KZ" w:eastAsia="ru-RU"/>
                      </w:rPr>
                      <m:t>2</m:t>
                    </m:r>
                  </m:sup>
                </m:sSubSup>
              </m:oMath>
            </m:oMathPara>
          </w:p>
        </w:tc>
      </w:tr>
      <w:tr w:rsidR="00A05060" w:rsidRPr="004A0DAC" w14:paraId="7F866E15" w14:textId="77777777" w:rsidTr="00393455">
        <w:tc>
          <w:tcPr>
            <w:tcW w:w="3131" w:type="dxa"/>
            <w:tcBorders>
              <w:top w:val="single" w:sz="4" w:space="0" w:color="auto"/>
              <w:left w:val="single" w:sz="4" w:space="0" w:color="auto"/>
              <w:bottom w:val="single" w:sz="4" w:space="0" w:color="auto"/>
              <w:right w:val="single" w:sz="4" w:space="0" w:color="auto"/>
            </w:tcBorders>
            <w:hideMark/>
          </w:tcPr>
          <w:p w14:paraId="3F9E5341" w14:textId="77777777" w:rsidR="00A05060" w:rsidRPr="004A0DAC" w:rsidRDefault="00A05060" w:rsidP="00393455">
            <w:pPr>
              <w:widowControl w:val="0"/>
              <w:autoSpaceDE w:val="0"/>
              <w:autoSpaceDN w:val="0"/>
              <w:adjustRightInd w:val="0"/>
              <w:spacing w:line="276" w:lineRule="auto"/>
              <w:rPr>
                <w:rFonts w:ascii="Times New Roman" w:eastAsia="Times New Roman" w:hAnsi="Times New Roman" w:cs="Times New Roman"/>
                <w:sz w:val="24"/>
                <w:szCs w:val="28"/>
                <w:lang w:val="kk-KZ" w:eastAsia="ru-RU"/>
              </w:rPr>
            </w:pPr>
            <w:r w:rsidRPr="004A0DAC">
              <w:rPr>
                <w:rFonts w:ascii="Times New Roman" w:eastAsia="MS Gothic" w:hAnsi="Times New Roman" w:cs="Times New Roman"/>
                <w:kern w:val="2"/>
                <w:sz w:val="24"/>
                <w:szCs w:val="24"/>
                <w:shd w:val="clear" w:color="auto" w:fill="FFFFFF"/>
                <w:lang w:val="kk-KZ" w:eastAsia="ru-RU"/>
              </w:rPr>
              <w:t>Кәсіби мақсат қоюда мұғалімге қажетті зияткерлік мотивтер</w:t>
            </w:r>
          </w:p>
        </w:tc>
        <w:tc>
          <w:tcPr>
            <w:tcW w:w="1593" w:type="dxa"/>
            <w:tcBorders>
              <w:top w:val="single" w:sz="4" w:space="0" w:color="auto"/>
              <w:left w:val="single" w:sz="4" w:space="0" w:color="auto"/>
              <w:bottom w:val="single" w:sz="4" w:space="0" w:color="auto"/>
              <w:right w:val="single" w:sz="4" w:space="0" w:color="auto"/>
            </w:tcBorders>
            <w:vAlign w:val="bottom"/>
            <w:hideMark/>
          </w:tcPr>
          <w:p w14:paraId="37ECB2B0" w14:textId="77777777" w:rsidR="00A05060" w:rsidRPr="004A0DAC" w:rsidRDefault="00A05060" w:rsidP="00393455">
            <w:pPr>
              <w:tabs>
                <w:tab w:val="left" w:pos="426"/>
                <w:tab w:val="left" w:pos="2184"/>
              </w:tabs>
              <w:spacing w:after="240" w:line="276" w:lineRule="auto"/>
              <w:jc w:val="center"/>
              <w:rPr>
                <w:rFonts w:ascii="Times New Roman" w:eastAsia="Times New Roman" w:hAnsi="Times New Roman" w:cs="Times New Roman"/>
                <w:sz w:val="24"/>
                <w:szCs w:val="28"/>
                <w:lang w:eastAsia="ru-RU"/>
              </w:rPr>
            </w:pPr>
            <w:r w:rsidRPr="004A0DAC">
              <w:rPr>
                <w:rFonts w:ascii="Times New Roman" w:eastAsia="Times New Roman" w:hAnsi="Times New Roman" w:cs="Times New Roman"/>
                <w:color w:val="000000"/>
                <w:lang w:eastAsia="ru-RU"/>
              </w:rPr>
              <w:t>0,05</w:t>
            </w:r>
          </w:p>
        </w:tc>
        <w:tc>
          <w:tcPr>
            <w:tcW w:w="1505" w:type="dxa"/>
            <w:tcBorders>
              <w:top w:val="single" w:sz="4" w:space="0" w:color="auto"/>
              <w:left w:val="single" w:sz="4" w:space="0" w:color="auto"/>
              <w:bottom w:val="single" w:sz="4" w:space="0" w:color="auto"/>
              <w:right w:val="single" w:sz="4" w:space="0" w:color="auto"/>
            </w:tcBorders>
          </w:tcPr>
          <w:p w14:paraId="0E8FEE1F" w14:textId="77777777" w:rsidR="00A05060" w:rsidRPr="004A0DAC" w:rsidRDefault="00A05060" w:rsidP="00393455">
            <w:pPr>
              <w:tabs>
                <w:tab w:val="left" w:pos="426"/>
                <w:tab w:val="left" w:pos="2184"/>
              </w:tabs>
              <w:spacing w:line="276" w:lineRule="auto"/>
              <w:jc w:val="center"/>
              <w:rPr>
                <w:rFonts w:ascii="Times New Roman" w:eastAsia="Times New Roman" w:hAnsi="Times New Roman" w:cs="Times New Roman"/>
                <w:sz w:val="24"/>
                <w:szCs w:val="28"/>
                <w:lang w:eastAsia="ru-RU"/>
              </w:rPr>
            </w:pPr>
            <w:r w:rsidRPr="004A0DAC">
              <w:rPr>
                <w:rFonts w:ascii="Times New Roman" w:eastAsia="Times New Roman" w:hAnsi="Times New Roman" w:cs="Times New Roman"/>
                <w:color w:val="000000"/>
                <w:sz w:val="21"/>
                <w:szCs w:val="21"/>
                <w:lang w:eastAsia="ru-RU"/>
              </w:rPr>
              <w:t>5.99</w:t>
            </w:r>
          </w:p>
        </w:tc>
        <w:tc>
          <w:tcPr>
            <w:tcW w:w="1454" w:type="dxa"/>
            <w:tcBorders>
              <w:top w:val="single" w:sz="4" w:space="0" w:color="auto"/>
              <w:left w:val="single" w:sz="4" w:space="0" w:color="auto"/>
              <w:bottom w:val="single" w:sz="4" w:space="0" w:color="auto"/>
              <w:right w:val="single" w:sz="4" w:space="0" w:color="auto"/>
            </w:tcBorders>
            <w:vAlign w:val="bottom"/>
          </w:tcPr>
          <w:p w14:paraId="42AEC91E" w14:textId="77777777" w:rsidR="00A05060" w:rsidRPr="004A0DAC" w:rsidRDefault="00A05060" w:rsidP="00393455">
            <w:pPr>
              <w:tabs>
                <w:tab w:val="left" w:pos="426"/>
                <w:tab w:val="left" w:pos="2184"/>
              </w:tabs>
              <w:spacing w:line="276" w:lineRule="auto"/>
              <w:jc w:val="center"/>
              <w:rPr>
                <w:rFonts w:ascii="Times New Roman" w:eastAsia="Times New Roman" w:hAnsi="Times New Roman" w:cs="Times New Roman"/>
                <w:sz w:val="24"/>
                <w:szCs w:val="28"/>
                <w:lang w:val="en-US" w:eastAsia="ru-RU"/>
              </w:rPr>
            </w:pPr>
            <w:r w:rsidRPr="004A0DAC">
              <w:rPr>
                <w:rFonts w:ascii="Times New Roman" w:eastAsia="Times New Roman" w:hAnsi="Times New Roman" w:cs="Times New Roman"/>
                <w:sz w:val="24"/>
                <w:szCs w:val="28"/>
                <w:lang w:val="en-US" w:eastAsia="ru-RU"/>
              </w:rPr>
              <w:t>0.580</w:t>
            </w:r>
          </w:p>
          <w:p w14:paraId="46666408" w14:textId="77777777" w:rsidR="00A05060" w:rsidRPr="004A0DAC" w:rsidRDefault="00A05060" w:rsidP="00393455">
            <w:pPr>
              <w:tabs>
                <w:tab w:val="left" w:pos="426"/>
                <w:tab w:val="left" w:pos="2184"/>
              </w:tabs>
              <w:spacing w:line="276" w:lineRule="auto"/>
              <w:jc w:val="center"/>
              <w:rPr>
                <w:rFonts w:ascii="Times New Roman" w:eastAsia="Times New Roman" w:hAnsi="Times New Roman" w:cs="Times New Roman"/>
                <w:sz w:val="24"/>
                <w:szCs w:val="28"/>
                <w:lang w:val="en-US" w:eastAsia="ru-RU"/>
              </w:rPr>
            </w:pPr>
          </w:p>
        </w:tc>
        <w:tc>
          <w:tcPr>
            <w:tcW w:w="1956" w:type="dxa"/>
            <w:tcBorders>
              <w:top w:val="single" w:sz="4" w:space="0" w:color="auto"/>
              <w:left w:val="single" w:sz="4" w:space="0" w:color="auto"/>
              <w:bottom w:val="single" w:sz="4" w:space="0" w:color="auto"/>
              <w:right w:val="single" w:sz="4" w:space="0" w:color="auto"/>
            </w:tcBorders>
          </w:tcPr>
          <w:p w14:paraId="61186278" w14:textId="77777777" w:rsidR="00A05060" w:rsidRPr="004A0DAC" w:rsidRDefault="00A05060" w:rsidP="00393455">
            <w:pPr>
              <w:tabs>
                <w:tab w:val="left" w:pos="426"/>
                <w:tab w:val="left" w:pos="2184"/>
              </w:tabs>
              <w:spacing w:line="276" w:lineRule="auto"/>
              <w:jc w:val="center"/>
              <w:rPr>
                <w:rFonts w:ascii="Times New Roman" w:eastAsia="Times New Roman" w:hAnsi="Times New Roman" w:cs="Times New Roman"/>
                <w:sz w:val="24"/>
                <w:szCs w:val="28"/>
                <w:lang w:val="kk-KZ" w:eastAsia="ru-RU"/>
              </w:rPr>
            </w:pPr>
            <w:r w:rsidRPr="004A0DAC">
              <w:rPr>
                <w:rFonts w:ascii="Times New Roman" w:eastAsia="Times New Roman" w:hAnsi="Times New Roman" w:cs="Times New Roman"/>
                <w:sz w:val="24"/>
                <w:szCs w:val="28"/>
                <w:lang w:val="kk-KZ" w:eastAsia="ru-RU"/>
              </w:rPr>
              <w:t>1.089</w:t>
            </w:r>
          </w:p>
        </w:tc>
      </w:tr>
      <w:tr w:rsidR="00A05060" w:rsidRPr="004A0DAC" w14:paraId="07AE38BF" w14:textId="77777777" w:rsidTr="00393455">
        <w:tc>
          <w:tcPr>
            <w:tcW w:w="3131" w:type="dxa"/>
            <w:tcBorders>
              <w:top w:val="single" w:sz="4" w:space="0" w:color="auto"/>
              <w:left w:val="single" w:sz="4" w:space="0" w:color="auto"/>
              <w:bottom w:val="single" w:sz="4" w:space="0" w:color="auto"/>
              <w:right w:val="single" w:sz="4" w:space="0" w:color="auto"/>
            </w:tcBorders>
            <w:hideMark/>
          </w:tcPr>
          <w:p w14:paraId="633A0952" w14:textId="77777777" w:rsidR="00A05060" w:rsidRPr="004A0DAC" w:rsidRDefault="00A05060" w:rsidP="00393455">
            <w:pPr>
              <w:widowControl w:val="0"/>
              <w:autoSpaceDE w:val="0"/>
              <w:autoSpaceDN w:val="0"/>
              <w:adjustRightInd w:val="0"/>
              <w:spacing w:line="276" w:lineRule="auto"/>
              <w:rPr>
                <w:rFonts w:ascii="Times New Roman" w:eastAsia="Times New Roman" w:hAnsi="Times New Roman" w:cs="Times New Roman"/>
                <w:sz w:val="24"/>
                <w:szCs w:val="28"/>
                <w:lang w:val="kk-KZ" w:eastAsia="ru-RU"/>
              </w:rPr>
            </w:pPr>
            <w:r w:rsidRPr="004A0DAC">
              <w:rPr>
                <w:rFonts w:ascii="Times New Roman" w:eastAsia="MS Gothic" w:hAnsi="Times New Roman" w:cs="Times New Roman"/>
                <w:kern w:val="2"/>
                <w:sz w:val="24"/>
                <w:szCs w:val="24"/>
                <w:shd w:val="clear" w:color="auto" w:fill="FFFFFF"/>
                <w:lang w:val="kk-KZ" w:eastAsia="ru-RU"/>
              </w:rPr>
              <w:t xml:space="preserve">Мұғалім мамандығының креативтілік зияткерлігі </w:t>
            </w:r>
          </w:p>
        </w:tc>
        <w:tc>
          <w:tcPr>
            <w:tcW w:w="1593" w:type="dxa"/>
            <w:tcBorders>
              <w:top w:val="single" w:sz="4" w:space="0" w:color="auto"/>
              <w:left w:val="single" w:sz="4" w:space="0" w:color="auto"/>
              <w:bottom w:val="single" w:sz="4" w:space="0" w:color="auto"/>
              <w:right w:val="single" w:sz="4" w:space="0" w:color="auto"/>
            </w:tcBorders>
            <w:hideMark/>
          </w:tcPr>
          <w:p w14:paraId="44848BFF" w14:textId="77777777" w:rsidR="00A05060" w:rsidRPr="00A05060" w:rsidRDefault="00A05060" w:rsidP="00393455">
            <w:pPr>
              <w:tabs>
                <w:tab w:val="left" w:pos="426"/>
                <w:tab w:val="left" w:pos="2184"/>
              </w:tabs>
              <w:spacing w:line="276" w:lineRule="auto"/>
              <w:jc w:val="center"/>
              <w:rPr>
                <w:rFonts w:ascii="Times New Roman" w:eastAsia="Times New Roman" w:hAnsi="Times New Roman" w:cs="Times New Roman"/>
                <w:sz w:val="24"/>
                <w:szCs w:val="28"/>
                <w:lang w:val="kk-KZ" w:eastAsia="ru-RU"/>
              </w:rPr>
            </w:pPr>
            <w:r w:rsidRPr="004A0DAC">
              <w:rPr>
                <w:rFonts w:ascii="Times New Roman" w:eastAsia="Times New Roman" w:hAnsi="Times New Roman" w:cs="Times New Roman"/>
                <w:color w:val="000000"/>
                <w:lang w:eastAsia="ru-RU"/>
              </w:rPr>
              <w:t>0,0</w:t>
            </w:r>
            <w:r>
              <w:rPr>
                <w:rFonts w:ascii="Times New Roman" w:eastAsia="Times New Roman" w:hAnsi="Times New Roman" w:cs="Times New Roman"/>
                <w:color w:val="000000"/>
                <w:lang w:val="kk-KZ" w:eastAsia="ru-RU"/>
              </w:rPr>
              <w:t>4244</w:t>
            </w:r>
          </w:p>
        </w:tc>
        <w:tc>
          <w:tcPr>
            <w:tcW w:w="1505" w:type="dxa"/>
            <w:tcBorders>
              <w:top w:val="single" w:sz="4" w:space="0" w:color="auto"/>
              <w:left w:val="single" w:sz="4" w:space="0" w:color="auto"/>
              <w:bottom w:val="single" w:sz="4" w:space="0" w:color="auto"/>
              <w:right w:val="single" w:sz="4" w:space="0" w:color="auto"/>
            </w:tcBorders>
          </w:tcPr>
          <w:p w14:paraId="2BFB7D1F" w14:textId="77777777" w:rsidR="00A05060" w:rsidRPr="00A05060" w:rsidRDefault="00A05060" w:rsidP="00393455">
            <w:pPr>
              <w:tabs>
                <w:tab w:val="left" w:pos="426"/>
                <w:tab w:val="left" w:pos="2184"/>
              </w:tabs>
              <w:spacing w:line="276" w:lineRule="auto"/>
              <w:jc w:val="center"/>
              <w:rPr>
                <w:rFonts w:ascii="Times New Roman" w:eastAsia="Times New Roman" w:hAnsi="Times New Roman" w:cs="Times New Roman"/>
                <w:sz w:val="24"/>
                <w:szCs w:val="28"/>
                <w:lang w:val="kk-KZ" w:eastAsia="ru-RU"/>
              </w:rPr>
            </w:pPr>
            <w:r>
              <w:rPr>
                <w:rFonts w:ascii="Times New Roman" w:eastAsia="Times New Roman" w:hAnsi="Times New Roman" w:cs="Times New Roman"/>
                <w:color w:val="000000"/>
                <w:sz w:val="21"/>
                <w:szCs w:val="21"/>
                <w:lang w:eastAsia="ru-RU"/>
              </w:rPr>
              <w:t>5.9</w:t>
            </w:r>
            <w:r>
              <w:rPr>
                <w:rFonts w:ascii="Times New Roman" w:eastAsia="Times New Roman" w:hAnsi="Times New Roman" w:cs="Times New Roman"/>
                <w:color w:val="000000"/>
                <w:sz w:val="21"/>
                <w:szCs w:val="21"/>
                <w:lang w:val="kk-KZ" w:eastAsia="ru-RU"/>
              </w:rPr>
              <w:t>01</w:t>
            </w:r>
          </w:p>
        </w:tc>
        <w:tc>
          <w:tcPr>
            <w:tcW w:w="1454" w:type="dxa"/>
            <w:tcBorders>
              <w:top w:val="single" w:sz="4" w:space="0" w:color="auto"/>
              <w:left w:val="single" w:sz="4" w:space="0" w:color="auto"/>
              <w:bottom w:val="single" w:sz="4" w:space="0" w:color="auto"/>
              <w:right w:val="single" w:sz="4" w:space="0" w:color="auto"/>
            </w:tcBorders>
            <w:vAlign w:val="bottom"/>
          </w:tcPr>
          <w:p w14:paraId="69FBCCAD" w14:textId="77777777" w:rsidR="00A05060" w:rsidRPr="00A05060" w:rsidRDefault="00A05060" w:rsidP="00393455">
            <w:pPr>
              <w:tabs>
                <w:tab w:val="left" w:pos="426"/>
                <w:tab w:val="left" w:pos="2184"/>
              </w:tabs>
              <w:spacing w:line="276" w:lineRule="auto"/>
              <w:jc w:val="center"/>
              <w:rPr>
                <w:rFonts w:ascii="Times New Roman" w:eastAsia="Times New Roman" w:hAnsi="Times New Roman" w:cs="Times New Roman"/>
                <w:sz w:val="24"/>
                <w:szCs w:val="28"/>
                <w:lang w:val="kk-KZ" w:eastAsia="ru-RU"/>
              </w:rPr>
            </w:pPr>
            <w:r w:rsidRPr="004A0DAC">
              <w:rPr>
                <w:rFonts w:ascii="Times New Roman" w:eastAsia="Times New Roman" w:hAnsi="Times New Roman" w:cs="Times New Roman"/>
                <w:sz w:val="24"/>
                <w:szCs w:val="28"/>
                <w:lang w:eastAsia="ru-RU"/>
              </w:rPr>
              <w:t>0.770</w:t>
            </w:r>
            <w:r>
              <w:rPr>
                <w:rFonts w:ascii="Times New Roman" w:eastAsia="Times New Roman" w:hAnsi="Times New Roman" w:cs="Times New Roman"/>
                <w:sz w:val="24"/>
                <w:szCs w:val="28"/>
                <w:lang w:val="kk-KZ" w:eastAsia="ru-RU"/>
              </w:rPr>
              <w:t>2</w:t>
            </w:r>
          </w:p>
          <w:p w14:paraId="7BE7EE72" w14:textId="77777777" w:rsidR="00A05060" w:rsidRPr="004A0DAC" w:rsidRDefault="00A05060" w:rsidP="00393455">
            <w:pPr>
              <w:tabs>
                <w:tab w:val="left" w:pos="426"/>
                <w:tab w:val="left" w:pos="2184"/>
              </w:tabs>
              <w:spacing w:line="276" w:lineRule="auto"/>
              <w:jc w:val="center"/>
              <w:rPr>
                <w:rFonts w:ascii="Times New Roman" w:eastAsia="Times New Roman" w:hAnsi="Times New Roman" w:cs="Times New Roman"/>
                <w:sz w:val="24"/>
                <w:szCs w:val="28"/>
                <w:lang w:eastAsia="ru-RU"/>
              </w:rPr>
            </w:pPr>
          </w:p>
        </w:tc>
        <w:tc>
          <w:tcPr>
            <w:tcW w:w="1956" w:type="dxa"/>
            <w:tcBorders>
              <w:top w:val="single" w:sz="4" w:space="0" w:color="auto"/>
              <w:left w:val="single" w:sz="4" w:space="0" w:color="auto"/>
              <w:bottom w:val="single" w:sz="4" w:space="0" w:color="auto"/>
              <w:right w:val="single" w:sz="4" w:space="0" w:color="auto"/>
            </w:tcBorders>
          </w:tcPr>
          <w:p w14:paraId="0BB3974F" w14:textId="77777777" w:rsidR="00A05060" w:rsidRPr="00A05060" w:rsidRDefault="00A05060" w:rsidP="00393455">
            <w:pPr>
              <w:tabs>
                <w:tab w:val="left" w:pos="426"/>
                <w:tab w:val="left" w:pos="2184"/>
              </w:tabs>
              <w:spacing w:line="276" w:lineRule="auto"/>
              <w:jc w:val="center"/>
              <w:rPr>
                <w:rFonts w:ascii="Times New Roman" w:eastAsia="Times New Roman" w:hAnsi="Times New Roman" w:cs="Times New Roman"/>
                <w:sz w:val="24"/>
                <w:szCs w:val="28"/>
                <w:lang w:val="kk-KZ" w:eastAsia="ru-RU"/>
              </w:rPr>
            </w:pPr>
            <w:r w:rsidRPr="004A0DAC">
              <w:rPr>
                <w:rFonts w:ascii="Times New Roman" w:eastAsia="Times New Roman" w:hAnsi="Times New Roman" w:cs="Times New Roman"/>
                <w:sz w:val="24"/>
                <w:szCs w:val="28"/>
                <w:lang w:eastAsia="ru-RU"/>
              </w:rPr>
              <w:t>0.522</w:t>
            </w:r>
            <w:r>
              <w:rPr>
                <w:rFonts w:ascii="Times New Roman" w:eastAsia="Times New Roman" w:hAnsi="Times New Roman" w:cs="Times New Roman"/>
                <w:sz w:val="24"/>
                <w:szCs w:val="28"/>
                <w:lang w:val="kk-KZ" w:eastAsia="ru-RU"/>
              </w:rPr>
              <w:t>42</w:t>
            </w:r>
          </w:p>
          <w:p w14:paraId="03C069F9" w14:textId="77777777" w:rsidR="00A05060" w:rsidRPr="004A0DAC" w:rsidRDefault="00A05060" w:rsidP="00393455">
            <w:pPr>
              <w:tabs>
                <w:tab w:val="left" w:pos="426"/>
                <w:tab w:val="left" w:pos="2184"/>
              </w:tabs>
              <w:spacing w:line="276" w:lineRule="auto"/>
              <w:jc w:val="center"/>
              <w:rPr>
                <w:rFonts w:ascii="Times New Roman" w:eastAsia="Times New Roman" w:hAnsi="Times New Roman" w:cs="Times New Roman"/>
                <w:sz w:val="24"/>
                <w:szCs w:val="28"/>
                <w:lang w:val="kk-KZ" w:eastAsia="ru-RU"/>
              </w:rPr>
            </w:pPr>
          </w:p>
        </w:tc>
      </w:tr>
      <w:tr w:rsidR="00A05060" w:rsidRPr="004A0DAC" w14:paraId="175C9841" w14:textId="77777777" w:rsidTr="00393455">
        <w:trPr>
          <w:trHeight w:val="687"/>
        </w:trPr>
        <w:tc>
          <w:tcPr>
            <w:tcW w:w="3131" w:type="dxa"/>
            <w:tcBorders>
              <w:top w:val="single" w:sz="4" w:space="0" w:color="auto"/>
              <w:left w:val="single" w:sz="4" w:space="0" w:color="auto"/>
              <w:bottom w:val="single" w:sz="4" w:space="0" w:color="auto"/>
              <w:right w:val="single" w:sz="4" w:space="0" w:color="auto"/>
            </w:tcBorders>
            <w:hideMark/>
          </w:tcPr>
          <w:p w14:paraId="41C3AF35" w14:textId="77777777" w:rsidR="00A05060" w:rsidRPr="004A0DAC" w:rsidRDefault="00A05060" w:rsidP="00393455">
            <w:pPr>
              <w:widowControl w:val="0"/>
              <w:autoSpaceDE w:val="0"/>
              <w:autoSpaceDN w:val="0"/>
              <w:adjustRightInd w:val="0"/>
              <w:spacing w:line="276" w:lineRule="auto"/>
              <w:rPr>
                <w:rFonts w:ascii="Times New Roman" w:eastAsia="Calibri" w:hAnsi="Times New Roman" w:cs="Times New Roman"/>
                <w:color w:val="000000"/>
                <w:sz w:val="24"/>
                <w:szCs w:val="28"/>
                <w:lang w:val="kk-KZ" w:eastAsia="ru-RU"/>
              </w:rPr>
            </w:pPr>
            <w:r w:rsidRPr="004A0DAC">
              <w:rPr>
                <w:rFonts w:ascii="Times New Roman" w:eastAsia="MS Gothic" w:hAnsi="Times New Roman" w:cs="Times New Roman"/>
                <w:kern w:val="2"/>
                <w:sz w:val="24"/>
                <w:szCs w:val="24"/>
                <w:shd w:val="clear" w:color="auto" w:fill="FFFFFF"/>
                <w:lang w:val="kk-KZ" w:eastAsia="ru-RU"/>
              </w:rPr>
              <w:t>Идеал мұғалім туралы түсінік</w:t>
            </w:r>
          </w:p>
        </w:tc>
        <w:tc>
          <w:tcPr>
            <w:tcW w:w="1593" w:type="dxa"/>
            <w:tcBorders>
              <w:top w:val="single" w:sz="4" w:space="0" w:color="auto"/>
              <w:left w:val="single" w:sz="4" w:space="0" w:color="auto"/>
              <w:bottom w:val="single" w:sz="4" w:space="0" w:color="auto"/>
              <w:right w:val="single" w:sz="4" w:space="0" w:color="auto"/>
            </w:tcBorders>
            <w:hideMark/>
          </w:tcPr>
          <w:p w14:paraId="0B256A76" w14:textId="77777777" w:rsidR="00A05060" w:rsidRPr="00A05060" w:rsidRDefault="00A05060" w:rsidP="00393455">
            <w:pPr>
              <w:tabs>
                <w:tab w:val="left" w:pos="426"/>
                <w:tab w:val="left" w:pos="2184"/>
              </w:tabs>
              <w:spacing w:line="276" w:lineRule="auto"/>
              <w:jc w:val="center"/>
              <w:rPr>
                <w:rFonts w:ascii="Times New Roman" w:eastAsia="Times New Roman" w:hAnsi="Times New Roman" w:cs="Times New Roman"/>
                <w:sz w:val="24"/>
                <w:szCs w:val="28"/>
                <w:lang w:val="kk-KZ" w:eastAsia="ru-RU"/>
              </w:rPr>
            </w:pPr>
            <w:r w:rsidRPr="004A0DAC">
              <w:rPr>
                <w:rFonts w:ascii="Times New Roman" w:eastAsia="Times New Roman" w:hAnsi="Times New Roman" w:cs="Times New Roman"/>
                <w:color w:val="000000"/>
                <w:lang w:eastAsia="ru-RU"/>
              </w:rPr>
              <w:t>0,05</w:t>
            </w:r>
            <w:r>
              <w:rPr>
                <w:rFonts w:ascii="Times New Roman" w:eastAsia="Times New Roman" w:hAnsi="Times New Roman" w:cs="Times New Roman"/>
                <w:color w:val="000000"/>
                <w:lang w:val="kk-KZ" w:eastAsia="ru-RU"/>
              </w:rPr>
              <w:t>10</w:t>
            </w:r>
          </w:p>
        </w:tc>
        <w:tc>
          <w:tcPr>
            <w:tcW w:w="1505" w:type="dxa"/>
            <w:tcBorders>
              <w:top w:val="single" w:sz="4" w:space="0" w:color="auto"/>
              <w:left w:val="single" w:sz="4" w:space="0" w:color="auto"/>
              <w:bottom w:val="single" w:sz="4" w:space="0" w:color="auto"/>
              <w:right w:val="single" w:sz="4" w:space="0" w:color="auto"/>
            </w:tcBorders>
          </w:tcPr>
          <w:p w14:paraId="3571DB0E" w14:textId="77777777" w:rsidR="00A05060" w:rsidRPr="00A05060" w:rsidRDefault="00A05060" w:rsidP="00393455">
            <w:pPr>
              <w:tabs>
                <w:tab w:val="left" w:pos="426"/>
                <w:tab w:val="left" w:pos="2184"/>
              </w:tabs>
              <w:spacing w:line="276" w:lineRule="auto"/>
              <w:jc w:val="center"/>
              <w:rPr>
                <w:rFonts w:ascii="Times New Roman" w:eastAsia="Times New Roman" w:hAnsi="Times New Roman" w:cs="Times New Roman"/>
                <w:sz w:val="24"/>
                <w:szCs w:val="28"/>
                <w:lang w:val="kk-KZ" w:eastAsia="ru-RU"/>
              </w:rPr>
            </w:pPr>
            <w:r w:rsidRPr="004A0DAC">
              <w:rPr>
                <w:rFonts w:ascii="Times New Roman" w:eastAsia="Times New Roman" w:hAnsi="Times New Roman" w:cs="Times New Roman"/>
                <w:color w:val="000000"/>
                <w:sz w:val="21"/>
                <w:szCs w:val="21"/>
                <w:lang w:eastAsia="ru-RU"/>
              </w:rPr>
              <w:t>9</w:t>
            </w:r>
            <w:r>
              <w:rPr>
                <w:rFonts w:ascii="Times New Roman" w:eastAsia="Times New Roman" w:hAnsi="Times New Roman" w:cs="Times New Roman"/>
                <w:color w:val="000000"/>
                <w:sz w:val="21"/>
                <w:szCs w:val="21"/>
                <w:lang w:val="kk-KZ" w:eastAsia="ru-RU"/>
              </w:rPr>
              <w:t>5052</w:t>
            </w:r>
          </w:p>
        </w:tc>
        <w:tc>
          <w:tcPr>
            <w:tcW w:w="1454" w:type="dxa"/>
            <w:tcBorders>
              <w:top w:val="single" w:sz="4" w:space="0" w:color="auto"/>
              <w:left w:val="single" w:sz="4" w:space="0" w:color="auto"/>
              <w:bottom w:val="single" w:sz="4" w:space="0" w:color="auto"/>
              <w:right w:val="single" w:sz="4" w:space="0" w:color="auto"/>
            </w:tcBorders>
            <w:vAlign w:val="bottom"/>
          </w:tcPr>
          <w:p w14:paraId="6BED65AD" w14:textId="77777777" w:rsidR="00A05060" w:rsidRPr="004A0DAC" w:rsidRDefault="00A05060" w:rsidP="00393455">
            <w:pPr>
              <w:tabs>
                <w:tab w:val="left" w:pos="426"/>
                <w:tab w:val="left" w:pos="2184"/>
              </w:tabs>
              <w:spacing w:after="240" w:line="276" w:lineRule="auto"/>
              <w:jc w:val="center"/>
              <w:rPr>
                <w:rFonts w:ascii="Times New Roman" w:eastAsia="Times New Roman" w:hAnsi="Times New Roman" w:cs="Times New Roman"/>
                <w:color w:val="000000"/>
                <w:sz w:val="21"/>
                <w:szCs w:val="21"/>
                <w:lang w:eastAsia="ru-RU"/>
              </w:rPr>
            </w:pPr>
            <w:r w:rsidRPr="004A0DAC">
              <w:rPr>
                <w:rFonts w:ascii="Times New Roman" w:eastAsia="Times New Roman" w:hAnsi="Times New Roman" w:cs="Times New Roman"/>
                <w:color w:val="000000"/>
                <w:sz w:val="21"/>
                <w:szCs w:val="21"/>
                <w:lang w:eastAsia="ru-RU"/>
              </w:rPr>
              <w:t>0.884</w:t>
            </w:r>
          </w:p>
        </w:tc>
        <w:tc>
          <w:tcPr>
            <w:tcW w:w="1956" w:type="dxa"/>
            <w:tcBorders>
              <w:top w:val="single" w:sz="4" w:space="0" w:color="auto"/>
              <w:left w:val="single" w:sz="4" w:space="0" w:color="auto"/>
              <w:bottom w:val="single" w:sz="4" w:space="0" w:color="auto"/>
              <w:right w:val="single" w:sz="4" w:space="0" w:color="auto"/>
            </w:tcBorders>
          </w:tcPr>
          <w:p w14:paraId="0D628387" w14:textId="77777777" w:rsidR="00A05060" w:rsidRPr="004A0DAC" w:rsidRDefault="00A05060" w:rsidP="00393455">
            <w:pPr>
              <w:tabs>
                <w:tab w:val="left" w:pos="426"/>
                <w:tab w:val="left" w:pos="2184"/>
              </w:tabs>
              <w:spacing w:line="276" w:lineRule="auto"/>
              <w:jc w:val="center"/>
              <w:rPr>
                <w:rFonts w:ascii="Times New Roman" w:eastAsia="Times New Roman" w:hAnsi="Times New Roman" w:cs="Times New Roman"/>
                <w:sz w:val="24"/>
                <w:szCs w:val="28"/>
                <w:lang w:val="kk-KZ" w:eastAsia="ru-RU"/>
              </w:rPr>
            </w:pPr>
            <w:r w:rsidRPr="004A0DAC">
              <w:rPr>
                <w:rFonts w:ascii="Times New Roman" w:eastAsia="Times New Roman" w:hAnsi="Times New Roman" w:cs="Times New Roman"/>
                <w:sz w:val="24"/>
                <w:szCs w:val="28"/>
                <w:lang w:val="kk-KZ" w:eastAsia="ru-RU"/>
              </w:rPr>
              <w:t>0.247</w:t>
            </w:r>
          </w:p>
        </w:tc>
      </w:tr>
      <w:tr w:rsidR="00A05060" w:rsidRPr="004A0DAC" w14:paraId="2E8A0B18" w14:textId="77777777" w:rsidTr="00393455">
        <w:trPr>
          <w:trHeight w:val="605"/>
        </w:trPr>
        <w:tc>
          <w:tcPr>
            <w:tcW w:w="3131" w:type="dxa"/>
            <w:tcBorders>
              <w:top w:val="single" w:sz="4" w:space="0" w:color="auto"/>
              <w:left w:val="single" w:sz="4" w:space="0" w:color="auto"/>
              <w:bottom w:val="single" w:sz="4" w:space="0" w:color="auto"/>
              <w:right w:val="single" w:sz="4" w:space="0" w:color="auto"/>
            </w:tcBorders>
          </w:tcPr>
          <w:p w14:paraId="5649B0A8" w14:textId="77777777" w:rsidR="00A05060" w:rsidRPr="004A0DAC" w:rsidRDefault="00A05060" w:rsidP="00393455">
            <w:pPr>
              <w:widowControl w:val="0"/>
              <w:autoSpaceDE w:val="0"/>
              <w:autoSpaceDN w:val="0"/>
              <w:adjustRightInd w:val="0"/>
              <w:spacing w:line="276" w:lineRule="auto"/>
              <w:rPr>
                <w:rFonts w:ascii="Times New Roman" w:eastAsia="Times New Roman" w:hAnsi="Times New Roman" w:cs="Times New Roman"/>
                <w:sz w:val="24"/>
                <w:szCs w:val="28"/>
                <w:lang w:val="kk-KZ" w:eastAsia="ru-RU"/>
              </w:rPr>
            </w:pPr>
            <w:r w:rsidRPr="004A0DAC">
              <w:rPr>
                <w:rFonts w:ascii="Times New Roman" w:eastAsia="MS Gothic" w:hAnsi="Times New Roman" w:cs="Times New Roman"/>
                <w:kern w:val="2"/>
                <w:sz w:val="24"/>
                <w:szCs w:val="24"/>
                <w:shd w:val="clear" w:color="auto" w:fill="FFFFFF"/>
                <w:lang w:val="kk-KZ" w:eastAsia="ru-RU"/>
              </w:rPr>
              <w:t>Педагог санасындағы зияткер оқушы бейнесі</w:t>
            </w:r>
          </w:p>
        </w:tc>
        <w:tc>
          <w:tcPr>
            <w:tcW w:w="1593" w:type="dxa"/>
            <w:tcBorders>
              <w:top w:val="single" w:sz="4" w:space="0" w:color="auto"/>
              <w:left w:val="single" w:sz="4" w:space="0" w:color="auto"/>
              <w:bottom w:val="single" w:sz="4" w:space="0" w:color="auto"/>
              <w:right w:val="single" w:sz="4" w:space="0" w:color="auto"/>
            </w:tcBorders>
          </w:tcPr>
          <w:p w14:paraId="640AFBF7" w14:textId="77777777" w:rsidR="00A05060" w:rsidRPr="00A05060" w:rsidRDefault="00A05060" w:rsidP="00393455">
            <w:pPr>
              <w:tabs>
                <w:tab w:val="left" w:pos="426"/>
                <w:tab w:val="left" w:pos="2184"/>
              </w:tabs>
              <w:spacing w:line="276" w:lineRule="auto"/>
              <w:jc w:val="center"/>
              <w:rPr>
                <w:rFonts w:ascii="Times New Roman" w:eastAsia="Times New Roman" w:hAnsi="Times New Roman" w:cs="Times New Roman"/>
                <w:color w:val="000000"/>
                <w:lang w:val="kk-KZ" w:eastAsia="ru-RU"/>
              </w:rPr>
            </w:pPr>
            <w:r w:rsidRPr="004A0DAC">
              <w:rPr>
                <w:rFonts w:ascii="Times New Roman" w:eastAsia="Times New Roman" w:hAnsi="Times New Roman" w:cs="Times New Roman"/>
                <w:color w:val="000000"/>
                <w:lang w:eastAsia="ru-RU"/>
              </w:rPr>
              <w:t>0,05</w:t>
            </w:r>
            <w:r>
              <w:rPr>
                <w:rFonts w:ascii="Times New Roman" w:eastAsia="Times New Roman" w:hAnsi="Times New Roman" w:cs="Times New Roman"/>
                <w:color w:val="000000"/>
                <w:lang w:val="kk-KZ" w:eastAsia="ru-RU"/>
              </w:rPr>
              <w:t>11</w:t>
            </w:r>
          </w:p>
        </w:tc>
        <w:tc>
          <w:tcPr>
            <w:tcW w:w="1505" w:type="dxa"/>
            <w:tcBorders>
              <w:top w:val="single" w:sz="4" w:space="0" w:color="auto"/>
              <w:left w:val="single" w:sz="4" w:space="0" w:color="auto"/>
              <w:bottom w:val="single" w:sz="4" w:space="0" w:color="auto"/>
              <w:right w:val="single" w:sz="4" w:space="0" w:color="auto"/>
            </w:tcBorders>
          </w:tcPr>
          <w:p w14:paraId="147111E4" w14:textId="77777777" w:rsidR="00A05060" w:rsidRPr="004A0DAC" w:rsidRDefault="00A05060" w:rsidP="00393455">
            <w:pPr>
              <w:tabs>
                <w:tab w:val="left" w:pos="426"/>
                <w:tab w:val="left" w:pos="2184"/>
              </w:tabs>
              <w:spacing w:line="276" w:lineRule="auto"/>
              <w:jc w:val="center"/>
              <w:rPr>
                <w:rFonts w:ascii="Times New Roman" w:eastAsia="Times New Roman" w:hAnsi="Times New Roman" w:cs="Times New Roman"/>
                <w:sz w:val="24"/>
                <w:szCs w:val="28"/>
                <w:lang w:eastAsia="ru-RU"/>
              </w:rPr>
            </w:pPr>
            <w:r>
              <w:rPr>
                <w:rFonts w:ascii="Times New Roman" w:eastAsia="Times New Roman" w:hAnsi="Times New Roman" w:cs="Times New Roman"/>
                <w:color w:val="000000"/>
                <w:sz w:val="21"/>
                <w:szCs w:val="21"/>
                <w:lang w:eastAsia="ru-RU"/>
              </w:rPr>
              <w:t>5.9</w:t>
            </w:r>
            <w:r w:rsidRPr="004A0DAC">
              <w:rPr>
                <w:rFonts w:ascii="Times New Roman" w:eastAsia="Times New Roman" w:hAnsi="Times New Roman" w:cs="Times New Roman"/>
                <w:color w:val="000000"/>
                <w:sz w:val="21"/>
                <w:szCs w:val="21"/>
                <w:lang w:eastAsia="ru-RU"/>
              </w:rPr>
              <w:t>9</w:t>
            </w:r>
          </w:p>
        </w:tc>
        <w:tc>
          <w:tcPr>
            <w:tcW w:w="1454" w:type="dxa"/>
            <w:tcBorders>
              <w:top w:val="single" w:sz="4" w:space="0" w:color="auto"/>
              <w:left w:val="single" w:sz="4" w:space="0" w:color="auto"/>
              <w:bottom w:val="single" w:sz="4" w:space="0" w:color="auto"/>
              <w:right w:val="single" w:sz="4" w:space="0" w:color="auto"/>
            </w:tcBorders>
            <w:vAlign w:val="bottom"/>
          </w:tcPr>
          <w:p w14:paraId="50C82587" w14:textId="77777777" w:rsidR="00A05060" w:rsidRPr="004A0DAC" w:rsidRDefault="00A05060" w:rsidP="00393455">
            <w:pPr>
              <w:tabs>
                <w:tab w:val="left" w:pos="426"/>
                <w:tab w:val="left" w:pos="2184"/>
              </w:tabs>
              <w:spacing w:line="276"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0.14</w:t>
            </w:r>
          </w:p>
          <w:p w14:paraId="295493BF" w14:textId="77777777" w:rsidR="00A05060" w:rsidRPr="004A0DAC" w:rsidRDefault="00A05060" w:rsidP="00393455">
            <w:pPr>
              <w:tabs>
                <w:tab w:val="left" w:pos="426"/>
                <w:tab w:val="left" w:pos="2184"/>
              </w:tabs>
              <w:spacing w:line="276" w:lineRule="auto"/>
              <w:jc w:val="center"/>
              <w:rPr>
                <w:rFonts w:ascii="Times New Roman" w:eastAsia="Times New Roman" w:hAnsi="Times New Roman" w:cs="Times New Roman"/>
                <w:color w:val="000000"/>
                <w:lang w:eastAsia="ru-RU"/>
              </w:rPr>
            </w:pPr>
          </w:p>
        </w:tc>
        <w:tc>
          <w:tcPr>
            <w:tcW w:w="1956" w:type="dxa"/>
            <w:tcBorders>
              <w:top w:val="single" w:sz="4" w:space="0" w:color="auto"/>
              <w:left w:val="single" w:sz="4" w:space="0" w:color="auto"/>
              <w:bottom w:val="single" w:sz="4" w:space="0" w:color="auto"/>
              <w:right w:val="single" w:sz="4" w:space="0" w:color="auto"/>
            </w:tcBorders>
          </w:tcPr>
          <w:p w14:paraId="2CB4C8DA" w14:textId="77777777" w:rsidR="00A05060" w:rsidRPr="004A0DAC" w:rsidRDefault="00A05060" w:rsidP="00393455">
            <w:pPr>
              <w:tabs>
                <w:tab w:val="left" w:pos="426"/>
                <w:tab w:val="left" w:pos="2184"/>
              </w:tabs>
              <w:spacing w:line="276" w:lineRule="auto"/>
              <w:jc w:val="center"/>
              <w:rPr>
                <w:rFonts w:ascii="Times New Roman" w:eastAsia="Times New Roman" w:hAnsi="Times New Roman" w:cs="Times New Roman"/>
                <w:sz w:val="24"/>
                <w:szCs w:val="28"/>
                <w:lang w:val="kk-KZ" w:eastAsia="ru-RU"/>
              </w:rPr>
            </w:pPr>
            <w:r>
              <w:rPr>
                <w:rFonts w:ascii="Times New Roman" w:eastAsia="Times New Roman" w:hAnsi="Times New Roman" w:cs="Times New Roman"/>
                <w:sz w:val="24"/>
                <w:szCs w:val="28"/>
                <w:lang w:val="kk-KZ" w:eastAsia="ru-RU"/>
              </w:rPr>
              <w:t>0.5452</w:t>
            </w:r>
          </w:p>
        </w:tc>
      </w:tr>
      <w:tr w:rsidR="00A05060" w:rsidRPr="00A57B05" w14:paraId="237A07B6" w14:textId="77777777" w:rsidTr="00393455">
        <w:trPr>
          <w:trHeight w:val="809"/>
        </w:trPr>
        <w:tc>
          <w:tcPr>
            <w:tcW w:w="3131" w:type="dxa"/>
            <w:tcBorders>
              <w:top w:val="single" w:sz="4" w:space="0" w:color="auto"/>
              <w:left w:val="single" w:sz="4" w:space="0" w:color="auto"/>
              <w:bottom w:val="single" w:sz="4" w:space="0" w:color="auto"/>
              <w:right w:val="single" w:sz="4" w:space="0" w:color="auto"/>
            </w:tcBorders>
          </w:tcPr>
          <w:p w14:paraId="00D85E88" w14:textId="77777777" w:rsidR="00A05060" w:rsidRPr="004A0DAC" w:rsidRDefault="00A05060" w:rsidP="00393455">
            <w:pPr>
              <w:tabs>
                <w:tab w:val="left" w:pos="426"/>
                <w:tab w:val="left" w:pos="2184"/>
              </w:tabs>
              <w:spacing w:line="276" w:lineRule="auto"/>
              <w:jc w:val="both"/>
              <w:rPr>
                <w:rFonts w:ascii="Times New Roman" w:eastAsia="Times New Roman" w:hAnsi="Times New Roman" w:cs="Times New Roman"/>
                <w:sz w:val="24"/>
                <w:szCs w:val="28"/>
                <w:lang w:val="kk-KZ" w:eastAsia="ru-RU"/>
              </w:rPr>
            </w:pPr>
            <w:r w:rsidRPr="004A0DAC">
              <w:rPr>
                <w:rFonts w:ascii="Times New Roman" w:eastAsia="MS Gothic" w:hAnsi="Times New Roman" w:cs="Times New Roman"/>
                <w:kern w:val="2"/>
                <w:sz w:val="24"/>
                <w:szCs w:val="24"/>
                <w:shd w:val="clear" w:color="auto" w:fill="FFFFFF"/>
                <w:lang w:val="kk-KZ" w:eastAsia="ru-RU"/>
              </w:rPr>
              <w:t>Педагогикалық қызметтің әртүрлі аспектілеріне зияткерлік қатынасы</w:t>
            </w:r>
            <w:r w:rsidRPr="004A0DAC">
              <w:rPr>
                <w:rFonts w:ascii="Times New Roman" w:eastAsia="Times New Roman" w:hAnsi="Times New Roman" w:cs="Times New Roman"/>
                <w:sz w:val="24"/>
                <w:szCs w:val="28"/>
                <w:lang w:val="kk-KZ" w:eastAsia="ru-RU"/>
              </w:rPr>
              <w:t xml:space="preserve"> </w:t>
            </w:r>
          </w:p>
        </w:tc>
        <w:tc>
          <w:tcPr>
            <w:tcW w:w="1593" w:type="dxa"/>
            <w:tcBorders>
              <w:top w:val="single" w:sz="4" w:space="0" w:color="auto"/>
              <w:left w:val="single" w:sz="4" w:space="0" w:color="auto"/>
              <w:bottom w:val="single" w:sz="4" w:space="0" w:color="auto"/>
              <w:right w:val="single" w:sz="4" w:space="0" w:color="auto"/>
            </w:tcBorders>
          </w:tcPr>
          <w:p w14:paraId="07AF2D79" w14:textId="77777777" w:rsidR="00A05060" w:rsidRPr="00A05060" w:rsidRDefault="00A05060" w:rsidP="00393455">
            <w:pPr>
              <w:tabs>
                <w:tab w:val="left" w:pos="426"/>
                <w:tab w:val="left" w:pos="2184"/>
              </w:tabs>
              <w:spacing w:line="276" w:lineRule="auto"/>
              <w:jc w:val="center"/>
              <w:rPr>
                <w:rFonts w:ascii="Times New Roman" w:eastAsia="Times New Roman" w:hAnsi="Times New Roman" w:cs="Times New Roman"/>
                <w:color w:val="000000"/>
                <w:lang w:val="kk-KZ" w:eastAsia="ru-RU"/>
              </w:rPr>
            </w:pPr>
            <w:r w:rsidRPr="004A0DAC">
              <w:rPr>
                <w:rFonts w:ascii="Times New Roman" w:eastAsia="Times New Roman" w:hAnsi="Times New Roman" w:cs="Times New Roman"/>
                <w:color w:val="000000"/>
                <w:lang w:eastAsia="ru-RU"/>
              </w:rPr>
              <w:t>0,05</w:t>
            </w:r>
            <w:r>
              <w:rPr>
                <w:rFonts w:ascii="Times New Roman" w:eastAsia="Times New Roman" w:hAnsi="Times New Roman" w:cs="Times New Roman"/>
                <w:color w:val="000000"/>
                <w:lang w:val="kk-KZ" w:eastAsia="ru-RU"/>
              </w:rPr>
              <w:t>22</w:t>
            </w:r>
          </w:p>
        </w:tc>
        <w:tc>
          <w:tcPr>
            <w:tcW w:w="1505" w:type="dxa"/>
            <w:tcBorders>
              <w:top w:val="single" w:sz="4" w:space="0" w:color="auto"/>
              <w:left w:val="single" w:sz="4" w:space="0" w:color="auto"/>
              <w:bottom w:val="single" w:sz="4" w:space="0" w:color="auto"/>
              <w:right w:val="single" w:sz="4" w:space="0" w:color="auto"/>
            </w:tcBorders>
          </w:tcPr>
          <w:p w14:paraId="667038EC" w14:textId="77777777" w:rsidR="00A05060" w:rsidRPr="00A05060" w:rsidRDefault="00A05060" w:rsidP="00393455">
            <w:pPr>
              <w:tabs>
                <w:tab w:val="left" w:pos="426"/>
                <w:tab w:val="left" w:pos="2184"/>
              </w:tabs>
              <w:spacing w:line="276" w:lineRule="auto"/>
              <w:jc w:val="center"/>
              <w:rPr>
                <w:rFonts w:ascii="Times New Roman" w:eastAsia="Times New Roman" w:hAnsi="Times New Roman" w:cs="Times New Roman"/>
                <w:sz w:val="24"/>
                <w:szCs w:val="28"/>
                <w:lang w:val="kk-KZ" w:eastAsia="ru-RU"/>
              </w:rPr>
            </w:pPr>
            <w:r w:rsidRPr="004A0DAC">
              <w:rPr>
                <w:rFonts w:ascii="Times New Roman" w:eastAsia="Times New Roman" w:hAnsi="Times New Roman" w:cs="Times New Roman"/>
                <w:color w:val="000000"/>
                <w:sz w:val="21"/>
                <w:szCs w:val="21"/>
                <w:lang w:eastAsia="ru-RU"/>
              </w:rPr>
              <w:t>9</w:t>
            </w:r>
            <w:r>
              <w:rPr>
                <w:rFonts w:ascii="Times New Roman" w:eastAsia="Times New Roman" w:hAnsi="Times New Roman" w:cs="Times New Roman"/>
                <w:color w:val="000000"/>
                <w:sz w:val="21"/>
                <w:szCs w:val="21"/>
                <w:lang w:val="kk-KZ" w:eastAsia="ru-RU"/>
              </w:rPr>
              <w:t>0</w:t>
            </w:r>
          </w:p>
        </w:tc>
        <w:tc>
          <w:tcPr>
            <w:tcW w:w="1454" w:type="dxa"/>
            <w:tcBorders>
              <w:top w:val="single" w:sz="4" w:space="0" w:color="auto"/>
              <w:left w:val="single" w:sz="4" w:space="0" w:color="auto"/>
              <w:bottom w:val="single" w:sz="4" w:space="0" w:color="auto"/>
              <w:right w:val="single" w:sz="4" w:space="0" w:color="auto"/>
            </w:tcBorders>
            <w:vAlign w:val="bottom"/>
          </w:tcPr>
          <w:p w14:paraId="7A44A364" w14:textId="77777777" w:rsidR="00A05060" w:rsidRPr="004A0DAC" w:rsidRDefault="00A05060" w:rsidP="00393455">
            <w:pPr>
              <w:tabs>
                <w:tab w:val="left" w:pos="426"/>
                <w:tab w:val="left" w:pos="2184"/>
              </w:tabs>
              <w:spacing w:line="276"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0.</w:t>
            </w:r>
            <w:r w:rsidRPr="004A0DAC">
              <w:rPr>
                <w:rFonts w:ascii="Times New Roman" w:eastAsia="Times New Roman" w:hAnsi="Times New Roman" w:cs="Times New Roman"/>
                <w:color w:val="000000"/>
                <w:lang w:eastAsia="ru-RU"/>
              </w:rPr>
              <w:t>77</w:t>
            </w:r>
          </w:p>
          <w:p w14:paraId="363D19D5" w14:textId="77777777" w:rsidR="00A05060" w:rsidRPr="004A0DAC" w:rsidRDefault="00A05060" w:rsidP="00393455">
            <w:pPr>
              <w:tabs>
                <w:tab w:val="left" w:pos="426"/>
                <w:tab w:val="left" w:pos="2184"/>
              </w:tabs>
              <w:spacing w:line="276" w:lineRule="auto"/>
              <w:jc w:val="center"/>
              <w:rPr>
                <w:rFonts w:ascii="Times New Roman" w:eastAsia="Times New Roman" w:hAnsi="Times New Roman" w:cs="Times New Roman"/>
                <w:color w:val="000000"/>
                <w:lang w:eastAsia="ru-RU"/>
              </w:rPr>
            </w:pPr>
          </w:p>
          <w:p w14:paraId="6114C66F" w14:textId="77777777" w:rsidR="00A05060" w:rsidRPr="004A0DAC" w:rsidRDefault="00A05060" w:rsidP="00393455">
            <w:pPr>
              <w:tabs>
                <w:tab w:val="left" w:pos="426"/>
                <w:tab w:val="left" w:pos="2184"/>
              </w:tabs>
              <w:spacing w:line="276" w:lineRule="auto"/>
              <w:jc w:val="center"/>
              <w:rPr>
                <w:rFonts w:ascii="Times New Roman" w:eastAsia="Times New Roman" w:hAnsi="Times New Roman" w:cs="Times New Roman"/>
                <w:color w:val="000000"/>
                <w:lang w:eastAsia="ru-RU"/>
              </w:rPr>
            </w:pPr>
          </w:p>
        </w:tc>
        <w:tc>
          <w:tcPr>
            <w:tcW w:w="1956" w:type="dxa"/>
            <w:tcBorders>
              <w:top w:val="single" w:sz="4" w:space="0" w:color="auto"/>
              <w:left w:val="single" w:sz="4" w:space="0" w:color="auto"/>
              <w:bottom w:val="single" w:sz="4" w:space="0" w:color="auto"/>
              <w:right w:val="single" w:sz="4" w:space="0" w:color="auto"/>
            </w:tcBorders>
          </w:tcPr>
          <w:p w14:paraId="750D8A28" w14:textId="77777777" w:rsidR="00A05060" w:rsidRPr="00A57B05" w:rsidRDefault="00A05060" w:rsidP="00393455">
            <w:pPr>
              <w:tabs>
                <w:tab w:val="left" w:pos="426"/>
                <w:tab w:val="left" w:pos="2184"/>
              </w:tabs>
              <w:spacing w:line="276" w:lineRule="auto"/>
              <w:jc w:val="center"/>
              <w:rPr>
                <w:rFonts w:ascii="Times New Roman" w:eastAsia="Times New Roman" w:hAnsi="Times New Roman" w:cs="Times New Roman"/>
                <w:sz w:val="24"/>
                <w:szCs w:val="28"/>
                <w:lang w:val="kk-KZ" w:eastAsia="ru-RU"/>
              </w:rPr>
            </w:pPr>
            <w:r>
              <w:rPr>
                <w:rFonts w:ascii="Times New Roman" w:eastAsia="Times New Roman" w:hAnsi="Times New Roman" w:cs="Times New Roman"/>
                <w:sz w:val="24"/>
                <w:szCs w:val="28"/>
                <w:lang w:val="kk-KZ" w:eastAsia="ru-RU"/>
              </w:rPr>
              <w:t>54</w:t>
            </w:r>
            <w:r w:rsidRPr="004A0DAC">
              <w:rPr>
                <w:rFonts w:ascii="Times New Roman" w:eastAsia="Times New Roman" w:hAnsi="Times New Roman" w:cs="Times New Roman"/>
                <w:sz w:val="24"/>
                <w:szCs w:val="28"/>
                <w:lang w:val="kk-KZ" w:eastAsia="ru-RU"/>
              </w:rPr>
              <w:t>0.505</w:t>
            </w:r>
          </w:p>
        </w:tc>
      </w:tr>
    </w:tbl>
    <w:p w14:paraId="789AB7B5" w14:textId="77777777" w:rsidR="00393455" w:rsidRDefault="00393455" w:rsidP="00A0506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p>
    <w:p w14:paraId="1B86893E" w14:textId="0FC0F599" w:rsidR="00A05060" w:rsidRPr="00A05060" w:rsidRDefault="00A05060" w:rsidP="0039345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A05060">
        <w:rPr>
          <w:rFonts w:ascii="Times New Roman" w:eastAsia="Times New Roman" w:hAnsi="Times New Roman" w:cs="Times New Roman"/>
          <w:sz w:val="28"/>
          <w:szCs w:val="28"/>
          <w:lang w:val="kk-KZ" w:eastAsia="ru-RU"/>
        </w:rPr>
        <w:t>Кестеде көрсетілген деректерге сүйене тәуелсіз топта әрбір компонент айырмашылықтар болмаған деп экспериментке отырып, статистикалық дейін екі бойынша болжанады.</w:t>
      </w:r>
    </w:p>
    <w:p w14:paraId="134BC4E0" w14:textId="77777777" w:rsidR="00A05060" w:rsidRPr="00A05060" w:rsidRDefault="00A05060" w:rsidP="00A0506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p>
    <w:p w14:paraId="5CCC8570" w14:textId="3574AF97" w:rsidR="00A05060" w:rsidRDefault="00A05060" w:rsidP="00393455">
      <w:pPr>
        <w:widowControl w:val="0"/>
        <w:autoSpaceDE w:val="0"/>
        <w:autoSpaceDN w:val="0"/>
        <w:adjustRightInd w:val="0"/>
        <w:spacing w:after="0" w:line="240" w:lineRule="auto"/>
        <w:jc w:val="both"/>
        <w:rPr>
          <w:rFonts w:ascii="Times New Roman" w:eastAsia="Times New Roman" w:hAnsi="Times New Roman" w:cs="Times New Roman"/>
          <w:sz w:val="28"/>
          <w:szCs w:val="28"/>
          <w:lang w:val="kk-KZ" w:eastAsia="ru-RU"/>
        </w:rPr>
      </w:pPr>
      <w:r w:rsidRPr="00A05060">
        <w:rPr>
          <w:rFonts w:ascii="Times New Roman" w:eastAsia="Times New Roman" w:hAnsi="Times New Roman" w:cs="Times New Roman"/>
          <w:sz w:val="28"/>
          <w:szCs w:val="28"/>
          <w:lang w:val="kk-KZ" w:eastAsia="ru-RU"/>
        </w:rPr>
        <w:t>Кесте 25</w:t>
      </w:r>
      <w:r w:rsidR="00393455">
        <w:rPr>
          <w:rFonts w:ascii="Times New Roman" w:eastAsia="Times New Roman" w:hAnsi="Times New Roman" w:cs="Times New Roman"/>
          <w:sz w:val="28"/>
          <w:szCs w:val="28"/>
          <w:lang w:val="kk-KZ" w:eastAsia="ru-RU"/>
        </w:rPr>
        <w:t xml:space="preserve"> </w:t>
      </w:r>
      <w:r w:rsidRPr="00A05060">
        <w:rPr>
          <w:rFonts w:ascii="Times New Roman" w:eastAsia="Times New Roman" w:hAnsi="Times New Roman" w:cs="Times New Roman"/>
          <w:sz w:val="28"/>
          <w:szCs w:val="28"/>
          <w:lang w:val="kk-KZ" w:eastAsia="ru-RU"/>
        </w:rPr>
        <w:t>-</w:t>
      </w:r>
      <w:r w:rsidR="00393455">
        <w:rPr>
          <w:rFonts w:ascii="Times New Roman" w:eastAsia="Times New Roman" w:hAnsi="Times New Roman" w:cs="Times New Roman"/>
          <w:sz w:val="28"/>
          <w:szCs w:val="28"/>
          <w:lang w:val="kk-KZ" w:eastAsia="ru-RU"/>
        </w:rPr>
        <w:t xml:space="preserve"> </w:t>
      </w:r>
      <w:r w:rsidRPr="00A05060">
        <w:rPr>
          <w:rFonts w:ascii="Times New Roman" w:eastAsia="Times New Roman" w:hAnsi="Times New Roman" w:cs="Times New Roman"/>
          <w:sz w:val="28"/>
          <w:szCs w:val="28"/>
          <w:lang w:val="kk-KZ" w:eastAsia="ru-RU"/>
        </w:rPr>
        <w:t>Джонсонның (бейімделген нұсқа) (Қосымша G) шығармашылық сауалнамасы</w:t>
      </w:r>
    </w:p>
    <w:p w14:paraId="5880FD36" w14:textId="77777777" w:rsidR="00393455" w:rsidRDefault="00393455" w:rsidP="00393455">
      <w:pPr>
        <w:widowControl w:val="0"/>
        <w:autoSpaceDE w:val="0"/>
        <w:autoSpaceDN w:val="0"/>
        <w:adjustRightInd w:val="0"/>
        <w:spacing w:after="0" w:line="240" w:lineRule="auto"/>
        <w:jc w:val="both"/>
        <w:rPr>
          <w:rFonts w:ascii="Times New Roman" w:eastAsia="Times New Roman" w:hAnsi="Times New Roman" w:cs="Times New Roman"/>
          <w:sz w:val="28"/>
          <w:szCs w:val="28"/>
          <w:lang w:val="kk-KZ" w:eastAsia="ru-RU"/>
        </w:rPr>
      </w:pPr>
    </w:p>
    <w:tbl>
      <w:tblPr>
        <w:tblStyle w:val="a6"/>
        <w:tblW w:w="9634" w:type="dxa"/>
        <w:tblLook w:val="04A0" w:firstRow="1" w:lastRow="0" w:firstColumn="1" w:lastColumn="0" w:noHBand="0" w:noVBand="1"/>
      </w:tblPr>
      <w:tblGrid>
        <w:gridCol w:w="3128"/>
        <w:gridCol w:w="3143"/>
        <w:gridCol w:w="3363"/>
      </w:tblGrid>
      <w:tr w:rsidR="00A05060" w:rsidRPr="00A57B05" w14:paraId="79B004AA" w14:textId="77777777" w:rsidTr="00393455">
        <w:trPr>
          <w:trHeight w:val="70"/>
        </w:trPr>
        <w:tc>
          <w:tcPr>
            <w:tcW w:w="3128" w:type="dxa"/>
            <w:vMerge w:val="restart"/>
            <w:tcBorders>
              <w:top w:val="single" w:sz="4" w:space="0" w:color="auto"/>
              <w:left w:val="single" w:sz="4" w:space="0" w:color="auto"/>
              <w:bottom w:val="single" w:sz="4" w:space="0" w:color="auto"/>
              <w:right w:val="single" w:sz="4" w:space="0" w:color="auto"/>
            </w:tcBorders>
            <w:hideMark/>
          </w:tcPr>
          <w:p w14:paraId="2D27FF24" w14:textId="43518A21" w:rsidR="00A05060" w:rsidRPr="00A57B05" w:rsidRDefault="00393455" w:rsidP="00393455">
            <w:pPr>
              <w:tabs>
                <w:tab w:val="left" w:pos="426"/>
                <w:tab w:val="left" w:pos="2184"/>
              </w:tabs>
              <w:spacing w:line="360" w:lineRule="auto"/>
              <w:jc w:val="center"/>
              <w:rPr>
                <w:rFonts w:ascii="Times New Roman" w:eastAsia="Times New Roman" w:hAnsi="Times New Roman" w:cs="Times New Roman"/>
                <w:sz w:val="24"/>
                <w:szCs w:val="28"/>
                <w:lang w:val="kk-KZ" w:eastAsia="ru-RU"/>
              </w:rPr>
            </w:pPr>
            <w:r>
              <w:rPr>
                <w:rFonts w:ascii="Times New Roman" w:eastAsia="Times New Roman" w:hAnsi="Times New Roman" w:cs="Times New Roman"/>
                <w:sz w:val="24"/>
                <w:szCs w:val="28"/>
                <w:lang w:val="kk-KZ" w:eastAsia="ru-RU"/>
              </w:rPr>
              <w:t>К</w:t>
            </w:r>
            <w:r w:rsidR="00A05060" w:rsidRPr="00A57B05">
              <w:rPr>
                <w:rFonts w:ascii="Times New Roman" w:eastAsia="Times New Roman" w:hAnsi="Times New Roman" w:cs="Times New Roman"/>
                <w:sz w:val="24"/>
                <w:szCs w:val="28"/>
                <w:lang w:val="kk-KZ" w:eastAsia="ru-RU"/>
              </w:rPr>
              <w:t xml:space="preserve">реативтілік деңгейі </w:t>
            </w:r>
            <w:r w:rsidR="00A05060">
              <w:rPr>
                <w:rFonts w:ascii="Times New Roman" w:eastAsia="Times New Roman" w:hAnsi="Times New Roman" w:cs="Times New Roman"/>
                <w:sz w:val="24"/>
                <w:szCs w:val="28"/>
                <w:lang w:val="kk-KZ" w:eastAsia="ru-RU"/>
              </w:rPr>
              <w:t>с</w:t>
            </w:r>
            <w:r w:rsidR="00A05060" w:rsidRPr="00A57B05">
              <w:rPr>
                <w:rFonts w:ascii="Times New Roman" w:eastAsia="Times New Roman" w:hAnsi="Times New Roman" w:cs="Times New Roman"/>
                <w:sz w:val="24"/>
                <w:szCs w:val="28"/>
                <w:lang w:val="kk-KZ" w:eastAsia="ru-RU"/>
              </w:rPr>
              <w:t>туденттердің</w:t>
            </w:r>
          </w:p>
        </w:tc>
        <w:tc>
          <w:tcPr>
            <w:tcW w:w="3143" w:type="dxa"/>
            <w:tcBorders>
              <w:top w:val="single" w:sz="4" w:space="0" w:color="auto"/>
              <w:left w:val="single" w:sz="4" w:space="0" w:color="auto"/>
              <w:bottom w:val="single" w:sz="4" w:space="0" w:color="auto"/>
              <w:right w:val="single" w:sz="4" w:space="0" w:color="auto"/>
            </w:tcBorders>
            <w:hideMark/>
          </w:tcPr>
          <w:p w14:paraId="7273DFAB" w14:textId="2A2CF94B" w:rsidR="00A05060" w:rsidRPr="00A57B05" w:rsidRDefault="00A05060" w:rsidP="00393455">
            <w:pPr>
              <w:tabs>
                <w:tab w:val="left" w:pos="426"/>
                <w:tab w:val="left" w:pos="2184"/>
              </w:tabs>
              <w:spacing w:line="360" w:lineRule="auto"/>
              <w:jc w:val="center"/>
              <w:rPr>
                <w:rFonts w:ascii="Times New Roman" w:eastAsia="Times New Roman" w:hAnsi="Times New Roman" w:cs="Times New Roman"/>
                <w:sz w:val="24"/>
                <w:szCs w:val="28"/>
                <w:lang w:val="kk-KZ" w:eastAsia="ru-RU"/>
              </w:rPr>
            </w:pPr>
            <w:r w:rsidRPr="00A57B05">
              <w:rPr>
                <w:rFonts w:ascii="Times New Roman" w:eastAsia="Times New Roman" w:hAnsi="Times New Roman" w:cs="Times New Roman"/>
                <w:sz w:val="24"/>
                <w:szCs w:val="28"/>
                <w:lang w:val="kk-KZ" w:eastAsia="ru-RU"/>
              </w:rPr>
              <w:t xml:space="preserve">топ </w:t>
            </w:r>
            <w:r>
              <w:rPr>
                <w:rFonts w:ascii="Times New Roman" w:eastAsia="Times New Roman" w:hAnsi="Times New Roman" w:cs="Times New Roman"/>
                <w:sz w:val="24"/>
                <w:szCs w:val="28"/>
                <w:lang w:val="kk-KZ" w:eastAsia="ru-RU"/>
              </w:rPr>
              <w:t>э</w:t>
            </w:r>
            <w:r w:rsidRPr="00A57B05">
              <w:rPr>
                <w:rFonts w:ascii="Times New Roman" w:eastAsia="Times New Roman" w:hAnsi="Times New Roman" w:cs="Times New Roman"/>
                <w:sz w:val="24"/>
                <w:szCs w:val="28"/>
                <w:lang w:val="kk-KZ" w:eastAsia="ru-RU"/>
              </w:rPr>
              <w:t>ксперимент</w:t>
            </w:r>
            <w:r>
              <w:rPr>
                <w:rFonts w:ascii="Times New Roman" w:eastAsia="Times New Roman" w:hAnsi="Times New Roman" w:cs="Times New Roman"/>
                <w:sz w:val="24"/>
                <w:szCs w:val="28"/>
                <w:lang w:val="kk-KZ" w:eastAsia="ru-RU"/>
              </w:rPr>
              <w:t>тік</w:t>
            </w:r>
          </w:p>
        </w:tc>
        <w:tc>
          <w:tcPr>
            <w:tcW w:w="3363" w:type="dxa"/>
            <w:tcBorders>
              <w:top w:val="single" w:sz="4" w:space="0" w:color="auto"/>
              <w:left w:val="single" w:sz="4" w:space="0" w:color="auto"/>
              <w:bottom w:val="single" w:sz="4" w:space="0" w:color="auto"/>
              <w:right w:val="single" w:sz="4" w:space="0" w:color="auto"/>
            </w:tcBorders>
            <w:hideMark/>
          </w:tcPr>
          <w:p w14:paraId="625889EC" w14:textId="77777777" w:rsidR="00A05060" w:rsidRPr="00A57B05" w:rsidRDefault="00A05060" w:rsidP="00393455">
            <w:pPr>
              <w:tabs>
                <w:tab w:val="left" w:pos="426"/>
                <w:tab w:val="left" w:pos="2184"/>
              </w:tabs>
              <w:spacing w:line="360" w:lineRule="auto"/>
              <w:jc w:val="center"/>
              <w:rPr>
                <w:rFonts w:ascii="Times New Roman" w:eastAsia="Times New Roman" w:hAnsi="Times New Roman" w:cs="Times New Roman"/>
                <w:sz w:val="24"/>
                <w:szCs w:val="28"/>
                <w:lang w:val="kk-KZ" w:eastAsia="ru-RU"/>
              </w:rPr>
            </w:pPr>
            <w:r w:rsidRPr="00A57B05">
              <w:rPr>
                <w:rFonts w:ascii="Times New Roman" w:eastAsia="Times New Roman" w:hAnsi="Times New Roman" w:cs="Times New Roman"/>
                <w:sz w:val="24"/>
                <w:szCs w:val="28"/>
                <w:lang w:val="kk-KZ" w:eastAsia="ru-RU"/>
              </w:rPr>
              <w:t>Бақылау тобы</w:t>
            </w:r>
          </w:p>
        </w:tc>
      </w:tr>
      <w:tr w:rsidR="00A05060" w:rsidRPr="00A57B05" w14:paraId="13EB3737" w14:textId="77777777" w:rsidTr="00393455">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AFD71B" w14:textId="77777777" w:rsidR="00A05060" w:rsidRPr="00A57B05" w:rsidRDefault="00A05060" w:rsidP="00393455">
            <w:pPr>
              <w:tabs>
                <w:tab w:val="left" w:pos="426"/>
                <w:tab w:val="left" w:pos="2184"/>
              </w:tabs>
              <w:spacing w:line="360" w:lineRule="auto"/>
              <w:jc w:val="center"/>
              <w:rPr>
                <w:rFonts w:ascii="Times New Roman" w:eastAsia="Times New Roman" w:hAnsi="Times New Roman" w:cs="Times New Roman"/>
                <w:sz w:val="24"/>
                <w:szCs w:val="28"/>
                <w:lang w:val="kk-KZ" w:eastAsia="ru-RU"/>
              </w:rPr>
            </w:pPr>
          </w:p>
        </w:tc>
        <w:tc>
          <w:tcPr>
            <w:tcW w:w="3143" w:type="dxa"/>
            <w:tcBorders>
              <w:top w:val="single" w:sz="4" w:space="0" w:color="auto"/>
              <w:left w:val="single" w:sz="4" w:space="0" w:color="auto"/>
              <w:bottom w:val="single" w:sz="4" w:space="0" w:color="auto"/>
              <w:right w:val="single" w:sz="4" w:space="0" w:color="auto"/>
            </w:tcBorders>
            <w:hideMark/>
          </w:tcPr>
          <w:p w14:paraId="24DC0FA3" w14:textId="77777777" w:rsidR="00A05060" w:rsidRPr="00A57B05" w:rsidRDefault="00A05060" w:rsidP="00393455">
            <w:pPr>
              <w:tabs>
                <w:tab w:val="left" w:pos="426"/>
                <w:tab w:val="left" w:pos="2184"/>
              </w:tabs>
              <w:spacing w:line="360" w:lineRule="auto"/>
              <w:jc w:val="center"/>
              <w:rPr>
                <w:rFonts w:ascii="Times New Roman" w:eastAsia="Times New Roman" w:hAnsi="Times New Roman" w:cs="Times New Roman"/>
                <w:sz w:val="24"/>
                <w:szCs w:val="28"/>
                <w:lang w:val="kk-KZ" w:eastAsia="ru-RU"/>
              </w:rPr>
            </w:pPr>
            <w:r w:rsidRPr="00A57B05">
              <w:rPr>
                <w:rFonts w:ascii="Times New Roman" w:eastAsia="Times New Roman" w:hAnsi="Times New Roman" w:cs="Times New Roman"/>
                <w:sz w:val="24"/>
                <w:szCs w:val="28"/>
                <w:lang w:val="kk-KZ" w:eastAsia="ru-RU"/>
              </w:rPr>
              <w:t>Эксп дейін</w:t>
            </w:r>
          </w:p>
        </w:tc>
        <w:tc>
          <w:tcPr>
            <w:tcW w:w="3363" w:type="dxa"/>
            <w:tcBorders>
              <w:top w:val="single" w:sz="4" w:space="0" w:color="auto"/>
              <w:left w:val="single" w:sz="4" w:space="0" w:color="auto"/>
              <w:bottom w:val="single" w:sz="4" w:space="0" w:color="auto"/>
              <w:right w:val="single" w:sz="4" w:space="0" w:color="auto"/>
            </w:tcBorders>
            <w:hideMark/>
          </w:tcPr>
          <w:p w14:paraId="29509830" w14:textId="77777777" w:rsidR="00A05060" w:rsidRPr="00A57B05" w:rsidRDefault="00A05060" w:rsidP="00393455">
            <w:pPr>
              <w:tabs>
                <w:tab w:val="left" w:pos="426"/>
                <w:tab w:val="left" w:pos="2184"/>
              </w:tabs>
              <w:spacing w:line="360" w:lineRule="auto"/>
              <w:jc w:val="center"/>
              <w:rPr>
                <w:rFonts w:ascii="Times New Roman" w:eastAsia="Times New Roman" w:hAnsi="Times New Roman" w:cs="Times New Roman"/>
                <w:sz w:val="24"/>
                <w:szCs w:val="28"/>
                <w:lang w:val="kk-KZ" w:eastAsia="ru-RU"/>
              </w:rPr>
            </w:pPr>
            <w:r w:rsidRPr="00A57B05">
              <w:rPr>
                <w:rFonts w:ascii="Times New Roman" w:eastAsia="Times New Roman" w:hAnsi="Times New Roman" w:cs="Times New Roman"/>
                <w:sz w:val="24"/>
                <w:szCs w:val="28"/>
                <w:lang w:val="kk-KZ" w:eastAsia="ru-RU"/>
              </w:rPr>
              <w:t>Эксп дейін</w:t>
            </w:r>
          </w:p>
        </w:tc>
      </w:tr>
      <w:tr w:rsidR="00A05060" w:rsidRPr="00A57B05" w14:paraId="14B05A42" w14:textId="77777777" w:rsidTr="00393455">
        <w:tc>
          <w:tcPr>
            <w:tcW w:w="3128" w:type="dxa"/>
            <w:tcBorders>
              <w:top w:val="single" w:sz="4" w:space="0" w:color="auto"/>
              <w:left w:val="single" w:sz="4" w:space="0" w:color="auto"/>
              <w:bottom w:val="single" w:sz="4" w:space="0" w:color="auto"/>
              <w:right w:val="single" w:sz="4" w:space="0" w:color="auto"/>
            </w:tcBorders>
          </w:tcPr>
          <w:p w14:paraId="41B20149" w14:textId="77777777" w:rsidR="00A05060" w:rsidRPr="00A57B05" w:rsidRDefault="00A05060" w:rsidP="00393455">
            <w:pPr>
              <w:tabs>
                <w:tab w:val="left" w:pos="426"/>
                <w:tab w:val="left" w:pos="2184"/>
              </w:tabs>
              <w:spacing w:line="360" w:lineRule="auto"/>
              <w:jc w:val="both"/>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Өте төмен</w:t>
            </w:r>
          </w:p>
        </w:tc>
        <w:tc>
          <w:tcPr>
            <w:tcW w:w="3143" w:type="dxa"/>
            <w:tcBorders>
              <w:top w:val="single" w:sz="4" w:space="0" w:color="auto"/>
              <w:left w:val="single" w:sz="4" w:space="0" w:color="auto"/>
              <w:bottom w:val="single" w:sz="4" w:space="0" w:color="auto"/>
              <w:right w:val="single" w:sz="4" w:space="0" w:color="auto"/>
            </w:tcBorders>
            <w:vAlign w:val="bottom"/>
            <w:hideMark/>
          </w:tcPr>
          <w:p w14:paraId="64E83239" w14:textId="77777777" w:rsidR="00A05060" w:rsidRPr="00A57B05" w:rsidRDefault="00A05060" w:rsidP="00393455">
            <w:pPr>
              <w:tabs>
                <w:tab w:val="left" w:pos="426"/>
                <w:tab w:val="left" w:pos="2184"/>
              </w:tabs>
              <w:spacing w:line="360" w:lineRule="auto"/>
              <w:jc w:val="center"/>
              <w:rPr>
                <w:rFonts w:ascii="Times New Roman" w:eastAsia="Times New Roman" w:hAnsi="Times New Roman" w:cs="Times New Roman"/>
                <w:sz w:val="24"/>
                <w:szCs w:val="24"/>
                <w:lang w:val="en-US" w:eastAsia="ru-RU"/>
              </w:rPr>
            </w:pPr>
            <w:r w:rsidRPr="00A57B05">
              <w:rPr>
                <w:rFonts w:ascii="Times New Roman" w:eastAsia="Times New Roman" w:hAnsi="Times New Roman" w:cs="Times New Roman"/>
                <w:color w:val="000000"/>
                <w:sz w:val="24"/>
                <w:szCs w:val="24"/>
                <w:lang w:eastAsia="ru-RU"/>
              </w:rPr>
              <w:t>8</w:t>
            </w:r>
            <w:r w:rsidRPr="00A57B05">
              <w:rPr>
                <w:rFonts w:ascii="Times New Roman" w:eastAsia="Times New Roman" w:hAnsi="Times New Roman" w:cs="Times New Roman"/>
                <w:color w:val="000000"/>
                <w:sz w:val="24"/>
                <w:szCs w:val="24"/>
                <w:lang w:val="en-US" w:eastAsia="ru-RU"/>
              </w:rPr>
              <w:t>%</w:t>
            </w:r>
          </w:p>
        </w:tc>
        <w:tc>
          <w:tcPr>
            <w:tcW w:w="3363" w:type="dxa"/>
            <w:tcBorders>
              <w:top w:val="single" w:sz="4" w:space="0" w:color="auto"/>
              <w:left w:val="single" w:sz="4" w:space="0" w:color="auto"/>
              <w:bottom w:val="single" w:sz="4" w:space="0" w:color="auto"/>
              <w:right w:val="single" w:sz="4" w:space="0" w:color="auto"/>
            </w:tcBorders>
            <w:vAlign w:val="bottom"/>
            <w:hideMark/>
          </w:tcPr>
          <w:p w14:paraId="3ADB9358" w14:textId="77777777" w:rsidR="00A05060" w:rsidRPr="00A57B05" w:rsidRDefault="00A05060" w:rsidP="00393455">
            <w:pPr>
              <w:tabs>
                <w:tab w:val="left" w:pos="426"/>
                <w:tab w:val="left" w:pos="2184"/>
              </w:tabs>
              <w:spacing w:line="360" w:lineRule="auto"/>
              <w:jc w:val="center"/>
              <w:rPr>
                <w:rFonts w:ascii="Times New Roman" w:eastAsia="Times New Roman" w:hAnsi="Times New Roman" w:cs="Times New Roman"/>
                <w:sz w:val="24"/>
                <w:szCs w:val="24"/>
                <w:lang w:val="en-US" w:eastAsia="ru-RU"/>
              </w:rPr>
            </w:pPr>
            <w:r w:rsidRPr="00A57B05">
              <w:rPr>
                <w:rFonts w:ascii="Times New Roman" w:eastAsia="Times New Roman" w:hAnsi="Times New Roman" w:cs="Times New Roman"/>
                <w:color w:val="000000"/>
                <w:sz w:val="24"/>
                <w:szCs w:val="24"/>
                <w:lang w:eastAsia="ru-RU"/>
              </w:rPr>
              <w:t>1.9</w:t>
            </w:r>
            <w:r w:rsidRPr="00A57B05">
              <w:rPr>
                <w:rFonts w:ascii="Times New Roman" w:eastAsia="Times New Roman" w:hAnsi="Times New Roman" w:cs="Times New Roman"/>
                <w:color w:val="000000"/>
                <w:sz w:val="24"/>
                <w:szCs w:val="24"/>
                <w:lang w:val="en-US" w:eastAsia="ru-RU"/>
              </w:rPr>
              <w:t>%</w:t>
            </w:r>
          </w:p>
        </w:tc>
      </w:tr>
      <w:tr w:rsidR="00A05060" w:rsidRPr="00A57B05" w14:paraId="200676A1" w14:textId="77777777" w:rsidTr="00393455">
        <w:tc>
          <w:tcPr>
            <w:tcW w:w="3128" w:type="dxa"/>
            <w:tcBorders>
              <w:top w:val="single" w:sz="4" w:space="0" w:color="auto"/>
              <w:left w:val="single" w:sz="4" w:space="0" w:color="auto"/>
              <w:bottom w:val="single" w:sz="4" w:space="0" w:color="auto"/>
              <w:right w:val="single" w:sz="4" w:space="0" w:color="auto"/>
            </w:tcBorders>
          </w:tcPr>
          <w:p w14:paraId="4C834DCC" w14:textId="77777777" w:rsidR="00A05060" w:rsidRPr="00A57B05" w:rsidRDefault="00A05060" w:rsidP="00393455">
            <w:pPr>
              <w:tabs>
                <w:tab w:val="left" w:pos="426"/>
                <w:tab w:val="left" w:pos="2184"/>
              </w:tabs>
              <w:spacing w:line="360" w:lineRule="auto"/>
              <w:jc w:val="both"/>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 xml:space="preserve">Төмен </w:t>
            </w:r>
          </w:p>
        </w:tc>
        <w:tc>
          <w:tcPr>
            <w:tcW w:w="3143" w:type="dxa"/>
            <w:tcBorders>
              <w:top w:val="single" w:sz="4" w:space="0" w:color="auto"/>
              <w:left w:val="single" w:sz="4" w:space="0" w:color="auto"/>
              <w:bottom w:val="single" w:sz="4" w:space="0" w:color="auto"/>
              <w:right w:val="single" w:sz="4" w:space="0" w:color="auto"/>
            </w:tcBorders>
            <w:vAlign w:val="bottom"/>
            <w:hideMark/>
          </w:tcPr>
          <w:p w14:paraId="644C714F" w14:textId="77777777" w:rsidR="00A05060" w:rsidRPr="00A57B05" w:rsidRDefault="00A05060" w:rsidP="00393455">
            <w:pPr>
              <w:tabs>
                <w:tab w:val="left" w:pos="426"/>
                <w:tab w:val="left" w:pos="2184"/>
              </w:tabs>
              <w:spacing w:line="36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color w:val="000000"/>
                <w:sz w:val="24"/>
                <w:szCs w:val="24"/>
                <w:lang w:val="kk-KZ" w:eastAsia="ru-RU"/>
              </w:rPr>
              <w:t>2</w:t>
            </w:r>
            <w:r w:rsidRPr="00A57B05">
              <w:rPr>
                <w:rFonts w:ascii="Times New Roman" w:eastAsia="Times New Roman" w:hAnsi="Times New Roman" w:cs="Times New Roman"/>
                <w:color w:val="000000"/>
                <w:sz w:val="24"/>
                <w:szCs w:val="24"/>
                <w:lang w:eastAsia="ru-RU"/>
              </w:rPr>
              <w:t>.3</w:t>
            </w:r>
            <w:r w:rsidRPr="00A57B05">
              <w:rPr>
                <w:rFonts w:ascii="Times New Roman" w:eastAsia="Times New Roman" w:hAnsi="Times New Roman" w:cs="Times New Roman"/>
                <w:color w:val="000000"/>
                <w:sz w:val="24"/>
                <w:szCs w:val="24"/>
                <w:lang w:val="en-US" w:eastAsia="ru-RU"/>
              </w:rPr>
              <w:t>%</w:t>
            </w:r>
          </w:p>
        </w:tc>
        <w:tc>
          <w:tcPr>
            <w:tcW w:w="3363" w:type="dxa"/>
            <w:tcBorders>
              <w:top w:val="single" w:sz="4" w:space="0" w:color="auto"/>
              <w:left w:val="single" w:sz="4" w:space="0" w:color="auto"/>
              <w:bottom w:val="single" w:sz="4" w:space="0" w:color="auto"/>
              <w:right w:val="single" w:sz="4" w:space="0" w:color="auto"/>
            </w:tcBorders>
            <w:vAlign w:val="bottom"/>
            <w:hideMark/>
          </w:tcPr>
          <w:p w14:paraId="63A3DA9C" w14:textId="77777777" w:rsidR="00A05060" w:rsidRPr="00A57B05" w:rsidRDefault="00A05060" w:rsidP="00393455">
            <w:pPr>
              <w:tabs>
                <w:tab w:val="left" w:pos="426"/>
                <w:tab w:val="left" w:pos="2184"/>
              </w:tabs>
              <w:spacing w:line="360" w:lineRule="auto"/>
              <w:jc w:val="center"/>
              <w:rPr>
                <w:rFonts w:ascii="Times New Roman" w:eastAsia="Times New Roman" w:hAnsi="Times New Roman" w:cs="Times New Roman"/>
                <w:sz w:val="24"/>
                <w:szCs w:val="24"/>
                <w:lang w:val="en-US" w:eastAsia="ru-RU"/>
              </w:rPr>
            </w:pPr>
            <w:r w:rsidRPr="00A57B05">
              <w:rPr>
                <w:rFonts w:ascii="Times New Roman" w:eastAsia="Times New Roman" w:hAnsi="Times New Roman" w:cs="Times New Roman"/>
                <w:color w:val="000000"/>
                <w:sz w:val="24"/>
                <w:szCs w:val="24"/>
                <w:lang w:eastAsia="ru-RU"/>
              </w:rPr>
              <w:t>5.3</w:t>
            </w:r>
            <w:r w:rsidRPr="00A57B05">
              <w:rPr>
                <w:rFonts w:ascii="Times New Roman" w:eastAsia="Times New Roman" w:hAnsi="Times New Roman" w:cs="Times New Roman"/>
                <w:color w:val="000000"/>
                <w:sz w:val="24"/>
                <w:szCs w:val="24"/>
                <w:lang w:val="en-US" w:eastAsia="ru-RU"/>
              </w:rPr>
              <w:t>%</w:t>
            </w:r>
          </w:p>
        </w:tc>
      </w:tr>
      <w:tr w:rsidR="00A05060" w:rsidRPr="00A57B05" w14:paraId="73ED2D75" w14:textId="77777777" w:rsidTr="00393455">
        <w:trPr>
          <w:trHeight w:val="311"/>
        </w:trPr>
        <w:tc>
          <w:tcPr>
            <w:tcW w:w="3128" w:type="dxa"/>
            <w:tcBorders>
              <w:top w:val="single" w:sz="4" w:space="0" w:color="auto"/>
              <w:left w:val="single" w:sz="4" w:space="0" w:color="auto"/>
              <w:bottom w:val="single" w:sz="4" w:space="0" w:color="auto"/>
              <w:right w:val="single" w:sz="4" w:space="0" w:color="auto"/>
            </w:tcBorders>
          </w:tcPr>
          <w:p w14:paraId="3301BDCE" w14:textId="77777777" w:rsidR="00A05060" w:rsidRPr="00A57B05" w:rsidRDefault="00A05060" w:rsidP="00393455">
            <w:pPr>
              <w:tabs>
                <w:tab w:val="left" w:pos="426"/>
                <w:tab w:val="left" w:pos="2184"/>
              </w:tabs>
              <w:spacing w:line="360" w:lineRule="auto"/>
              <w:jc w:val="both"/>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Орташа</w:t>
            </w:r>
          </w:p>
        </w:tc>
        <w:tc>
          <w:tcPr>
            <w:tcW w:w="3143" w:type="dxa"/>
            <w:tcBorders>
              <w:top w:val="single" w:sz="4" w:space="0" w:color="auto"/>
              <w:left w:val="single" w:sz="4" w:space="0" w:color="auto"/>
              <w:bottom w:val="single" w:sz="4" w:space="0" w:color="auto"/>
              <w:right w:val="single" w:sz="4" w:space="0" w:color="auto"/>
            </w:tcBorders>
            <w:vAlign w:val="bottom"/>
            <w:hideMark/>
          </w:tcPr>
          <w:p w14:paraId="64DB4DF8" w14:textId="77777777" w:rsidR="00A05060" w:rsidRPr="00A57B05" w:rsidRDefault="00A05060" w:rsidP="00393455">
            <w:pPr>
              <w:tabs>
                <w:tab w:val="left" w:pos="426"/>
                <w:tab w:val="left" w:pos="2184"/>
              </w:tabs>
              <w:spacing w:line="36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color w:val="000000"/>
                <w:sz w:val="24"/>
                <w:szCs w:val="24"/>
                <w:lang w:val="kk-KZ" w:eastAsia="ru-RU"/>
              </w:rPr>
              <w:t>2</w:t>
            </w:r>
            <w:r w:rsidRPr="00A57B05">
              <w:rPr>
                <w:rFonts w:ascii="Times New Roman" w:eastAsia="Times New Roman" w:hAnsi="Times New Roman" w:cs="Times New Roman"/>
                <w:color w:val="000000"/>
                <w:sz w:val="24"/>
                <w:szCs w:val="24"/>
                <w:lang w:eastAsia="ru-RU"/>
              </w:rPr>
              <w:t>.6</w:t>
            </w:r>
            <w:r w:rsidRPr="00A57B05">
              <w:rPr>
                <w:rFonts w:ascii="Times New Roman" w:eastAsia="Times New Roman" w:hAnsi="Times New Roman" w:cs="Times New Roman"/>
                <w:color w:val="000000"/>
                <w:sz w:val="24"/>
                <w:szCs w:val="24"/>
                <w:lang w:val="en-US" w:eastAsia="ru-RU"/>
              </w:rPr>
              <w:t>%</w:t>
            </w:r>
          </w:p>
        </w:tc>
        <w:tc>
          <w:tcPr>
            <w:tcW w:w="3363" w:type="dxa"/>
            <w:tcBorders>
              <w:top w:val="single" w:sz="4" w:space="0" w:color="auto"/>
              <w:left w:val="single" w:sz="4" w:space="0" w:color="auto"/>
              <w:bottom w:val="single" w:sz="4" w:space="0" w:color="auto"/>
              <w:right w:val="single" w:sz="4" w:space="0" w:color="auto"/>
            </w:tcBorders>
            <w:vAlign w:val="bottom"/>
            <w:hideMark/>
          </w:tcPr>
          <w:p w14:paraId="4C4AFD88" w14:textId="77777777" w:rsidR="00A05060" w:rsidRPr="00A57B05" w:rsidRDefault="00A05060" w:rsidP="00393455">
            <w:pPr>
              <w:tabs>
                <w:tab w:val="left" w:pos="426"/>
                <w:tab w:val="left" w:pos="2184"/>
              </w:tabs>
              <w:spacing w:line="36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color w:val="000000"/>
                <w:sz w:val="24"/>
                <w:szCs w:val="24"/>
                <w:lang w:eastAsia="ru-RU"/>
              </w:rPr>
              <w:t>3</w:t>
            </w:r>
            <w:r w:rsidRPr="00A57B05">
              <w:rPr>
                <w:rFonts w:ascii="Times New Roman" w:eastAsia="Times New Roman" w:hAnsi="Times New Roman" w:cs="Times New Roman"/>
                <w:color w:val="000000"/>
                <w:sz w:val="24"/>
                <w:szCs w:val="24"/>
                <w:lang w:eastAsia="ru-RU"/>
              </w:rPr>
              <w:t>.6</w:t>
            </w:r>
            <w:r w:rsidRPr="00A57B05">
              <w:rPr>
                <w:rFonts w:ascii="Times New Roman" w:eastAsia="Times New Roman" w:hAnsi="Times New Roman" w:cs="Times New Roman"/>
                <w:color w:val="000000"/>
                <w:sz w:val="24"/>
                <w:szCs w:val="24"/>
                <w:lang w:val="en-US" w:eastAsia="ru-RU"/>
              </w:rPr>
              <w:t>%</w:t>
            </w:r>
          </w:p>
        </w:tc>
      </w:tr>
      <w:tr w:rsidR="00A05060" w:rsidRPr="00A57B05" w14:paraId="5B750347" w14:textId="77777777" w:rsidTr="00393455">
        <w:tc>
          <w:tcPr>
            <w:tcW w:w="3128" w:type="dxa"/>
            <w:tcBorders>
              <w:top w:val="single" w:sz="4" w:space="0" w:color="auto"/>
              <w:left w:val="single" w:sz="4" w:space="0" w:color="auto"/>
              <w:bottom w:val="single" w:sz="4" w:space="0" w:color="auto"/>
              <w:right w:val="single" w:sz="4" w:space="0" w:color="auto"/>
            </w:tcBorders>
          </w:tcPr>
          <w:p w14:paraId="6CF5E6A6" w14:textId="77777777" w:rsidR="00A05060" w:rsidRPr="00A57B05" w:rsidRDefault="00A05060" w:rsidP="00393455">
            <w:pPr>
              <w:tabs>
                <w:tab w:val="left" w:pos="426"/>
                <w:tab w:val="left" w:pos="2184"/>
              </w:tabs>
              <w:spacing w:line="360" w:lineRule="auto"/>
              <w:jc w:val="both"/>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Жоғары</w:t>
            </w:r>
          </w:p>
        </w:tc>
        <w:tc>
          <w:tcPr>
            <w:tcW w:w="3143" w:type="dxa"/>
            <w:tcBorders>
              <w:top w:val="single" w:sz="4" w:space="0" w:color="auto"/>
              <w:left w:val="single" w:sz="4" w:space="0" w:color="auto"/>
              <w:bottom w:val="single" w:sz="4" w:space="0" w:color="auto"/>
              <w:right w:val="single" w:sz="4" w:space="0" w:color="auto"/>
            </w:tcBorders>
            <w:vAlign w:val="bottom"/>
          </w:tcPr>
          <w:p w14:paraId="309E65F7" w14:textId="77777777" w:rsidR="00A05060" w:rsidRPr="00A57B05" w:rsidRDefault="00A05060" w:rsidP="00393455">
            <w:pPr>
              <w:tabs>
                <w:tab w:val="left" w:pos="426"/>
                <w:tab w:val="left" w:pos="2184"/>
              </w:tabs>
              <w:spacing w:line="360" w:lineRule="auto"/>
              <w:jc w:val="center"/>
              <w:rPr>
                <w:rFonts w:ascii="Times New Roman" w:eastAsia="Times New Roman" w:hAnsi="Times New Roman" w:cs="Times New Roman"/>
                <w:sz w:val="24"/>
                <w:szCs w:val="24"/>
                <w:lang w:val="en-US" w:eastAsia="ru-RU"/>
              </w:rPr>
            </w:pPr>
            <w:r w:rsidRPr="00A57B05">
              <w:rPr>
                <w:rFonts w:ascii="Times New Roman" w:eastAsia="Times New Roman" w:hAnsi="Times New Roman" w:cs="Times New Roman"/>
                <w:color w:val="000000"/>
                <w:sz w:val="24"/>
                <w:szCs w:val="24"/>
                <w:lang w:eastAsia="ru-RU"/>
              </w:rPr>
              <w:t>2.8</w:t>
            </w:r>
            <w:r w:rsidRPr="00A57B05">
              <w:rPr>
                <w:rFonts w:ascii="Times New Roman" w:eastAsia="Times New Roman" w:hAnsi="Times New Roman" w:cs="Times New Roman"/>
                <w:color w:val="000000"/>
                <w:sz w:val="24"/>
                <w:szCs w:val="24"/>
                <w:lang w:val="en-US" w:eastAsia="ru-RU"/>
              </w:rPr>
              <w:t>%</w:t>
            </w:r>
          </w:p>
        </w:tc>
        <w:tc>
          <w:tcPr>
            <w:tcW w:w="3363" w:type="dxa"/>
            <w:tcBorders>
              <w:top w:val="single" w:sz="4" w:space="0" w:color="auto"/>
              <w:left w:val="single" w:sz="4" w:space="0" w:color="auto"/>
              <w:bottom w:val="single" w:sz="4" w:space="0" w:color="auto"/>
              <w:right w:val="single" w:sz="4" w:space="0" w:color="auto"/>
            </w:tcBorders>
            <w:vAlign w:val="bottom"/>
          </w:tcPr>
          <w:p w14:paraId="47BA91B7" w14:textId="77777777" w:rsidR="00A05060" w:rsidRPr="00A57B05" w:rsidRDefault="00A05060" w:rsidP="00393455">
            <w:pPr>
              <w:tabs>
                <w:tab w:val="left" w:pos="426"/>
                <w:tab w:val="left" w:pos="2184"/>
              </w:tabs>
              <w:spacing w:line="360" w:lineRule="auto"/>
              <w:jc w:val="center"/>
              <w:rPr>
                <w:rFonts w:ascii="Times New Roman" w:eastAsia="Times New Roman" w:hAnsi="Times New Roman" w:cs="Times New Roman"/>
                <w:sz w:val="24"/>
                <w:szCs w:val="24"/>
                <w:lang w:val="en-US" w:eastAsia="ru-RU"/>
              </w:rPr>
            </w:pPr>
            <w:r w:rsidRPr="00A57B05">
              <w:rPr>
                <w:rFonts w:ascii="Times New Roman" w:eastAsia="Times New Roman" w:hAnsi="Times New Roman" w:cs="Times New Roman"/>
                <w:color w:val="000000"/>
                <w:sz w:val="24"/>
                <w:szCs w:val="24"/>
                <w:lang w:eastAsia="ru-RU"/>
              </w:rPr>
              <w:t>5.4</w:t>
            </w:r>
            <w:r w:rsidRPr="00A57B05">
              <w:rPr>
                <w:rFonts w:ascii="Times New Roman" w:eastAsia="Times New Roman" w:hAnsi="Times New Roman" w:cs="Times New Roman"/>
                <w:color w:val="000000"/>
                <w:sz w:val="24"/>
                <w:szCs w:val="24"/>
                <w:lang w:val="en-US" w:eastAsia="ru-RU"/>
              </w:rPr>
              <w:t>%</w:t>
            </w:r>
          </w:p>
        </w:tc>
      </w:tr>
      <w:tr w:rsidR="00A05060" w:rsidRPr="00A57B05" w14:paraId="1FC8243E" w14:textId="77777777" w:rsidTr="00393455">
        <w:tc>
          <w:tcPr>
            <w:tcW w:w="3128" w:type="dxa"/>
            <w:tcBorders>
              <w:top w:val="single" w:sz="4" w:space="0" w:color="auto"/>
              <w:left w:val="single" w:sz="4" w:space="0" w:color="auto"/>
              <w:bottom w:val="single" w:sz="4" w:space="0" w:color="auto"/>
              <w:right w:val="single" w:sz="4" w:space="0" w:color="auto"/>
            </w:tcBorders>
          </w:tcPr>
          <w:p w14:paraId="330BA6EA" w14:textId="77777777" w:rsidR="00A05060" w:rsidRPr="00A57B05" w:rsidRDefault="00A05060" w:rsidP="00393455">
            <w:pPr>
              <w:tabs>
                <w:tab w:val="left" w:pos="426"/>
                <w:tab w:val="left" w:pos="2184"/>
              </w:tabs>
              <w:spacing w:line="360" w:lineRule="auto"/>
              <w:jc w:val="both"/>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Өте жоғары</w:t>
            </w:r>
          </w:p>
        </w:tc>
        <w:tc>
          <w:tcPr>
            <w:tcW w:w="3143" w:type="dxa"/>
            <w:tcBorders>
              <w:top w:val="single" w:sz="4" w:space="0" w:color="auto"/>
              <w:left w:val="single" w:sz="4" w:space="0" w:color="auto"/>
              <w:bottom w:val="single" w:sz="4" w:space="0" w:color="auto"/>
              <w:right w:val="single" w:sz="4" w:space="0" w:color="auto"/>
            </w:tcBorders>
            <w:vAlign w:val="bottom"/>
          </w:tcPr>
          <w:p w14:paraId="610F3CF7" w14:textId="77777777" w:rsidR="00A05060" w:rsidRPr="00A57B05" w:rsidRDefault="00A05060" w:rsidP="00393455">
            <w:pPr>
              <w:tabs>
                <w:tab w:val="left" w:pos="426"/>
                <w:tab w:val="left" w:pos="2184"/>
              </w:tabs>
              <w:spacing w:line="360" w:lineRule="auto"/>
              <w:jc w:val="center"/>
              <w:rPr>
                <w:rFonts w:ascii="Times New Roman" w:eastAsia="Times New Roman" w:hAnsi="Times New Roman" w:cs="Times New Roman"/>
                <w:sz w:val="24"/>
                <w:szCs w:val="24"/>
                <w:lang w:val="en-US" w:eastAsia="ru-RU"/>
              </w:rPr>
            </w:pPr>
            <w:r w:rsidRPr="00A57B05">
              <w:rPr>
                <w:rFonts w:ascii="Times New Roman" w:eastAsia="Times New Roman" w:hAnsi="Times New Roman" w:cs="Times New Roman"/>
                <w:color w:val="000000"/>
                <w:sz w:val="24"/>
                <w:szCs w:val="24"/>
                <w:lang w:eastAsia="ru-RU"/>
              </w:rPr>
              <w:t>1.5</w:t>
            </w:r>
            <w:r w:rsidRPr="00A57B05">
              <w:rPr>
                <w:rFonts w:ascii="Times New Roman" w:eastAsia="Times New Roman" w:hAnsi="Times New Roman" w:cs="Times New Roman"/>
                <w:color w:val="000000"/>
                <w:sz w:val="24"/>
                <w:szCs w:val="24"/>
                <w:lang w:val="en-US" w:eastAsia="ru-RU"/>
              </w:rPr>
              <w:t>%</w:t>
            </w:r>
          </w:p>
        </w:tc>
        <w:tc>
          <w:tcPr>
            <w:tcW w:w="3363" w:type="dxa"/>
            <w:tcBorders>
              <w:top w:val="single" w:sz="4" w:space="0" w:color="auto"/>
              <w:left w:val="single" w:sz="4" w:space="0" w:color="auto"/>
              <w:bottom w:val="single" w:sz="4" w:space="0" w:color="auto"/>
              <w:right w:val="single" w:sz="4" w:space="0" w:color="auto"/>
            </w:tcBorders>
            <w:vAlign w:val="bottom"/>
          </w:tcPr>
          <w:p w14:paraId="20A2C765" w14:textId="77777777" w:rsidR="00A05060" w:rsidRPr="00A57B05" w:rsidRDefault="00A05060" w:rsidP="00393455">
            <w:pPr>
              <w:tabs>
                <w:tab w:val="left" w:pos="426"/>
                <w:tab w:val="left" w:pos="2184"/>
              </w:tabs>
              <w:spacing w:line="36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color w:val="000000"/>
                <w:sz w:val="24"/>
                <w:szCs w:val="24"/>
                <w:lang w:eastAsia="ru-RU"/>
              </w:rPr>
              <w:t>1</w:t>
            </w:r>
            <w:r w:rsidRPr="00A57B05">
              <w:rPr>
                <w:rFonts w:ascii="Times New Roman" w:eastAsia="Times New Roman" w:hAnsi="Times New Roman" w:cs="Times New Roman"/>
                <w:color w:val="000000"/>
                <w:sz w:val="24"/>
                <w:szCs w:val="24"/>
                <w:lang w:eastAsia="ru-RU"/>
              </w:rPr>
              <w:t>.9</w:t>
            </w:r>
            <w:r w:rsidRPr="00A57B05">
              <w:rPr>
                <w:rFonts w:ascii="Times New Roman" w:eastAsia="Times New Roman" w:hAnsi="Times New Roman" w:cs="Times New Roman"/>
                <w:color w:val="000000"/>
                <w:sz w:val="24"/>
                <w:szCs w:val="24"/>
                <w:lang w:val="en-US" w:eastAsia="ru-RU"/>
              </w:rPr>
              <w:t>%</w:t>
            </w:r>
          </w:p>
        </w:tc>
      </w:tr>
    </w:tbl>
    <w:p w14:paraId="6026313A" w14:textId="77777777" w:rsidR="00393455" w:rsidRDefault="00393455" w:rsidP="00A05060">
      <w:pPr>
        <w:widowControl w:val="0"/>
        <w:tabs>
          <w:tab w:val="left" w:pos="426"/>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p>
    <w:p w14:paraId="5C231AFD" w14:textId="3E4E6284" w:rsidR="00A05060" w:rsidRDefault="00A05060" w:rsidP="00393455">
      <w:pPr>
        <w:widowControl w:val="0"/>
        <w:tabs>
          <w:tab w:val="left" w:pos="426"/>
          <w:tab w:val="left" w:pos="993"/>
        </w:tabs>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Студенттердің креативтілік деңгейінің көрсеткіштері </w:t>
      </w:r>
      <w:r w:rsidRPr="00F55BBC">
        <w:rPr>
          <w:rFonts w:ascii="Times New Roman" w:eastAsia="Times New Roman" w:hAnsi="Times New Roman" w:cs="Times New Roman"/>
          <w:sz w:val="28"/>
          <w:szCs w:val="28"/>
          <w:lang w:val="kk-KZ" w:eastAsia="ru-RU"/>
        </w:rPr>
        <w:t xml:space="preserve">төмендегі </w:t>
      </w:r>
      <w:r>
        <w:rPr>
          <w:rFonts w:ascii="Times New Roman" w:eastAsia="Times New Roman" w:hAnsi="Times New Roman" w:cs="Times New Roman"/>
          <w:sz w:val="28"/>
          <w:szCs w:val="28"/>
          <w:lang w:val="kk-KZ" w:eastAsia="ru-RU"/>
        </w:rPr>
        <w:t>24 -</w:t>
      </w:r>
      <w:r w:rsidRPr="00F55BBC">
        <w:rPr>
          <w:rFonts w:ascii="Times New Roman" w:eastAsia="Times New Roman" w:hAnsi="Times New Roman" w:cs="Times New Roman"/>
          <w:sz w:val="28"/>
          <w:szCs w:val="28"/>
          <w:lang w:val="kk-KZ" w:eastAsia="ru-RU"/>
        </w:rPr>
        <w:t xml:space="preserve"> суретте</w:t>
      </w:r>
      <w:r>
        <w:rPr>
          <w:rFonts w:ascii="Times New Roman" w:eastAsia="Times New Roman" w:hAnsi="Times New Roman" w:cs="Times New Roman"/>
          <w:sz w:val="28"/>
          <w:szCs w:val="28"/>
          <w:lang w:val="kk-KZ" w:eastAsia="ru-RU"/>
        </w:rPr>
        <w:t xml:space="preserve"> бейнеленген. </w:t>
      </w:r>
    </w:p>
    <w:p w14:paraId="49CF4C27" w14:textId="77777777" w:rsidR="00A05060" w:rsidRDefault="00A05060" w:rsidP="00A05060">
      <w:pPr>
        <w:widowControl w:val="0"/>
        <w:autoSpaceDE w:val="0"/>
        <w:autoSpaceDN w:val="0"/>
        <w:adjustRightInd w:val="0"/>
        <w:spacing w:after="0" w:line="240" w:lineRule="auto"/>
        <w:jc w:val="both"/>
        <w:rPr>
          <w:rFonts w:ascii="Times New Roman" w:eastAsia="Times New Roman" w:hAnsi="Times New Roman" w:cs="Times New Roman"/>
          <w:sz w:val="28"/>
          <w:szCs w:val="28"/>
          <w:lang w:val="kk-KZ" w:eastAsia="ru-RU"/>
        </w:rPr>
      </w:pPr>
      <w:r w:rsidRPr="00711558">
        <w:rPr>
          <w:rFonts w:ascii="Times New Roman" w:eastAsia="Times New Roman" w:hAnsi="Times New Roman" w:cs="Times New Roman"/>
          <w:b/>
          <w:bCs/>
          <w:noProof/>
          <w:sz w:val="28"/>
          <w:szCs w:val="28"/>
          <w:lang w:eastAsia="ru-RU"/>
        </w:rPr>
        <w:lastRenderedPageBreak/>
        <w:drawing>
          <wp:inline distT="0" distB="0" distL="0" distR="0" wp14:anchorId="05C8080D" wp14:editId="65E98907">
            <wp:extent cx="5901180" cy="2186940"/>
            <wp:effectExtent l="0" t="0" r="4445" b="381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30A951C1" w14:textId="77777777" w:rsidR="00A05060" w:rsidRDefault="00A05060" w:rsidP="00257B83">
      <w:pPr>
        <w:spacing w:after="0"/>
        <w:ind w:firstLine="709"/>
        <w:jc w:val="both"/>
        <w:rPr>
          <w:rFonts w:ascii="Times New Roman" w:hAnsi="Times New Roman" w:cs="Times New Roman"/>
          <w:sz w:val="28"/>
          <w:szCs w:val="28"/>
          <w:lang w:val="kk-KZ"/>
        </w:rPr>
      </w:pPr>
    </w:p>
    <w:p w14:paraId="6AB22DEE" w14:textId="7D30792F" w:rsidR="00A05060" w:rsidRDefault="00A05060" w:rsidP="00A05060">
      <w:pPr>
        <w:widowControl w:val="0"/>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r w:rsidRPr="00F55BBC">
        <w:rPr>
          <w:rFonts w:ascii="Times New Roman" w:eastAsia="Times New Roman" w:hAnsi="Times New Roman" w:cs="Times New Roman"/>
          <w:sz w:val="28"/>
          <w:szCs w:val="28"/>
          <w:lang w:val="kk-KZ" w:eastAsia="ru-RU"/>
        </w:rPr>
        <w:t>Сурет 2</w:t>
      </w:r>
      <w:r w:rsidR="000B2BCB">
        <w:rPr>
          <w:rFonts w:ascii="Times New Roman" w:eastAsia="Times New Roman" w:hAnsi="Times New Roman" w:cs="Times New Roman"/>
          <w:sz w:val="28"/>
          <w:szCs w:val="28"/>
          <w:lang w:val="kk-KZ" w:eastAsia="ru-RU"/>
        </w:rPr>
        <w:t>6</w:t>
      </w:r>
      <w:r w:rsidRPr="00F55BBC">
        <w:rPr>
          <w:rFonts w:ascii="Times New Roman" w:eastAsia="Times New Roman" w:hAnsi="Times New Roman" w:cs="Times New Roman"/>
          <w:sz w:val="28"/>
          <w:szCs w:val="28"/>
          <w:lang w:val="kk-KZ" w:eastAsia="ru-RU"/>
        </w:rPr>
        <w:t xml:space="preserve"> – </w:t>
      </w:r>
      <w:r w:rsidR="004B12BE">
        <w:rPr>
          <w:rFonts w:ascii="Times New Roman" w:eastAsia="Times New Roman" w:hAnsi="Times New Roman" w:cs="Times New Roman"/>
          <w:sz w:val="28"/>
          <w:szCs w:val="28"/>
          <w:lang w:val="kk-KZ" w:eastAsia="ru-RU"/>
        </w:rPr>
        <w:t>Креативтілік деңгейінің с</w:t>
      </w:r>
      <w:r w:rsidRPr="00F55BBC">
        <w:rPr>
          <w:rFonts w:ascii="Times New Roman" w:eastAsia="Times New Roman" w:hAnsi="Times New Roman" w:cs="Times New Roman"/>
          <w:sz w:val="28"/>
          <w:szCs w:val="28"/>
          <w:lang w:val="kk-KZ" w:eastAsia="ru-RU"/>
        </w:rPr>
        <w:t>туденттердің</w:t>
      </w:r>
      <w:r>
        <w:rPr>
          <w:rFonts w:ascii="Times New Roman" w:eastAsia="Times New Roman" w:hAnsi="Times New Roman" w:cs="Times New Roman"/>
          <w:sz w:val="28"/>
          <w:szCs w:val="28"/>
          <w:lang w:val="kk-KZ" w:eastAsia="ru-RU"/>
        </w:rPr>
        <w:t xml:space="preserve"> диаграммасы</w:t>
      </w:r>
    </w:p>
    <w:p w14:paraId="5098F4FA" w14:textId="77777777" w:rsidR="004B12BE" w:rsidRDefault="004B12BE" w:rsidP="00A05060">
      <w:pPr>
        <w:widowControl w:val="0"/>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p>
    <w:p w14:paraId="16FAFBC8" w14:textId="77777777" w:rsidR="004B12BE" w:rsidRDefault="004B12BE" w:rsidP="0039345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A57B05">
        <w:rPr>
          <w:rFonts w:ascii="Times New Roman" w:eastAsia="Times New Roman" w:hAnsi="Times New Roman" w:cs="Times New Roman"/>
          <w:sz w:val="28"/>
          <w:szCs w:val="28"/>
          <w:lang w:val="kk-KZ" w:eastAsia="ru-RU"/>
        </w:rPr>
        <w:t>Эксперимент</w:t>
      </w:r>
      <w:r>
        <w:rPr>
          <w:rFonts w:ascii="Times New Roman" w:eastAsia="Times New Roman" w:hAnsi="Times New Roman" w:cs="Times New Roman"/>
          <w:sz w:val="28"/>
          <w:szCs w:val="28"/>
          <w:lang w:val="kk-KZ" w:eastAsia="ru-RU"/>
        </w:rPr>
        <w:t>тік</w:t>
      </w:r>
      <w:r w:rsidRPr="00A57B05">
        <w:rPr>
          <w:rFonts w:ascii="Times New Roman" w:eastAsia="Times New Roman" w:hAnsi="Times New Roman" w:cs="Times New Roman"/>
          <w:sz w:val="28"/>
          <w:szCs w:val="28"/>
          <w:lang w:val="kk-KZ" w:eastAsia="ru-RU"/>
        </w:rPr>
        <w:t xml:space="preserve"> экспериментке дейін айырмашылығын және де статистикалық топтардың тексеру үшін Пирсонның χ2 критериі тұрғысынан бақылау тәуелсіз пайдаланылды.</w:t>
      </w:r>
    </w:p>
    <w:p w14:paraId="3599DCC8" w14:textId="77777777" w:rsidR="004B12BE" w:rsidRPr="004B12BE" w:rsidRDefault="004B12BE" w:rsidP="0039345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4B12BE">
        <w:rPr>
          <w:rFonts w:ascii="Times New Roman" w:eastAsia="Times New Roman" w:hAnsi="Times New Roman" w:cs="Times New Roman"/>
          <w:sz w:val="28"/>
          <w:szCs w:val="28"/>
          <w:lang w:val="kk-KZ" w:eastAsia="ru-RU"/>
        </w:rPr>
        <w:t>Мұндағы n1 және n2 – эксперименттік және бақылау топтарындағы оқушылар саны. Q1i және Q2i - бақылау тобындағы және сынақ тобындағы бір таңбаның жиілігі, ал i - таңбалар саны.</w:t>
      </w:r>
    </w:p>
    <w:p w14:paraId="6AB7B62D" w14:textId="77777777" w:rsidR="004B12BE" w:rsidRPr="004B12BE" w:rsidRDefault="004B12BE" w:rsidP="0039345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4B12BE">
        <w:rPr>
          <w:rFonts w:ascii="Times New Roman" w:eastAsia="Times New Roman" w:hAnsi="Times New Roman" w:cs="Times New Roman"/>
          <w:sz w:val="28"/>
          <w:szCs w:val="28"/>
          <w:lang w:val="kk-KZ" w:eastAsia="ru-RU"/>
        </w:rPr>
        <w:t>χ_ст ^ 2 = 1,26</w:t>
      </w:r>
    </w:p>
    <w:p w14:paraId="24D4CE2A" w14:textId="77777777" w:rsidR="004B12BE" w:rsidRPr="004B12BE" w:rsidRDefault="004B12BE" w:rsidP="0039345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4B12BE">
        <w:rPr>
          <w:rFonts w:ascii="Times New Roman" w:eastAsia="Times New Roman" w:hAnsi="Times New Roman" w:cs="Times New Roman"/>
          <w:sz w:val="28"/>
          <w:szCs w:val="28"/>
          <w:lang w:val="kk-KZ" w:eastAsia="ru-RU"/>
        </w:rPr>
        <w:t>v = (k-1) (c-1) = 4 * 1 = 4 χ_cr ^ 2 = 9,49 және p = 0,865&gt; 0,05 q = 0,05 маңыздылық деңгейлері мен еркіндік дәрежелерінің санын білдіреді.</w:t>
      </w:r>
    </w:p>
    <w:p w14:paraId="12F5F7BA" w14:textId="0C63D20C" w:rsidR="004B12BE" w:rsidRDefault="004B12BE" w:rsidP="0039345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4B12BE">
        <w:rPr>
          <w:rFonts w:ascii="Times New Roman" w:eastAsia="Times New Roman" w:hAnsi="Times New Roman" w:cs="Times New Roman"/>
          <w:sz w:val="28"/>
          <w:szCs w:val="28"/>
          <w:lang w:val="kk-KZ" w:eastAsia="ru-RU"/>
        </w:rPr>
        <w:t>χ_st ^ 2 &lt;χ_cr ^ 2, эксперимент алдында екі тәуелсіз топтың статистикалық айырмашылығын таппадық.</w:t>
      </w:r>
    </w:p>
    <w:p w14:paraId="6C7DD2C0" w14:textId="77777777" w:rsidR="00655F8E" w:rsidRDefault="00655F8E" w:rsidP="00393455">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p>
    <w:p w14:paraId="012D6594" w14:textId="77777777" w:rsidR="004B12BE" w:rsidRPr="00A57B05" w:rsidRDefault="004B12BE" w:rsidP="004B12BE">
      <w:pPr>
        <w:widowControl w:val="0"/>
        <w:autoSpaceDE w:val="0"/>
        <w:autoSpaceDN w:val="0"/>
        <w:adjustRightInd w:val="0"/>
        <w:spacing w:after="0" w:line="240" w:lineRule="auto"/>
        <w:jc w:val="both"/>
        <w:rPr>
          <w:rFonts w:ascii="Times New Roman" w:eastAsia="Times New Roman" w:hAnsi="Times New Roman" w:cs="Times New Roman"/>
          <w:sz w:val="28"/>
          <w:szCs w:val="28"/>
          <w:lang w:val="kk-KZ" w:eastAsia="ru-RU"/>
        </w:rPr>
      </w:pPr>
      <w:r w:rsidRPr="00A57B05">
        <w:rPr>
          <w:rFonts w:ascii="Times New Roman" w:eastAsia="Times New Roman" w:hAnsi="Times New Roman" w:cs="Times New Roman"/>
          <w:sz w:val="28"/>
          <w:szCs w:val="28"/>
          <w:lang w:val="kk-KZ" w:eastAsia="ru-RU"/>
        </w:rPr>
        <w:t>Кесте 26 – Калашникованың  рефлексияның қалыптасу сауалнамасы</w:t>
      </w:r>
      <w:r>
        <w:rPr>
          <w:rFonts w:ascii="Times New Roman" w:eastAsia="Times New Roman" w:hAnsi="Times New Roman" w:cs="Times New Roman"/>
          <w:sz w:val="28"/>
          <w:szCs w:val="28"/>
          <w:lang w:val="kk-KZ" w:eastAsia="ru-RU"/>
        </w:rPr>
        <w:t xml:space="preserve"> </w:t>
      </w:r>
      <w:r w:rsidRPr="00A57B05">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Д қ</w:t>
      </w:r>
      <w:r w:rsidRPr="00A57B05">
        <w:rPr>
          <w:rFonts w:ascii="Times New Roman" w:eastAsia="Times New Roman" w:hAnsi="Times New Roman" w:cs="Times New Roman"/>
          <w:sz w:val="28"/>
          <w:szCs w:val="28"/>
          <w:lang w:val="kk-KZ" w:eastAsia="ru-RU"/>
        </w:rPr>
        <w:t>осымша</w:t>
      </w:r>
      <w:r>
        <w:rPr>
          <w:rFonts w:ascii="Times New Roman" w:eastAsia="Times New Roman" w:hAnsi="Times New Roman" w:cs="Times New Roman"/>
          <w:sz w:val="28"/>
          <w:szCs w:val="28"/>
          <w:lang w:val="kk-KZ" w:eastAsia="ru-RU"/>
        </w:rPr>
        <w:t>сы</w:t>
      </w:r>
      <w:r w:rsidRPr="00A57B05">
        <w:rPr>
          <w:rFonts w:ascii="Times New Roman" w:eastAsia="Times New Roman" w:hAnsi="Times New Roman" w:cs="Times New Roman"/>
          <w:sz w:val="28"/>
          <w:szCs w:val="28"/>
          <w:lang w:val="kk-KZ" w:eastAsia="ru-RU"/>
        </w:rPr>
        <w:t>)</w:t>
      </w:r>
    </w:p>
    <w:p w14:paraId="459E8B6C" w14:textId="77777777" w:rsidR="004B12BE" w:rsidRPr="00A57B05" w:rsidRDefault="004B12BE" w:rsidP="004B12BE">
      <w:pPr>
        <w:widowControl w:val="0"/>
        <w:autoSpaceDE w:val="0"/>
        <w:autoSpaceDN w:val="0"/>
        <w:adjustRightInd w:val="0"/>
        <w:spacing w:after="0" w:line="240" w:lineRule="auto"/>
        <w:jc w:val="both"/>
        <w:rPr>
          <w:rFonts w:ascii="Times New Roman" w:eastAsia="Times New Roman" w:hAnsi="Times New Roman" w:cs="Times New Roman"/>
          <w:sz w:val="28"/>
          <w:szCs w:val="28"/>
          <w:lang w:val="kk-KZ" w:eastAsia="ru-RU"/>
        </w:rPr>
      </w:pPr>
    </w:p>
    <w:tbl>
      <w:tblPr>
        <w:tblStyle w:val="a6"/>
        <w:tblW w:w="9634" w:type="dxa"/>
        <w:tblLook w:val="04A0" w:firstRow="1" w:lastRow="0" w:firstColumn="1" w:lastColumn="0" w:noHBand="0" w:noVBand="1"/>
      </w:tblPr>
      <w:tblGrid>
        <w:gridCol w:w="3106"/>
        <w:gridCol w:w="3123"/>
        <w:gridCol w:w="3405"/>
      </w:tblGrid>
      <w:tr w:rsidR="004B12BE" w:rsidRPr="00A57B05" w14:paraId="074C3FE2" w14:textId="77777777" w:rsidTr="00655F8E">
        <w:trPr>
          <w:trHeight w:val="360"/>
        </w:trPr>
        <w:tc>
          <w:tcPr>
            <w:tcW w:w="3106" w:type="dxa"/>
            <w:vMerge w:val="restart"/>
            <w:tcBorders>
              <w:top w:val="single" w:sz="4" w:space="0" w:color="auto"/>
              <w:left w:val="single" w:sz="4" w:space="0" w:color="auto"/>
              <w:bottom w:val="single" w:sz="4" w:space="0" w:color="auto"/>
              <w:right w:val="single" w:sz="4" w:space="0" w:color="auto"/>
            </w:tcBorders>
            <w:hideMark/>
          </w:tcPr>
          <w:p w14:paraId="6E5791F6" w14:textId="77777777" w:rsidR="004B12BE" w:rsidRPr="00A57B05" w:rsidRDefault="004B12BE" w:rsidP="006F3DD7">
            <w:pPr>
              <w:jc w:val="both"/>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 xml:space="preserve">Студенттердің </w:t>
            </w:r>
            <w:r w:rsidR="006F3DD7" w:rsidRPr="00A57B05">
              <w:rPr>
                <w:rFonts w:ascii="Times New Roman" w:eastAsia="Times New Roman" w:hAnsi="Times New Roman" w:cs="Times New Roman"/>
                <w:sz w:val="24"/>
                <w:szCs w:val="24"/>
                <w:lang w:val="kk-KZ" w:eastAsia="ru-RU"/>
              </w:rPr>
              <w:t xml:space="preserve">деңгейі </w:t>
            </w:r>
            <w:r w:rsidRPr="00A57B05">
              <w:rPr>
                <w:rFonts w:ascii="Times New Roman" w:eastAsia="Times New Roman" w:hAnsi="Times New Roman" w:cs="Times New Roman"/>
                <w:sz w:val="24"/>
                <w:szCs w:val="24"/>
                <w:lang w:val="kk-KZ" w:eastAsia="ru-RU"/>
              </w:rPr>
              <w:t xml:space="preserve">рефлексия </w:t>
            </w:r>
          </w:p>
        </w:tc>
        <w:tc>
          <w:tcPr>
            <w:tcW w:w="3123" w:type="dxa"/>
            <w:tcBorders>
              <w:top w:val="single" w:sz="4" w:space="0" w:color="auto"/>
              <w:left w:val="single" w:sz="4" w:space="0" w:color="auto"/>
              <w:bottom w:val="single" w:sz="4" w:space="0" w:color="auto"/>
              <w:right w:val="single" w:sz="4" w:space="0" w:color="auto"/>
            </w:tcBorders>
            <w:hideMark/>
          </w:tcPr>
          <w:p w14:paraId="30878CF8" w14:textId="77777777" w:rsidR="004B12BE" w:rsidRPr="00A57B05" w:rsidRDefault="004B12BE" w:rsidP="006F3DD7">
            <w:pPr>
              <w:tabs>
                <w:tab w:val="left" w:pos="426"/>
                <w:tab w:val="left" w:pos="2184"/>
              </w:tabs>
              <w:jc w:val="center"/>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Эксперименттік топ</w:t>
            </w:r>
            <w:r w:rsidR="006F3DD7" w:rsidRPr="00A57B05">
              <w:rPr>
                <w:rFonts w:ascii="Times New Roman" w:eastAsia="Times New Roman" w:hAnsi="Times New Roman" w:cs="Times New Roman"/>
                <w:sz w:val="24"/>
                <w:szCs w:val="24"/>
                <w:lang w:val="kk-KZ" w:eastAsia="ru-RU"/>
              </w:rPr>
              <w:t xml:space="preserve"> дейін</w:t>
            </w:r>
          </w:p>
        </w:tc>
        <w:tc>
          <w:tcPr>
            <w:tcW w:w="3405" w:type="dxa"/>
            <w:tcBorders>
              <w:top w:val="single" w:sz="4" w:space="0" w:color="auto"/>
              <w:left w:val="single" w:sz="4" w:space="0" w:color="auto"/>
              <w:bottom w:val="single" w:sz="4" w:space="0" w:color="auto"/>
              <w:right w:val="single" w:sz="4" w:space="0" w:color="auto"/>
            </w:tcBorders>
            <w:hideMark/>
          </w:tcPr>
          <w:p w14:paraId="5B37D0A5" w14:textId="77777777" w:rsidR="004B12BE" w:rsidRPr="00A57B05" w:rsidRDefault="004B12BE" w:rsidP="006F3DD7">
            <w:pPr>
              <w:tabs>
                <w:tab w:val="left" w:pos="426"/>
                <w:tab w:val="left" w:pos="2184"/>
              </w:tabs>
              <w:jc w:val="center"/>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Бақылау тобы</w:t>
            </w:r>
          </w:p>
        </w:tc>
      </w:tr>
      <w:tr w:rsidR="004B12BE" w:rsidRPr="00A57B05" w14:paraId="30DBF714" w14:textId="77777777" w:rsidTr="00655F8E">
        <w:trPr>
          <w:trHeight w:val="285"/>
        </w:trPr>
        <w:tc>
          <w:tcPr>
            <w:tcW w:w="3106" w:type="dxa"/>
            <w:vMerge/>
            <w:tcBorders>
              <w:top w:val="single" w:sz="4" w:space="0" w:color="auto"/>
              <w:left w:val="single" w:sz="4" w:space="0" w:color="auto"/>
              <w:bottom w:val="single" w:sz="4" w:space="0" w:color="auto"/>
              <w:right w:val="single" w:sz="4" w:space="0" w:color="auto"/>
            </w:tcBorders>
            <w:vAlign w:val="center"/>
            <w:hideMark/>
          </w:tcPr>
          <w:p w14:paraId="133B70D5" w14:textId="77777777" w:rsidR="004B12BE" w:rsidRPr="00A57B05" w:rsidRDefault="004B12BE" w:rsidP="006F3DD7">
            <w:pPr>
              <w:tabs>
                <w:tab w:val="left" w:pos="426"/>
                <w:tab w:val="left" w:pos="2184"/>
              </w:tabs>
              <w:rPr>
                <w:rFonts w:ascii="Times New Roman" w:eastAsia="Times New Roman" w:hAnsi="Times New Roman" w:cs="Times New Roman"/>
                <w:sz w:val="24"/>
                <w:szCs w:val="24"/>
                <w:lang w:val="kk-KZ" w:eastAsia="ru-RU"/>
              </w:rPr>
            </w:pPr>
          </w:p>
        </w:tc>
        <w:tc>
          <w:tcPr>
            <w:tcW w:w="3123" w:type="dxa"/>
            <w:tcBorders>
              <w:top w:val="single" w:sz="4" w:space="0" w:color="auto"/>
              <w:left w:val="single" w:sz="4" w:space="0" w:color="auto"/>
              <w:bottom w:val="single" w:sz="4" w:space="0" w:color="auto"/>
              <w:right w:val="single" w:sz="4" w:space="0" w:color="auto"/>
            </w:tcBorders>
            <w:hideMark/>
          </w:tcPr>
          <w:p w14:paraId="6A6469E7" w14:textId="77777777" w:rsidR="004B12BE" w:rsidRDefault="004B12BE" w:rsidP="006F3DD7">
            <w:pPr>
              <w:tabs>
                <w:tab w:val="left" w:pos="426"/>
                <w:tab w:val="left" w:pos="2184"/>
              </w:tabs>
              <w:jc w:val="both"/>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 xml:space="preserve">Экспериментке </w:t>
            </w:r>
          </w:p>
          <w:p w14:paraId="293FAA8C" w14:textId="77777777" w:rsidR="004B12BE" w:rsidRPr="00A57B05" w:rsidRDefault="004B12BE" w:rsidP="006F3DD7">
            <w:pPr>
              <w:tabs>
                <w:tab w:val="left" w:pos="426"/>
                <w:tab w:val="left" w:pos="2184"/>
              </w:tabs>
              <w:jc w:val="both"/>
              <w:rPr>
                <w:rFonts w:ascii="Times New Roman" w:eastAsia="Times New Roman" w:hAnsi="Times New Roman" w:cs="Times New Roman"/>
                <w:sz w:val="24"/>
                <w:szCs w:val="24"/>
                <w:lang w:val="kk-KZ" w:eastAsia="ru-RU"/>
              </w:rPr>
            </w:pPr>
          </w:p>
        </w:tc>
        <w:tc>
          <w:tcPr>
            <w:tcW w:w="3405" w:type="dxa"/>
            <w:tcBorders>
              <w:top w:val="single" w:sz="4" w:space="0" w:color="auto"/>
              <w:left w:val="single" w:sz="4" w:space="0" w:color="auto"/>
              <w:bottom w:val="single" w:sz="4" w:space="0" w:color="auto"/>
              <w:right w:val="single" w:sz="4" w:space="0" w:color="auto"/>
            </w:tcBorders>
            <w:hideMark/>
          </w:tcPr>
          <w:p w14:paraId="0A7E785B" w14:textId="77777777" w:rsidR="004B12BE" w:rsidRPr="00A57B05" w:rsidRDefault="004B12BE" w:rsidP="006F3DD7">
            <w:pPr>
              <w:tabs>
                <w:tab w:val="left" w:pos="426"/>
                <w:tab w:val="left" w:pos="2184"/>
              </w:tabs>
              <w:jc w:val="both"/>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Экспериментке дейін</w:t>
            </w:r>
          </w:p>
        </w:tc>
      </w:tr>
      <w:tr w:rsidR="004B12BE" w:rsidRPr="00A57B05" w14:paraId="4583FD62" w14:textId="77777777" w:rsidTr="00655F8E">
        <w:trPr>
          <w:trHeight w:val="80"/>
        </w:trPr>
        <w:tc>
          <w:tcPr>
            <w:tcW w:w="3106" w:type="dxa"/>
            <w:tcBorders>
              <w:top w:val="single" w:sz="4" w:space="0" w:color="auto"/>
              <w:left w:val="single" w:sz="4" w:space="0" w:color="auto"/>
              <w:bottom w:val="single" w:sz="4" w:space="0" w:color="auto"/>
              <w:right w:val="single" w:sz="4" w:space="0" w:color="auto"/>
            </w:tcBorders>
          </w:tcPr>
          <w:p w14:paraId="01A280B4" w14:textId="77777777" w:rsidR="004B12BE" w:rsidRDefault="006F3DD7" w:rsidP="006F3DD7">
            <w:pPr>
              <w:tabs>
                <w:tab w:val="left" w:pos="426"/>
                <w:tab w:val="left" w:pos="2184"/>
              </w:tabs>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Төмен</w:t>
            </w:r>
          </w:p>
          <w:p w14:paraId="523022FA" w14:textId="77777777" w:rsidR="004B12BE" w:rsidRPr="00A57B05" w:rsidRDefault="004B12BE" w:rsidP="006F3DD7">
            <w:pPr>
              <w:tabs>
                <w:tab w:val="left" w:pos="426"/>
                <w:tab w:val="left" w:pos="2184"/>
              </w:tabs>
              <w:jc w:val="both"/>
              <w:rPr>
                <w:rFonts w:ascii="Times New Roman" w:eastAsia="Times New Roman" w:hAnsi="Times New Roman" w:cs="Times New Roman"/>
                <w:sz w:val="24"/>
                <w:szCs w:val="24"/>
                <w:lang w:val="kk-KZ" w:eastAsia="ru-RU"/>
              </w:rPr>
            </w:pPr>
          </w:p>
        </w:tc>
        <w:tc>
          <w:tcPr>
            <w:tcW w:w="3123" w:type="dxa"/>
            <w:tcBorders>
              <w:top w:val="single" w:sz="4" w:space="0" w:color="auto"/>
              <w:left w:val="single" w:sz="4" w:space="0" w:color="auto"/>
              <w:bottom w:val="single" w:sz="4" w:space="0" w:color="auto"/>
              <w:right w:val="single" w:sz="4" w:space="0" w:color="auto"/>
            </w:tcBorders>
            <w:vAlign w:val="bottom"/>
            <w:hideMark/>
          </w:tcPr>
          <w:p w14:paraId="1BBAA365" w14:textId="77777777" w:rsidR="004B12BE" w:rsidRPr="00A57B05" w:rsidRDefault="004B12BE" w:rsidP="006F3DD7">
            <w:pPr>
              <w:tabs>
                <w:tab w:val="left" w:pos="426"/>
                <w:tab w:val="left" w:pos="2184"/>
              </w:tabs>
              <w:jc w:val="center"/>
              <w:rPr>
                <w:rFonts w:ascii="Times New Roman" w:eastAsia="Times New Roman" w:hAnsi="Times New Roman" w:cs="Times New Roman"/>
                <w:sz w:val="24"/>
                <w:szCs w:val="24"/>
                <w:highlight w:val="yellow"/>
                <w:lang w:val="en-US" w:eastAsia="ru-RU"/>
              </w:rPr>
            </w:pPr>
            <w:r w:rsidRPr="00A57B05">
              <w:rPr>
                <w:rFonts w:ascii="Times New Roman" w:eastAsia="Times New Roman" w:hAnsi="Times New Roman" w:cs="Times New Roman"/>
                <w:color w:val="000000"/>
                <w:sz w:val="24"/>
                <w:szCs w:val="24"/>
                <w:lang w:eastAsia="ru-RU"/>
              </w:rPr>
              <w:t>9</w:t>
            </w:r>
            <w:r w:rsidRPr="00A57B05">
              <w:rPr>
                <w:rFonts w:ascii="Times New Roman" w:eastAsia="Times New Roman" w:hAnsi="Times New Roman" w:cs="Times New Roman"/>
                <w:color w:val="000000"/>
                <w:sz w:val="24"/>
                <w:szCs w:val="24"/>
                <w:lang w:val="en-US" w:eastAsia="ru-RU"/>
              </w:rPr>
              <w:t>%</w:t>
            </w:r>
          </w:p>
        </w:tc>
        <w:tc>
          <w:tcPr>
            <w:tcW w:w="3405" w:type="dxa"/>
            <w:tcBorders>
              <w:top w:val="single" w:sz="4" w:space="0" w:color="auto"/>
              <w:left w:val="single" w:sz="4" w:space="0" w:color="auto"/>
              <w:bottom w:val="single" w:sz="4" w:space="0" w:color="auto"/>
              <w:right w:val="single" w:sz="4" w:space="0" w:color="auto"/>
            </w:tcBorders>
            <w:vAlign w:val="bottom"/>
            <w:hideMark/>
          </w:tcPr>
          <w:p w14:paraId="621B1F13" w14:textId="77777777" w:rsidR="004B12BE" w:rsidRPr="00A57B05" w:rsidRDefault="004B12BE" w:rsidP="006F3DD7">
            <w:pPr>
              <w:tabs>
                <w:tab w:val="left" w:pos="426"/>
                <w:tab w:val="left" w:pos="2184"/>
              </w:tabs>
              <w:jc w:val="center"/>
              <w:rPr>
                <w:rFonts w:ascii="Times New Roman" w:eastAsia="Times New Roman" w:hAnsi="Times New Roman" w:cs="Times New Roman"/>
                <w:sz w:val="24"/>
                <w:szCs w:val="24"/>
                <w:lang w:val="en-US" w:eastAsia="ru-RU"/>
              </w:rPr>
            </w:pPr>
            <w:r w:rsidRPr="00A57B05">
              <w:rPr>
                <w:rFonts w:ascii="Times New Roman" w:eastAsia="Times New Roman" w:hAnsi="Times New Roman" w:cs="Times New Roman"/>
                <w:color w:val="000000"/>
                <w:sz w:val="24"/>
                <w:szCs w:val="24"/>
                <w:lang w:eastAsia="ru-RU"/>
              </w:rPr>
              <w:t>9.0</w:t>
            </w:r>
            <w:r w:rsidRPr="00A57B05">
              <w:rPr>
                <w:rFonts w:ascii="Times New Roman" w:eastAsia="Times New Roman" w:hAnsi="Times New Roman" w:cs="Times New Roman"/>
                <w:color w:val="000000"/>
                <w:sz w:val="24"/>
                <w:szCs w:val="24"/>
                <w:lang w:val="en-US" w:eastAsia="ru-RU"/>
              </w:rPr>
              <w:t>%</w:t>
            </w:r>
          </w:p>
        </w:tc>
      </w:tr>
      <w:tr w:rsidR="004B12BE" w:rsidRPr="00A57B05" w14:paraId="2D271041" w14:textId="77777777" w:rsidTr="00655F8E">
        <w:tc>
          <w:tcPr>
            <w:tcW w:w="3106" w:type="dxa"/>
            <w:tcBorders>
              <w:top w:val="single" w:sz="4" w:space="0" w:color="auto"/>
              <w:left w:val="single" w:sz="4" w:space="0" w:color="auto"/>
              <w:bottom w:val="single" w:sz="4" w:space="0" w:color="auto"/>
              <w:right w:val="single" w:sz="4" w:space="0" w:color="auto"/>
            </w:tcBorders>
          </w:tcPr>
          <w:p w14:paraId="739C7E80" w14:textId="77777777" w:rsidR="004B12BE" w:rsidRDefault="004B12BE" w:rsidP="006F3DD7">
            <w:pPr>
              <w:tabs>
                <w:tab w:val="left" w:pos="426"/>
                <w:tab w:val="left" w:pos="2184"/>
              </w:tabs>
              <w:jc w:val="both"/>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Орташа</w:t>
            </w:r>
          </w:p>
          <w:p w14:paraId="55ADF5E6" w14:textId="77777777" w:rsidR="004B12BE" w:rsidRPr="00A57B05" w:rsidRDefault="004B12BE" w:rsidP="006F3DD7">
            <w:pPr>
              <w:tabs>
                <w:tab w:val="left" w:pos="426"/>
                <w:tab w:val="left" w:pos="2184"/>
              </w:tabs>
              <w:jc w:val="both"/>
              <w:rPr>
                <w:rFonts w:ascii="Times New Roman" w:eastAsia="Times New Roman" w:hAnsi="Times New Roman" w:cs="Times New Roman"/>
                <w:sz w:val="24"/>
                <w:szCs w:val="24"/>
                <w:lang w:val="kk-KZ" w:eastAsia="ru-RU"/>
              </w:rPr>
            </w:pPr>
          </w:p>
        </w:tc>
        <w:tc>
          <w:tcPr>
            <w:tcW w:w="3123" w:type="dxa"/>
            <w:tcBorders>
              <w:top w:val="single" w:sz="4" w:space="0" w:color="auto"/>
              <w:left w:val="single" w:sz="4" w:space="0" w:color="auto"/>
              <w:bottom w:val="single" w:sz="4" w:space="0" w:color="auto"/>
              <w:right w:val="single" w:sz="4" w:space="0" w:color="auto"/>
            </w:tcBorders>
            <w:vAlign w:val="bottom"/>
            <w:hideMark/>
          </w:tcPr>
          <w:p w14:paraId="0DBF6D12" w14:textId="77777777" w:rsidR="004B12BE" w:rsidRPr="00A57B05" w:rsidRDefault="006F3DD7" w:rsidP="006F3DD7">
            <w:pPr>
              <w:tabs>
                <w:tab w:val="left" w:pos="426"/>
                <w:tab w:val="left" w:pos="2184"/>
              </w:tabs>
              <w:jc w:val="center"/>
              <w:rPr>
                <w:rFonts w:ascii="Times New Roman" w:eastAsia="Times New Roman" w:hAnsi="Times New Roman" w:cs="Times New Roman"/>
                <w:sz w:val="24"/>
                <w:szCs w:val="24"/>
                <w:highlight w:val="yellow"/>
                <w:lang w:val="en-US" w:eastAsia="ru-RU"/>
              </w:rPr>
            </w:pPr>
            <w:r>
              <w:rPr>
                <w:rFonts w:ascii="Times New Roman" w:eastAsia="Times New Roman" w:hAnsi="Times New Roman" w:cs="Times New Roman"/>
                <w:color w:val="000000"/>
                <w:sz w:val="24"/>
                <w:szCs w:val="24"/>
                <w:lang w:eastAsia="ru-RU"/>
              </w:rPr>
              <w:t>1</w:t>
            </w:r>
            <w:r w:rsidR="004B12BE" w:rsidRPr="00A57B05">
              <w:rPr>
                <w:rFonts w:ascii="Times New Roman" w:eastAsia="Times New Roman" w:hAnsi="Times New Roman" w:cs="Times New Roman"/>
                <w:color w:val="000000"/>
                <w:sz w:val="24"/>
                <w:szCs w:val="24"/>
                <w:lang w:eastAsia="ru-RU"/>
              </w:rPr>
              <w:t>.4</w:t>
            </w:r>
            <w:r w:rsidR="004B12BE" w:rsidRPr="00A57B05">
              <w:rPr>
                <w:rFonts w:ascii="Times New Roman" w:eastAsia="Times New Roman" w:hAnsi="Times New Roman" w:cs="Times New Roman"/>
                <w:color w:val="000000"/>
                <w:sz w:val="24"/>
                <w:szCs w:val="24"/>
                <w:lang w:val="en-US" w:eastAsia="ru-RU"/>
              </w:rPr>
              <w:t>%</w:t>
            </w:r>
          </w:p>
        </w:tc>
        <w:tc>
          <w:tcPr>
            <w:tcW w:w="3405" w:type="dxa"/>
            <w:tcBorders>
              <w:top w:val="single" w:sz="4" w:space="0" w:color="auto"/>
              <w:left w:val="single" w:sz="4" w:space="0" w:color="auto"/>
              <w:bottom w:val="single" w:sz="4" w:space="0" w:color="auto"/>
              <w:right w:val="single" w:sz="4" w:space="0" w:color="auto"/>
            </w:tcBorders>
            <w:vAlign w:val="bottom"/>
            <w:hideMark/>
          </w:tcPr>
          <w:p w14:paraId="03C81054" w14:textId="77777777" w:rsidR="004B12BE" w:rsidRPr="00A57B05" w:rsidRDefault="004B12BE" w:rsidP="006F3DD7">
            <w:pPr>
              <w:tabs>
                <w:tab w:val="left" w:pos="426"/>
                <w:tab w:val="left" w:pos="2184"/>
              </w:tabs>
              <w:jc w:val="center"/>
              <w:rPr>
                <w:rFonts w:ascii="Times New Roman" w:eastAsia="Times New Roman" w:hAnsi="Times New Roman" w:cs="Times New Roman"/>
                <w:sz w:val="24"/>
                <w:szCs w:val="24"/>
                <w:lang w:val="en-US" w:eastAsia="ru-RU"/>
              </w:rPr>
            </w:pPr>
            <w:r w:rsidRPr="00A57B05">
              <w:rPr>
                <w:rFonts w:ascii="Times New Roman" w:eastAsia="Times New Roman" w:hAnsi="Times New Roman" w:cs="Times New Roman"/>
                <w:color w:val="000000"/>
                <w:sz w:val="24"/>
                <w:szCs w:val="24"/>
                <w:lang w:eastAsia="ru-RU"/>
              </w:rPr>
              <w:t>9.2</w:t>
            </w:r>
            <w:r w:rsidRPr="00A57B05">
              <w:rPr>
                <w:rFonts w:ascii="Times New Roman" w:eastAsia="Times New Roman" w:hAnsi="Times New Roman" w:cs="Times New Roman"/>
                <w:color w:val="000000"/>
                <w:sz w:val="24"/>
                <w:szCs w:val="24"/>
                <w:lang w:val="en-US" w:eastAsia="ru-RU"/>
              </w:rPr>
              <w:t>%</w:t>
            </w:r>
          </w:p>
        </w:tc>
      </w:tr>
      <w:tr w:rsidR="004B12BE" w:rsidRPr="00A57B05" w14:paraId="465BAA52" w14:textId="77777777" w:rsidTr="00655F8E">
        <w:tc>
          <w:tcPr>
            <w:tcW w:w="3106" w:type="dxa"/>
            <w:tcBorders>
              <w:top w:val="single" w:sz="4" w:space="0" w:color="auto"/>
              <w:left w:val="single" w:sz="4" w:space="0" w:color="auto"/>
              <w:bottom w:val="single" w:sz="4" w:space="0" w:color="auto"/>
              <w:right w:val="single" w:sz="4" w:space="0" w:color="auto"/>
            </w:tcBorders>
          </w:tcPr>
          <w:p w14:paraId="4EA747C2" w14:textId="77777777" w:rsidR="004B12BE" w:rsidRDefault="004B12BE" w:rsidP="006F3DD7">
            <w:pPr>
              <w:tabs>
                <w:tab w:val="left" w:pos="426"/>
                <w:tab w:val="left" w:pos="2184"/>
              </w:tabs>
              <w:jc w:val="both"/>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Жоғары</w:t>
            </w:r>
          </w:p>
          <w:p w14:paraId="0278B585" w14:textId="77777777" w:rsidR="004B12BE" w:rsidRPr="00A57B05" w:rsidRDefault="004B12BE" w:rsidP="006F3DD7">
            <w:pPr>
              <w:tabs>
                <w:tab w:val="left" w:pos="426"/>
                <w:tab w:val="left" w:pos="2184"/>
              </w:tabs>
              <w:jc w:val="both"/>
              <w:rPr>
                <w:rFonts w:ascii="Times New Roman" w:eastAsia="Times New Roman" w:hAnsi="Times New Roman" w:cs="Times New Roman"/>
                <w:sz w:val="24"/>
                <w:szCs w:val="24"/>
                <w:lang w:val="kk-KZ" w:eastAsia="ru-RU"/>
              </w:rPr>
            </w:pPr>
          </w:p>
        </w:tc>
        <w:tc>
          <w:tcPr>
            <w:tcW w:w="3123" w:type="dxa"/>
            <w:tcBorders>
              <w:top w:val="single" w:sz="4" w:space="0" w:color="auto"/>
              <w:left w:val="single" w:sz="4" w:space="0" w:color="auto"/>
              <w:bottom w:val="single" w:sz="4" w:space="0" w:color="auto"/>
              <w:right w:val="single" w:sz="4" w:space="0" w:color="auto"/>
            </w:tcBorders>
            <w:vAlign w:val="bottom"/>
          </w:tcPr>
          <w:p w14:paraId="6BD87333" w14:textId="77777777" w:rsidR="004B12BE" w:rsidRPr="00A57B05" w:rsidRDefault="004B12BE" w:rsidP="006F3DD7">
            <w:pPr>
              <w:tabs>
                <w:tab w:val="left" w:pos="426"/>
                <w:tab w:val="left" w:pos="2184"/>
              </w:tabs>
              <w:jc w:val="center"/>
              <w:rPr>
                <w:rFonts w:ascii="Times New Roman" w:eastAsia="Times New Roman" w:hAnsi="Times New Roman" w:cs="Times New Roman"/>
                <w:sz w:val="24"/>
                <w:szCs w:val="24"/>
                <w:highlight w:val="yellow"/>
                <w:lang w:val="en-US" w:eastAsia="ru-RU"/>
              </w:rPr>
            </w:pPr>
            <w:r w:rsidRPr="00A57B05">
              <w:rPr>
                <w:rFonts w:ascii="Times New Roman" w:eastAsia="Times New Roman" w:hAnsi="Times New Roman" w:cs="Times New Roman"/>
                <w:color w:val="000000"/>
                <w:sz w:val="24"/>
                <w:szCs w:val="24"/>
                <w:lang w:eastAsia="ru-RU"/>
              </w:rPr>
              <w:t>8.</w:t>
            </w:r>
            <w:r w:rsidRPr="00A57B05">
              <w:rPr>
                <w:rFonts w:ascii="Times New Roman" w:eastAsia="Times New Roman" w:hAnsi="Times New Roman" w:cs="Times New Roman"/>
                <w:color w:val="000000"/>
                <w:sz w:val="24"/>
                <w:szCs w:val="24"/>
                <w:lang w:val="kk-KZ" w:eastAsia="ru-RU"/>
              </w:rPr>
              <w:t>7</w:t>
            </w:r>
            <w:r w:rsidRPr="00A57B05">
              <w:rPr>
                <w:rFonts w:ascii="Times New Roman" w:eastAsia="Times New Roman" w:hAnsi="Times New Roman" w:cs="Times New Roman"/>
                <w:color w:val="000000"/>
                <w:sz w:val="24"/>
                <w:szCs w:val="24"/>
                <w:lang w:val="en-US" w:eastAsia="ru-RU"/>
              </w:rPr>
              <w:t>%</w:t>
            </w:r>
          </w:p>
        </w:tc>
        <w:tc>
          <w:tcPr>
            <w:tcW w:w="3405" w:type="dxa"/>
            <w:tcBorders>
              <w:top w:val="single" w:sz="4" w:space="0" w:color="auto"/>
              <w:left w:val="single" w:sz="4" w:space="0" w:color="auto"/>
              <w:bottom w:val="single" w:sz="4" w:space="0" w:color="auto"/>
              <w:right w:val="single" w:sz="4" w:space="0" w:color="auto"/>
            </w:tcBorders>
            <w:vAlign w:val="bottom"/>
          </w:tcPr>
          <w:p w14:paraId="69C85B18" w14:textId="77777777" w:rsidR="004B12BE" w:rsidRPr="00A57B05" w:rsidRDefault="004B12BE" w:rsidP="006F3DD7">
            <w:pPr>
              <w:tabs>
                <w:tab w:val="left" w:pos="426"/>
                <w:tab w:val="left" w:pos="2184"/>
              </w:tabs>
              <w:jc w:val="center"/>
              <w:rPr>
                <w:rFonts w:ascii="Times New Roman" w:eastAsia="Times New Roman" w:hAnsi="Times New Roman" w:cs="Times New Roman"/>
                <w:sz w:val="24"/>
                <w:szCs w:val="24"/>
                <w:lang w:val="en-US" w:eastAsia="ru-RU"/>
              </w:rPr>
            </w:pPr>
            <w:r w:rsidRPr="00A57B05">
              <w:rPr>
                <w:rFonts w:ascii="Times New Roman" w:eastAsia="Times New Roman" w:hAnsi="Times New Roman" w:cs="Times New Roman"/>
                <w:color w:val="000000"/>
                <w:sz w:val="24"/>
                <w:szCs w:val="24"/>
                <w:lang w:eastAsia="ru-RU"/>
              </w:rPr>
              <w:t>1.9</w:t>
            </w:r>
            <w:r w:rsidRPr="00A57B05">
              <w:rPr>
                <w:rFonts w:ascii="Times New Roman" w:eastAsia="Times New Roman" w:hAnsi="Times New Roman" w:cs="Times New Roman"/>
                <w:color w:val="000000"/>
                <w:sz w:val="24"/>
                <w:szCs w:val="24"/>
                <w:lang w:val="en-US" w:eastAsia="ru-RU"/>
              </w:rPr>
              <w:t>%</w:t>
            </w:r>
          </w:p>
        </w:tc>
      </w:tr>
    </w:tbl>
    <w:p w14:paraId="071F0297" w14:textId="77777777" w:rsidR="00655F8E" w:rsidRDefault="00655F8E" w:rsidP="004B12BE">
      <w:pPr>
        <w:widowControl w:val="0"/>
        <w:autoSpaceDE w:val="0"/>
        <w:autoSpaceDN w:val="0"/>
        <w:adjustRightInd w:val="0"/>
        <w:spacing w:after="0" w:line="240" w:lineRule="auto"/>
        <w:jc w:val="both"/>
        <w:rPr>
          <w:rFonts w:ascii="Times New Roman" w:eastAsia="Times New Roman" w:hAnsi="Times New Roman" w:cs="Times New Roman"/>
          <w:sz w:val="28"/>
          <w:szCs w:val="28"/>
          <w:lang w:val="kk-KZ" w:eastAsia="ru-RU"/>
        </w:rPr>
      </w:pPr>
    </w:p>
    <w:p w14:paraId="45A1D645" w14:textId="2A22763E" w:rsidR="004B12BE" w:rsidRDefault="006F3DD7" w:rsidP="00655F8E">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6F3DD7">
        <w:rPr>
          <w:rFonts w:ascii="Times New Roman" w:eastAsia="Times New Roman" w:hAnsi="Times New Roman" w:cs="Times New Roman"/>
          <w:sz w:val="28"/>
          <w:szCs w:val="28"/>
          <w:lang w:val="kk-KZ" w:eastAsia="ru-RU"/>
        </w:rPr>
        <w:t>Төмендегі 25 суретте Калашников сауалнамасы арқылы анықталған оқушылардың рефлексия деңгейі көрсетілген.</w:t>
      </w:r>
    </w:p>
    <w:p w14:paraId="6CA5DDAB" w14:textId="77777777" w:rsidR="004B12BE" w:rsidRPr="00A57B05" w:rsidRDefault="006F3DD7" w:rsidP="00655F8E">
      <w:pPr>
        <w:widowControl w:val="0"/>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lastRenderedPageBreak/>
        <w:drawing>
          <wp:inline distT="0" distB="0" distL="0" distR="0" wp14:anchorId="4B3AB51F" wp14:editId="26434F77">
            <wp:extent cx="5571242" cy="3150791"/>
            <wp:effectExtent l="0" t="0" r="10795" b="12065"/>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3EC22932" w14:textId="77777777" w:rsidR="00655F8E" w:rsidRDefault="00655F8E" w:rsidP="006F3DD7">
      <w:pPr>
        <w:widowControl w:val="0"/>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p>
    <w:p w14:paraId="3235E9B3" w14:textId="42E1BE18" w:rsidR="006F3DD7" w:rsidRDefault="006F3DD7" w:rsidP="006F3DD7">
      <w:pPr>
        <w:widowControl w:val="0"/>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r w:rsidRPr="00A57B05">
        <w:rPr>
          <w:rFonts w:ascii="Times New Roman" w:eastAsia="Times New Roman" w:hAnsi="Times New Roman" w:cs="Times New Roman"/>
          <w:sz w:val="28"/>
          <w:szCs w:val="28"/>
          <w:lang w:val="kk-KZ" w:eastAsia="ru-RU"/>
        </w:rPr>
        <w:t>Сурет 2</w:t>
      </w:r>
      <w:r w:rsidR="000B2BCB">
        <w:rPr>
          <w:rFonts w:ascii="Times New Roman" w:eastAsia="Times New Roman" w:hAnsi="Times New Roman" w:cs="Times New Roman"/>
          <w:sz w:val="28"/>
          <w:szCs w:val="28"/>
          <w:lang w:val="kk-KZ" w:eastAsia="ru-RU"/>
        </w:rPr>
        <w:t>7</w:t>
      </w:r>
      <w:r w:rsidRPr="00A57B05">
        <w:rPr>
          <w:rFonts w:ascii="Times New Roman" w:eastAsia="Times New Roman" w:hAnsi="Times New Roman" w:cs="Times New Roman"/>
          <w:sz w:val="28"/>
          <w:szCs w:val="28"/>
          <w:lang w:val="kk-KZ" w:eastAsia="ru-RU"/>
        </w:rPr>
        <w:t xml:space="preserve"> –</w:t>
      </w:r>
      <w:bookmarkStart w:id="17" w:name="_Hlk89036430"/>
      <w:r w:rsidRPr="006F3DD7">
        <w:rPr>
          <w:rFonts w:ascii="Times New Roman" w:eastAsia="Times New Roman" w:hAnsi="Times New Roman" w:cs="Times New Roman"/>
          <w:sz w:val="28"/>
          <w:szCs w:val="28"/>
          <w:lang w:val="kk-KZ" w:eastAsia="ru-RU"/>
        </w:rPr>
        <w:t xml:space="preserve"> </w:t>
      </w:r>
      <w:r w:rsidR="00655F8E">
        <w:rPr>
          <w:rFonts w:ascii="Times New Roman" w:eastAsia="Times New Roman" w:hAnsi="Times New Roman" w:cs="Times New Roman"/>
          <w:sz w:val="28"/>
          <w:szCs w:val="28"/>
          <w:lang w:val="kk-KZ" w:eastAsia="ru-RU"/>
        </w:rPr>
        <w:t>Д</w:t>
      </w:r>
      <w:r w:rsidRPr="00A57B05">
        <w:rPr>
          <w:rFonts w:ascii="Times New Roman" w:eastAsia="Times New Roman" w:hAnsi="Times New Roman" w:cs="Times New Roman"/>
          <w:sz w:val="28"/>
          <w:szCs w:val="28"/>
          <w:lang w:val="kk-KZ" w:eastAsia="ru-RU"/>
        </w:rPr>
        <w:t xml:space="preserve">иагностикалық рефлексияның картасы қалыптасу» денгейін анықтау </w:t>
      </w:r>
      <w:bookmarkEnd w:id="17"/>
    </w:p>
    <w:p w14:paraId="28F96669" w14:textId="77777777" w:rsidR="00655F8E" w:rsidRPr="00A57B05" w:rsidRDefault="00655F8E" w:rsidP="006F3DD7">
      <w:pPr>
        <w:widowControl w:val="0"/>
        <w:autoSpaceDE w:val="0"/>
        <w:autoSpaceDN w:val="0"/>
        <w:adjustRightInd w:val="0"/>
        <w:spacing w:after="0" w:line="240" w:lineRule="auto"/>
        <w:jc w:val="center"/>
        <w:rPr>
          <w:rFonts w:ascii="Times New Roman" w:eastAsia="Times New Roman" w:hAnsi="Times New Roman" w:cs="Times New Roman"/>
          <w:sz w:val="24"/>
          <w:szCs w:val="24"/>
          <w:lang w:val="kk-KZ" w:eastAsia="ru-RU"/>
        </w:rPr>
      </w:pPr>
    </w:p>
    <w:p w14:paraId="5953462D" w14:textId="77777777" w:rsidR="006F3DD7" w:rsidRPr="006F3DD7" w:rsidRDefault="006F3DD7" w:rsidP="00655F8E">
      <w:pPr>
        <w:spacing w:after="0" w:line="240" w:lineRule="auto"/>
        <w:ind w:firstLine="567"/>
        <w:jc w:val="both"/>
        <w:rPr>
          <w:rFonts w:ascii="Times New Roman" w:hAnsi="Times New Roman" w:cs="Times New Roman"/>
          <w:sz w:val="28"/>
          <w:szCs w:val="28"/>
          <w:lang w:val="kk-KZ"/>
        </w:rPr>
      </w:pPr>
      <w:r w:rsidRPr="006F3DD7">
        <w:rPr>
          <w:rFonts w:ascii="Times New Roman" w:hAnsi="Times New Roman" w:cs="Times New Roman"/>
          <w:sz w:val="28"/>
          <w:szCs w:val="28"/>
          <w:lang w:val="kk-KZ"/>
        </w:rPr>
        <w:t>Пирсонның квадраттық сынағы сынақ басталғанға дейін эксперименталды және тәуелсіз топтар арасындағы статистикалық айырмашылықтарды тексеру үшін пайдаланылды.</w:t>
      </w:r>
    </w:p>
    <w:p w14:paraId="6AB8177E" w14:textId="77777777" w:rsidR="006F3DD7" w:rsidRPr="006F3DD7" w:rsidRDefault="006F3DD7" w:rsidP="00655F8E">
      <w:pPr>
        <w:spacing w:after="0" w:line="240" w:lineRule="auto"/>
        <w:ind w:firstLine="567"/>
        <w:jc w:val="both"/>
        <w:rPr>
          <w:rFonts w:ascii="Times New Roman" w:hAnsi="Times New Roman" w:cs="Times New Roman"/>
          <w:sz w:val="28"/>
          <w:szCs w:val="28"/>
          <w:lang w:val="kk-KZ"/>
        </w:rPr>
      </w:pPr>
      <w:r w:rsidRPr="006F3DD7">
        <w:rPr>
          <w:rFonts w:ascii="Times New Roman" w:hAnsi="Times New Roman" w:cs="Times New Roman"/>
          <w:sz w:val="28"/>
          <w:szCs w:val="28"/>
          <w:lang w:val="kk-KZ"/>
        </w:rPr>
        <w:t xml:space="preserve">χ_st ^ 2 = 1 / (n_1 * n_2) ∑▒ </w:t>
      </w:r>
      <w:r w:rsidRPr="006F3DD7">
        <w:rPr>
          <w:rFonts w:ascii="Cambria Math" w:eastAsia="Cambria Math" w:hAnsi="Cambria Math" w:cs="Cambria Math" w:hint="eastAsia"/>
          <w:sz w:val="28"/>
          <w:szCs w:val="28"/>
          <w:lang w:val="kk-KZ"/>
        </w:rPr>
        <w:t>〖</w:t>
      </w:r>
      <w:r w:rsidRPr="006F3DD7">
        <w:rPr>
          <w:rFonts w:ascii="Times New Roman" w:hAnsi="Times New Roman" w:cs="Times New Roman"/>
          <w:sz w:val="28"/>
          <w:szCs w:val="28"/>
          <w:lang w:val="kk-KZ"/>
        </w:rPr>
        <w:t>(n_1 Q_2i-n_2 Q_1i)</w:t>
      </w:r>
      <w:r w:rsidRPr="006F3DD7">
        <w:rPr>
          <w:rFonts w:ascii="Cambria Math" w:eastAsia="Cambria Math" w:hAnsi="Cambria Math" w:cs="Cambria Math" w:hint="eastAsia"/>
          <w:sz w:val="28"/>
          <w:szCs w:val="28"/>
          <w:lang w:val="kk-KZ"/>
        </w:rPr>
        <w:t>〗</w:t>
      </w:r>
      <w:r w:rsidRPr="006F3DD7">
        <w:rPr>
          <w:rFonts w:ascii="Times New Roman" w:hAnsi="Times New Roman" w:cs="Times New Roman"/>
          <w:sz w:val="28"/>
          <w:szCs w:val="28"/>
          <w:lang w:val="kk-KZ"/>
        </w:rPr>
        <w:t xml:space="preserve"> ^ 2 / (Q_1i + Q_2i)</w:t>
      </w:r>
    </w:p>
    <w:p w14:paraId="336A333C" w14:textId="77777777" w:rsidR="006F3DD7" w:rsidRPr="006F3DD7" w:rsidRDefault="006F3DD7" w:rsidP="00655F8E">
      <w:pPr>
        <w:spacing w:after="0" w:line="240" w:lineRule="auto"/>
        <w:ind w:firstLine="567"/>
        <w:jc w:val="both"/>
        <w:rPr>
          <w:rFonts w:ascii="Times New Roman" w:hAnsi="Times New Roman" w:cs="Times New Roman"/>
          <w:sz w:val="28"/>
          <w:szCs w:val="28"/>
          <w:lang w:val="kk-KZ"/>
        </w:rPr>
      </w:pPr>
      <w:r w:rsidRPr="006F3DD7">
        <w:rPr>
          <w:rFonts w:ascii="Times New Roman" w:hAnsi="Times New Roman" w:cs="Times New Roman" w:hint="eastAsia"/>
          <w:sz w:val="28"/>
          <w:szCs w:val="28"/>
          <w:lang w:val="kk-KZ"/>
        </w:rPr>
        <w:t>м</w:t>
      </w:r>
      <w:r w:rsidRPr="006F3DD7">
        <w:rPr>
          <w:rFonts w:ascii="Times New Roman" w:hAnsi="Times New Roman" w:cs="Times New Roman"/>
          <w:sz w:val="28"/>
          <w:szCs w:val="28"/>
          <w:lang w:val="kk-KZ"/>
        </w:rPr>
        <w:t>ұндағы n1 және n2 – сынақ және бақылау топтарындағы студенттер саны. Q1i, Q2i – бақылау және сынақ топтарының 1 жиілігі, i – симптомдар саны.</w:t>
      </w:r>
    </w:p>
    <w:p w14:paraId="0C3C654F" w14:textId="77777777" w:rsidR="006F3DD7" w:rsidRPr="006F3DD7" w:rsidRDefault="006F3DD7" w:rsidP="00655F8E">
      <w:pPr>
        <w:spacing w:after="0" w:line="240" w:lineRule="auto"/>
        <w:ind w:firstLine="567"/>
        <w:jc w:val="both"/>
        <w:rPr>
          <w:rFonts w:ascii="Times New Roman" w:hAnsi="Times New Roman" w:cs="Times New Roman"/>
          <w:sz w:val="28"/>
          <w:szCs w:val="28"/>
          <w:lang w:val="kk-KZ"/>
        </w:rPr>
      </w:pPr>
      <w:r w:rsidRPr="006F3DD7">
        <w:rPr>
          <w:rFonts w:ascii="Times New Roman" w:hAnsi="Times New Roman" w:cs="Times New Roman" w:hint="eastAsia"/>
          <w:sz w:val="28"/>
          <w:szCs w:val="28"/>
          <w:lang w:val="kk-KZ"/>
        </w:rPr>
        <w:t>χ</w:t>
      </w:r>
      <w:r w:rsidRPr="006F3DD7">
        <w:rPr>
          <w:rFonts w:ascii="Times New Roman" w:hAnsi="Times New Roman" w:cs="Times New Roman"/>
          <w:sz w:val="28"/>
          <w:szCs w:val="28"/>
          <w:lang w:val="kk-KZ"/>
        </w:rPr>
        <w:t>_st ^ 2 = 0,79</w:t>
      </w:r>
    </w:p>
    <w:p w14:paraId="04073961" w14:textId="77777777" w:rsidR="006F3DD7" w:rsidRPr="006F3DD7" w:rsidRDefault="006F3DD7" w:rsidP="00655F8E">
      <w:pPr>
        <w:spacing w:after="0" w:line="240" w:lineRule="auto"/>
        <w:ind w:firstLine="567"/>
        <w:jc w:val="both"/>
        <w:rPr>
          <w:rFonts w:ascii="Times New Roman" w:hAnsi="Times New Roman" w:cs="Times New Roman"/>
          <w:sz w:val="28"/>
          <w:szCs w:val="28"/>
          <w:lang w:val="kk-KZ"/>
        </w:rPr>
      </w:pPr>
      <w:proofErr w:type="spellStart"/>
      <w:r w:rsidRPr="006F3DD7">
        <w:rPr>
          <w:rFonts w:ascii="Times New Roman" w:hAnsi="Times New Roman" w:cs="Times New Roman" w:hint="eastAsia"/>
          <w:sz w:val="28"/>
          <w:szCs w:val="28"/>
          <w:lang w:val="kk-KZ"/>
        </w:rPr>
        <w:t>Ма</w:t>
      </w:r>
      <w:proofErr w:type="spellEnd"/>
      <w:r w:rsidRPr="006F3DD7">
        <w:rPr>
          <w:rFonts w:ascii="Times New Roman" w:hAnsi="Times New Roman" w:cs="Times New Roman"/>
          <w:sz w:val="28"/>
          <w:szCs w:val="28"/>
          <w:lang w:val="kk-KZ"/>
        </w:rPr>
        <w:t>ңыздылық деңгейі үшін q = 0,05 және еркіндік дәрежесінің саны v = (k-1) (c-1) = 2 * 1 = 2 χ_cr ^ 2 = 5,99 және p = 0,675&gt; 0,05</w:t>
      </w:r>
    </w:p>
    <w:p w14:paraId="24310220" w14:textId="77777777" w:rsidR="00257B83" w:rsidRDefault="006F3DD7" w:rsidP="00655F8E">
      <w:pPr>
        <w:spacing w:after="0" w:line="240" w:lineRule="auto"/>
        <w:ind w:firstLine="567"/>
        <w:jc w:val="both"/>
        <w:rPr>
          <w:rFonts w:ascii="Times New Roman" w:hAnsi="Times New Roman" w:cs="Times New Roman"/>
          <w:sz w:val="28"/>
          <w:szCs w:val="28"/>
          <w:lang w:val="kk-KZ"/>
        </w:rPr>
      </w:pPr>
      <w:r w:rsidRPr="006F3DD7">
        <w:rPr>
          <w:rFonts w:ascii="Times New Roman" w:hAnsi="Times New Roman" w:cs="Times New Roman" w:hint="eastAsia"/>
          <w:sz w:val="28"/>
          <w:szCs w:val="28"/>
          <w:lang w:val="kk-KZ"/>
        </w:rPr>
        <w:t>χ</w:t>
      </w:r>
      <w:r w:rsidRPr="006F3DD7">
        <w:rPr>
          <w:rFonts w:ascii="Times New Roman" w:hAnsi="Times New Roman" w:cs="Times New Roman"/>
          <w:sz w:val="28"/>
          <w:szCs w:val="28"/>
          <w:lang w:val="kk-KZ"/>
        </w:rPr>
        <w:t>_st ^ 2 &lt;χ_cr ^ 2, біз екі тәуелсіз топтың сынақ алдында статистикалық айырмашылығы жоқ деп есептейміз.</w:t>
      </w:r>
    </w:p>
    <w:p w14:paraId="072B4ED5" w14:textId="77777777" w:rsidR="006F3DD7" w:rsidRDefault="006F3DD7" w:rsidP="00655F8E">
      <w:pPr>
        <w:spacing w:after="0" w:line="240" w:lineRule="auto"/>
        <w:ind w:firstLine="567"/>
        <w:jc w:val="both"/>
        <w:rPr>
          <w:rFonts w:ascii="Times New Roman" w:hAnsi="Times New Roman" w:cs="Times New Roman"/>
          <w:sz w:val="28"/>
          <w:szCs w:val="28"/>
          <w:lang w:val="kk-KZ"/>
        </w:rPr>
      </w:pPr>
      <w:r w:rsidRPr="006F3DD7">
        <w:rPr>
          <w:rFonts w:ascii="Times New Roman" w:hAnsi="Times New Roman" w:cs="Times New Roman"/>
          <w:sz w:val="28"/>
          <w:szCs w:val="28"/>
          <w:lang w:val="kk-KZ"/>
        </w:rPr>
        <w:t>Зерттеу тесті нәтижесінде үш құрамдас бөліктің (стимул, мазмұн, әрекет) білім деңгейі ұқсас болды және осы компоненттердің моторикасын дамытуға мотивация мен білім деңгейі анықталды, сондықта</w:t>
      </w:r>
      <w:r>
        <w:rPr>
          <w:rFonts w:ascii="Times New Roman" w:hAnsi="Times New Roman" w:cs="Times New Roman"/>
          <w:sz w:val="28"/>
          <w:szCs w:val="28"/>
          <w:lang w:val="kk-KZ"/>
        </w:rPr>
        <w:t>н форматтау тесті қажет болды.ол 3</w:t>
      </w:r>
      <w:r w:rsidRPr="006F3DD7">
        <w:rPr>
          <w:rFonts w:ascii="Times New Roman" w:hAnsi="Times New Roman" w:cs="Times New Roman"/>
          <w:sz w:val="28"/>
          <w:szCs w:val="28"/>
          <w:lang w:val="kk-KZ"/>
        </w:rPr>
        <w:t>.2. Бөлім.</w:t>
      </w:r>
    </w:p>
    <w:p w14:paraId="237C069D" w14:textId="77777777" w:rsidR="006F3DD7" w:rsidRPr="00655F8E" w:rsidRDefault="006F3DD7" w:rsidP="00655F8E">
      <w:pPr>
        <w:spacing w:after="0" w:line="240" w:lineRule="auto"/>
        <w:ind w:firstLine="567"/>
        <w:jc w:val="both"/>
        <w:rPr>
          <w:rFonts w:ascii="Times New Roman" w:hAnsi="Times New Roman" w:cs="Times New Roman"/>
          <w:b/>
          <w:bCs/>
          <w:sz w:val="28"/>
          <w:szCs w:val="28"/>
          <w:lang w:val="kk-KZ"/>
        </w:rPr>
      </w:pPr>
    </w:p>
    <w:p w14:paraId="68168894" w14:textId="77777777" w:rsidR="006F3DD7" w:rsidRPr="00655F8E" w:rsidRDefault="006F3DD7" w:rsidP="00655F8E">
      <w:pPr>
        <w:spacing w:after="0" w:line="240" w:lineRule="auto"/>
        <w:ind w:firstLine="567"/>
        <w:jc w:val="both"/>
        <w:rPr>
          <w:rFonts w:ascii="Times New Roman" w:hAnsi="Times New Roman" w:cs="Times New Roman"/>
          <w:b/>
          <w:bCs/>
          <w:sz w:val="28"/>
          <w:szCs w:val="28"/>
          <w:lang w:val="kk-KZ"/>
        </w:rPr>
      </w:pPr>
      <w:r w:rsidRPr="00655F8E">
        <w:rPr>
          <w:rFonts w:ascii="Times New Roman" w:hAnsi="Times New Roman" w:cs="Times New Roman"/>
          <w:b/>
          <w:bCs/>
          <w:sz w:val="28"/>
          <w:szCs w:val="28"/>
          <w:lang w:val="kk-KZ"/>
        </w:rPr>
        <w:t xml:space="preserve">3.2 Сыни дамыту әдістемесісы тұрғыда осы тұрғыдан ойлауға негізделген болашақ жолдары бастауыш сынып мұғалімдерін дағдыларды дамыту </w:t>
      </w:r>
    </w:p>
    <w:p w14:paraId="438283E9" w14:textId="77777777" w:rsidR="006F3DD7" w:rsidRPr="006F3DD7" w:rsidRDefault="006F3DD7" w:rsidP="00655F8E">
      <w:pPr>
        <w:spacing w:after="0" w:line="240" w:lineRule="auto"/>
        <w:ind w:firstLine="567"/>
        <w:jc w:val="both"/>
        <w:rPr>
          <w:rFonts w:ascii="Times New Roman" w:hAnsi="Times New Roman" w:cs="Times New Roman"/>
          <w:sz w:val="28"/>
          <w:szCs w:val="28"/>
          <w:lang w:val="kk-KZ"/>
        </w:rPr>
      </w:pPr>
      <w:r w:rsidRPr="006F3DD7">
        <w:rPr>
          <w:rFonts w:ascii="Times New Roman" w:hAnsi="Times New Roman" w:cs="Times New Roman"/>
          <w:sz w:val="28"/>
          <w:szCs w:val="28"/>
          <w:lang w:val="kk-KZ"/>
        </w:rPr>
        <w:t>Алдыңғы бағдарламасы және «Оқыту мен оқудағы бөлімшеде стандартты «Бастауыш әдістеме» мамандығы, Университеттің оқу жоспарын оқу инновациялық тәсілдер» талданады. талдауда анықталған кемшіліктерді жою зерттеуге түзету шараларын ұсынуға мүмкіндік береді.</w:t>
      </w:r>
    </w:p>
    <w:p w14:paraId="010B5BF0" w14:textId="77777777" w:rsidR="006F3DD7" w:rsidRPr="006F3DD7" w:rsidRDefault="006F3DD7" w:rsidP="00655F8E">
      <w:pPr>
        <w:spacing w:after="0" w:line="240" w:lineRule="auto"/>
        <w:ind w:firstLine="567"/>
        <w:jc w:val="both"/>
        <w:rPr>
          <w:rFonts w:ascii="Times New Roman" w:hAnsi="Times New Roman" w:cs="Times New Roman"/>
          <w:sz w:val="28"/>
          <w:szCs w:val="28"/>
          <w:lang w:val="kk-KZ"/>
        </w:rPr>
      </w:pPr>
      <w:r w:rsidRPr="006F3DD7">
        <w:rPr>
          <w:rFonts w:ascii="Times New Roman" w:hAnsi="Times New Roman" w:cs="Times New Roman"/>
          <w:sz w:val="28"/>
          <w:szCs w:val="28"/>
          <w:lang w:val="kk-KZ"/>
        </w:rPr>
        <w:lastRenderedPageBreak/>
        <w:t>1. «Сыни» бойынша арнайы оқыту бағдарламасын тұрғыдан ойлауды дамыту жасау;</w:t>
      </w:r>
    </w:p>
    <w:p w14:paraId="2BD2B4F2" w14:textId="77777777" w:rsidR="006F3DD7" w:rsidRPr="006F3DD7" w:rsidRDefault="006F3DD7" w:rsidP="00655F8E">
      <w:pPr>
        <w:spacing w:after="0" w:line="240" w:lineRule="auto"/>
        <w:ind w:firstLine="567"/>
        <w:jc w:val="both"/>
        <w:rPr>
          <w:rFonts w:ascii="Times New Roman" w:hAnsi="Times New Roman" w:cs="Times New Roman"/>
          <w:sz w:val="28"/>
          <w:szCs w:val="28"/>
          <w:lang w:val="kk-KZ"/>
        </w:rPr>
      </w:pPr>
      <w:r w:rsidRPr="006F3DD7">
        <w:rPr>
          <w:rFonts w:ascii="Times New Roman" w:hAnsi="Times New Roman" w:cs="Times New Roman"/>
          <w:sz w:val="28"/>
          <w:szCs w:val="28"/>
          <w:lang w:val="kk-KZ"/>
        </w:rPr>
        <w:t>2. Оқушыларға «дамыту» атты анықтамалық Сыни тұрғыдан ойлауды әзірлеңіз.</w:t>
      </w:r>
    </w:p>
    <w:p w14:paraId="4D746894" w14:textId="77777777" w:rsidR="006F3DD7" w:rsidRDefault="006F3DD7" w:rsidP="00655F8E">
      <w:pPr>
        <w:spacing w:after="0" w:line="240" w:lineRule="auto"/>
        <w:ind w:firstLine="567"/>
        <w:jc w:val="both"/>
        <w:rPr>
          <w:rFonts w:ascii="Times New Roman" w:hAnsi="Times New Roman" w:cs="Times New Roman"/>
          <w:sz w:val="28"/>
          <w:szCs w:val="28"/>
          <w:lang w:val="kk-KZ"/>
        </w:rPr>
      </w:pPr>
      <w:r w:rsidRPr="006F3DD7">
        <w:rPr>
          <w:rFonts w:ascii="Times New Roman" w:hAnsi="Times New Roman" w:cs="Times New Roman"/>
          <w:sz w:val="28"/>
          <w:szCs w:val="28"/>
          <w:lang w:val="kk-KZ"/>
        </w:rPr>
        <w:t>Ең алдымен дамытуды қолдау мақсатында «Сыни тұрғыдан сынып мұғалімінің менталитетін интеллектуалды даму» арнайы курсының мазмұнын арттыру. Жеке мазмұнды білім беру –меншікті зерттеу, интеллектуалды зерттеу, ғылыми бұл құнды ойлау, зияткерлік негізделген ғылым.</w:t>
      </w:r>
    </w:p>
    <w:p w14:paraId="05DCD1BE" w14:textId="77777777" w:rsidR="006F3DD7" w:rsidRPr="006F3DD7" w:rsidRDefault="006F3DD7" w:rsidP="00655F8E">
      <w:pPr>
        <w:spacing w:after="0" w:line="240" w:lineRule="auto"/>
        <w:ind w:firstLine="567"/>
        <w:jc w:val="both"/>
        <w:rPr>
          <w:rFonts w:ascii="Times New Roman" w:hAnsi="Times New Roman" w:cs="Times New Roman"/>
          <w:sz w:val="28"/>
          <w:szCs w:val="28"/>
          <w:lang w:val="kk-KZ"/>
        </w:rPr>
      </w:pPr>
      <w:r w:rsidRPr="006F3DD7">
        <w:rPr>
          <w:rFonts w:ascii="Times New Roman" w:hAnsi="Times New Roman" w:cs="Times New Roman"/>
          <w:sz w:val="28"/>
          <w:szCs w:val="28"/>
          <w:lang w:val="kk-KZ"/>
        </w:rPr>
        <w:t>Зерттеудің негізгі бағыты – оқушылардың эвристикалық, шығармашылық, интеллектуалдық табиғатын терең түсінуді қамтамасыз етеді. Оқу кезеңінде пилоттық топ репродуктивті және сыни тұрғыдан ойлау дағдыларын дамыту. Біздің топ ойлау сияқты репетиторлық қызметке байланысты нақты дағдыларды дамытып, олардың интеллектуалдық деңгейін арттыруды қалаймыз. Тьюторлық сабақтың студенттерінің эвристикалық ойлау, шығармашылық, репродукция және сыни тұрғыдан мазмұны интеллектуалдық және сыни негізделген және сыни тұрғыдан ойлаудың үшін ойлауды зерттеушілік талдауға арнайы оқу бағдарламасы әзірленді.</w:t>
      </w:r>
    </w:p>
    <w:p w14:paraId="03672B43" w14:textId="77777777" w:rsidR="006F3DD7" w:rsidRDefault="006F3DD7" w:rsidP="00655F8E">
      <w:pPr>
        <w:spacing w:after="0" w:line="240" w:lineRule="auto"/>
        <w:ind w:firstLine="567"/>
        <w:jc w:val="both"/>
        <w:rPr>
          <w:rFonts w:ascii="Times New Roman" w:hAnsi="Times New Roman" w:cs="Times New Roman"/>
          <w:sz w:val="28"/>
          <w:szCs w:val="28"/>
          <w:lang w:val="kk-KZ"/>
        </w:rPr>
      </w:pPr>
      <w:r w:rsidRPr="006F3DD7">
        <w:rPr>
          <w:rFonts w:ascii="Times New Roman" w:hAnsi="Times New Roman" w:cs="Times New Roman"/>
          <w:sz w:val="28"/>
          <w:szCs w:val="28"/>
          <w:lang w:val="kk-KZ"/>
        </w:rPr>
        <w:t>Арнайы курстың негізгі теориясының негіздерін, құрылымдары мен қызметтерін тәжірибеде жүзеге асыру және технология. Бастауыш сыныптарда«интеллектуалдық» және «сыни тұрғыдан ойлауы» ұғымдарының мәнін түсініп, интеллектуалдық даму қолданылатын жаңа дағдылар негізінде сыни тұрғыдан білімдерін дамыту. және ойлау мақсаты – болашақ мамандардың қабілеті.</w:t>
      </w:r>
    </w:p>
    <w:p w14:paraId="27F35686" w14:textId="77777777" w:rsidR="006F3DD7" w:rsidRPr="006F3DD7" w:rsidRDefault="006F3DD7" w:rsidP="00655F8E">
      <w:pPr>
        <w:spacing w:after="0" w:line="240" w:lineRule="auto"/>
        <w:ind w:firstLine="567"/>
        <w:jc w:val="both"/>
        <w:rPr>
          <w:rFonts w:ascii="Times New Roman" w:hAnsi="Times New Roman" w:cs="Times New Roman"/>
          <w:sz w:val="28"/>
          <w:szCs w:val="28"/>
          <w:lang w:val="kk-KZ"/>
        </w:rPr>
      </w:pPr>
      <w:r w:rsidRPr="006F3DD7">
        <w:rPr>
          <w:rFonts w:ascii="Times New Roman" w:hAnsi="Times New Roman" w:cs="Times New Roman"/>
          <w:sz w:val="28"/>
          <w:szCs w:val="28"/>
          <w:lang w:val="kk-KZ"/>
        </w:rPr>
        <w:t>Мамандандырылған курстардың мазмұнын ұйымдастыру үшін РК31-10-және Қазақстан Республикасының 2020-2025 жылдарға арналған білім беруді дамыту бағдарламасы [1] сияқты нұсқамалық құжаттар пайдаланылады. Жоғары оқу процесін ұйымдастыруға басшылық ететін оқу құралы. Келесі кезекте арнайы «Сыни тұрғыдан ойлауға негізделген ойлау» бағдарламасы.</w:t>
      </w:r>
    </w:p>
    <w:p w14:paraId="3D4B1A76" w14:textId="77777777" w:rsidR="006F3DD7" w:rsidRPr="006F3DD7" w:rsidRDefault="006F3DD7" w:rsidP="00655F8E">
      <w:pPr>
        <w:spacing w:after="0" w:line="240" w:lineRule="auto"/>
        <w:ind w:firstLine="567"/>
        <w:jc w:val="both"/>
        <w:rPr>
          <w:rFonts w:ascii="Times New Roman" w:hAnsi="Times New Roman" w:cs="Times New Roman"/>
          <w:sz w:val="28"/>
          <w:szCs w:val="28"/>
          <w:lang w:val="kk-KZ"/>
        </w:rPr>
      </w:pPr>
      <w:r w:rsidRPr="006F3DD7">
        <w:rPr>
          <w:rFonts w:ascii="Times New Roman" w:hAnsi="Times New Roman" w:cs="Times New Roman"/>
          <w:sz w:val="28"/>
          <w:szCs w:val="28"/>
          <w:lang w:val="kk-KZ"/>
        </w:rPr>
        <w:t>Университеттегі элективті курсқа оқуға түсіп, Абай атындағы Қазақстан Ұлттық мұғалімдер университетінде тағылымдамадан өтті (Қосымша В).</w:t>
      </w:r>
    </w:p>
    <w:p w14:paraId="0542FB29" w14:textId="77777777" w:rsidR="006F3DD7" w:rsidRPr="006F3DD7" w:rsidRDefault="006F3DD7" w:rsidP="00655F8E">
      <w:pPr>
        <w:spacing w:after="0" w:line="240" w:lineRule="auto"/>
        <w:ind w:firstLine="567"/>
        <w:jc w:val="both"/>
        <w:rPr>
          <w:rFonts w:ascii="Times New Roman" w:hAnsi="Times New Roman" w:cs="Times New Roman"/>
          <w:sz w:val="28"/>
          <w:szCs w:val="28"/>
          <w:lang w:val="kk-KZ"/>
        </w:rPr>
      </w:pPr>
      <w:r w:rsidRPr="006F3DD7">
        <w:rPr>
          <w:rFonts w:ascii="Times New Roman" w:hAnsi="Times New Roman" w:cs="Times New Roman"/>
          <w:sz w:val="28"/>
          <w:szCs w:val="28"/>
          <w:lang w:val="kk-KZ"/>
        </w:rPr>
        <w:t>Курстың мазмұны «Сыни тұрғыдан ойлауға</w:t>
      </w:r>
      <w:r w:rsidR="00360FA5">
        <w:rPr>
          <w:rFonts w:ascii="Times New Roman" w:hAnsi="Times New Roman" w:cs="Times New Roman"/>
          <w:sz w:val="28"/>
          <w:szCs w:val="28"/>
          <w:lang w:val="kk-KZ"/>
        </w:rPr>
        <w:t xml:space="preserve"> </w:t>
      </w:r>
      <w:r w:rsidR="00360FA5" w:rsidRPr="006F3DD7">
        <w:rPr>
          <w:rFonts w:ascii="Times New Roman" w:hAnsi="Times New Roman" w:cs="Times New Roman"/>
          <w:sz w:val="28"/>
          <w:szCs w:val="28"/>
          <w:lang w:val="kk-KZ"/>
        </w:rPr>
        <w:t>интеллектуалдық даму теориясының негі</w:t>
      </w:r>
      <w:r w:rsidRPr="006F3DD7">
        <w:rPr>
          <w:rFonts w:ascii="Times New Roman" w:hAnsi="Times New Roman" w:cs="Times New Roman"/>
          <w:sz w:val="28"/>
          <w:szCs w:val="28"/>
          <w:lang w:val="kk-KZ"/>
        </w:rPr>
        <w:t xml:space="preserve"> негізделген здері», «Болашақ бастауыш сынып дамуының психологиялық-педагогикалық негіздері», «Оқушыларды сыни </w:t>
      </w:r>
      <w:r w:rsidR="00360FA5" w:rsidRPr="006F3DD7">
        <w:rPr>
          <w:rFonts w:ascii="Times New Roman" w:hAnsi="Times New Roman" w:cs="Times New Roman"/>
          <w:sz w:val="28"/>
          <w:szCs w:val="28"/>
          <w:lang w:val="kk-KZ"/>
        </w:rPr>
        <w:t xml:space="preserve">мұғалімдерінің интеллектуалдық </w:t>
      </w:r>
      <w:r w:rsidRPr="006F3DD7">
        <w:rPr>
          <w:rFonts w:ascii="Times New Roman" w:hAnsi="Times New Roman" w:cs="Times New Roman"/>
          <w:sz w:val="28"/>
          <w:szCs w:val="28"/>
          <w:lang w:val="kk-KZ"/>
        </w:rPr>
        <w:t>тұрғыдан ойлаудың әдіс-тәсілдері» үш</w:t>
      </w:r>
      <w:r>
        <w:rPr>
          <w:rFonts w:ascii="Times New Roman" w:hAnsi="Times New Roman" w:cs="Times New Roman"/>
          <w:sz w:val="28"/>
          <w:szCs w:val="28"/>
          <w:lang w:val="kk-KZ"/>
        </w:rPr>
        <w:t xml:space="preserve"> модульден тұрады. жүрек.</w:t>
      </w:r>
    </w:p>
    <w:p w14:paraId="75AA02A6" w14:textId="77777777" w:rsidR="006F3DD7" w:rsidRPr="006F3DD7" w:rsidRDefault="006F3DD7" w:rsidP="00655F8E">
      <w:pPr>
        <w:spacing w:after="0" w:line="240" w:lineRule="auto"/>
        <w:ind w:firstLine="567"/>
        <w:jc w:val="both"/>
        <w:rPr>
          <w:rFonts w:ascii="Times New Roman" w:hAnsi="Times New Roman" w:cs="Times New Roman"/>
          <w:sz w:val="28"/>
          <w:szCs w:val="28"/>
          <w:lang w:val="kk-KZ"/>
        </w:rPr>
      </w:pPr>
      <w:r w:rsidRPr="006F3DD7">
        <w:rPr>
          <w:rFonts w:ascii="Times New Roman" w:hAnsi="Times New Roman" w:cs="Times New Roman"/>
          <w:sz w:val="28"/>
          <w:szCs w:val="28"/>
          <w:lang w:val="kk-KZ"/>
        </w:rPr>
        <w:t>Курстың мақсаты:</w:t>
      </w:r>
    </w:p>
    <w:p w14:paraId="16348155" w14:textId="77777777" w:rsidR="006F3DD7" w:rsidRPr="006F3DD7" w:rsidRDefault="006F3DD7" w:rsidP="00655F8E">
      <w:pPr>
        <w:spacing w:after="0" w:line="240" w:lineRule="auto"/>
        <w:ind w:firstLine="567"/>
        <w:jc w:val="both"/>
        <w:rPr>
          <w:rFonts w:ascii="Times New Roman" w:hAnsi="Times New Roman" w:cs="Times New Roman"/>
          <w:sz w:val="28"/>
          <w:szCs w:val="28"/>
          <w:lang w:val="kk-KZ"/>
        </w:rPr>
      </w:pPr>
      <w:r w:rsidRPr="006F3DD7">
        <w:rPr>
          <w:rFonts w:ascii="Times New Roman" w:hAnsi="Times New Roman" w:cs="Times New Roman"/>
          <w:sz w:val="28"/>
          <w:szCs w:val="28"/>
          <w:lang w:val="kk-KZ"/>
        </w:rPr>
        <w:t xml:space="preserve">-Болашақ «зияткерлік ойлау» және «сыни тұрғыдан ойлау» </w:t>
      </w:r>
      <w:r w:rsidR="00360FA5" w:rsidRPr="006F3DD7">
        <w:rPr>
          <w:rFonts w:ascii="Times New Roman" w:hAnsi="Times New Roman" w:cs="Times New Roman"/>
          <w:sz w:val="28"/>
          <w:szCs w:val="28"/>
          <w:lang w:val="kk-KZ"/>
        </w:rPr>
        <w:t xml:space="preserve">бастауыш сынып мұғалімдеріне </w:t>
      </w:r>
      <w:r w:rsidRPr="006F3DD7">
        <w:rPr>
          <w:rFonts w:ascii="Times New Roman" w:hAnsi="Times New Roman" w:cs="Times New Roman"/>
          <w:sz w:val="28"/>
          <w:szCs w:val="28"/>
          <w:lang w:val="kk-KZ"/>
        </w:rPr>
        <w:t>мағынасын түсінуге үйрету.</w:t>
      </w:r>
    </w:p>
    <w:p w14:paraId="77526A6C" w14:textId="77777777" w:rsidR="006F3DD7" w:rsidRPr="006F3DD7" w:rsidRDefault="006F3DD7" w:rsidP="00655F8E">
      <w:pPr>
        <w:spacing w:after="0" w:line="240" w:lineRule="auto"/>
        <w:ind w:firstLine="567"/>
        <w:jc w:val="both"/>
        <w:rPr>
          <w:rFonts w:ascii="Times New Roman" w:hAnsi="Times New Roman" w:cs="Times New Roman"/>
          <w:sz w:val="28"/>
          <w:szCs w:val="28"/>
          <w:lang w:val="kk-KZ"/>
        </w:rPr>
      </w:pPr>
      <w:r w:rsidRPr="006F3DD7">
        <w:rPr>
          <w:rFonts w:ascii="Times New Roman" w:hAnsi="Times New Roman" w:cs="Times New Roman"/>
          <w:sz w:val="28"/>
          <w:szCs w:val="28"/>
          <w:lang w:val="kk-KZ"/>
        </w:rPr>
        <w:t xml:space="preserve">-Осы </w:t>
      </w:r>
      <w:r w:rsidR="00360FA5" w:rsidRPr="006F3DD7">
        <w:rPr>
          <w:rFonts w:ascii="Times New Roman" w:hAnsi="Times New Roman" w:cs="Times New Roman"/>
          <w:sz w:val="28"/>
          <w:szCs w:val="28"/>
          <w:lang w:val="kk-KZ"/>
        </w:rPr>
        <w:t xml:space="preserve">дамытудағы маңыздылығын </w:t>
      </w:r>
      <w:r w:rsidRPr="006F3DD7">
        <w:rPr>
          <w:rFonts w:ascii="Times New Roman" w:hAnsi="Times New Roman" w:cs="Times New Roman"/>
          <w:sz w:val="28"/>
          <w:szCs w:val="28"/>
          <w:lang w:val="kk-KZ"/>
        </w:rPr>
        <w:t>қасиеттердің өзін-өзі түсінуге көмектеседі.</w:t>
      </w:r>
    </w:p>
    <w:p w14:paraId="2FC9BB8E" w14:textId="77777777" w:rsidR="006F3DD7" w:rsidRPr="006F3DD7" w:rsidRDefault="006F3DD7" w:rsidP="00655F8E">
      <w:pPr>
        <w:spacing w:after="0" w:line="240" w:lineRule="auto"/>
        <w:ind w:firstLine="567"/>
        <w:jc w:val="both"/>
        <w:rPr>
          <w:rFonts w:ascii="Times New Roman" w:hAnsi="Times New Roman" w:cs="Times New Roman"/>
          <w:sz w:val="28"/>
          <w:szCs w:val="28"/>
          <w:lang w:val="kk-KZ"/>
        </w:rPr>
      </w:pPr>
      <w:r w:rsidRPr="006F3DD7">
        <w:rPr>
          <w:rFonts w:ascii="Times New Roman" w:hAnsi="Times New Roman" w:cs="Times New Roman"/>
          <w:sz w:val="28"/>
          <w:szCs w:val="28"/>
          <w:lang w:val="kk-KZ"/>
        </w:rPr>
        <w:t xml:space="preserve">-Бастауыш сынып </w:t>
      </w:r>
      <w:r w:rsidR="00360FA5" w:rsidRPr="006F3DD7">
        <w:rPr>
          <w:rFonts w:ascii="Times New Roman" w:hAnsi="Times New Roman" w:cs="Times New Roman"/>
          <w:sz w:val="28"/>
          <w:szCs w:val="28"/>
          <w:lang w:val="kk-KZ"/>
        </w:rPr>
        <w:t xml:space="preserve">интеллектуалдық тапсырмаларын </w:t>
      </w:r>
      <w:r w:rsidRPr="006F3DD7">
        <w:rPr>
          <w:rFonts w:ascii="Times New Roman" w:hAnsi="Times New Roman" w:cs="Times New Roman"/>
          <w:sz w:val="28"/>
          <w:szCs w:val="28"/>
          <w:lang w:val="kk-KZ"/>
        </w:rPr>
        <w:t>оқушыларының оқу үрдісінде қолданатын қолдану жолдарын меңгерту.</w:t>
      </w:r>
    </w:p>
    <w:p w14:paraId="692CF60C" w14:textId="77777777" w:rsidR="006F3DD7" w:rsidRPr="006F3DD7" w:rsidRDefault="006F3DD7" w:rsidP="00655F8E">
      <w:pPr>
        <w:spacing w:after="0" w:line="240" w:lineRule="auto"/>
        <w:ind w:firstLine="567"/>
        <w:jc w:val="both"/>
        <w:rPr>
          <w:rFonts w:ascii="Times New Roman" w:hAnsi="Times New Roman" w:cs="Times New Roman"/>
          <w:sz w:val="28"/>
          <w:szCs w:val="28"/>
          <w:lang w:val="kk-KZ"/>
        </w:rPr>
      </w:pPr>
      <w:r w:rsidRPr="006F3DD7">
        <w:rPr>
          <w:rFonts w:ascii="Times New Roman" w:hAnsi="Times New Roman" w:cs="Times New Roman"/>
          <w:sz w:val="28"/>
          <w:szCs w:val="28"/>
          <w:lang w:val="kk-KZ"/>
        </w:rPr>
        <w:lastRenderedPageBreak/>
        <w:t xml:space="preserve">-Болашақ бастауыш сынып </w:t>
      </w:r>
      <w:r w:rsidR="00360FA5" w:rsidRPr="006F3DD7">
        <w:rPr>
          <w:rFonts w:ascii="Times New Roman" w:hAnsi="Times New Roman" w:cs="Times New Roman"/>
          <w:sz w:val="28"/>
          <w:szCs w:val="28"/>
          <w:lang w:val="kk-KZ"/>
        </w:rPr>
        <w:t xml:space="preserve">ұйымдастыру және сабақтың </w:t>
      </w:r>
      <w:r w:rsidRPr="006F3DD7">
        <w:rPr>
          <w:rFonts w:ascii="Times New Roman" w:hAnsi="Times New Roman" w:cs="Times New Roman"/>
          <w:sz w:val="28"/>
          <w:szCs w:val="28"/>
          <w:lang w:val="kk-KZ"/>
        </w:rPr>
        <w:t xml:space="preserve">мұғалімінің </w:t>
      </w:r>
      <w:r w:rsidR="00360FA5" w:rsidRPr="006F3DD7">
        <w:rPr>
          <w:rFonts w:ascii="Times New Roman" w:hAnsi="Times New Roman" w:cs="Times New Roman"/>
          <w:sz w:val="28"/>
          <w:szCs w:val="28"/>
          <w:lang w:val="kk-KZ"/>
        </w:rPr>
        <w:t xml:space="preserve">әртүрлі кезеңдерінде іс-әрекетті </w:t>
      </w:r>
      <w:r w:rsidRPr="006F3DD7">
        <w:rPr>
          <w:rFonts w:ascii="Times New Roman" w:hAnsi="Times New Roman" w:cs="Times New Roman"/>
          <w:sz w:val="28"/>
          <w:szCs w:val="28"/>
          <w:lang w:val="kk-KZ"/>
        </w:rPr>
        <w:t>интеллектуалдық сабақтарын ұйымдастыру дағдыларын дамыту.</w:t>
      </w:r>
    </w:p>
    <w:p w14:paraId="7CE824CA" w14:textId="77777777" w:rsidR="006F3DD7" w:rsidRDefault="006F3DD7" w:rsidP="00655F8E">
      <w:pPr>
        <w:spacing w:after="0" w:line="240" w:lineRule="auto"/>
        <w:ind w:firstLine="567"/>
        <w:jc w:val="both"/>
        <w:rPr>
          <w:rFonts w:ascii="Times New Roman" w:hAnsi="Times New Roman" w:cs="Times New Roman"/>
          <w:sz w:val="28"/>
          <w:szCs w:val="28"/>
          <w:lang w:val="kk-KZ"/>
        </w:rPr>
      </w:pPr>
      <w:r w:rsidRPr="006F3DD7">
        <w:rPr>
          <w:rFonts w:ascii="Times New Roman" w:hAnsi="Times New Roman" w:cs="Times New Roman"/>
          <w:sz w:val="28"/>
          <w:szCs w:val="28"/>
          <w:lang w:val="kk-KZ"/>
        </w:rPr>
        <w:t xml:space="preserve">Студенттерге арналған арнайы бағдарлама </w:t>
      </w:r>
      <w:r w:rsidR="00360FA5" w:rsidRPr="006F3DD7">
        <w:rPr>
          <w:rFonts w:ascii="Times New Roman" w:hAnsi="Times New Roman" w:cs="Times New Roman"/>
          <w:sz w:val="28"/>
          <w:szCs w:val="28"/>
          <w:lang w:val="kk-KZ"/>
        </w:rPr>
        <w:t xml:space="preserve">тұрғыдан ойлау идеясын тәрбиелеу </w:t>
      </w:r>
      <w:r w:rsidRPr="006F3DD7">
        <w:rPr>
          <w:rFonts w:ascii="Times New Roman" w:hAnsi="Times New Roman" w:cs="Times New Roman"/>
          <w:sz w:val="28"/>
          <w:szCs w:val="28"/>
          <w:lang w:val="kk-KZ"/>
        </w:rPr>
        <w:t xml:space="preserve">2 кредитке тең. Сыни «жаратылыстану пәнін қалай оқыту керек», «әдебиетті қалай оқыту керек» </w:t>
      </w:r>
      <w:r w:rsidR="00360FA5" w:rsidRPr="006F3DD7">
        <w:rPr>
          <w:rFonts w:ascii="Times New Roman" w:hAnsi="Times New Roman" w:cs="Times New Roman"/>
          <w:sz w:val="28"/>
          <w:szCs w:val="28"/>
          <w:lang w:val="kk-KZ"/>
        </w:rPr>
        <w:t xml:space="preserve">«математиканы қалай оқыту керек», </w:t>
      </w:r>
      <w:r w:rsidRPr="006F3DD7">
        <w:rPr>
          <w:rFonts w:ascii="Times New Roman" w:hAnsi="Times New Roman" w:cs="Times New Roman"/>
          <w:sz w:val="28"/>
          <w:szCs w:val="28"/>
          <w:lang w:val="kk-KZ"/>
        </w:rPr>
        <w:t>деген оқытудан алынған білімге негізделеді.</w:t>
      </w:r>
    </w:p>
    <w:p w14:paraId="70D851F1" w14:textId="77777777" w:rsidR="00360FA5" w:rsidRPr="00360FA5" w:rsidRDefault="00360FA5" w:rsidP="00655F8E">
      <w:pPr>
        <w:spacing w:after="0" w:line="240" w:lineRule="auto"/>
        <w:ind w:firstLine="567"/>
        <w:jc w:val="both"/>
        <w:rPr>
          <w:rFonts w:ascii="Times New Roman" w:hAnsi="Times New Roman" w:cs="Times New Roman"/>
          <w:sz w:val="28"/>
          <w:szCs w:val="28"/>
          <w:lang w:val="kk-KZ"/>
        </w:rPr>
      </w:pPr>
      <w:r w:rsidRPr="00360FA5">
        <w:rPr>
          <w:rFonts w:ascii="Times New Roman" w:hAnsi="Times New Roman" w:cs="Times New Roman"/>
          <w:sz w:val="28"/>
          <w:szCs w:val="28"/>
          <w:lang w:val="kk-KZ"/>
        </w:rPr>
        <w:t>Академиялық алғышарттар: педагогика, психология, өткен сабақтар, педагогиканы қалай оқыту керек, дербес стипендияларды қалай оқыту керек.</w:t>
      </w:r>
    </w:p>
    <w:p w14:paraId="35CC6E6E" w14:textId="2CC71C17" w:rsidR="00360FA5" w:rsidRDefault="00360FA5" w:rsidP="00655F8E">
      <w:pPr>
        <w:spacing w:after="0" w:line="240" w:lineRule="auto"/>
        <w:ind w:firstLine="567"/>
        <w:jc w:val="both"/>
        <w:rPr>
          <w:rFonts w:ascii="Times New Roman" w:hAnsi="Times New Roman" w:cs="Times New Roman"/>
          <w:sz w:val="28"/>
          <w:szCs w:val="28"/>
          <w:lang w:val="kk-KZ"/>
        </w:rPr>
      </w:pPr>
      <w:r w:rsidRPr="00360FA5">
        <w:rPr>
          <w:rFonts w:ascii="Times New Roman" w:hAnsi="Times New Roman" w:cs="Times New Roman"/>
          <w:sz w:val="28"/>
          <w:szCs w:val="28"/>
          <w:lang w:val="kk-KZ"/>
        </w:rPr>
        <w:t>Пререквизиттер: білім беру этикасы, психология, қарым-қатынас психологиясы білім беру дағдылары, және мектеп әкімшілігі, оқуға мүмкіндік әлеуметтік, білім беруді басқару беретін салалар. Осы келесідей нақты курстың кестесі (кесте</w:t>
      </w:r>
      <w:r w:rsidR="00655F8E">
        <w:rPr>
          <w:rFonts w:ascii="Times New Roman" w:hAnsi="Times New Roman" w:cs="Times New Roman"/>
          <w:sz w:val="28"/>
          <w:szCs w:val="28"/>
          <w:lang w:val="kk-KZ"/>
        </w:rPr>
        <w:t xml:space="preserve"> 27</w:t>
      </w:r>
      <w:r w:rsidRPr="00360FA5">
        <w:rPr>
          <w:rFonts w:ascii="Times New Roman" w:hAnsi="Times New Roman" w:cs="Times New Roman"/>
          <w:sz w:val="28"/>
          <w:szCs w:val="28"/>
          <w:lang w:val="kk-KZ"/>
        </w:rPr>
        <w:t>).</w:t>
      </w:r>
    </w:p>
    <w:p w14:paraId="283DB69E" w14:textId="77777777" w:rsidR="00360FA5" w:rsidRDefault="00360FA5" w:rsidP="00655F8E">
      <w:pPr>
        <w:spacing w:after="0" w:line="240" w:lineRule="auto"/>
        <w:jc w:val="both"/>
        <w:rPr>
          <w:rFonts w:ascii="Times New Roman" w:hAnsi="Times New Roman" w:cs="Times New Roman"/>
          <w:sz w:val="28"/>
          <w:szCs w:val="28"/>
          <w:lang w:val="kk-KZ"/>
        </w:rPr>
      </w:pPr>
    </w:p>
    <w:p w14:paraId="62938BFC" w14:textId="77777777" w:rsidR="00360FA5" w:rsidRDefault="00360FA5" w:rsidP="00360FA5">
      <w:pPr>
        <w:widowControl w:val="0"/>
        <w:tabs>
          <w:tab w:val="left" w:pos="426"/>
        </w:tabs>
        <w:autoSpaceDE w:val="0"/>
        <w:autoSpaceDN w:val="0"/>
        <w:adjustRightInd w:val="0"/>
        <w:spacing w:after="0" w:line="240" w:lineRule="auto"/>
        <w:jc w:val="both"/>
        <w:rPr>
          <w:rFonts w:ascii="Times New Roman" w:eastAsia="Times New Roman" w:hAnsi="Times New Roman" w:cs="Times New Roman"/>
          <w:sz w:val="28"/>
          <w:szCs w:val="28"/>
          <w:lang w:val="kk-KZ" w:eastAsia="ru-RU"/>
        </w:rPr>
      </w:pPr>
      <w:r w:rsidRPr="00A57B05">
        <w:rPr>
          <w:rFonts w:ascii="Times New Roman" w:eastAsia="Times New Roman" w:hAnsi="Times New Roman" w:cs="Times New Roman"/>
          <w:sz w:val="28"/>
          <w:szCs w:val="28"/>
          <w:lang w:val="kk-KZ" w:eastAsia="ru-RU"/>
        </w:rPr>
        <w:t>Кесте 27 – «</w:t>
      </w:r>
      <w:bookmarkStart w:id="18" w:name="_Hlk88260742"/>
      <w:r w:rsidRPr="00A57B05">
        <w:rPr>
          <w:rFonts w:ascii="Times New Roman" w:eastAsia="Times New Roman" w:hAnsi="Times New Roman" w:cs="Times New Roman"/>
          <w:sz w:val="28"/>
          <w:szCs w:val="28"/>
          <w:lang w:val="kk-KZ" w:eastAsia="ru-RU"/>
        </w:rPr>
        <w:t>Сыни ойлау негізінде зияткерлікті дамыту</w:t>
      </w:r>
      <w:bookmarkEnd w:id="18"/>
      <w:r w:rsidRPr="00A57B05">
        <w:rPr>
          <w:rFonts w:ascii="Times New Roman" w:eastAsia="Times New Roman" w:hAnsi="Times New Roman" w:cs="Times New Roman"/>
          <w:sz w:val="28"/>
          <w:szCs w:val="28"/>
          <w:lang w:val="kk-KZ" w:eastAsia="ru-RU"/>
        </w:rPr>
        <w:t>» атты арнайы курстың оқу-тақырыптық күнтізбелік жоспары</w:t>
      </w:r>
    </w:p>
    <w:p w14:paraId="516E326A" w14:textId="77777777" w:rsidR="00360FA5" w:rsidRDefault="00360FA5" w:rsidP="00360FA5">
      <w:pPr>
        <w:widowControl w:val="0"/>
        <w:tabs>
          <w:tab w:val="left" w:pos="426"/>
        </w:tabs>
        <w:autoSpaceDE w:val="0"/>
        <w:autoSpaceDN w:val="0"/>
        <w:adjustRightInd w:val="0"/>
        <w:spacing w:after="0" w:line="240" w:lineRule="auto"/>
        <w:jc w:val="both"/>
        <w:rPr>
          <w:rFonts w:ascii="Times New Roman" w:eastAsia="Times New Roman" w:hAnsi="Times New Roman" w:cs="Times New Roman"/>
          <w:sz w:val="28"/>
          <w:szCs w:val="28"/>
          <w:lang w:val="kk-KZ" w:eastAsia="ru-RU"/>
        </w:rPr>
      </w:pPr>
    </w:p>
    <w:tbl>
      <w:tblPr>
        <w:tblW w:w="9629" w:type="dxa"/>
        <w:tblInd w:w="5" w:type="dxa"/>
        <w:tblLayout w:type="fixed"/>
        <w:tblCellMar>
          <w:left w:w="0" w:type="dxa"/>
          <w:right w:w="0" w:type="dxa"/>
        </w:tblCellMar>
        <w:tblLook w:val="04A0" w:firstRow="1" w:lastRow="0" w:firstColumn="1" w:lastColumn="0" w:noHBand="0" w:noVBand="1"/>
      </w:tblPr>
      <w:tblGrid>
        <w:gridCol w:w="563"/>
        <w:gridCol w:w="5947"/>
        <w:gridCol w:w="710"/>
        <w:gridCol w:w="567"/>
        <w:gridCol w:w="567"/>
        <w:gridCol w:w="1275"/>
      </w:tblGrid>
      <w:tr w:rsidR="00360FA5" w:rsidRPr="007135D3" w14:paraId="0B3CA703" w14:textId="77777777" w:rsidTr="00655F8E">
        <w:trPr>
          <w:cantSplit/>
          <w:trHeight w:val="245"/>
        </w:trPr>
        <w:tc>
          <w:tcPr>
            <w:tcW w:w="563" w:type="dxa"/>
            <w:vMerge w:val="restart"/>
            <w:tcBorders>
              <w:top w:val="single" w:sz="4" w:space="0" w:color="000000"/>
              <w:left w:val="single" w:sz="4" w:space="0" w:color="000000"/>
              <w:bottom w:val="single" w:sz="4" w:space="0" w:color="000000"/>
              <w:right w:val="nil"/>
            </w:tcBorders>
          </w:tcPr>
          <w:p w14:paraId="0B90ED9E" w14:textId="77777777" w:rsidR="00360FA5" w:rsidRPr="007135D3" w:rsidRDefault="00360FA5" w:rsidP="005D4FD3">
            <w:pPr>
              <w:widowControl w:val="0"/>
              <w:autoSpaceDE w:val="0"/>
              <w:autoSpaceDN w:val="0"/>
              <w:adjustRightInd w:val="0"/>
              <w:spacing w:after="0" w:line="240" w:lineRule="auto"/>
              <w:jc w:val="center"/>
              <w:rPr>
                <w:rFonts w:ascii="Times New Roman" w:eastAsia="Arial Unicode MS" w:hAnsi="Times New Roman" w:cs="Times New Roman"/>
                <w:sz w:val="24"/>
                <w:szCs w:val="24"/>
                <w:lang w:val="kk-KZ" w:eastAsia="ru-RU"/>
              </w:rPr>
            </w:pPr>
            <w:r w:rsidRPr="007135D3">
              <w:rPr>
                <w:rFonts w:ascii="Times New Roman" w:eastAsia="Arial Unicode MS" w:hAnsi="Times New Roman" w:cs="Times New Roman"/>
                <w:sz w:val="24"/>
                <w:szCs w:val="24"/>
                <w:lang w:val="kk-KZ" w:eastAsia="ru-RU"/>
              </w:rPr>
              <w:t>№</w:t>
            </w:r>
          </w:p>
        </w:tc>
        <w:tc>
          <w:tcPr>
            <w:tcW w:w="5947" w:type="dxa"/>
            <w:vMerge w:val="restart"/>
            <w:tcBorders>
              <w:top w:val="single" w:sz="4" w:space="0" w:color="000000"/>
              <w:left w:val="single" w:sz="4" w:space="0" w:color="000000"/>
              <w:bottom w:val="single" w:sz="4" w:space="0" w:color="000000"/>
              <w:right w:val="single" w:sz="4" w:space="0" w:color="auto"/>
            </w:tcBorders>
          </w:tcPr>
          <w:p w14:paraId="51F88975" w14:textId="77777777" w:rsidR="00360FA5" w:rsidRPr="007135D3" w:rsidRDefault="00360FA5" w:rsidP="005D4FD3">
            <w:pPr>
              <w:widowControl w:val="0"/>
              <w:autoSpaceDE w:val="0"/>
              <w:autoSpaceDN w:val="0"/>
              <w:adjustRightInd w:val="0"/>
              <w:spacing w:after="0" w:line="240" w:lineRule="auto"/>
              <w:jc w:val="center"/>
              <w:rPr>
                <w:rFonts w:ascii="Times New Roman" w:eastAsia="Arial Unicode MS" w:hAnsi="Times New Roman" w:cs="Times New Roman"/>
                <w:sz w:val="24"/>
                <w:szCs w:val="24"/>
                <w:lang w:val="kk-KZ" w:eastAsia="ru-RU"/>
              </w:rPr>
            </w:pPr>
            <w:r w:rsidRPr="007135D3">
              <w:rPr>
                <w:rFonts w:ascii="Times New Roman" w:eastAsia="Arial Unicode MS" w:hAnsi="Times New Roman" w:cs="Times New Roman"/>
                <w:sz w:val="24"/>
                <w:szCs w:val="24"/>
                <w:lang w:val="kk-KZ" w:eastAsia="ru-RU"/>
              </w:rPr>
              <w:t>Тақырыбы</w:t>
            </w:r>
          </w:p>
        </w:tc>
        <w:tc>
          <w:tcPr>
            <w:tcW w:w="3119" w:type="dxa"/>
            <w:gridSpan w:val="4"/>
            <w:tcBorders>
              <w:top w:val="single" w:sz="4" w:space="0" w:color="auto"/>
              <w:left w:val="single" w:sz="4" w:space="0" w:color="auto"/>
              <w:bottom w:val="single" w:sz="4" w:space="0" w:color="auto"/>
              <w:right w:val="single" w:sz="4" w:space="0" w:color="auto"/>
            </w:tcBorders>
          </w:tcPr>
          <w:p w14:paraId="46BE3D26" w14:textId="77777777" w:rsidR="00360FA5" w:rsidRPr="007135D3" w:rsidRDefault="00360FA5" w:rsidP="005D4FD3">
            <w:pPr>
              <w:widowControl w:val="0"/>
              <w:tabs>
                <w:tab w:val="left" w:pos="2329"/>
              </w:tabs>
              <w:autoSpaceDE w:val="0"/>
              <w:autoSpaceDN w:val="0"/>
              <w:adjustRightInd w:val="0"/>
              <w:snapToGrid w:val="0"/>
              <w:spacing w:after="0" w:line="240" w:lineRule="auto"/>
              <w:jc w:val="center"/>
              <w:rPr>
                <w:rFonts w:ascii="Times New Roman" w:eastAsia="Arial Unicode MS" w:hAnsi="Times New Roman" w:cs="Times New Roman"/>
                <w:sz w:val="24"/>
                <w:szCs w:val="24"/>
                <w:lang w:val="kk-KZ" w:eastAsia="ru-RU"/>
              </w:rPr>
            </w:pPr>
            <w:r w:rsidRPr="007135D3">
              <w:rPr>
                <w:rFonts w:ascii="Times New Roman" w:eastAsia="Arial Unicode MS" w:hAnsi="Times New Roman" w:cs="Times New Roman"/>
                <w:sz w:val="24"/>
                <w:szCs w:val="24"/>
                <w:lang w:val="kk-KZ" w:eastAsia="ru-RU"/>
              </w:rPr>
              <w:t>Оқу түрі: күндізгі</w:t>
            </w:r>
          </w:p>
        </w:tc>
      </w:tr>
      <w:tr w:rsidR="00360FA5" w:rsidRPr="007135D3" w14:paraId="2DF53924" w14:textId="77777777" w:rsidTr="00655F8E">
        <w:trPr>
          <w:cantSplit/>
          <w:trHeight w:val="1018"/>
        </w:trPr>
        <w:tc>
          <w:tcPr>
            <w:tcW w:w="563" w:type="dxa"/>
            <w:vMerge/>
            <w:tcBorders>
              <w:top w:val="single" w:sz="4" w:space="0" w:color="000000"/>
              <w:left w:val="single" w:sz="4" w:space="0" w:color="000000"/>
              <w:bottom w:val="single" w:sz="4" w:space="0" w:color="000000"/>
              <w:right w:val="nil"/>
            </w:tcBorders>
            <w:vAlign w:val="center"/>
          </w:tcPr>
          <w:p w14:paraId="30DFC727" w14:textId="77777777" w:rsidR="00360FA5" w:rsidRPr="007135D3" w:rsidRDefault="00360FA5" w:rsidP="005D4FD3">
            <w:pPr>
              <w:widowControl w:val="0"/>
              <w:autoSpaceDE w:val="0"/>
              <w:autoSpaceDN w:val="0"/>
              <w:adjustRightInd w:val="0"/>
              <w:spacing w:after="0" w:line="240" w:lineRule="auto"/>
              <w:rPr>
                <w:rFonts w:ascii="Times New Roman" w:eastAsia="Arial Unicode MS" w:hAnsi="Times New Roman" w:cs="Times New Roman"/>
                <w:b/>
                <w:sz w:val="24"/>
                <w:szCs w:val="24"/>
                <w:lang w:val="kk-KZ" w:eastAsia="ru-RU"/>
              </w:rPr>
            </w:pPr>
          </w:p>
        </w:tc>
        <w:tc>
          <w:tcPr>
            <w:tcW w:w="5947" w:type="dxa"/>
            <w:vMerge/>
            <w:tcBorders>
              <w:top w:val="single" w:sz="4" w:space="0" w:color="000000"/>
              <w:left w:val="single" w:sz="4" w:space="0" w:color="000000"/>
              <w:bottom w:val="single" w:sz="4" w:space="0" w:color="000000"/>
              <w:right w:val="nil"/>
            </w:tcBorders>
            <w:vAlign w:val="center"/>
          </w:tcPr>
          <w:p w14:paraId="13E7EB54" w14:textId="77777777" w:rsidR="00360FA5" w:rsidRPr="007135D3" w:rsidRDefault="00360FA5" w:rsidP="005D4FD3">
            <w:pPr>
              <w:widowControl w:val="0"/>
              <w:autoSpaceDE w:val="0"/>
              <w:autoSpaceDN w:val="0"/>
              <w:adjustRightInd w:val="0"/>
              <w:spacing w:after="0" w:line="240" w:lineRule="auto"/>
              <w:rPr>
                <w:rFonts w:ascii="Times New Roman" w:eastAsia="Arial Unicode MS" w:hAnsi="Times New Roman" w:cs="Times New Roman"/>
                <w:b/>
                <w:sz w:val="24"/>
                <w:szCs w:val="24"/>
                <w:lang w:val="kk-KZ" w:eastAsia="ru-RU"/>
              </w:rPr>
            </w:pPr>
          </w:p>
        </w:tc>
        <w:tc>
          <w:tcPr>
            <w:tcW w:w="710" w:type="dxa"/>
            <w:tcBorders>
              <w:top w:val="single" w:sz="4" w:space="0" w:color="auto"/>
              <w:left w:val="single" w:sz="4" w:space="0" w:color="000000"/>
              <w:bottom w:val="single" w:sz="4" w:space="0" w:color="000000"/>
              <w:right w:val="nil"/>
            </w:tcBorders>
            <w:textDirection w:val="btLr"/>
          </w:tcPr>
          <w:p w14:paraId="433BA5EB" w14:textId="77777777" w:rsidR="00360FA5" w:rsidRPr="007135D3" w:rsidRDefault="00360FA5" w:rsidP="005D4FD3">
            <w:pPr>
              <w:widowControl w:val="0"/>
              <w:autoSpaceDE w:val="0"/>
              <w:autoSpaceDN w:val="0"/>
              <w:adjustRightInd w:val="0"/>
              <w:snapToGrid w:val="0"/>
              <w:spacing w:after="0" w:line="240" w:lineRule="auto"/>
              <w:jc w:val="center"/>
              <w:rPr>
                <w:rFonts w:ascii="Times New Roman" w:eastAsia="Arial Unicode MS" w:hAnsi="Times New Roman" w:cs="Times New Roman"/>
                <w:sz w:val="24"/>
                <w:szCs w:val="24"/>
                <w:lang w:val="kk-KZ" w:eastAsia="ru-RU"/>
              </w:rPr>
            </w:pPr>
            <w:r w:rsidRPr="007135D3">
              <w:rPr>
                <w:rFonts w:ascii="Times New Roman" w:eastAsia="Arial Unicode MS" w:hAnsi="Times New Roman" w:cs="Times New Roman"/>
                <w:sz w:val="24"/>
                <w:szCs w:val="24"/>
                <w:lang w:val="kk-KZ" w:eastAsia="ru-RU"/>
              </w:rPr>
              <w:t>Барлығы</w:t>
            </w:r>
          </w:p>
        </w:tc>
        <w:tc>
          <w:tcPr>
            <w:tcW w:w="567" w:type="dxa"/>
            <w:tcBorders>
              <w:top w:val="single" w:sz="4" w:space="0" w:color="auto"/>
              <w:left w:val="single" w:sz="4" w:space="0" w:color="000000"/>
              <w:bottom w:val="single" w:sz="4" w:space="0" w:color="000000"/>
              <w:right w:val="nil"/>
            </w:tcBorders>
            <w:textDirection w:val="btLr"/>
          </w:tcPr>
          <w:p w14:paraId="62590F3F" w14:textId="77777777" w:rsidR="00360FA5" w:rsidRPr="007135D3" w:rsidRDefault="00360FA5" w:rsidP="005D4FD3">
            <w:pPr>
              <w:widowControl w:val="0"/>
              <w:autoSpaceDE w:val="0"/>
              <w:autoSpaceDN w:val="0"/>
              <w:adjustRightInd w:val="0"/>
              <w:snapToGrid w:val="0"/>
              <w:spacing w:after="0" w:line="240" w:lineRule="auto"/>
              <w:rPr>
                <w:rFonts w:ascii="Times New Roman" w:eastAsia="Arial Unicode MS" w:hAnsi="Times New Roman" w:cs="Times New Roman"/>
                <w:sz w:val="24"/>
                <w:szCs w:val="24"/>
                <w:lang w:val="kk-KZ" w:eastAsia="ru-RU"/>
              </w:rPr>
            </w:pPr>
            <w:r w:rsidRPr="007135D3">
              <w:rPr>
                <w:rFonts w:ascii="Times New Roman" w:eastAsia="Arial Unicode MS" w:hAnsi="Times New Roman" w:cs="Times New Roman"/>
                <w:sz w:val="24"/>
                <w:szCs w:val="24"/>
                <w:lang w:val="kk-KZ" w:eastAsia="ru-RU"/>
              </w:rPr>
              <w:t>Дәріс</w:t>
            </w:r>
          </w:p>
          <w:p w14:paraId="0DAACCCA" w14:textId="77777777" w:rsidR="00360FA5" w:rsidRPr="007135D3" w:rsidRDefault="00360FA5" w:rsidP="005D4FD3">
            <w:pPr>
              <w:widowControl w:val="0"/>
              <w:autoSpaceDE w:val="0"/>
              <w:autoSpaceDN w:val="0"/>
              <w:adjustRightInd w:val="0"/>
              <w:snapToGrid w:val="0"/>
              <w:spacing w:after="0" w:line="240" w:lineRule="auto"/>
              <w:jc w:val="center"/>
              <w:rPr>
                <w:rFonts w:ascii="Times New Roman" w:eastAsia="Arial Unicode MS" w:hAnsi="Times New Roman" w:cs="Times New Roman"/>
                <w:sz w:val="24"/>
                <w:szCs w:val="24"/>
                <w:lang w:val="kk-KZ" w:eastAsia="ru-RU"/>
              </w:rPr>
            </w:pPr>
          </w:p>
        </w:tc>
        <w:tc>
          <w:tcPr>
            <w:tcW w:w="567" w:type="dxa"/>
            <w:tcBorders>
              <w:top w:val="single" w:sz="4" w:space="0" w:color="auto"/>
              <w:left w:val="single" w:sz="4" w:space="0" w:color="000000"/>
              <w:bottom w:val="single" w:sz="4" w:space="0" w:color="000000"/>
              <w:right w:val="nil"/>
            </w:tcBorders>
            <w:textDirection w:val="btLr"/>
          </w:tcPr>
          <w:p w14:paraId="6C7F203F" w14:textId="77777777" w:rsidR="00360FA5" w:rsidRPr="007135D3" w:rsidRDefault="00360FA5" w:rsidP="005D4FD3">
            <w:pPr>
              <w:widowControl w:val="0"/>
              <w:autoSpaceDE w:val="0"/>
              <w:autoSpaceDN w:val="0"/>
              <w:adjustRightInd w:val="0"/>
              <w:snapToGrid w:val="0"/>
              <w:spacing w:after="0" w:line="240" w:lineRule="auto"/>
              <w:jc w:val="center"/>
              <w:rPr>
                <w:rFonts w:ascii="Times New Roman" w:eastAsia="Arial Unicode MS" w:hAnsi="Times New Roman" w:cs="Times New Roman"/>
                <w:sz w:val="24"/>
                <w:szCs w:val="24"/>
                <w:lang w:val="kk-KZ" w:eastAsia="ru-RU"/>
              </w:rPr>
            </w:pPr>
            <w:r w:rsidRPr="007135D3">
              <w:rPr>
                <w:rFonts w:ascii="Times New Roman" w:eastAsia="Arial Unicode MS" w:hAnsi="Times New Roman" w:cs="Times New Roman"/>
                <w:sz w:val="24"/>
                <w:szCs w:val="24"/>
                <w:lang w:val="kk-KZ" w:eastAsia="ru-RU"/>
              </w:rPr>
              <w:t>Тәжірибе</w:t>
            </w:r>
          </w:p>
        </w:tc>
        <w:tc>
          <w:tcPr>
            <w:tcW w:w="1275" w:type="dxa"/>
            <w:tcBorders>
              <w:top w:val="single" w:sz="4" w:space="0" w:color="auto"/>
              <w:left w:val="single" w:sz="4" w:space="0" w:color="000000"/>
              <w:bottom w:val="single" w:sz="4" w:space="0" w:color="000000"/>
              <w:right w:val="single" w:sz="4" w:space="0" w:color="auto"/>
            </w:tcBorders>
            <w:textDirection w:val="btLr"/>
          </w:tcPr>
          <w:p w14:paraId="6404F9EF" w14:textId="77777777" w:rsidR="00360FA5" w:rsidRPr="007135D3" w:rsidRDefault="00360FA5" w:rsidP="005D4FD3">
            <w:pPr>
              <w:widowControl w:val="0"/>
              <w:autoSpaceDE w:val="0"/>
              <w:autoSpaceDN w:val="0"/>
              <w:adjustRightInd w:val="0"/>
              <w:snapToGrid w:val="0"/>
              <w:spacing w:after="0" w:line="240" w:lineRule="auto"/>
              <w:rPr>
                <w:rFonts w:ascii="Times New Roman" w:eastAsia="Arial Unicode MS" w:hAnsi="Times New Roman" w:cs="Times New Roman"/>
                <w:sz w:val="24"/>
                <w:szCs w:val="24"/>
                <w:lang w:val="kk-KZ" w:eastAsia="ru-RU"/>
              </w:rPr>
            </w:pPr>
            <w:r w:rsidRPr="007135D3">
              <w:rPr>
                <w:rFonts w:ascii="Times New Roman" w:eastAsia="Arial Unicode MS" w:hAnsi="Times New Roman" w:cs="Times New Roman"/>
                <w:sz w:val="24"/>
                <w:szCs w:val="24"/>
                <w:lang w:val="kk-KZ" w:eastAsia="ru-RU"/>
              </w:rPr>
              <w:t>СӨЖ</w:t>
            </w:r>
          </w:p>
        </w:tc>
      </w:tr>
      <w:tr w:rsidR="00360FA5" w:rsidRPr="00A57B05" w14:paraId="03A2E636" w14:textId="77777777" w:rsidTr="00655F8E">
        <w:trPr>
          <w:cantSplit/>
          <w:trHeight w:val="241"/>
        </w:trPr>
        <w:tc>
          <w:tcPr>
            <w:tcW w:w="563" w:type="dxa"/>
            <w:tcBorders>
              <w:top w:val="single" w:sz="4" w:space="0" w:color="000000"/>
              <w:left w:val="single" w:sz="4" w:space="0" w:color="000000"/>
              <w:bottom w:val="single" w:sz="4" w:space="0" w:color="000000"/>
              <w:right w:val="nil"/>
            </w:tcBorders>
            <w:vAlign w:val="center"/>
          </w:tcPr>
          <w:p w14:paraId="339DE276" w14:textId="77777777" w:rsidR="00360FA5" w:rsidRPr="00655F8E" w:rsidRDefault="00360FA5" w:rsidP="005D4FD3">
            <w:pPr>
              <w:widowControl w:val="0"/>
              <w:autoSpaceDE w:val="0"/>
              <w:autoSpaceDN w:val="0"/>
              <w:adjustRightInd w:val="0"/>
              <w:spacing w:after="0" w:line="240" w:lineRule="auto"/>
              <w:jc w:val="center"/>
              <w:rPr>
                <w:rFonts w:ascii="Times New Roman" w:eastAsia="Arial Unicode MS" w:hAnsi="Times New Roman" w:cs="Times New Roman"/>
                <w:sz w:val="24"/>
                <w:szCs w:val="24"/>
                <w:lang w:val="kk-KZ" w:eastAsia="ru-RU"/>
              </w:rPr>
            </w:pPr>
            <w:r w:rsidRPr="00655F8E">
              <w:rPr>
                <w:rFonts w:ascii="Times New Roman" w:eastAsia="Arial Unicode MS" w:hAnsi="Times New Roman" w:cs="Times New Roman"/>
                <w:sz w:val="24"/>
                <w:szCs w:val="24"/>
                <w:lang w:val="kk-KZ" w:eastAsia="ru-RU"/>
              </w:rPr>
              <w:t>1</w:t>
            </w:r>
          </w:p>
        </w:tc>
        <w:tc>
          <w:tcPr>
            <w:tcW w:w="5947" w:type="dxa"/>
            <w:tcBorders>
              <w:top w:val="single" w:sz="4" w:space="0" w:color="000000"/>
              <w:left w:val="single" w:sz="4" w:space="0" w:color="000000"/>
              <w:bottom w:val="single" w:sz="4" w:space="0" w:color="000000"/>
              <w:right w:val="nil"/>
            </w:tcBorders>
            <w:vAlign w:val="center"/>
          </w:tcPr>
          <w:p w14:paraId="4B058E2D" w14:textId="77777777" w:rsidR="00360FA5" w:rsidRPr="00655F8E" w:rsidRDefault="00360FA5" w:rsidP="005D4FD3">
            <w:pPr>
              <w:widowControl w:val="0"/>
              <w:autoSpaceDE w:val="0"/>
              <w:autoSpaceDN w:val="0"/>
              <w:adjustRightInd w:val="0"/>
              <w:spacing w:after="0" w:line="240" w:lineRule="auto"/>
              <w:jc w:val="center"/>
              <w:rPr>
                <w:rFonts w:ascii="Times New Roman" w:eastAsia="Arial Unicode MS" w:hAnsi="Times New Roman" w:cs="Times New Roman"/>
                <w:sz w:val="24"/>
                <w:szCs w:val="24"/>
                <w:lang w:val="kk-KZ" w:eastAsia="ru-RU"/>
              </w:rPr>
            </w:pPr>
            <w:r w:rsidRPr="00655F8E">
              <w:rPr>
                <w:rFonts w:ascii="Times New Roman" w:eastAsia="Arial Unicode MS" w:hAnsi="Times New Roman" w:cs="Times New Roman"/>
                <w:sz w:val="24"/>
                <w:szCs w:val="24"/>
                <w:lang w:val="kk-KZ" w:eastAsia="ru-RU"/>
              </w:rPr>
              <w:t>2</w:t>
            </w:r>
          </w:p>
        </w:tc>
        <w:tc>
          <w:tcPr>
            <w:tcW w:w="710" w:type="dxa"/>
            <w:tcBorders>
              <w:top w:val="nil"/>
              <w:left w:val="single" w:sz="4" w:space="0" w:color="000000"/>
              <w:bottom w:val="single" w:sz="4" w:space="0" w:color="000000"/>
              <w:right w:val="nil"/>
            </w:tcBorders>
          </w:tcPr>
          <w:p w14:paraId="2F2C2EDD" w14:textId="77777777" w:rsidR="00360FA5" w:rsidRPr="00655F8E" w:rsidRDefault="00360FA5" w:rsidP="005D4FD3">
            <w:pPr>
              <w:widowControl w:val="0"/>
              <w:autoSpaceDE w:val="0"/>
              <w:autoSpaceDN w:val="0"/>
              <w:adjustRightInd w:val="0"/>
              <w:snapToGrid w:val="0"/>
              <w:spacing w:after="0" w:line="240" w:lineRule="auto"/>
              <w:jc w:val="center"/>
              <w:rPr>
                <w:rFonts w:ascii="Times New Roman" w:eastAsia="Arial Unicode MS" w:hAnsi="Times New Roman" w:cs="Times New Roman"/>
                <w:sz w:val="24"/>
                <w:szCs w:val="24"/>
                <w:lang w:val="kk-KZ" w:eastAsia="ru-RU"/>
              </w:rPr>
            </w:pPr>
            <w:r w:rsidRPr="00655F8E">
              <w:rPr>
                <w:rFonts w:ascii="Times New Roman" w:eastAsia="Arial Unicode MS" w:hAnsi="Times New Roman" w:cs="Times New Roman"/>
                <w:sz w:val="24"/>
                <w:szCs w:val="24"/>
                <w:lang w:val="kk-KZ" w:eastAsia="ru-RU"/>
              </w:rPr>
              <w:t>3</w:t>
            </w:r>
          </w:p>
        </w:tc>
        <w:tc>
          <w:tcPr>
            <w:tcW w:w="567" w:type="dxa"/>
            <w:tcBorders>
              <w:top w:val="nil"/>
              <w:left w:val="single" w:sz="4" w:space="0" w:color="000000"/>
              <w:bottom w:val="single" w:sz="4" w:space="0" w:color="000000"/>
              <w:right w:val="nil"/>
            </w:tcBorders>
          </w:tcPr>
          <w:p w14:paraId="4D0E97F2" w14:textId="77777777" w:rsidR="00360FA5" w:rsidRPr="00655F8E" w:rsidRDefault="00360FA5" w:rsidP="005D4FD3">
            <w:pPr>
              <w:widowControl w:val="0"/>
              <w:autoSpaceDE w:val="0"/>
              <w:autoSpaceDN w:val="0"/>
              <w:adjustRightInd w:val="0"/>
              <w:snapToGrid w:val="0"/>
              <w:spacing w:after="0" w:line="240" w:lineRule="auto"/>
              <w:jc w:val="center"/>
              <w:rPr>
                <w:rFonts w:ascii="Times New Roman" w:eastAsia="Arial Unicode MS" w:hAnsi="Times New Roman" w:cs="Times New Roman"/>
                <w:sz w:val="24"/>
                <w:szCs w:val="24"/>
                <w:lang w:val="kk-KZ" w:eastAsia="ru-RU"/>
              </w:rPr>
            </w:pPr>
            <w:r w:rsidRPr="00655F8E">
              <w:rPr>
                <w:rFonts w:ascii="Times New Roman" w:eastAsia="Arial Unicode MS" w:hAnsi="Times New Roman" w:cs="Times New Roman"/>
                <w:sz w:val="24"/>
                <w:szCs w:val="24"/>
                <w:lang w:val="kk-KZ" w:eastAsia="ru-RU"/>
              </w:rPr>
              <w:t>4</w:t>
            </w:r>
          </w:p>
        </w:tc>
        <w:tc>
          <w:tcPr>
            <w:tcW w:w="567" w:type="dxa"/>
            <w:tcBorders>
              <w:top w:val="nil"/>
              <w:left w:val="single" w:sz="4" w:space="0" w:color="000000"/>
              <w:bottom w:val="single" w:sz="4" w:space="0" w:color="000000"/>
              <w:right w:val="nil"/>
            </w:tcBorders>
          </w:tcPr>
          <w:p w14:paraId="43E7F994" w14:textId="77777777" w:rsidR="00360FA5" w:rsidRPr="00655F8E" w:rsidRDefault="00360FA5" w:rsidP="005D4FD3">
            <w:pPr>
              <w:widowControl w:val="0"/>
              <w:autoSpaceDE w:val="0"/>
              <w:autoSpaceDN w:val="0"/>
              <w:adjustRightInd w:val="0"/>
              <w:snapToGrid w:val="0"/>
              <w:spacing w:after="0" w:line="240" w:lineRule="auto"/>
              <w:jc w:val="center"/>
              <w:rPr>
                <w:rFonts w:ascii="Times New Roman" w:eastAsia="Arial Unicode MS" w:hAnsi="Times New Roman" w:cs="Times New Roman"/>
                <w:sz w:val="24"/>
                <w:szCs w:val="24"/>
                <w:lang w:val="kk-KZ" w:eastAsia="ru-RU"/>
              </w:rPr>
            </w:pPr>
            <w:r w:rsidRPr="00655F8E">
              <w:rPr>
                <w:rFonts w:ascii="Times New Roman" w:eastAsia="Arial Unicode MS" w:hAnsi="Times New Roman" w:cs="Times New Roman"/>
                <w:sz w:val="24"/>
                <w:szCs w:val="24"/>
                <w:lang w:val="kk-KZ" w:eastAsia="ru-RU"/>
              </w:rPr>
              <w:t>5</w:t>
            </w:r>
          </w:p>
        </w:tc>
        <w:tc>
          <w:tcPr>
            <w:tcW w:w="1275" w:type="dxa"/>
            <w:tcBorders>
              <w:top w:val="nil"/>
              <w:left w:val="single" w:sz="4" w:space="0" w:color="000000"/>
              <w:bottom w:val="single" w:sz="4" w:space="0" w:color="000000"/>
              <w:right w:val="single" w:sz="4" w:space="0" w:color="auto"/>
            </w:tcBorders>
          </w:tcPr>
          <w:p w14:paraId="355E745D" w14:textId="77777777" w:rsidR="00360FA5" w:rsidRPr="00655F8E" w:rsidRDefault="00360FA5" w:rsidP="005D4FD3">
            <w:pPr>
              <w:widowControl w:val="0"/>
              <w:autoSpaceDE w:val="0"/>
              <w:autoSpaceDN w:val="0"/>
              <w:adjustRightInd w:val="0"/>
              <w:snapToGrid w:val="0"/>
              <w:spacing w:after="0" w:line="240" w:lineRule="auto"/>
              <w:jc w:val="center"/>
              <w:rPr>
                <w:rFonts w:ascii="Times New Roman" w:eastAsia="Arial Unicode MS" w:hAnsi="Times New Roman" w:cs="Times New Roman"/>
                <w:sz w:val="24"/>
                <w:szCs w:val="24"/>
                <w:lang w:val="kk-KZ" w:eastAsia="ru-RU"/>
              </w:rPr>
            </w:pPr>
            <w:r w:rsidRPr="00655F8E">
              <w:rPr>
                <w:rFonts w:ascii="Times New Roman" w:eastAsia="Arial Unicode MS" w:hAnsi="Times New Roman" w:cs="Times New Roman"/>
                <w:sz w:val="24"/>
                <w:szCs w:val="24"/>
                <w:lang w:val="kk-KZ" w:eastAsia="ru-RU"/>
              </w:rPr>
              <w:t>6</w:t>
            </w:r>
          </w:p>
        </w:tc>
      </w:tr>
      <w:tr w:rsidR="00360FA5" w:rsidRPr="00A57B05" w14:paraId="3F554C53" w14:textId="77777777" w:rsidTr="00655F8E">
        <w:trPr>
          <w:trHeight w:val="279"/>
        </w:trPr>
        <w:tc>
          <w:tcPr>
            <w:tcW w:w="9629" w:type="dxa"/>
            <w:gridSpan w:val="6"/>
            <w:tcBorders>
              <w:top w:val="nil"/>
              <w:left w:val="single" w:sz="4" w:space="0" w:color="000000"/>
              <w:bottom w:val="single" w:sz="4" w:space="0" w:color="000000"/>
              <w:right w:val="single" w:sz="4" w:space="0" w:color="auto"/>
            </w:tcBorders>
          </w:tcPr>
          <w:p w14:paraId="1B66519A" w14:textId="77777777" w:rsidR="00360FA5" w:rsidRPr="00655F8E" w:rsidRDefault="00360FA5" w:rsidP="005D4FD3">
            <w:pPr>
              <w:widowControl w:val="0"/>
              <w:tabs>
                <w:tab w:val="left" w:pos="3090"/>
              </w:tabs>
              <w:autoSpaceDE w:val="0"/>
              <w:autoSpaceDN w:val="0"/>
              <w:adjustRightInd w:val="0"/>
              <w:snapToGrid w:val="0"/>
              <w:spacing w:after="0" w:line="240" w:lineRule="auto"/>
              <w:jc w:val="center"/>
              <w:rPr>
                <w:rFonts w:ascii="Times New Roman" w:eastAsia="Arial Unicode MS" w:hAnsi="Times New Roman" w:cs="Times New Roman"/>
                <w:sz w:val="24"/>
                <w:szCs w:val="24"/>
                <w:lang w:val="kk-KZ" w:eastAsia="ru-RU"/>
              </w:rPr>
            </w:pPr>
            <w:r w:rsidRPr="00655F8E">
              <w:rPr>
                <w:rFonts w:ascii="Times New Roman" w:eastAsia="Times New Roman" w:hAnsi="Times New Roman" w:cs="Times New Roman"/>
                <w:sz w:val="24"/>
                <w:szCs w:val="24"/>
                <w:lang w:val="kk-KZ" w:eastAsia="ru-RU"/>
              </w:rPr>
              <w:t>I МОДУЛЬ «Сыни ойлау негізінде зияткерлікті дамыту» пәнінің теориялық негіздері</w:t>
            </w:r>
          </w:p>
        </w:tc>
      </w:tr>
      <w:tr w:rsidR="00360FA5" w:rsidRPr="00A57B05" w14:paraId="61A348BC" w14:textId="77777777" w:rsidTr="00655F8E">
        <w:trPr>
          <w:trHeight w:val="231"/>
        </w:trPr>
        <w:tc>
          <w:tcPr>
            <w:tcW w:w="563" w:type="dxa"/>
            <w:tcBorders>
              <w:top w:val="nil"/>
              <w:left w:val="single" w:sz="4" w:space="0" w:color="000000"/>
              <w:bottom w:val="single" w:sz="4" w:space="0" w:color="000000"/>
              <w:right w:val="nil"/>
            </w:tcBorders>
          </w:tcPr>
          <w:p w14:paraId="465DDBA7" w14:textId="77777777" w:rsidR="00360FA5" w:rsidRPr="00655F8E" w:rsidRDefault="00360FA5" w:rsidP="00360FA5">
            <w:pPr>
              <w:widowControl w:val="0"/>
              <w:autoSpaceDE w:val="0"/>
              <w:autoSpaceDN w:val="0"/>
              <w:adjustRightInd w:val="0"/>
              <w:snapToGrid w:val="0"/>
              <w:spacing w:after="0" w:line="240" w:lineRule="auto"/>
              <w:rPr>
                <w:rFonts w:ascii="Times New Roman" w:eastAsia="Times New Roman" w:hAnsi="Times New Roman" w:cs="Times New Roman"/>
                <w:sz w:val="24"/>
                <w:szCs w:val="24"/>
                <w:lang w:val="kk-KZ" w:eastAsia="ru-RU"/>
              </w:rPr>
            </w:pPr>
            <w:r w:rsidRPr="00655F8E">
              <w:rPr>
                <w:rFonts w:ascii="Times New Roman" w:eastAsia="Times New Roman" w:hAnsi="Times New Roman" w:cs="Times New Roman"/>
                <w:sz w:val="24"/>
                <w:szCs w:val="24"/>
                <w:lang w:val="kk-KZ" w:eastAsia="ru-RU"/>
              </w:rPr>
              <w:t>I.1</w:t>
            </w:r>
          </w:p>
        </w:tc>
        <w:tc>
          <w:tcPr>
            <w:tcW w:w="5947" w:type="dxa"/>
            <w:tcBorders>
              <w:top w:val="nil"/>
              <w:left w:val="single" w:sz="4" w:space="0" w:color="000000"/>
              <w:bottom w:val="single" w:sz="4" w:space="0" w:color="000000"/>
              <w:right w:val="nil"/>
            </w:tcBorders>
          </w:tcPr>
          <w:p w14:paraId="19C064CB" w14:textId="77777777" w:rsidR="00360FA5" w:rsidRPr="00655F8E" w:rsidRDefault="00360FA5" w:rsidP="00360FA5">
            <w:pPr>
              <w:widowControl w:val="0"/>
              <w:shd w:val="clear" w:color="auto" w:fill="FFFFFF"/>
              <w:tabs>
                <w:tab w:val="left" w:pos="4306"/>
                <w:tab w:val="left" w:pos="7186"/>
              </w:tabs>
              <w:autoSpaceDE w:val="0"/>
              <w:autoSpaceDN w:val="0"/>
              <w:adjustRightInd w:val="0"/>
              <w:spacing w:after="0" w:line="240" w:lineRule="auto"/>
              <w:ind w:left="141"/>
              <w:rPr>
                <w:rFonts w:ascii="Times New Roman" w:eastAsia="Times New Roman" w:hAnsi="Times New Roman" w:cs="Times New Roman"/>
                <w:sz w:val="24"/>
                <w:szCs w:val="24"/>
                <w:lang w:val="kk-KZ" w:eastAsia="ru-RU"/>
              </w:rPr>
            </w:pPr>
            <w:r w:rsidRPr="00655F8E">
              <w:rPr>
                <w:rFonts w:ascii="Times New Roman" w:eastAsia="Times New Roman" w:hAnsi="Times New Roman" w:cs="Times New Roman"/>
                <w:sz w:val="24"/>
                <w:szCs w:val="24"/>
                <w:lang w:val="kk-KZ" w:eastAsia="ru-RU"/>
              </w:rPr>
              <w:t xml:space="preserve">«Сыни ойлау негізінде </w:t>
            </w:r>
          </w:p>
        </w:tc>
        <w:tc>
          <w:tcPr>
            <w:tcW w:w="710" w:type="dxa"/>
            <w:tcBorders>
              <w:top w:val="nil"/>
              <w:left w:val="single" w:sz="4" w:space="0" w:color="000000"/>
              <w:bottom w:val="single" w:sz="4" w:space="0" w:color="000000"/>
              <w:right w:val="nil"/>
            </w:tcBorders>
            <w:vAlign w:val="center"/>
          </w:tcPr>
          <w:p w14:paraId="04E79265" w14:textId="77777777" w:rsidR="00360FA5" w:rsidRPr="00655F8E" w:rsidRDefault="00360FA5" w:rsidP="00334AC1">
            <w:pPr>
              <w:widowControl w:val="0"/>
              <w:autoSpaceDE w:val="0"/>
              <w:autoSpaceDN w:val="0"/>
              <w:adjustRightInd w:val="0"/>
              <w:snapToGrid w:val="0"/>
              <w:spacing w:after="0" w:line="240" w:lineRule="auto"/>
              <w:jc w:val="center"/>
              <w:rPr>
                <w:rFonts w:ascii="Times New Roman" w:eastAsia="Arial Unicode MS" w:hAnsi="Times New Roman" w:cs="Times New Roman"/>
                <w:sz w:val="24"/>
                <w:szCs w:val="24"/>
                <w:lang w:val="kk-KZ" w:eastAsia="ru-RU"/>
              </w:rPr>
            </w:pPr>
            <w:r w:rsidRPr="00655F8E">
              <w:rPr>
                <w:rFonts w:ascii="Times New Roman" w:eastAsia="Arial Unicode MS" w:hAnsi="Times New Roman" w:cs="Times New Roman"/>
                <w:sz w:val="24"/>
                <w:szCs w:val="24"/>
                <w:lang w:val="kk-KZ" w:eastAsia="ru-RU"/>
              </w:rPr>
              <w:t>1</w:t>
            </w:r>
          </w:p>
        </w:tc>
        <w:tc>
          <w:tcPr>
            <w:tcW w:w="567" w:type="dxa"/>
            <w:tcBorders>
              <w:top w:val="nil"/>
              <w:left w:val="single" w:sz="4" w:space="0" w:color="000000"/>
              <w:bottom w:val="single" w:sz="4" w:space="0" w:color="000000"/>
              <w:right w:val="nil"/>
            </w:tcBorders>
            <w:vAlign w:val="center"/>
          </w:tcPr>
          <w:p w14:paraId="42E7ED94" w14:textId="77777777" w:rsidR="00360FA5" w:rsidRPr="00655F8E" w:rsidRDefault="00360FA5" w:rsidP="00334AC1">
            <w:pPr>
              <w:widowControl w:val="0"/>
              <w:autoSpaceDE w:val="0"/>
              <w:autoSpaceDN w:val="0"/>
              <w:adjustRightInd w:val="0"/>
              <w:snapToGrid w:val="0"/>
              <w:spacing w:after="0" w:line="240" w:lineRule="auto"/>
              <w:jc w:val="center"/>
              <w:rPr>
                <w:rFonts w:ascii="Times New Roman" w:eastAsia="Times New Roman" w:hAnsi="Times New Roman" w:cs="Times New Roman"/>
                <w:sz w:val="24"/>
                <w:szCs w:val="24"/>
                <w:lang w:val="kk-KZ" w:eastAsia="ru-RU"/>
              </w:rPr>
            </w:pPr>
            <w:r w:rsidRPr="00655F8E">
              <w:rPr>
                <w:rFonts w:ascii="Times New Roman" w:eastAsia="Times New Roman" w:hAnsi="Times New Roman" w:cs="Times New Roman"/>
                <w:sz w:val="24"/>
                <w:szCs w:val="24"/>
                <w:lang w:val="kk-KZ" w:eastAsia="ru-RU"/>
              </w:rPr>
              <w:t>1</w:t>
            </w:r>
          </w:p>
        </w:tc>
        <w:tc>
          <w:tcPr>
            <w:tcW w:w="567" w:type="dxa"/>
            <w:tcBorders>
              <w:top w:val="nil"/>
              <w:left w:val="single" w:sz="4" w:space="0" w:color="000000"/>
              <w:bottom w:val="single" w:sz="4" w:space="0" w:color="000000"/>
              <w:right w:val="nil"/>
            </w:tcBorders>
          </w:tcPr>
          <w:p w14:paraId="56922C24" w14:textId="77777777" w:rsidR="00360FA5" w:rsidRPr="00655F8E" w:rsidRDefault="00360FA5" w:rsidP="00334AC1">
            <w:pPr>
              <w:jc w:val="center"/>
            </w:pPr>
            <w:r w:rsidRPr="00655F8E">
              <w:rPr>
                <w:rFonts w:ascii="Times New Roman" w:eastAsia="Times New Roman" w:hAnsi="Times New Roman" w:cs="Times New Roman"/>
                <w:sz w:val="24"/>
                <w:szCs w:val="24"/>
                <w:lang w:val="kk-KZ" w:eastAsia="ru-RU"/>
              </w:rPr>
              <w:t>3</w:t>
            </w:r>
          </w:p>
        </w:tc>
        <w:tc>
          <w:tcPr>
            <w:tcW w:w="1275" w:type="dxa"/>
            <w:tcBorders>
              <w:top w:val="nil"/>
              <w:left w:val="single" w:sz="4" w:space="0" w:color="000000"/>
              <w:bottom w:val="single" w:sz="4" w:space="0" w:color="000000"/>
              <w:right w:val="single" w:sz="4" w:space="0" w:color="auto"/>
            </w:tcBorders>
            <w:vAlign w:val="center"/>
          </w:tcPr>
          <w:p w14:paraId="40B45811" w14:textId="77777777" w:rsidR="00360FA5" w:rsidRPr="00655F8E" w:rsidRDefault="00360FA5" w:rsidP="00334AC1">
            <w:pPr>
              <w:widowControl w:val="0"/>
              <w:autoSpaceDE w:val="0"/>
              <w:autoSpaceDN w:val="0"/>
              <w:adjustRightInd w:val="0"/>
              <w:snapToGrid w:val="0"/>
              <w:spacing w:after="0" w:line="240" w:lineRule="auto"/>
              <w:jc w:val="center"/>
              <w:rPr>
                <w:rFonts w:ascii="Times New Roman" w:eastAsia="Times New Roman" w:hAnsi="Times New Roman" w:cs="Times New Roman"/>
                <w:sz w:val="24"/>
                <w:szCs w:val="24"/>
                <w:lang w:val="kk-KZ" w:eastAsia="ru-RU"/>
              </w:rPr>
            </w:pPr>
            <w:r w:rsidRPr="00655F8E">
              <w:rPr>
                <w:rFonts w:ascii="Times New Roman" w:eastAsia="Times New Roman" w:hAnsi="Times New Roman" w:cs="Times New Roman"/>
                <w:sz w:val="24"/>
                <w:szCs w:val="24"/>
                <w:lang w:val="kk-KZ" w:eastAsia="ru-RU"/>
              </w:rPr>
              <w:t>2</w:t>
            </w:r>
          </w:p>
        </w:tc>
      </w:tr>
      <w:tr w:rsidR="00360FA5" w:rsidRPr="00A57B05" w14:paraId="26F64993" w14:textId="77777777" w:rsidTr="00655F8E">
        <w:trPr>
          <w:trHeight w:val="231"/>
        </w:trPr>
        <w:tc>
          <w:tcPr>
            <w:tcW w:w="563" w:type="dxa"/>
            <w:tcBorders>
              <w:top w:val="nil"/>
              <w:left w:val="single" w:sz="4" w:space="0" w:color="000000"/>
              <w:bottom w:val="single" w:sz="4" w:space="0" w:color="000000"/>
              <w:right w:val="nil"/>
            </w:tcBorders>
          </w:tcPr>
          <w:p w14:paraId="502A35DA" w14:textId="77777777" w:rsidR="00360FA5" w:rsidRPr="00655F8E" w:rsidRDefault="00360FA5" w:rsidP="00360FA5">
            <w:pPr>
              <w:widowControl w:val="0"/>
              <w:autoSpaceDE w:val="0"/>
              <w:autoSpaceDN w:val="0"/>
              <w:adjustRightInd w:val="0"/>
              <w:snapToGrid w:val="0"/>
              <w:spacing w:after="0" w:line="240" w:lineRule="auto"/>
              <w:rPr>
                <w:rFonts w:ascii="Times New Roman" w:eastAsia="Times New Roman" w:hAnsi="Times New Roman" w:cs="Times New Roman"/>
                <w:sz w:val="24"/>
                <w:szCs w:val="24"/>
                <w:lang w:val="kk-KZ" w:eastAsia="ru-RU"/>
              </w:rPr>
            </w:pPr>
            <w:r w:rsidRPr="00655F8E">
              <w:rPr>
                <w:rFonts w:ascii="Times New Roman" w:eastAsia="Times New Roman" w:hAnsi="Times New Roman" w:cs="Times New Roman"/>
                <w:sz w:val="24"/>
                <w:szCs w:val="24"/>
                <w:lang w:val="kk-KZ" w:eastAsia="ru-RU"/>
              </w:rPr>
              <w:t>I.2</w:t>
            </w:r>
          </w:p>
        </w:tc>
        <w:tc>
          <w:tcPr>
            <w:tcW w:w="5947" w:type="dxa"/>
            <w:tcBorders>
              <w:top w:val="nil"/>
              <w:left w:val="single" w:sz="4" w:space="0" w:color="000000"/>
              <w:bottom w:val="single" w:sz="4" w:space="0" w:color="000000"/>
              <w:right w:val="nil"/>
            </w:tcBorders>
          </w:tcPr>
          <w:p w14:paraId="7E60D910" w14:textId="77777777" w:rsidR="00360FA5" w:rsidRPr="00655F8E" w:rsidRDefault="00360FA5" w:rsidP="00360FA5">
            <w:pPr>
              <w:widowControl w:val="0"/>
              <w:shd w:val="clear" w:color="auto" w:fill="FFFFFF"/>
              <w:tabs>
                <w:tab w:val="left" w:pos="4306"/>
                <w:tab w:val="left" w:pos="7186"/>
              </w:tabs>
              <w:autoSpaceDE w:val="0"/>
              <w:autoSpaceDN w:val="0"/>
              <w:adjustRightInd w:val="0"/>
              <w:spacing w:after="0" w:line="240" w:lineRule="auto"/>
              <w:ind w:left="141"/>
              <w:jc w:val="both"/>
              <w:rPr>
                <w:rFonts w:ascii="Times New Roman" w:eastAsia="Times New Roman" w:hAnsi="Times New Roman" w:cs="Times New Roman"/>
                <w:sz w:val="24"/>
                <w:szCs w:val="24"/>
                <w:lang w:val="kk-KZ" w:eastAsia="ru-RU"/>
              </w:rPr>
            </w:pPr>
            <w:r w:rsidRPr="00655F8E">
              <w:rPr>
                <w:rFonts w:ascii="Times New Roman" w:eastAsia="Times New Roman" w:hAnsi="Times New Roman" w:cs="Times New Roman"/>
                <w:sz w:val="24"/>
                <w:szCs w:val="24"/>
                <w:lang w:val="kk-KZ" w:eastAsia="ru-RU"/>
              </w:rPr>
              <w:t>Зияткерлік ұғымының мазмұны</w:t>
            </w:r>
          </w:p>
        </w:tc>
        <w:tc>
          <w:tcPr>
            <w:tcW w:w="710" w:type="dxa"/>
            <w:tcBorders>
              <w:top w:val="nil"/>
              <w:left w:val="single" w:sz="4" w:space="0" w:color="000000"/>
              <w:bottom w:val="single" w:sz="4" w:space="0" w:color="000000"/>
              <w:right w:val="nil"/>
            </w:tcBorders>
          </w:tcPr>
          <w:p w14:paraId="64743817" w14:textId="77777777" w:rsidR="00360FA5" w:rsidRPr="00655F8E" w:rsidRDefault="00360FA5" w:rsidP="00334AC1">
            <w:pPr>
              <w:jc w:val="center"/>
            </w:pPr>
            <w:r w:rsidRPr="00655F8E">
              <w:rPr>
                <w:rFonts w:ascii="Times New Roman" w:eastAsia="Arial Unicode MS" w:hAnsi="Times New Roman" w:cs="Times New Roman"/>
                <w:sz w:val="24"/>
                <w:szCs w:val="24"/>
                <w:lang w:val="kk-KZ" w:eastAsia="ru-RU"/>
              </w:rPr>
              <w:t>1</w:t>
            </w:r>
          </w:p>
        </w:tc>
        <w:tc>
          <w:tcPr>
            <w:tcW w:w="567" w:type="dxa"/>
            <w:tcBorders>
              <w:top w:val="nil"/>
              <w:left w:val="single" w:sz="4" w:space="0" w:color="000000"/>
              <w:bottom w:val="single" w:sz="4" w:space="0" w:color="000000"/>
              <w:right w:val="nil"/>
            </w:tcBorders>
          </w:tcPr>
          <w:p w14:paraId="5998BF2B" w14:textId="77777777" w:rsidR="00360FA5" w:rsidRPr="00655F8E" w:rsidRDefault="00360FA5" w:rsidP="00334AC1">
            <w:pPr>
              <w:widowControl w:val="0"/>
              <w:autoSpaceDE w:val="0"/>
              <w:autoSpaceDN w:val="0"/>
              <w:adjustRightInd w:val="0"/>
              <w:snapToGrid w:val="0"/>
              <w:spacing w:after="0" w:line="240" w:lineRule="auto"/>
              <w:jc w:val="center"/>
              <w:rPr>
                <w:rFonts w:ascii="Times New Roman" w:eastAsia="Times New Roman" w:hAnsi="Times New Roman" w:cs="Times New Roman"/>
                <w:sz w:val="24"/>
                <w:szCs w:val="24"/>
                <w:lang w:val="kk-KZ" w:eastAsia="ru-RU"/>
              </w:rPr>
            </w:pPr>
            <w:r w:rsidRPr="00655F8E">
              <w:rPr>
                <w:rFonts w:ascii="Times New Roman" w:eastAsia="Times New Roman" w:hAnsi="Times New Roman" w:cs="Times New Roman"/>
                <w:sz w:val="24"/>
                <w:szCs w:val="24"/>
                <w:lang w:val="kk-KZ" w:eastAsia="ru-RU"/>
              </w:rPr>
              <w:t>1</w:t>
            </w:r>
          </w:p>
        </w:tc>
        <w:tc>
          <w:tcPr>
            <w:tcW w:w="567" w:type="dxa"/>
            <w:tcBorders>
              <w:top w:val="nil"/>
              <w:left w:val="single" w:sz="4" w:space="0" w:color="000000"/>
              <w:bottom w:val="single" w:sz="4" w:space="0" w:color="000000"/>
              <w:right w:val="nil"/>
            </w:tcBorders>
          </w:tcPr>
          <w:p w14:paraId="53EAB547" w14:textId="77777777" w:rsidR="00360FA5" w:rsidRPr="00655F8E" w:rsidRDefault="00360FA5" w:rsidP="00334AC1">
            <w:pPr>
              <w:jc w:val="center"/>
            </w:pPr>
            <w:r w:rsidRPr="00655F8E">
              <w:rPr>
                <w:rFonts w:ascii="Times New Roman" w:eastAsia="Times New Roman" w:hAnsi="Times New Roman" w:cs="Times New Roman"/>
                <w:sz w:val="24"/>
                <w:szCs w:val="24"/>
                <w:lang w:val="kk-KZ" w:eastAsia="ru-RU"/>
              </w:rPr>
              <w:t>3</w:t>
            </w:r>
          </w:p>
        </w:tc>
        <w:tc>
          <w:tcPr>
            <w:tcW w:w="1275" w:type="dxa"/>
            <w:tcBorders>
              <w:top w:val="nil"/>
              <w:left w:val="single" w:sz="4" w:space="0" w:color="000000"/>
              <w:bottom w:val="single" w:sz="4" w:space="0" w:color="000000"/>
              <w:right w:val="single" w:sz="4" w:space="0" w:color="auto"/>
            </w:tcBorders>
          </w:tcPr>
          <w:p w14:paraId="6E394AC5" w14:textId="77777777" w:rsidR="00360FA5" w:rsidRPr="00655F8E" w:rsidRDefault="00360FA5" w:rsidP="00334AC1">
            <w:pPr>
              <w:widowControl w:val="0"/>
              <w:autoSpaceDE w:val="0"/>
              <w:autoSpaceDN w:val="0"/>
              <w:adjustRightInd w:val="0"/>
              <w:snapToGrid w:val="0"/>
              <w:spacing w:after="0" w:line="240" w:lineRule="auto"/>
              <w:jc w:val="center"/>
              <w:rPr>
                <w:rFonts w:ascii="Times New Roman" w:eastAsia="Times New Roman" w:hAnsi="Times New Roman" w:cs="Times New Roman"/>
                <w:sz w:val="24"/>
                <w:szCs w:val="24"/>
                <w:lang w:val="kk-KZ" w:eastAsia="ru-RU"/>
              </w:rPr>
            </w:pPr>
            <w:r w:rsidRPr="00655F8E">
              <w:rPr>
                <w:rFonts w:ascii="Times New Roman" w:eastAsia="Times New Roman" w:hAnsi="Times New Roman" w:cs="Times New Roman"/>
                <w:sz w:val="24"/>
                <w:szCs w:val="24"/>
                <w:lang w:eastAsia="ru-RU"/>
              </w:rPr>
              <w:t>2</w:t>
            </w:r>
          </w:p>
        </w:tc>
      </w:tr>
      <w:tr w:rsidR="00360FA5" w:rsidRPr="00A57B05" w14:paraId="5C022380" w14:textId="77777777" w:rsidTr="00655F8E">
        <w:trPr>
          <w:trHeight w:val="231"/>
        </w:trPr>
        <w:tc>
          <w:tcPr>
            <w:tcW w:w="563" w:type="dxa"/>
            <w:tcBorders>
              <w:top w:val="nil"/>
              <w:left w:val="single" w:sz="4" w:space="0" w:color="000000"/>
              <w:bottom w:val="single" w:sz="4" w:space="0" w:color="000000"/>
              <w:right w:val="nil"/>
            </w:tcBorders>
          </w:tcPr>
          <w:p w14:paraId="5171565B" w14:textId="77777777" w:rsidR="00360FA5" w:rsidRPr="00655F8E" w:rsidRDefault="00360FA5" w:rsidP="00360FA5">
            <w:pPr>
              <w:widowControl w:val="0"/>
              <w:autoSpaceDE w:val="0"/>
              <w:autoSpaceDN w:val="0"/>
              <w:adjustRightInd w:val="0"/>
              <w:snapToGrid w:val="0"/>
              <w:spacing w:after="0" w:line="240" w:lineRule="auto"/>
              <w:rPr>
                <w:rFonts w:ascii="Times New Roman" w:eastAsia="Times New Roman" w:hAnsi="Times New Roman" w:cs="Times New Roman"/>
                <w:sz w:val="24"/>
                <w:szCs w:val="24"/>
                <w:lang w:val="kk-KZ" w:eastAsia="ru-RU"/>
              </w:rPr>
            </w:pPr>
            <w:r w:rsidRPr="00655F8E">
              <w:rPr>
                <w:rFonts w:ascii="Times New Roman" w:eastAsia="Times New Roman" w:hAnsi="Times New Roman" w:cs="Times New Roman"/>
                <w:sz w:val="24"/>
                <w:szCs w:val="24"/>
                <w:lang w:val="kk-KZ" w:eastAsia="ru-RU"/>
              </w:rPr>
              <w:t>I.3</w:t>
            </w:r>
          </w:p>
        </w:tc>
        <w:tc>
          <w:tcPr>
            <w:tcW w:w="5947" w:type="dxa"/>
            <w:tcBorders>
              <w:top w:val="nil"/>
              <w:left w:val="single" w:sz="4" w:space="0" w:color="000000"/>
              <w:bottom w:val="single" w:sz="4" w:space="0" w:color="000000"/>
              <w:right w:val="nil"/>
            </w:tcBorders>
          </w:tcPr>
          <w:p w14:paraId="040AC59E" w14:textId="77777777" w:rsidR="00360FA5" w:rsidRPr="00655F8E" w:rsidRDefault="00360FA5" w:rsidP="00360FA5">
            <w:pPr>
              <w:widowControl w:val="0"/>
              <w:autoSpaceDE w:val="0"/>
              <w:autoSpaceDN w:val="0"/>
              <w:adjustRightInd w:val="0"/>
              <w:spacing w:after="0" w:line="240" w:lineRule="auto"/>
              <w:ind w:left="141"/>
              <w:rPr>
                <w:rFonts w:ascii="Times New Roman" w:eastAsia="Calibri" w:hAnsi="Times New Roman" w:cs="Times New Roman"/>
                <w:sz w:val="24"/>
                <w:szCs w:val="24"/>
                <w:lang w:val="kk-KZ" w:eastAsia="ru-RU"/>
              </w:rPr>
            </w:pPr>
            <w:r w:rsidRPr="00655F8E">
              <w:rPr>
                <w:rFonts w:ascii="Times New Roman" w:eastAsia="Times New Roman" w:hAnsi="Times New Roman" w:cs="Times New Roman"/>
                <w:sz w:val="24"/>
                <w:szCs w:val="24"/>
                <w:lang w:val="kk-KZ" w:eastAsia="ru-RU"/>
              </w:rPr>
              <w:t xml:space="preserve">оның түрлеріне сипаттама </w:t>
            </w:r>
          </w:p>
        </w:tc>
        <w:tc>
          <w:tcPr>
            <w:tcW w:w="710" w:type="dxa"/>
            <w:tcBorders>
              <w:top w:val="nil"/>
              <w:left w:val="single" w:sz="4" w:space="0" w:color="000000"/>
              <w:bottom w:val="single" w:sz="4" w:space="0" w:color="000000"/>
              <w:right w:val="nil"/>
            </w:tcBorders>
          </w:tcPr>
          <w:p w14:paraId="2C4BE8BC" w14:textId="77777777" w:rsidR="00360FA5" w:rsidRPr="00655F8E" w:rsidRDefault="00360FA5" w:rsidP="00334AC1">
            <w:pPr>
              <w:jc w:val="center"/>
            </w:pPr>
            <w:r w:rsidRPr="00655F8E">
              <w:rPr>
                <w:rFonts w:ascii="Times New Roman" w:eastAsia="Arial Unicode MS" w:hAnsi="Times New Roman" w:cs="Times New Roman"/>
                <w:sz w:val="24"/>
                <w:szCs w:val="24"/>
                <w:lang w:val="kk-KZ" w:eastAsia="ru-RU"/>
              </w:rPr>
              <w:t>1</w:t>
            </w:r>
          </w:p>
        </w:tc>
        <w:tc>
          <w:tcPr>
            <w:tcW w:w="567" w:type="dxa"/>
            <w:tcBorders>
              <w:top w:val="nil"/>
              <w:left w:val="single" w:sz="4" w:space="0" w:color="000000"/>
              <w:bottom w:val="single" w:sz="4" w:space="0" w:color="000000"/>
              <w:right w:val="nil"/>
            </w:tcBorders>
          </w:tcPr>
          <w:p w14:paraId="772C3FD2" w14:textId="77777777" w:rsidR="00360FA5" w:rsidRPr="00655F8E" w:rsidRDefault="00360FA5" w:rsidP="00334AC1">
            <w:pPr>
              <w:widowControl w:val="0"/>
              <w:autoSpaceDE w:val="0"/>
              <w:autoSpaceDN w:val="0"/>
              <w:adjustRightInd w:val="0"/>
              <w:snapToGrid w:val="0"/>
              <w:spacing w:after="0" w:line="240" w:lineRule="auto"/>
              <w:jc w:val="center"/>
              <w:rPr>
                <w:rFonts w:ascii="Times New Roman" w:eastAsia="Times New Roman" w:hAnsi="Times New Roman" w:cs="Times New Roman"/>
                <w:sz w:val="24"/>
                <w:szCs w:val="24"/>
                <w:lang w:val="kk-KZ" w:eastAsia="ru-RU"/>
              </w:rPr>
            </w:pPr>
            <w:r w:rsidRPr="00655F8E">
              <w:rPr>
                <w:rFonts w:ascii="Times New Roman" w:eastAsia="Times New Roman" w:hAnsi="Times New Roman" w:cs="Times New Roman"/>
                <w:sz w:val="24"/>
                <w:szCs w:val="24"/>
                <w:lang w:val="kk-KZ" w:eastAsia="ru-RU"/>
              </w:rPr>
              <w:t>1</w:t>
            </w:r>
          </w:p>
        </w:tc>
        <w:tc>
          <w:tcPr>
            <w:tcW w:w="567" w:type="dxa"/>
            <w:tcBorders>
              <w:top w:val="nil"/>
              <w:left w:val="single" w:sz="4" w:space="0" w:color="000000"/>
              <w:bottom w:val="single" w:sz="4" w:space="0" w:color="000000"/>
              <w:right w:val="nil"/>
            </w:tcBorders>
          </w:tcPr>
          <w:p w14:paraId="77995F16" w14:textId="77777777" w:rsidR="00360FA5" w:rsidRPr="00655F8E" w:rsidRDefault="00360FA5" w:rsidP="00334AC1">
            <w:pPr>
              <w:jc w:val="center"/>
            </w:pPr>
            <w:r w:rsidRPr="00655F8E">
              <w:rPr>
                <w:rFonts w:ascii="Times New Roman" w:eastAsia="Times New Roman" w:hAnsi="Times New Roman" w:cs="Times New Roman"/>
                <w:sz w:val="24"/>
                <w:szCs w:val="24"/>
                <w:lang w:val="kk-KZ" w:eastAsia="ru-RU"/>
              </w:rPr>
              <w:t>3</w:t>
            </w:r>
          </w:p>
        </w:tc>
        <w:tc>
          <w:tcPr>
            <w:tcW w:w="1275" w:type="dxa"/>
            <w:tcBorders>
              <w:top w:val="nil"/>
              <w:left w:val="single" w:sz="4" w:space="0" w:color="000000"/>
              <w:bottom w:val="single" w:sz="4" w:space="0" w:color="000000"/>
              <w:right w:val="single" w:sz="4" w:space="0" w:color="auto"/>
            </w:tcBorders>
          </w:tcPr>
          <w:p w14:paraId="51E1BC50" w14:textId="77777777" w:rsidR="00360FA5" w:rsidRPr="00655F8E" w:rsidRDefault="00360FA5" w:rsidP="00334AC1">
            <w:pPr>
              <w:widowControl w:val="0"/>
              <w:autoSpaceDE w:val="0"/>
              <w:autoSpaceDN w:val="0"/>
              <w:adjustRightInd w:val="0"/>
              <w:snapToGrid w:val="0"/>
              <w:spacing w:after="0" w:line="240" w:lineRule="auto"/>
              <w:jc w:val="center"/>
              <w:rPr>
                <w:rFonts w:ascii="Times New Roman" w:eastAsia="Times New Roman" w:hAnsi="Times New Roman" w:cs="Times New Roman"/>
                <w:sz w:val="24"/>
                <w:szCs w:val="24"/>
                <w:lang w:val="kk-KZ" w:eastAsia="ru-RU"/>
              </w:rPr>
            </w:pPr>
            <w:r w:rsidRPr="00655F8E">
              <w:rPr>
                <w:rFonts w:ascii="Times New Roman" w:eastAsia="Times New Roman" w:hAnsi="Times New Roman" w:cs="Times New Roman"/>
                <w:sz w:val="24"/>
                <w:szCs w:val="24"/>
                <w:lang w:eastAsia="ru-RU"/>
              </w:rPr>
              <w:t>2</w:t>
            </w:r>
          </w:p>
        </w:tc>
      </w:tr>
      <w:tr w:rsidR="00360FA5" w:rsidRPr="00A57B05" w14:paraId="5C07A1E8" w14:textId="77777777" w:rsidTr="00655F8E">
        <w:trPr>
          <w:trHeight w:val="231"/>
        </w:trPr>
        <w:tc>
          <w:tcPr>
            <w:tcW w:w="563" w:type="dxa"/>
            <w:tcBorders>
              <w:top w:val="nil"/>
              <w:left w:val="single" w:sz="4" w:space="0" w:color="000000"/>
              <w:bottom w:val="single" w:sz="4" w:space="0" w:color="000000"/>
              <w:right w:val="nil"/>
            </w:tcBorders>
          </w:tcPr>
          <w:p w14:paraId="5918C88E" w14:textId="77777777" w:rsidR="00360FA5" w:rsidRPr="00655F8E" w:rsidRDefault="00360FA5" w:rsidP="00360FA5">
            <w:pPr>
              <w:widowControl w:val="0"/>
              <w:autoSpaceDE w:val="0"/>
              <w:autoSpaceDN w:val="0"/>
              <w:adjustRightInd w:val="0"/>
              <w:snapToGrid w:val="0"/>
              <w:spacing w:after="0" w:line="240" w:lineRule="auto"/>
              <w:rPr>
                <w:rFonts w:ascii="Times New Roman" w:eastAsia="Times New Roman" w:hAnsi="Times New Roman" w:cs="Times New Roman"/>
                <w:sz w:val="24"/>
                <w:szCs w:val="24"/>
                <w:lang w:val="kk-KZ" w:eastAsia="ru-RU"/>
              </w:rPr>
            </w:pPr>
            <w:r w:rsidRPr="00655F8E">
              <w:rPr>
                <w:rFonts w:ascii="Times New Roman" w:eastAsia="Times New Roman" w:hAnsi="Times New Roman" w:cs="Times New Roman"/>
                <w:sz w:val="24"/>
                <w:szCs w:val="24"/>
                <w:lang w:val="kk-KZ" w:eastAsia="ru-RU"/>
              </w:rPr>
              <w:t>І.4</w:t>
            </w:r>
          </w:p>
        </w:tc>
        <w:tc>
          <w:tcPr>
            <w:tcW w:w="5947" w:type="dxa"/>
            <w:tcBorders>
              <w:top w:val="nil"/>
              <w:left w:val="single" w:sz="4" w:space="0" w:color="000000"/>
              <w:bottom w:val="single" w:sz="4" w:space="0" w:color="000000"/>
              <w:right w:val="nil"/>
            </w:tcBorders>
          </w:tcPr>
          <w:p w14:paraId="26D2CE5F" w14:textId="77777777" w:rsidR="00360FA5" w:rsidRPr="00655F8E" w:rsidRDefault="00360FA5" w:rsidP="00360FA5">
            <w:pPr>
              <w:widowControl w:val="0"/>
              <w:autoSpaceDE w:val="0"/>
              <w:autoSpaceDN w:val="0"/>
              <w:adjustRightInd w:val="0"/>
              <w:spacing w:after="0" w:line="240" w:lineRule="auto"/>
              <w:ind w:left="141"/>
              <w:jc w:val="both"/>
              <w:rPr>
                <w:rFonts w:ascii="Times New Roman" w:eastAsia="Calibri" w:hAnsi="Times New Roman" w:cs="Times New Roman"/>
                <w:sz w:val="24"/>
                <w:szCs w:val="24"/>
                <w:lang w:val="kk-KZ" w:eastAsia="ru-RU"/>
              </w:rPr>
            </w:pPr>
            <w:r w:rsidRPr="00655F8E">
              <w:rPr>
                <w:rFonts w:ascii="Times New Roman" w:eastAsia="Calibri" w:hAnsi="Times New Roman" w:cs="Times New Roman"/>
                <w:sz w:val="24"/>
                <w:szCs w:val="24"/>
                <w:lang w:val="kk-KZ" w:eastAsia="ru-RU"/>
              </w:rPr>
              <w:t xml:space="preserve">Сыни ойлау дағдылары </w:t>
            </w:r>
          </w:p>
        </w:tc>
        <w:tc>
          <w:tcPr>
            <w:tcW w:w="710" w:type="dxa"/>
            <w:tcBorders>
              <w:top w:val="nil"/>
              <w:left w:val="single" w:sz="4" w:space="0" w:color="000000"/>
              <w:bottom w:val="single" w:sz="4" w:space="0" w:color="000000"/>
              <w:right w:val="nil"/>
            </w:tcBorders>
          </w:tcPr>
          <w:p w14:paraId="0043E3BD" w14:textId="77777777" w:rsidR="00360FA5" w:rsidRPr="00655F8E" w:rsidRDefault="00360FA5" w:rsidP="00334AC1">
            <w:pPr>
              <w:jc w:val="center"/>
            </w:pPr>
            <w:r w:rsidRPr="00655F8E">
              <w:rPr>
                <w:rFonts w:ascii="Times New Roman" w:eastAsia="Arial Unicode MS" w:hAnsi="Times New Roman" w:cs="Times New Roman"/>
                <w:sz w:val="24"/>
                <w:szCs w:val="24"/>
                <w:lang w:val="kk-KZ" w:eastAsia="ru-RU"/>
              </w:rPr>
              <w:t>1</w:t>
            </w:r>
          </w:p>
        </w:tc>
        <w:tc>
          <w:tcPr>
            <w:tcW w:w="567" w:type="dxa"/>
            <w:tcBorders>
              <w:top w:val="nil"/>
              <w:left w:val="single" w:sz="4" w:space="0" w:color="000000"/>
              <w:bottom w:val="single" w:sz="4" w:space="0" w:color="000000"/>
              <w:right w:val="nil"/>
            </w:tcBorders>
          </w:tcPr>
          <w:p w14:paraId="4784793D" w14:textId="77777777" w:rsidR="00360FA5" w:rsidRPr="00655F8E" w:rsidRDefault="00360FA5" w:rsidP="00334AC1">
            <w:pPr>
              <w:widowControl w:val="0"/>
              <w:autoSpaceDE w:val="0"/>
              <w:autoSpaceDN w:val="0"/>
              <w:adjustRightInd w:val="0"/>
              <w:snapToGrid w:val="0"/>
              <w:spacing w:after="0" w:line="240" w:lineRule="auto"/>
              <w:jc w:val="center"/>
              <w:rPr>
                <w:rFonts w:ascii="Times New Roman" w:eastAsia="Times New Roman" w:hAnsi="Times New Roman" w:cs="Times New Roman"/>
                <w:sz w:val="24"/>
                <w:szCs w:val="24"/>
                <w:lang w:val="kk-KZ" w:eastAsia="ru-RU"/>
              </w:rPr>
            </w:pPr>
            <w:r w:rsidRPr="00655F8E">
              <w:rPr>
                <w:rFonts w:ascii="Times New Roman" w:eastAsia="Times New Roman" w:hAnsi="Times New Roman" w:cs="Times New Roman"/>
                <w:sz w:val="24"/>
                <w:szCs w:val="24"/>
                <w:lang w:val="kk-KZ" w:eastAsia="ru-RU"/>
              </w:rPr>
              <w:t>1</w:t>
            </w:r>
          </w:p>
        </w:tc>
        <w:tc>
          <w:tcPr>
            <w:tcW w:w="567" w:type="dxa"/>
            <w:tcBorders>
              <w:top w:val="nil"/>
              <w:left w:val="single" w:sz="4" w:space="0" w:color="000000"/>
              <w:bottom w:val="single" w:sz="4" w:space="0" w:color="000000"/>
              <w:right w:val="nil"/>
            </w:tcBorders>
          </w:tcPr>
          <w:p w14:paraId="402C001D" w14:textId="77777777" w:rsidR="00360FA5" w:rsidRPr="00655F8E" w:rsidRDefault="00360FA5" w:rsidP="00334AC1">
            <w:pPr>
              <w:jc w:val="center"/>
            </w:pPr>
            <w:r w:rsidRPr="00655F8E">
              <w:rPr>
                <w:rFonts w:ascii="Times New Roman" w:eastAsia="Times New Roman" w:hAnsi="Times New Roman" w:cs="Times New Roman"/>
                <w:sz w:val="24"/>
                <w:szCs w:val="24"/>
                <w:lang w:val="kk-KZ" w:eastAsia="ru-RU"/>
              </w:rPr>
              <w:t>3</w:t>
            </w:r>
          </w:p>
        </w:tc>
        <w:tc>
          <w:tcPr>
            <w:tcW w:w="1275" w:type="dxa"/>
            <w:tcBorders>
              <w:top w:val="nil"/>
              <w:left w:val="single" w:sz="4" w:space="0" w:color="000000"/>
              <w:bottom w:val="single" w:sz="4" w:space="0" w:color="000000"/>
              <w:right w:val="single" w:sz="4" w:space="0" w:color="auto"/>
            </w:tcBorders>
          </w:tcPr>
          <w:p w14:paraId="730D306C" w14:textId="77777777" w:rsidR="00360FA5" w:rsidRPr="00655F8E" w:rsidRDefault="00360FA5" w:rsidP="00334AC1">
            <w:pPr>
              <w:widowControl w:val="0"/>
              <w:autoSpaceDE w:val="0"/>
              <w:autoSpaceDN w:val="0"/>
              <w:adjustRightInd w:val="0"/>
              <w:snapToGrid w:val="0"/>
              <w:spacing w:after="0" w:line="240" w:lineRule="auto"/>
              <w:jc w:val="center"/>
              <w:rPr>
                <w:rFonts w:ascii="Times New Roman" w:eastAsia="Times New Roman" w:hAnsi="Times New Roman" w:cs="Times New Roman"/>
                <w:sz w:val="24"/>
                <w:szCs w:val="24"/>
                <w:lang w:val="kk-KZ" w:eastAsia="ru-RU"/>
              </w:rPr>
            </w:pPr>
            <w:r w:rsidRPr="00655F8E">
              <w:rPr>
                <w:rFonts w:ascii="Times New Roman" w:eastAsia="Times New Roman" w:hAnsi="Times New Roman" w:cs="Times New Roman"/>
                <w:sz w:val="24"/>
                <w:szCs w:val="24"/>
                <w:lang w:eastAsia="ru-RU"/>
              </w:rPr>
              <w:t>2</w:t>
            </w:r>
          </w:p>
        </w:tc>
      </w:tr>
      <w:tr w:rsidR="00360FA5" w:rsidRPr="00A57B05" w14:paraId="142A1235" w14:textId="77777777" w:rsidTr="00655F8E">
        <w:trPr>
          <w:trHeight w:val="231"/>
        </w:trPr>
        <w:tc>
          <w:tcPr>
            <w:tcW w:w="9629" w:type="dxa"/>
            <w:gridSpan w:val="6"/>
            <w:tcBorders>
              <w:top w:val="nil"/>
              <w:left w:val="single" w:sz="4" w:space="0" w:color="000000"/>
              <w:bottom w:val="single" w:sz="4" w:space="0" w:color="000000"/>
              <w:right w:val="single" w:sz="4" w:space="0" w:color="auto"/>
            </w:tcBorders>
          </w:tcPr>
          <w:p w14:paraId="2BDB3918" w14:textId="77777777" w:rsidR="00360FA5" w:rsidRPr="00655F8E" w:rsidRDefault="00360FA5" w:rsidP="00334AC1">
            <w:pPr>
              <w:widowControl w:val="0"/>
              <w:autoSpaceDE w:val="0"/>
              <w:autoSpaceDN w:val="0"/>
              <w:adjustRightInd w:val="0"/>
              <w:snapToGrid w:val="0"/>
              <w:spacing w:after="0" w:line="240" w:lineRule="auto"/>
              <w:jc w:val="center"/>
              <w:rPr>
                <w:rFonts w:ascii="Times New Roman" w:eastAsia="Times New Roman" w:hAnsi="Times New Roman" w:cs="Times New Roman"/>
                <w:sz w:val="24"/>
                <w:szCs w:val="24"/>
                <w:lang w:val="kk-KZ" w:eastAsia="ru-RU"/>
              </w:rPr>
            </w:pPr>
            <w:r w:rsidRPr="00655F8E">
              <w:rPr>
                <w:rFonts w:ascii="Times New Roman" w:eastAsia="Times New Roman" w:hAnsi="Times New Roman" w:cs="Times New Roman"/>
                <w:sz w:val="24"/>
                <w:szCs w:val="24"/>
                <w:lang w:val="kk-KZ" w:eastAsia="ru-RU"/>
              </w:rPr>
              <w:t xml:space="preserve">II МОДУЛЬ </w:t>
            </w:r>
            <w:bookmarkStart w:id="19" w:name="_Hlk88240093"/>
            <w:r w:rsidRPr="00655F8E">
              <w:rPr>
                <w:rFonts w:ascii="Times New Roman" w:eastAsia="Calibri" w:hAnsi="Times New Roman" w:cs="Times New Roman"/>
                <w:sz w:val="24"/>
                <w:szCs w:val="24"/>
                <w:lang w:val="kk-KZ" w:eastAsia="ru-RU"/>
              </w:rPr>
              <w:t>Болашақ бастауыш сынып мұғалімдерінің зияткерлігін дамытудың психологиялық-педагогикалық негіздері</w:t>
            </w:r>
            <w:bookmarkEnd w:id="19"/>
          </w:p>
        </w:tc>
      </w:tr>
      <w:tr w:rsidR="00360FA5" w:rsidRPr="00A57B05" w14:paraId="21A70A0E" w14:textId="77777777" w:rsidTr="00655F8E">
        <w:trPr>
          <w:trHeight w:val="231"/>
        </w:trPr>
        <w:tc>
          <w:tcPr>
            <w:tcW w:w="563" w:type="dxa"/>
            <w:tcBorders>
              <w:top w:val="nil"/>
              <w:left w:val="single" w:sz="4" w:space="0" w:color="000000"/>
              <w:bottom w:val="single" w:sz="4" w:space="0" w:color="000000"/>
              <w:right w:val="nil"/>
            </w:tcBorders>
          </w:tcPr>
          <w:p w14:paraId="2D092F7B" w14:textId="77777777" w:rsidR="00360FA5" w:rsidRPr="00655F8E" w:rsidRDefault="00360FA5" w:rsidP="00360FA5">
            <w:pPr>
              <w:widowControl w:val="0"/>
              <w:autoSpaceDE w:val="0"/>
              <w:autoSpaceDN w:val="0"/>
              <w:adjustRightInd w:val="0"/>
              <w:snapToGrid w:val="0"/>
              <w:spacing w:after="0" w:line="240" w:lineRule="auto"/>
              <w:rPr>
                <w:rFonts w:ascii="Times New Roman" w:eastAsia="Times New Roman" w:hAnsi="Times New Roman" w:cs="Times New Roman"/>
                <w:sz w:val="24"/>
                <w:szCs w:val="24"/>
                <w:lang w:val="kk-KZ" w:eastAsia="ru-RU"/>
              </w:rPr>
            </w:pPr>
            <w:r w:rsidRPr="00655F8E">
              <w:rPr>
                <w:rFonts w:ascii="Times New Roman" w:eastAsia="Times New Roman" w:hAnsi="Times New Roman" w:cs="Times New Roman"/>
                <w:sz w:val="24"/>
                <w:szCs w:val="24"/>
                <w:lang w:val="kk-KZ" w:eastAsia="ru-RU"/>
              </w:rPr>
              <w:t>IІ.1</w:t>
            </w:r>
          </w:p>
        </w:tc>
        <w:tc>
          <w:tcPr>
            <w:tcW w:w="5947" w:type="dxa"/>
            <w:tcBorders>
              <w:top w:val="nil"/>
              <w:left w:val="single" w:sz="4" w:space="0" w:color="000000"/>
              <w:bottom w:val="single" w:sz="4" w:space="0" w:color="000000"/>
              <w:right w:val="nil"/>
            </w:tcBorders>
          </w:tcPr>
          <w:p w14:paraId="546F4C50" w14:textId="77777777" w:rsidR="00360FA5" w:rsidRPr="00655F8E" w:rsidRDefault="00360FA5" w:rsidP="00360FA5">
            <w:pPr>
              <w:widowControl w:val="0"/>
              <w:shd w:val="clear" w:color="auto" w:fill="FFFFFF"/>
              <w:tabs>
                <w:tab w:val="left" w:pos="4306"/>
                <w:tab w:val="left" w:pos="7186"/>
              </w:tabs>
              <w:autoSpaceDE w:val="0"/>
              <w:autoSpaceDN w:val="0"/>
              <w:adjustRightInd w:val="0"/>
              <w:spacing w:after="0" w:line="240" w:lineRule="auto"/>
              <w:ind w:left="141"/>
              <w:rPr>
                <w:rFonts w:ascii="Times New Roman" w:eastAsia="Times New Roman" w:hAnsi="Times New Roman" w:cs="Times New Roman"/>
                <w:sz w:val="24"/>
                <w:szCs w:val="24"/>
                <w:lang w:val="kk-KZ" w:eastAsia="ru-RU"/>
              </w:rPr>
            </w:pPr>
            <w:r w:rsidRPr="00655F8E">
              <w:rPr>
                <w:rFonts w:ascii="Times New Roman" w:eastAsia="Calibri" w:hAnsi="Times New Roman" w:cs="Times New Roman"/>
                <w:sz w:val="24"/>
                <w:szCs w:val="24"/>
                <w:lang w:val="kk-KZ" w:eastAsia="ru-RU"/>
              </w:rPr>
              <w:t>Болашақ мұғалімдерінің зияткерлігін дамытудың әдіснамалық аспектілері</w:t>
            </w:r>
          </w:p>
        </w:tc>
        <w:tc>
          <w:tcPr>
            <w:tcW w:w="710" w:type="dxa"/>
            <w:tcBorders>
              <w:top w:val="nil"/>
              <w:left w:val="single" w:sz="4" w:space="0" w:color="000000"/>
              <w:bottom w:val="single" w:sz="4" w:space="0" w:color="000000"/>
              <w:right w:val="nil"/>
            </w:tcBorders>
          </w:tcPr>
          <w:p w14:paraId="4CCF6F9B" w14:textId="77777777" w:rsidR="00360FA5" w:rsidRPr="00655F8E" w:rsidRDefault="00360FA5" w:rsidP="00334AC1">
            <w:pPr>
              <w:widowControl w:val="0"/>
              <w:autoSpaceDE w:val="0"/>
              <w:autoSpaceDN w:val="0"/>
              <w:adjustRightInd w:val="0"/>
              <w:snapToGrid w:val="0"/>
              <w:spacing w:after="0" w:line="240" w:lineRule="auto"/>
              <w:jc w:val="center"/>
              <w:rPr>
                <w:rFonts w:ascii="Times New Roman" w:eastAsia="Arial Unicode MS" w:hAnsi="Times New Roman" w:cs="Times New Roman"/>
                <w:sz w:val="24"/>
                <w:szCs w:val="24"/>
                <w:lang w:val="kk-KZ" w:eastAsia="ru-RU"/>
              </w:rPr>
            </w:pPr>
            <w:r w:rsidRPr="00655F8E">
              <w:rPr>
                <w:rFonts w:ascii="Times New Roman" w:eastAsia="Times New Roman" w:hAnsi="Times New Roman" w:cs="Times New Roman"/>
                <w:sz w:val="24"/>
                <w:szCs w:val="24"/>
                <w:lang w:eastAsia="ru-RU"/>
              </w:rPr>
              <w:t>4</w:t>
            </w:r>
          </w:p>
        </w:tc>
        <w:tc>
          <w:tcPr>
            <w:tcW w:w="567" w:type="dxa"/>
            <w:tcBorders>
              <w:top w:val="nil"/>
              <w:left w:val="single" w:sz="4" w:space="0" w:color="000000"/>
              <w:bottom w:val="single" w:sz="4" w:space="0" w:color="000000"/>
              <w:right w:val="nil"/>
            </w:tcBorders>
          </w:tcPr>
          <w:p w14:paraId="4CF95F48" w14:textId="77777777" w:rsidR="00360FA5" w:rsidRPr="00655F8E" w:rsidRDefault="00360FA5" w:rsidP="00334AC1">
            <w:pPr>
              <w:jc w:val="center"/>
            </w:pPr>
            <w:r w:rsidRPr="00655F8E">
              <w:rPr>
                <w:rFonts w:ascii="Times New Roman" w:eastAsia="Times New Roman" w:hAnsi="Times New Roman" w:cs="Times New Roman"/>
                <w:sz w:val="24"/>
                <w:szCs w:val="24"/>
                <w:lang w:val="kk-KZ" w:eastAsia="ru-RU"/>
              </w:rPr>
              <w:t>3</w:t>
            </w:r>
          </w:p>
        </w:tc>
        <w:tc>
          <w:tcPr>
            <w:tcW w:w="567" w:type="dxa"/>
            <w:tcBorders>
              <w:top w:val="nil"/>
              <w:left w:val="single" w:sz="4" w:space="0" w:color="000000"/>
              <w:bottom w:val="single" w:sz="4" w:space="0" w:color="000000"/>
              <w:right w:val="nil"/>
            </w:tcBorders>
          </w:tcPr>
          <w:p w14:paraId="15C91C0F" w14:textId="77777777" w:rsidR="00360FA5" w:rsidRPr="00655F8E" w:rsidRDefault="00360FA5" w:rsidP="00334AC1">
            <w:pPr>
              <w:widowControl w:val="0"/>
              <w:autoSpaceDE w:val="0"/>
              <w:autoSpaceDN w:val="0"/>
              <w:adjustRightInd w:val="0"/>
              <w:snapToGrid w:val="0"/>
              <w:spacing w:after="0" w:line="240" w:lineRule="auto"/>
              <w:jc w:val="center"/>
              <w:rPr>
                <w:rFonts w:ascii="Times New Roman" w:eastAsia="Times New Roman" w:hAnsi="Times New Roman" w:cs="Times New Roman"/>
                <w:sz w:val="24"/>
                <w:szCs w:val="24"/>
                <w:lang w:val="kk-KZ" w:eastAsia="ru-RU"/>
              </w:rPr>
            </w:pPr>
            <w:r w:rsidRPr="00655F8E">
              <w:rPr>
                <w:rFonts w:ascii="Times New Roman" w:eastAsia="Times New Roman" w:hAnsi="Times New Roman" w:cs="Times New Roman"/>
                <w:sz w:val="24"/>
                <w:szCs w:val="24"/>
                <w:lang w:eastAsia="ru-RU"/>
              </w:rPr>
              <w:t>1</w:t>
            </w:r>
          </w:p>
        </w:tc>
        <w:tc>
          <w:tcPr>
            <w:tcW w:w="1275" w:type="dxa"/>
            <w:tcBorders>
              <w:top w:val="nil"/>
              <w:left w:val="single" w:sz="4" w:space="0" w:color="000000"/>
              <w:bottom w:val="single" w:sz="4" w:space="0" w:color="000000"/>
              <w:right w:val="single" w:sz="4" w:space="0" w:color="auto"/>
            </w:tcBorders>
          </w:tcPr>
          <w:p w14:paraId="5F462930" w14:textId="77777777" w:rsidR="00360FA5" w:rsidRPr="00655F8E" w:rsidRDefault="00360FA5" w:rsidP="00334AC1">
            <w:pPr>
              <w:widowControl w:val="0"/>
              <w:autoSpaceDE w:val="0"/>
              <w:autoSpaceDN w:val="0"/>
              <w:adjustRightInd w:val="0"/>
              <w:snapToGrid w:val="0"/>
              <w:spacing w:after="0" w:line="240" w:lineRule="auto"/>
              <w:jc w:val="center"/>
              <w:rPr>
                <w:rFonts w:ascii="Times New Roman" w:eastAsia="Times New Roman" w:hAnsi="Times New Roman" w:cs="Times New Roman"/>
                <w:sz w:val="24"/>
                <w:szCs w:val="24"/>
                <w:lang w:val="kk-KZ" w:eastAsia="ru-RU"/>
              </w:rPr>
            </w:pPr>
            <w:r w:rsidRPr="00655F8E">
              <w:rPr>
                <w:rFonts w:ascii="Times New Roman" w:eastAsia="Times New Roman" w:hAnsi="Times New Roman" w:cs="Times New Roman"/>
                <w:sz w:val="24"/>
                <w:szCs w:val="24"/>
                <w:lang w:eastAsia="ru-RU"/>
              </w:rPr>
              <w:t>2</w:t>
            </w:r>
          </w:p>
        </w:tc>
      </w:tr>
      <w:tr w:rsidR="00360FA5" w:rsidRPr="00A57B05" w14:paraId="0058353F" w14:textId="77777777" w:rsidTr="00655F8E">
        <w:trPr>
          <w:trHeight w:val="231"/>
        </w:trPr>
        <w:tc>
          <w:tcPr>
            <w:tcW w:w="563" w:type="dxa"/>
            <w:tcBorders>
              <w:top w:val="nil"/>
              <w:left w:val="single" w:sz="4" w:space="0" w:color="000000"/>
              <w:bottom w:val="single" w:sz="4" w:space="0" w:color="000000"/>
              <w:right w:val="nil"/>
            </w:tcBorders>
          </w:tcPr>
          <w:p w14:paraId="203978FB" w14:textId="77777777" w:rsidR="00360FA5" w:rsidRPr="00655F8E" w:rsidRDefault="00360FA5" w:rsidP="00360FA5">
            <w:pPr>
              <w:widowControl w:val="0"/>
              <w:autoSpaceDE w:val="0"/>
              <w:autoSpaceDN w:val="0"/>
              <w:adjustRightInd w:val="0"/>
              <w:snapToGrid w:val="0"/>
              <w:spacing w:after="0" w:line="240" w:lineRule="auto"/>
              <w:rPr>
                <w:rFonts w:ascii="Times New Roman" w:eastAsia="Times New Roman" w:hAnsi="Times New Roman" w:cs="Times New Roman"/>
                <w:sz w:val="24"/>
                <w:szCs w:val="24"/>
                <w:lang w:val="kk-KZ" w:eastAsia="ru-RU"/>
              </w:rPr>
            </w:pPr>
            <w:r w:rsidRPr="00655F8E">
              <w:rPr>
                <w:rFonts w:ascii="Times New Roman" w:eastAsia="Times New Roman" w:hAnsi="Times New Roman" w:cs="Times New Roman"/>
                <w:sz w:val="24"/>
                <w:szCs w:val="24"/>
                <w:lang w:val="kk-KZ" w:eastAsia="ru-RU"/>
              </w:rPr>
              <w:t>IІ.2</w:t>
            </w:r>
          </w:p>
        </w:tc>
        <w:tc>
          <w:tcPr>
            <w:tcW w:w="5947" w:type="dxa"/>
            <w:tcBorders>
              <w:top w:val="nil"/>
              <w:left w:val="single" w:sz="4" w:space="0" w:color="000000"/>
              <w:bottom w:val="single" w:sz="4" w:space="0" w:color="000000"/>
              <w:right w:val="nil"/>
            </w:tcBorders>
          </w:tcPr>
          <w:p w14:paraId="57E2EA02" w14:textId="77777777" w:rsidR="00360FA5" w:rsidRPr="00655F8E" w:rsidRDefault="00360FA5" w:rsidP="00360FA5">
            <w:pPr>
              <w:widowControl w:val="0"/>
              <w:autoSpaceDE w:val="0"/>
              <w:autoSpaceDN w:val="0"/>
              <w:adjustRightInd w:val="0"/>
              <w:spacing w:after="0" w:line="240" w:lineRule="auto"/>
              <w:ind w:left="141"/>
              <w:rPr>
                <w:rFonts w:ascii="Times New Roman" w:eastAsia="Times New Roman" w:hAnsi="Times New Roman" w:cs="Times New Roman"/>
                <w:sz w:val="24"/>
                <w:szCs w:val="24"/>
                <w:lang w:val="kk-KZ" w:eastAsia="ru-RU"/>
              </w:rPr>
            </w:pPr>
            <w:r w:rsidRPr="00655F8E">
              <w:rPr>
                <w:rFonts w:ascii="Times New Roman" w:eastAsia="Calibri" w:hAnsi="Times New Roman" w:cs="Times New Roman"/>
                <w:sz w:val="24"/>
                <w:szCs w:val="24"/>
                <w:lang w:val="kk-KZ" w:eastAsia="ru-RU"/>
              </w:rPr>
              <w:t xml:space="preserve">Зияткерлік </w:t>
            </w:r>
          </w:p>
        </w:tc>
        <w:tc>
          <w:tcPr>
            <w:tcW w:w="710" w:type="dxa"/>
            <w:tcBorders>
              <w:top w:val="nil"/>
              <w:left w:val="single" w:sz="4" w:space="0" w:color="000000"/>
              <w:bottom w:val="single" w:sz="4" w:space="0" w:color="000000"/>
              <w:right w:val="nil"/>
            </w:tcBorders>
          </w:tcPr>
          <w:p w14:paraId="37382ABD" w14:textId="77777777" w:rsidR="00360FA5" w:rsidRPr="00655F8E" w:rsidRDefault="00360FA5" w:rsidP="00334AC1">
            <w:pPr>
              <w:widowControl w:val="0"/>
              <w:autoSpaceDE w:val="0"/>
              <w:autoSpaceDN w:val="0"/>
              <w:adjustRightInd w:val="0"/>
              <w:snapToGrid w:val="0"/>
              <w:spacing w:after="0" w:line="240" w:lineRule="auto"/>
              <w:jc w:val="center"/>
              <w:rPr>
                <w:rFonts w:ascii="Times New Roman" w:eastAsia="Arial Unicode MS" w:hAnsi="Times New Roman" w:cs="Times New Roman"/>
                <w:sz w:val="24"/>
                <w:szCs w:val="24"/>
                <w:lang w:val="kk-KZ" w:eastAsia="ru-RU"/>
              </w:rPr>
            </w:pPr>
            <w:r w:rsidRPr="00655F8E">
              <w:rPr>
                <w:rFonts w:ascii="Times New Roman" w:eastAsia="Times New Roman" w:hAnsi="Times New Roman" w:cs="Times New Roman"/>
                <w:sz w:val="24"/>
                <w:szCs w:val="24"/>
                <w:lang w:eastAsia="ru-RU"/>
              </w:rPr>
              <w:t>4</w:t>
            </w:r>
          </w:p>
        </w:tc>
        <w:tc>
          <w:tcPr>
            <w:tcW w:w="567" w:type="dxa"/>
            <w:tcBorders>
              <w:top w:val="nil"/>
              <w:left w:val="single" w:sz="4" w:space="0" w:color="000000"/>
              <w:bottom w:val="single" w:sz="4" w:space="0" w:color="000000"/>
              <w:right w:val="nil"/>
            </w:tcBorders>
          </w:tcPr>
          <w:p w14:paraId="00CC709A" w14:textId="77777777" w:rsidR="00360FA5" w:rsidRPr="00655F8E" w:rsidRDefault="00360FA5" w:rsidP="00334AC1">
            <w:pPr>
              <w:jc w:val="center"/>
            </w:pPr>
            <w:r w:rsidRPr="00655F8E">
              <w:rPr>
                <w:rFonts w:ascii="Times New Roman" w:eastAsia="Times New Roman" w:hAnsi="Times New Roman" w:cs="Times New Roman"/>
                <w:sz w:val="24"/>
                <w:szCs w:val="24"/>
                <w:lang w:val="kk-KZ" w:eastAsia="ru-RU"/>
              </w:rPr>
              <w:t>3</w:t>
            </w:r>
          </w:p>
        </w:tc>
        <w:tc>
          <w:tcPr>
            <w:tcW w:w="567" w:type="dxa"/>
            <w:tcBorders>
              <w:top w:val="nil"/>
              <w:left w:val="single" w:sz="4" w:space="0" w:color="000000"/>
              <w:bottom w:val="single" w:sz="4" w:space="0" w:color="000000"/>
              <w:right w:val="nil"/>
            </w:tcBorders>
          </w:tcPr>
          <w:p w14:paraId="3E08728D" w14:textId="77777777" w:rsidR="00360FA5" w:rsidRPr="00655F8E" w:rsidRDefault="00360FA5" w:rsidP="00334AC1">
            <w:pPr>
              <w:widowControl w:val="0"/>
              <w:autoSpaceDE w:val="0"/>
              <w:autoSpaceDN w:val="0"/>
              <w:adjustRightInd w:val="0"/>
              <w:snapToGrid w:val="0"/>
              <w:spacing w:after="0" w:line="240" w:lineRule="auto"/>
              <w:jc w:val="center"/>
              <w:rPr>
                <w:rFonts w:ascii="Times New Roman" w:eastAsia="Times New Roman" w:hAnsi="Times New Roman" w:cs="Times New Roman"/>
                <w:sz w:val="24"/>
                <w:szCs w:val="24"/>
                <w:lang w:val="kk-KZ" w:eastAsia="ru-RU"/>
              </w:rPr>
            </w:pPr>
            <w:r w:rsidRPr="00655F8E">
              <w:rPr>
                <w:rFonts w:ascii="Times New Roman" w:eastAsia="Times New Roman" w:hAnsi="Times New Roman" w:cs="Times New Roman"/>
                <w:sz w:val="24"/>
                <w:szCs w:val="24"/>
                <w:lang w:eastAsia="ru-RU"/>
              </w:rPr>
              <w:t>1</w:t>
            </w:r>
          </w:p>
        </w:tc>
        <w:tc>
          <w:tcPr>
            <w:tcW w:w="1275" w:type="dxa"/>
            <w:tcBorders>
              <w:top w:val="nil"/>
              <w:left w:val="single" w:sz="4" w:space="0" w:color="000000"/>
              <w:bottom w:val="single" w:sz="4" w:space="0" w:color="000000"/>
              <w:right w:val="single" w:sz="4" w:space="0" w:color="auto"/>
            </w:tcBorders>
          </w:tcPr>
          <w:p w14:paraId="651F6450" w14:textId="77777777" w:rsidR="00360FA5" w:rsidRPr="00655F8E" w:rsidRDefault="00360FA5" w:rsidP="00334AC1">
            <w:pPr>
              <w:widowControl w:val="0"/>
              <w:autoSpaceDE w:val="0"/>
              <w:autoSpaceDN w:val="0"/>
              <w:adjustRightInd w:val="0"/>
              <w:snapToGrid w:val="0"/>
              <w:spacing w:after="0" w:line="240" w:lineRule="auto"/>
              <w:jc w:val="center"/>
              <w:rPr>
                <w:rFonts w:ascii="Times New Roman" w:eastAsia="Times New Roman" w:hAnsi="Times New Roman" w:cs="Times New Roman"/>
                <w:sz w:val="24"/>
                <w:szCs w:val="24"/>
                <w:lang w:val="kk-KZ" w:eastAsia="ru-RU"/>
              </w:rPr>
            </w:pPr>
            <w:r w:rsidRPr="00655F8E">
              <w:rPr>
                <w:rFonts w:ascii="Times New Roman" w:eastAsia="Times New Roman" w:hAnsi="Times New Roman" w:cs="Times New Roman"/>
                <w:sz w:val="24"/>
                <w:szCs w:val="24"/>
                <w:lang w:eastAsia="ru-RU"/>
              </w:rPr>
              <w:t>2</w:t>
            </w:r>
          </w:p>
        </w:tc>
      </w:tr>
      <w:tr w:rsidR="00360FA5" w:rsidRPr="00A57B05" w14:paraId="77FDB9AA" w14:textId="77777777" w:rsidTr="00655F8E">
        <w:trPr>
          <w:trHeight w:val="285"/>
        </w:trPr>
        <w:tc>
          <w:tcPr>
            <w:tcW w:w="563" w:type="dxa"/>
            <w:tcBorders>
              <w:top w:val="single" w:sz="4" w:space="0" w:color="auto"/>
              <w:left w:val="single" w:sz="4" w:space="0" w:color="auto"/>
              <w:right w:val="single" w:sz="4" w:space="0" w:color="auto"/>
            </w:tcBorders>
          </w:tcPr>
          <w:p w14:paraId="52FF5FBE" w14:textId="77777777" w:rsidR="00360FA5" w:rsidRPr="00655F8E" w:rsidRDefault="00360FA5" w:rsidP="00360FA5">
            <w:pPr>
              <w:widowControl w:val="0"/>
              <w:autoSpaceDE w:val="0"/>
              <w:autoSpaceDN w:val="0"/>
              <w:adjustRightInd w:val="0"/>
              <w:snapToGrid w:val="0"/>
              <w:spacing w:after="0" w:line="240" w:lineRule="auto"/>
              <w:rPr>
                <w:rFonts w:ascii="Times New Roman" w:eastAsia="Times New Roman" w:hAnsi="Times New Roman" w:cs="Times New Roman"/>
                <w:sz w:val="24"/>
                <w:szCs w:val="24"/>
                <w:lang w:val="kk-KZ" w:eastAsia="ru-RU"/>
              </w:rPr>
            </w:pPr>
            <w:r w:rsidRPr="00655F8E">
              <w:rPr>
                <w:rFonts w:ascii="Times New Roman" w:eastAsia="Times New Roman" w:hAnsi="Times New Roman" w:cs="Times New Roman"/>
                <w:sz w:val="24"/>
                <w:szCs w:val="24"/>
                <w:lang w:val="kk-KZ" w:eastAsia="ru-RU"/>
              </w:rPr>
              <w:t>ІI.3</w:t>
            </w:r>
          </w:p>
        </w:tc>
        <w:tc>
          <w:tcPr>
            <w:tcW w:w="5947" w:type="dxa"/>
            <w:tcBorders>
              <w:top w:val="single" w:sz="4" w:space="0" w:color="auto"/>
              <w:left w:val="single" w:sz="4" w:space="0" w:color="auto"/>
              <w:right w:val="single" w:sz="4" w:space="0" w:color="auto"/>
            </w:tcBorders>
          </w:tcPr>
          <w:p w14:paraId="2A08DC29" w14:textId="77777777" w:rsidR="00360FA5" w:rsidRPr="00655F8E" w:rsidRDefault="00360FA5" w:rsidP="00360FA5">
            <w:pPr>
              <w:widowControl w:val="0"/>
              <w:autoSpaceDE w:val="0"/>
              <w:autoSpaceDN w:val="0"/>
              <w:adjustRightInd w:val="0"/>
              <w:snapToGrid w:val="0"/>
              <w:spacing w:after="0" w:line="240" w:lineRule="auto"/>
              <w:ind w:left="141"/>
              <w:rPr>
                <w:rFonts w:ascii="Times New Roman" w:eastAsia="Calibri" w:hAnsi="Times New Roman" w:cs="Times New Roman"/>
                <w:sz w:val="24"/>
                <w:szCs w:val="24"/>
                <w:lang w:val="kk-KZ" w:eastAsia="ru-RU"/>
              </w:rPr>
            </w:pPr>
            <w:r w:rsidRPr="00655F8E">
              <w:rPr>
                <w:rFonts w:ascii="Times New Roman" w:eastAsia="Times New Roman" w:hAnsi="Times New Roman" w:cs="Times New Roman"/>
                <w:sz w:val="24"/>
                <w:szCs w:val="24"/>
                <w:lang w:val="kk-KZ" w:eastAsia="ru-RU"/>
              </w:rPr>
              <w:t>Сыни ойлау технологиясының педагогикалық аспектісі</w:t>
            </w:r>
          </w:p>
        </w:tc>
        <w:tc>
          <w:tcPr>
            <w:tcW w:w="710" w:type="dxa"/>
            <w:tcBorders>
              <w:top w:val="single" w:sz="4" w:space="0" w:color="auto"/>
              <w:left w:val="single" w:sz="4" w:space="0" w:color="auto"/>
              <w:right w:val="single" w:sz="4" w:space="0" w:color="auto"/>
            </w:tcBorders>
          </w:tcPr>
          <w:p w14:paraId="30F2D47B" w14:textId="77777777" w:rsidR="00360FA5" w:rsidRPr="00655F8E" w:rsidRDefault="00360FA5" w:rsidP="00334AC1">
            <w:pPr>
              <w:widowControl w:val="0"/>
              <w:autoSpaceDE w:val="0"/>
              <w:autoSpaceDN w:val="0"/>
              <w:adjustRightInd w:val="0"/>
              <w:snapToGrid w:val="0"/>
              <w:spacing w:after="0" w:line="240" w:lineRule="auto"/>
              <w:jc w:val="center"/>
              <w:rPr>
                <w:rFonts w:ascii="Times New Roman" w:eastAsia="Arial Unicode MS" w:hAnsi="Times New Roman" w:cs="Times New Roman"/>
                <w:sz w:val="24"/>
                <w:szCs w:val="24"/>
                <w:lang w:val="kk-KZ" w:eastAsia="ru-RU"/>
              </w:rPr>
            </w:pPr>
            <w:r w:rsidRPr="00655F8E">
              <w:rPr>
                <w:rFonts w:ascii="Times New Roman" w:eastAsia="Times New Roman" w:hAnsi="Times New Roman" w:cs="Times New Roman"/>
                <w:sz w:val="24"/>
                <w:szCs w:val="24"/>
                <w:lang w:eastAsia="ru-RU"/>
              </w:rPr>
              <w:t>4</w:t>
            </w:r>
          </w:p>
        </w:tc>
        <w:tc>
          <w:tcPr>
            <w:tcW w:w="567" w:type="dxa"/>
            <w:tcBorders>
              <w:top w:val="single" w:sz="4" w:space="0" w:color="auto"/>
              <w:left w:val="single" w:sz="4" w:space="0" w:color="auto"/>
              <w:right w:val="single" w:sz="4" w:space="0" w:color="auto"/>
            </w:tcBorders>
          </w:tcPr>
          <w:p w14:paraId="6ECE4660" w14:textId="77777777" w:rsidR="00360FA5" w:rsidRPr="00655F8E" w:rsidRDefault="00360FA5" w:rsidP="00334AC1">
            <w:pPr>
              <w:jc w:val="center"/>
            </w:pPr>
            <w:r w:rsidRPr="00655F8E">
              <w:rPr>
                <w:rFonts w:ascii="Times New Roman" w:eastAsia="Times New Roman" w:hAnsi="Times New Roman" w:cs="Times New Roman"/>
                <w:sz w:val="24"/>
                <w:szCs w:val="24"/>
                <w:lang w:val="kk-KZ" w:eastAsia="ru-RU"/>
              </w:rPr>
              <w:t>3</w:t>
            </w:r>
          </w:p>
        </w:tc>
        <w:tc>
          <w:tcPr>
            <w:tcW w:w="567" w:type="dxa"/>
            <w:tcBorders>
              <w:top w:val="single" w:sz="4" w:space="0" w:color="auto"/>
              <w:left w:val="single" w:sz="4" w:space="0" w:color="auto"/>
              <w:right w:val="single" w:sz="4" w:space="0" w:color="auto"/>
            </w:tcBorders>
          </w:tcPr>
          <w:p w14:paraId="7A6ECCF4" w14:textId="77777777" w:rsidR="00360FA5" w:rsidRPr="00655F8E" w:rsidRDefault="00360FA5" w:rsidP="00334AC1">
            <w:pPr>
              <w:widowControl w:val="0"/>
              <w:autoSpaceDE w:val="0"/>
              <w:autoSpaceDN w:val="0"/>
              <w:adjustRightInd w:val="0"/>
              <w:snapToGrid w:val="0"/>
              <w:spacing w:after="0" w:line="240" w:lineRule="auto"/>
              <w:jc w:val="center"/>
              <w:rPr>
                <w:rFonts w:ascii="Times New Roman" w:eastAsia="Times New Roman" w:hAnsi="Times New Roman" w:cs="Times New Roman"/>
                <w:sz w:val="24"/>
                <w:szCs w:val="24"/>
                <w:lang w:val="kk-KZ" w:eastAsia="ru-RU"/>
              </w:rPr>
            </w:pPr>
            <w:r w:rsidRPr="00655F8E">
              <w:rPr>
                <w:rFonts w:ascii="Times New Roman" w:eastAsia="Times New Roman" w:hAnsi="Times New Roman" w:cs="Times New Roman"/>
                <w:sz w:val="24"/>
                <w:szCs w:val="24"/>
                <w:lang w:eastAsia="ru-RU"/>
              </w:rPr>
              <w:t>1</w:t>
            </w:r>
          </w:p>
        </w:tc>
        <w:tc>
          <w:tcPr>
            <w:tcW w:w="1275" w:type="dxa"/>
            <w:tcBorders>
              <w:top w:val="single" w:sz="4" w:space="0" w:color="auto"/>
              <w:left w:val="single" w:sz="4" w:space="0" w:color="auto"/>
              <w:right w:val="single" w:sz="4" w:space="0" w:color="auto"/>
            </w:tcBorders>
          </w:tcPr>
          <w:p w14:paraId="07B9A50E" w14:textId="77777777" w:rsidR="00360FA5" w:rsidRPr="00655F8E" w:rsidRDefault="00360FA5" w:rsidP="00334AC1">
            <w:pPr>
              <w:widowControl w:val="0"/>
              <w:autoSpaceDE w:val="0"/>
              <w:autoSpaceDN w:val="0"/>
              <w:adjustRightInd w:val="0"/>
              <w:snapToGrid w:val="0"/>
              <w:spacing w:after="0" w:line="240" w:lineRule="auto"/>
              <w:jc w:val="center"/>
              <w:rPr>
                <w:rFonts w:ascii="Times New Roman" w:eastAsia="Times New Roman" w:hAnsi="Times New Roman" w:cs="Times New Roman"/>
                <w:sz w:val="24"/>
                <w:szCs w:val="24"/>
                <w:lang w:val="kk-KZ" w:eastAsia="ru-RU"/>
              </w:rPr>
            </w:pPr>
            <w:r w:rsidRPr="00655F8E">
              <w:rPr>
                <w:rFonts w:ascii="Times New Roman" w:eastAsia="Times New Roman" w:hAnsi="Times New Roman" w:cs="Times New Roman"/>
                <w:sz w:val="24"/>
                <w:szCs w:val="24"/>
                <w:lang w:eastAsia="ru-RU"/>
              </w:rPr>
              <w:t>2</w:t>
            </w:r>
          </w:p>
        </w:tc>
      </w:tr>
      <w:tr w:rsidR="00360FA5" w:rsidRPr="00A57B05" w14:paraId="28DD9008" w14:textId="77777777" w:rsidTr="00655F8E">
        <w:trPr>
          <w:trHeight w:val="279"/>
        </w:trPr>
        <w:tc>
          <w:tcPr>
            <w:tcW w:w="563" w:type="dxa"/>
            <w:tcBorders>
              <w:top w:val="single" w:sz="4" w:space="0" w:color="auto"/>
              <w:left w:val="single" w:sz="4" w:space="0" w:color="auto"/>
              <w:bottom w:val="single" w:sz="4" w:space="0" w:color="auto"/>
              <w:right w:val="single" w:sz="4" w:space="0" w:color="auto"/>
            </w:tcBorders>
          </w:tcPr>
          <w:p w14:paraId="5BC895B5" w14:textId="77777777" w:rsidR="00360FA5" w:rsidRPr="00655F8E" w:rsidRDefault="00360FA5" w:rsidP="00360FA5">
            <w:pPr>
              <w:widowControl w:val="0"/>
              <w:autoSpaceDE w:val="0"/>
              <w:autoSpaceDN w:val="0"/>
              <w:adjustRightInd w:val="0"/>
              <w:snapToGrid w:val="0"/>
              <w:spacing w:after="0" w:line="240" w:lineRule="auto"/>
              <w:rPr>
                <w:rFonts w:ascii="Times New Roman" w:eastAsia="Times New Roman" w:hAnsi="Times New Roman" w:cs="Times New Roman"/>
                <w:sz w:val="24"/>
                <w:szCs w:val="24"/>
                <w:lang w:val="kk-KZ" w:eastAsia="ru-RU"/>
              </w:rPr>
            </w:pPr>
            <w:r w:rsidRPr="00655F8E">
              <w:rPr>
                <w:rFonts w:ascii="Times New Roman" w:eastAsia="Times New Roman" w:hAnsi="Times New Roman" w:cs="Times New Roman"/>
                <w:sz w:val="24"/>
                <w:szCs w:val="24"/>
                <w:lang w:val="kk-KZ" w:eastAsia="ru-RU"/>
              </w:rPr>
              <w:t>ІI.4</w:t>
            </w:r>
          </w:p>
        </w:tc>
        <w:tc>
          <w:tcPr>
            <w:tcW w:w="5947" w:type="dxa"/>
            <w:tcBorders>
              <w:top w:val="single" w:sz="4" w:space="0" w:color="auto"/>
              <w:left w:val="single" w:sz="4" w:space="0" w:color="auto"/>
              <w:bottom w:val="single" w:sz="4" w:space="0" w:color="auto"/>
              <w:right w:val="single" w:sz="4" w:space="0" w:color="auto"/>
            </w:tcBorders>
          </w:tcPr>
          <w:p w14:paraId="392430C6" w14:textId="77777777" w:rsidR="00360FA5" w:rsidRPr="00655F8E" w:rsidRDefault="00360FA5" w:rsidP="00360FA5">
            <w:pPr>
              <w:widowControl w:val="0"/>
              <w:autoSpaceDE w:val="0"/>
              <w:autoSpaceDN w:val="0"/>
              <w:adjustRightInd w:val="0"/>
              <w:spacing w:after="0" w:line="240" w:lineRule="auto"/>
              <w:ind w:left="141"/>
              <w:rPr>
                <w:rFonts w:ascii="Times New Roman" w:eastAsia="Times New Roman" w:hAnsi="Times New Roman" w:cs="Times New Roman"/>
                <w:sz w:val="24"/>
                <w:szCs w:val="24"/>
                <w:lang w:val="kk-KZ" w:eastAsia="ru-RU"/>
              </w:rPr>
            </w:pPr>
            <w:r w:rsidRPr="00655F8E">
              <w:rPr>
                <w:rFonts w:ascii="Times New Roman" w:eastAsia="Times New Roman" w:hAnsi="Times New Roman" w:cs="Times New Roman"/>
                <w:sz w:val="24"/>
                <w:szCs w:val="24"/>
                <w:lang w:val="kk-KZ" w:eastAsia="ru-RU"/>
              </w:rPr>
              <w:t xml:space="preserve">Зияткерлікті </w:t>
            </w:r>
          </w:p>
        </w:tc>
        <w:tc>
          <w:tcPr>
            <w:tcW w:w="710" w:type="dxa"/>
            <w:tcBorders>
              <w:top w:val="single" w:sz="4" w:space="0" w:color="auto"/>
              <w:left w:val="single" w:sz="4" w:space="0" w:color="auto"/>
              <w:bottom w:val="single" w:sz="4" w:space="0" w:color="auto"/>
              <w:right w:val="single" w:sz="4" w:space="0" w:color="auto"/>
            </w:tcBorders>
          </w:tcPr>
          <w:p w14:paraId="3C6FE49C" w14:textId="77777777" w:rsidR="00360FA5" w:rsidRPr="00655F8E" w:rsidRDefault="00360FA5" w:rsidP="00334AC1">
            <w:pPr>
              <w:widowControl w:val="0"/>
              <w:autoSpaceDE w:val="0"/>
              <w:autoSpaceDN w:val="0"/>
              <w:adjustRightInd w:val="0"/>
              <w:snapToGrid w:val="0"/>
              <w:spacing w:after="0" w:line="240" w:lineRule="auto"/>
              <w:jc w:val="center"/>
              <w:rPr>
                <w:rFonts w:ascii="Times New Roman" w:eastAsia="Arial Unicode MS" w:hAnsi="Times New Roman" w:cs="Times New Roman"/>
                <w:sz w:val="24"/>
                <w:szCs w:val="24"/>
                <w:lang w:val="kk-KZ" w:eastAsia="ru-RU"/>
              </w:rPr>
            </w:pPr>
            <w:r w:rsidRPr="00655F8E">
              <w:rPr>
                <w:rFonts w:ascii="Times New Roman" w:eastAsia="Times New Roman" w:hAnsi="Times New Roman" w:cs="Times New Roman"/>
                <w:sz w:val="24"/>
                <w:szCs w:val="24"/>
                <w:lang w:eastAsia="ru-RU"/>
              </w:rPr>
              <w:t>4</w:t>
            </w:r>
          </w:p>
        </w:tc>
        <w:tc>
          <w:tcPr>
            <w:tcW w:w="567" w:type="dxa"/>
            <w:tcBorders>
              <w:top w:val="single" w:sz="4" w:space="0" w:color="auto"/>
              <w:left w:val="single" w:sz="4" w:space="0" w:color="auto"/>
              <w:bottom w:val="single" w:sz="4" w:space="0" w:color="auto"/>
              <w:right w:val="single" w:sz="4" w:space="0" w:color="auto"/>
            </w:tcBorders>
          </w:tcPr>
          <w:p w14:paraId="2BA215DB" w14:textId="77777777" w:rsidR="00360FA5" w:rsidRPr="00655F8E" w:rsidRDefault="00360FA5" w:rsidP="00334AC1">
            <w:pPr>
              <w:jc w:val="center"/>
            </w:pPr>
            <w:r w:rsidRPr="00655F8E">
              <w:rPr>
                <w:rFonts w:ascii="Times New Roman" w:eastAsia="Times New Roman" w:hAnsi="Times New Roman" w:cs="Times New Roman"/>
                <w:sz w:val="24"/>
                <w:szCs w:val="24"/>
                <w:lang w:val="kk-KZ" w:eastAsia="ru-RU"/>
              </w:rPr>
              <w:t>3</w:t>
            </w:r>
          </w:p>
        </w:tc>
        <w:tc>
          <w:tcPr>
            <w:tcW w:w="567" w:type="dxa"/>
            <w:tcBorders>
              <w:top w:val="single" w:sz="4" w:space="0" w:color="auto"/>
              <w:left w:val="single" w:sz="4" w:space="0" w:color="auto"/>
              <w:bottom w:val="single" w:sz="4" w:space="0" w:color="auto"/>
              <w:right w:val="single" w:sz="4" w:space="0" w:color="auto"/>
            </w:tcBorders>
          </w:tcPr>
          <w:p w14:paraId="042D3C97" w14:textId="77777777" w:rsidR="00360FA5" w:rsidRPr="00655F8E" w:rsidRDefault="00360FA5" w:rsidP="00334AC1">
            <w:pPr>
              <w:widowControl w:val="0"/>
              <w:autoSpaceDE w:val="0"/>
              <w:autoSpaceDN w:val="0"/>
              <w:adjustRightInd w:val="0"/>
              <w:snapToGrid w:val="0"/>
              <w:spacing w:after="0" w:line="240" w:lineRule="auto"/>
              <w:jc w:val="center"/>
              <w:rPr>
                <w:rFonts w:ascii="Times New Roman" w:eastAsia="Times New Roman" w:hAnsi="Times New Roman" w:cs="Times New Roman"/>
                <w:sz w:val="24"/>
                <w:szCs w:val="24"/>
                <w:lang w:val="kk-KZ" w:eastAsia="ru-RU"/>
              </w:rPr>
            </w:pPr>
            <w:r w:rsidRPr="00655F8E">
              <w:rPr>
                <w:rFonts w:ascii="Times New Roman" w:eastAsia="Times New Roman" w:hAnsi="Times New Roman" w:cs="Times New Roman"/>
                <w:sz w:val="24"/>
                <w:szCs w:val="24"/>
                <w:lang w:eastAsia="ru-RU"/>
              </w:rPr>
              <w:t>1</w:t>
            </w:r>
          </w:p>
        </w:tc>
        <w:tc>
          <w:tcPr>
            <w:tcW w:w="1275" w:type="dxa"/>
            <w:tcBorders>
              <w:top w:val="single" w:sz="4" w:space="0" w:color="auto"/>
              <w:left w:val="single" w:sz="4" w:space="0" w:color="auto"/>
              <w:bottom w:val="single" w:sz="4" w:space="0" w:color="auto"/>
              <w:right w:val="single" w:sz="4" w:space="0" w:color="auto"/>
            </w:tcBorders>
          </w:tcPr>
          <w:p w14:paraId="567A3203" w14:textId="77777777" w:rsidR="00360FA5" w:rsidRPr="00655F8E" w:rsidRDefault="00360FA5" w:rsidP="00334AC1">
            <w:pPr>
              <w:widowControl w:val="0"/>
              <w:autoSpaceDE w:val="0"/>
              <w:autoSpaceDN w:val="0"/>
              <w:adjustRightInd w:val="0"/>
              <w:snapToGrid w:val="0"/>
              <w:spacing w:after="0" w:line="240" w:lineRule="auto"/>
              <w:jc w:val="center"/>
              <w:rPr>
                <w:rFonts w:ascii="Times New Roman" w:eastAsia="Times New Roman" w:hAnsi="Times New Roman" w:cs="Times New Roman"/>
                <w:sz w:val="24"/>
                <w:szCs w:val="24"/>
                <w:lang w:val="kk-KZ" w:eastAsia="ru-RU"/>
              </w:rPr>
            </w:pPr>
            <w:r w:rsidRPr="00655F8E">
              <w:rPr>
                <w:rFonts w:ascii="Times New Roman" w:eastAsia="Times New Roman" w:hAnsi="Times New Roman" w:cs="Times New Roman"/>
                <w:sz w:val="24"/>
                <w:szCs w:val="24"/>
                <w:lang w:eastAsia="ru-RU"/>
              </w:rPr>
              <w:t>2</w:t>
            </w:r>
          </w:p>
        </w:tc>
      </w:tr>
      <w:tr w:rsidR="00360FA5" w:rsidRPr="00A57B05" w14:paraId="5A51AA2B" w14:textId="77777777" w:rsidTr="00655F8E">
        <w:trPr>
          <w:trHeight w:val="279"/>
        </w:trPr>
        <w:tc>
          <w:tcPr>
            <w:tcW w:w="563" w:type="dxa"/>
            <w:tcBorders>
              <w:top w:val="single" w:sz="4" w:space="0" w:color="auto"/>
              <w:left w:val="single" w:sz="4" w:space="0" w:color="auto"/>
              <w:bottom w:val="single" w:sz="4" w:space="0" w:color="auto"/>
              <w:right w:val="single" w:sz="4" w:space="0" w:color="auto"/>
            </w:tcBorders>
          </w:tcPr>
          <w:p w14:paraId="56EB4ECF" w14:textId="77777777" w:rsidR="00360FA5" w:rsidRPr="00655F8E" w:rsidRDefault="00360FA5" w:rsidP="00360FA5">
            <w:pPr>
              <w:widowControl w:val="0"/>
              <w:autoSpaceDE w:val="0"/>
              <w:autoSpaceDN w:val="0"/>
              <w:adjustRightInd w:val="0"/>
              <w:snapToGrid w:val="0"/>
              <w:spacing w:after="0" w:line="240" w:lineRule="auto"/>
              <w:rPr>
                <w:rFonts w:ascii="Times New Roman" w:eastAsia="Times New Roman" w:hAnsi="Times New Roman" w:cs="Times New Roman"/>
                <w:sz w:val="24"/>
                <w:szCs w:val="24"/>
                <w:lang w:val="kk-KZ" w:eastAsia="ru-RU"/>
              </w:rPr>
            </w:pPr>
            <w:r w:rsidRPr="00655F8E">
              <w:rPr>
                <w:rFonts w:ascii="Times New Roman" w:eastAsia="Times New Roman" w:hAnsi="Times New Roman" w:cs="Times New Roman"/>
                <w:sz w:val="24"/>
                <w:szCs w:val="24"/>
                <w:lang w:val="kk-KZ" w:eastAsia="ru-RU"/>
              </w:rPr>
              <w:t>IІ.5</w:t>
            </w:r>
          </w:p>
        </w:tc>
        <w:tc>
          <w:tcPr>
            <w:tcW w:w="5947" w:type="dxa"/>
            <w:tcBorders>
              <w:top w:val="single" w:sz="4" w:space="0" w:color="auto"/>
              <w:left w:val="single" w:sz="4" w:space="0" w:color="auto"/>
              <w:bottom w:val="single" w:sz="4" w:space="0" w:color="auto"/>
              <w:right w:val="single" w:sz="4" w:space="0" w:color="auto"/>
            </w:tcBorders>
          </w:tcPr>
          <w:p w14:paraId="1C3B351E" w14:textId="77777777" w:rsidR="00360FA5" w:rsidRPr="00655F8E" w:rsidRDefault="00360FA5" w:rsidP="00360FA5">
            <w:pPr>
              <w:widowControl w:val="0"/>
              <w:autoSpaceDE w:val="0"/>
              <w:autoSpaceDN w:val="0"/>
              <w:adjustRightInd w:val="0"/>
              <w:spacing w:after="0" w:line="240" w:lineRule="auto"/>
              <w:ind w:left="141"/>
              <w:rPr>
                <w:rFonts w:ascii="Times New Roman" w:eastAsia="Times New Roman" w:hAnsi="Times New Roman" w:cs="Times New Roman"/>
                <w:sz w:val="24"/>
                <w:szCs w:val="24"/>
                <w:lang w:val="kk-KZ" w:eastAsia="ru-RU"/>
              </w:rPr>
            </w:pPr>
            <w:r w:rsidRPr="00655F8E">
              <w:rPr>
                <w:rFonts w:ascii="Times New Roman" w:eastAsia="Calibri" w:hAnsi="Times New Roman" w:cs="Times New Roman"/>
                <w:sz w:val="24"/>
                <w:szCs w:val="24"/>
                <w:lang w:val="kk-KZ" w:eastAsia="ru-RU"/>
              </w:rPr>
              <w:t>Жаңартылған мазмұнындағы зияткерлік, сыни ойлау мәселесі</w:t>
            </w:r>
            <w:r w:rsidRPr="00655F8E">
              <w:rPr>
                <w:rFonts w:ascii="Times New Roman" w:eastAsia="Times New Roman" w:hAnsi="Times New Roman" w:cs="Times New Roman"/>
                <w:sz w:val="24"/>
                <w:szCs w:val="24"/>
                <w:lang w:val="kk-KZ" w:eastAsia="ru-RU"/>
              </w:rPr>
              <w:t xml:space="preserve"> </w:t>
            </w:r>
          </w:p>
        </w:tc>
        <w:tc>
          <w:tcPr>
            <w:tcW w:w="710" w:type="dxa"/>
            <w:tcBorders>
              <w:top w:val="single" w:sz="4" w:space="0" w:color="auto"/>
              <w:left w:val="single" w:sz="4" w:space="0" w:color="auto"/>
              <w:bottom w:val="single" w:sz="4" w:space="0" w:color="auto"/>
              <w:right w:val="single" w:sz="4" w:space="0" w:color="auto"/>
            </w:tcBorders>
          </w:tcPr>
          <w:p w14:paraId="2671722D" w14:textId="77777777" w:rsidR="00360FA5" w:rsidRPr="00655F8E" w:rsidRDefault="00360FA5" w:rsidP="00334AC1">
            <w:pPr>
              <w:widowControl w:val="0"/>
              <w:autoSpaceDE w:val="0"/>
              <w:autoSpaceDN w:val="0"/>
              <w:adjustRightInd w:val="0"/>
              <w:snapToGrid w:val="0"/>
              <w:spacing w:after="0" w:line="240" w:lineRule="auto"/>
              <w:jc w:val="center"/>
              <w:rPr>
                <w:rFonts w:ascii="Times New Roman" w:eastAsia="Arial Unicode MS" w:hAnsi="Times New Roman" w:cs="Times New Roman"/>
                <w:sz w:val="24"/>
                <w:szCs w:val="24"/>
                <w:lang w:val="kk-KZ" w:eastAsia="ru-RU"/>
              </w:rPr>
            </w:pPr>
            <w:r w:rsidRPr="00655F8E">
              <w:rPr>
                <w:rFonts w:ascii="Times New Roman" w:eastAsia="Times New Roman" w:hAnsi="Times New Roman" w:cs="Times New Roman"/>
                <w:sz w:val="24"/>
                <w:szCs w:val="24"/>
                <w:lang w:eastAsia="ru-RU"/>
              </w:rPr>
              <w:t>4</w:t>
            </w:r>
          </w:p>
        </w:tc>
        <w:tc>
          <w:tcPr>
            <w:tcW w:w="567" w:type="dxa"/>
            <w:tcBorders>
              <w:top w:val="single" w:sz="4" w:space="0" w:color="auto"/>
              <w:left w:val="single" w:sz="4" w:space="0" w:color="auto"/>
              <w:bottom w:val="single" w:sz="4" w:space="0" w:color="auto"/>
              <w:right w:val="single" w:sz="4" w:space="0" w:color="auto"/>
            </w:tcBorders>
          </w:tcPr>
          <w:p w14:paraId="6935FD9D" w14:textId="77777777" w:rsidR="00360FA5" w:rsidRPr="00655F8E" w:rsidRDefault="00360FA5" w:rsidP="00334AC1">
            <w:pPr>
              <w:jc w:val="center"/>
            </w:pPr>
            <w:r w:rsidRPr="00655F8E">
              <w:rPr>
                <w:rFonts w:ascii="Times New Roman" w:eastAsia="Times New Roman" w:hAnsi="Times New Roman" w:cs="Times New Roman"/>
                <w:sz w:val="24"/>
                <w:szCs w:val="24"/>
                <w:lang w:val="kk-KZ" w:eastAsia="ru-RU"/>
              </w:rPr>
              <w:t>3</w:t>
            </w:r>
          </w:p>
        </w:tc>
        <w:tc>
          <w:tcPr>
            <w:tcW w:w="567" w:type="dxa"/>
            <w:tcBorders>
              <w:top w:val="single" w:sz="4" w:space="0" w:color="auto"/>
              <w:left w:val="single" w:sz="4" w:space="0" w:color="auto"/>
              <w:bottom w:val="single" w:sz="4" w:space="0" w:color="auto"/>
              <w:right w:val="single" w:sz="4" w:space="0" w:color="auto"/>
            </w:tcBorders>
          </w:tcPr>
          <w:p w14:paraId="574F64FF" w14:textId="77777777" w:rsidR="00360FA5" w:rsidRPr="00655F8E" w:rsidRDefault="00360FA5" w:rsidP="00334AC1">
            <w:pPr>
              <w:widowControl w:val="0"/>
              <w:autoSpaceDE w:val="0"/>
              <w:autoSpaceDN w:val="0"/>
              <w:adjustRightInd w:val="0"/>
              <w:snapToGrid w:val="0"/>
              <w:spacing w:after="0" w:line="240" w:lineRule="auto"/>
              <w:jc w:val="center"/>
              <w:rPr>
                <w:rFonts w:ascii="Times New Roman" w:eastAsia="Times New Roman" w:hAnsi="Times New Roman" w:cs="Times New Roman"/>
                <w:sz w:val="24"/>
                <w:szCs w:val="24"/>
                <w:lang w:val="kk-KZ" w:eastAsia="ru-RU"/>
              </w:rPr>
            </w:pPr>
            <w:r w:rsidRPr="00655F8E">
              <w:rPr>
                <w:rFonts w:ascii="Times New Roman" w:eastAsia="Times New Roman" w:hAnsi="Times New Roman" w:cs="Times New Roman"/>
                <w:sz w:val="24"/>
                <w:szCs w:val="24"/>
                <w:lang w:eastAsia="ru-RU"/>
              </w:rPr>
              <w:t>1</w:t>
            </w:r>
          </w:p>
        </w:tc>
        <w:tc>
          <w:tcPr>
            <w:tcW w:w="1275" w:type="dxa"/>
            <w:tcBorders>
              <w:top w:val="single" w:sz="4" w:space="0" w:color="auto"/>
              <w:left w:val="single" w:sz="4" w:space="0" w:color="auto"/>
              <w:bottom w:val="single" w:sz="4" w:space="0" w:color="auto"/>
              <w:right w:val="single" w:sz="4" w:space="0" w:color="auto"/>
            </w:tcBorders>
          </w:tcPr>
          <w:p w14:paraId="1BE2793C" w14:textId="77777777" w:rsidR="00360FA5" w:rsidRPr="00655F8E" w:rsidRDefault="00360FA5" w:rsidP="00334AC1">
            <w:pPr>
              <w:widowControl w:val="0"/>
              <w:autoSpaceDE w:val="0"/>
              <w:autoSpaceDN w:val="0"/>
              <w:adjustRightInd w:val="0"/>
              <w:snapToGrid w:val="0"/>
              <w:spacing w:after="0" w:line="240" w:lineRule="auto"/>
              <w:jc w:val="center"/>
              <w:rPr>
                <w:rFonts w:ascii="Times New Roman" w:eastAsia="Times New Roman" w:hAnsi="Times New Roman" w:cs="Times New Roman"/>
                <w:sz w:val="24"/>
                <w:szCs w:val="24"/>
                <w:lang w:val="kk-KZ" w:eastAsia="ru-RU"/>
              </w:rPr>
            </w:pPr>
            <w:r w:rsidRPr="00655F8E">
              <w:rPr>
                <w:rFonts w:ascii="Times New Roman" w:eastAsia="Times New Roman" w:hAnsi="Times New Roman" w:cs="Times New Roman"/>
                <w:sz w:val="24"/>
                <w:szCs w:val="24"/>
                <w:lang w:eastAsia="ru-RU"/>
              </w:rPr>
              <w:t>2</w:t>
            </w:r>
          </w:p>
        </w:tc>
      </w:tr>
      <w:tr w:rsidR="00360FA5" w:rsidRPr="00A57B05" w14:paraId="62DE7582" w14:textId="77777777" w:rsidTr="00655F8E">
        <w:trPr>
          <w:trHeight w:val="279"/>
        </w:trPr>
        <w:tc>
          <w:tcPr>
            <w:tcW w:w="9629" w:type="dxa"/>
            <w:gridSpan w:val="6"/>
            <w:tcBorders>
              <w:top w:val="single" w:sz="4" w:space="0" w:color="auto"/>
              <w:left w:val="single" w:sz="4" w:space="0" w:color="auto"/>
              <w:bottom w:val="single" w:sz="4" w:space="0" w:color="auto"/>
              <w:right w:val="single" w:sz="4" w:space="0" w:color="auto"/>
            </w:tcBorders>
          </w:tcPr>
          <w:p w14:paraId="09FA1661" w14:textId="77777777" w:rsidR="00360FA5" w:rsidRPr="00655F8E" w:rsidRDefault="00360FA5" w:rsidP="00334AC1">
            <w:pPr>
              <w:widowControl w:val="0"/>
              <w:autoSpaceDE w:val="0"/>
              <w:autoSpaceDN w:val="0"/>
              <w:adjustRightInd w:val="0"/>
              <w:snapToGrid w:val="0"/>
              <w:spacing w:after="0" w:line="240" w:lineRule="auto"/>
              <w:jc w:val="center"/>
              <w:rPr>
                <w:rFonts w:ascii="Times New Roman" w:eastAsia="Times New Roman" w:hAnsi="Times New Roman" w:cs="Times New Roman"/>
                <w:sz w:val="24"/>
                <w:szCs w:val="24"/>
                <w:lang w:val="kk-KZ" w:eastAsia="ru-RU"/>
              </w:rPr>
            </w:pPr>
            <w:r w:rsidRPr="00655F8E">
              <w:rPr>
                <w:rFonts w:ascii="Times New Roman" w:eastAsia="Times New Roman" w:hAnsi="Times New Roman" w:cs="Times New Roman"/>
                <w:sz w:val="24"/>
                <w:szCs w:val="24"/>
                <w:lang w:val="kk-KZ" w:eastAsia="ru-RU"/>
              </w:rPr>
              <w:t>IІI МОДУЛЬ Сыни ойлаудың  студенттердің зияткерлігін дамытудағы</w:t>
            </w:r>
          </w:p>
          <w:p w14:paraId="5A394A26" w14:textId="77777777" w:rsidR="00360FA5" w:rsidRPr="00655F8E" w:rsidRDefault="00360FA5" w:rsidP="00334AC1">
            <w:pPr>
              <w:widowControl w:val="0"/>
              <w:autoSpaceDE w:val="0"/>
              <w:autoSpaceDN w:val="0"/>
              <w:adjustRightInd w:val="0"/>
              <w:snapToGrid w:val="0"/>
              <w:spacing w:after="0" w:line="240" w:lineRule="auto"/>
              <w:jc w:val="center"/>
              <w:rPr>
                <w:rFonts w:ascii="Times New Roman" w:eastAsia="Times New Roman" w:hAnsi="Times New Roman" w:cs="Times New Roman"/>
                <w:sz w:val="24"/>
                <w:szCs w:val="24"/>
                <w:lang w:val="kk-KZ" w:eastAsia="ru-RU"/>
              </w:rPr>
            </w:pPr>
            <w:r w:rsidRPr="00655F8E">
              <w:rPr>
                <w:rFonts w:ascii="Times New Roman" w:eastAsia="Times New Roman" w:hAnsi="Times New Roman" w:cs="Times New Roman"/>
                <w:sz w:val="24"/>
                <w:szCs w:val="24"/>
                <w:lang w:val="kk-KZ" w:eastAsia="ru-RU"/>
              </w:rPr>
              <w:t>әдістемесі</w:t>
            </w:r>
          </w:p>
        </w:tc>
      </w:tr>
      <w:tr w:rsidR="00360FA5" w:rsidRPr="00A57B05" w14:paraId="1485BDF7" w14:textId="77777777" w:rsidTr="00655F8E">
        <w:trPr>
          <w:trHeight w:val="279"/>
        </w:trPr>
        <w:tc>
          <w:tcPr>
            <w:tcW w:w="563" w:type="dxa"/>
            <w:tcBorders>
              <w:top w:val="single" w:sz="4" w:space="0" w:color="auto"/>
              <w:left w:val="single" w:sz="4" w:space="0" w:color="auto"/>
              <w:right w:val="single" w:sz="4" w:space="0" w:color="auto"/>
            </w:tcBorders>
          </w:tcPr>
          <w:p w14:paraId="0B4EF70A" w14:textId="77777777" w:rsidR="00360FA5" w:rsidRPr="00655F8E" w:rsidRDefault="00360FA5" w:rsidP="00360FA5">
            <w:pPr>
              <w:widowControl w:val="0"/>
              <w:autoSpaceDE w:val="0"/>
              <w:autoSpaceDN w:val="0"/>
              <w:adjustRightInd w:val="0"/>
              <w:snapToGrid w:val="0"/>
              <w:spacing w:after="0" w:line="240" w:lineRule="auto"/>
              <w:rPr>
                <w:rFonts w:ascii="Times New Roman" w:eastAsia="Times New Roman" w:hAnsi="Times New Roman" w:cs="Times New Roman"/>
                <w:sz w:val="24"/>
                <w:szCs w:val="24"/>
                <w:lang w:val="kk-KZ" w:eastAsia="ru-RU"/>
              </w:rPr>
            </w:pPr>
            <w:r w:rsidRPr="00655F8E">
              <w:rPr>
                <w:rFonts w:ascii="Times New Roman" w:eastAsia="Times New Roman" w:hAnsi="Times New Roman" w:cs="Times New Roman"/>
                <w:sz w:val="24"/>
                <w:szCs w:val="24"/>
                <w:lang w:val="kk-KZ" w:eastAsia="ru-RU"/>
              </w:rPr>
              <w:t>IІІ.1</w:t>
            </w:r>
          </w:p>
        </w:tc>
        <w:tc>
          <w:tcPr>
            <w:tcW w:w="5947" w:type="dxa"/>
            <w:tcBorders>
              <w:top w:val="single" w:sz="4" w:space="0" w:color="auto"/>
              <w:left w:val="single" w:sz="4" w:space="0" w:color="auto"/>
              <w:right w:val="single" w:sz="4" w:space="0" w:color="auto"/>
            </w:tcBorders>
          </w:tcPr>
          <w:p w14:paraId="6F67E2F1" w14:textId="77777777" w:rsidR="00360FA5" w:rsidRPr="00655F8E" w:rsidRDefault="00360FA5" w:rsidP="00360FA5">
            <w:pPr>
              <w:widowControl w:val="0"/>
              <w:autoSpaceDE w:val="0"/>
              <w:autoSpaceDN w:val="0"/>
              <w:adjustRightInd w:val="0"/>
              <w:snapToGrid w:val="0"/>
              <w:spacing w:after="0" w:line="240" w:lineRule="auto"/>
              <w:ind w:left="141"/>
              <w:jc w:val="both"/>
              <w:rPr>
                <w:rFonts w:ascii="Times New Roman" w:eastAsia="Calibri" w:hAnsi="Times New Roman" w:cs="Times New Roman"/>
                <w:sz w:val="24"/>
                <w:szCs w:val="24"/>
                <w:lang w:val="kk-KZ" w:eastAsia="ru-RU"/>
              </w:rPr>
            </w:pPr>
            <w:r w:rsidRPr="00655F8E">
              <w:rPr>
                <w:rFonts w:ascii="Times New Roman" w:eastAsia="Calibri" w:hAnsi="Times New Roman" w:cs="Times New Roman"/>
                <w:sz w:val="24"/>
                <w:szCs w:val="24"/>
                <w:lang w:val="kk-KZ" w:eastAsia="ru-RU"/>
              </w:rPr>
              <w:t>Болашақ дамытуда сыни ойлау технологиясын пайдаланудың тиімділігі</w:t>
            </w:r>
          </w:p>
        </w:tc>
        <w:tc>
          <w:tcPr>
            <w:tcW w:w="710" w:type="dxa"/>
            <w:tcBorders>
              <w:top w:val="single" w:sz="4" w:space="0" w:color="auto"/>
              <w:left w:val="single" w:sz="4" w:space="0" w:color="auto"/>
              <w:right w:val="single" w:sz="4" w:space="0" w:color="auto"/>
            </w:tcBorders>
          </w:tcPr>
          <w:p w14:paraId="7F7A2D1C" w14:textId="77777777" w:rsidR="00360FA5" w:rsidRPr="00655F8E" w:rsidRDefault="00360FA5" w:rsidP="00334AC1">
            <w:pPr>
              <w:widowControl w:val="0"/>
              <w:autoSpaceDE w:val="0"/>
              <w:autoSpaceDN w:val="0"/>
              <w:adjustRightInd w:val="0"/>
              <w:snapToGrid w:val="0"/>
              <w:spacing w:after="0" w:line="240" w:lineRule="auto"/>
              <w:jc w:val="center"/>
              <w:rPr>
                <w:rFonts w:ascii="Times New Roman" w:eastAsia="Arial Unicode MS" w:hAnsi="Times New Roman" w:cs="Times New Roman"/>
                <w:sz w:val="24"/>
                <w:szCs w:val="24"/>
                <w:lang w:val="kk-KZ" w:eastAsia="ru-RU"/>
              </w:rPr>
            </w:pPr>
            <w:r w:rsidRPr="00655F8E">
              <w:rPr>
                <w:rFonts w:ascii="Times New Roman" w:eastAsia="Times New Roman" w:hAnsi="Times New Roman" w:cs="Times New Roman"/>
                <w:sz w:val="24"/>
                <w:szCs w:val="24"/>
                <w:lang w:eastAsia="ru-RU"/>
              </w:rPr>
              <w:t>4</w:t>
            </w:r>
          </w:p>
        </w:tc>
        <w:tc>
          <w:tcPr>
            <w:tcW w:w="567" w:type="dxa"/>
            <w:tcBorders>
              <w:top w:val="single" w:sz="4" w:space="0" w:color="auto"/>
              <w:left w:val="single" w:sz="4" w:space="0" w:color="auto"/>
              <w:right w:val="single" w:sz="4" w:space="0" w:color="auto"/>
            </w:tcBorders>
          </w:tcPr>
          <w:p w14:paraId="0D218B3A" w14:textId="77777777" w:rsidR="00360FA5" w:rsidRPr="00655F8E" w:rsidRDefault="00360FA5" w:rsidP="00334AC1">
            <w:pPr>
              <w:widowControl w:val="0"/>
              <w:autoSpaceDE w:val="0"/>
              <w:autoSpaceDN w:val="0"/>
              <w:adjustRightInd w:val="0"/>
              <w:snapToGrid w:val="0"/>
              <w:spacing w:after="0" w:line="240" w:lineRule="auto"/>
              <w:jc w:val="center"/>
              <w:rPr>
                <w:rFonts w:ascii="Times New Roman" w:eastAsia="Times New Roman" w:hAnsi="Times New Roman" w:cs="Times New Roman"/>
                <w:sz w:val="24"/>
                <w:szCs w:val="24"/>
                <w:lang w:val="kk-KZ" w:eastAsia="ru-RU"/>
              </w:rPr>
            </w:pPr>
            <w:r w:rsidRPr="00655F8E">
              <w:rPr>
                <w:rFonts w:ascii="Times New Roman" w:eastAsia="Times New Roman" w:hAnsi="Times New Roman" w:cs="Times New Roman"/>
                <w:sz w:val="24"/>
                <w:szCs w:val="24"/>
                <w:lang w:val="kk-KZ" w:eastAsia="ru-RU"/>
              </w:rPr>
              <w:t>1</w:t>
            </w:r>
          </w:p>
        </w:tc>
        <w:tc>
          <w:tcPr>
            <w:tcW w:w="567" w:type="dxa"/>
            <w:tcBorders>
              <w:top w:val="single" w:sz="4" w:space="0" w:color="auto"/>
              <w:left w:val="single" w:sz="4" w:space="0" w:color="auto"/>
              <w:right w:val="single" w:sz="4" w:space="0" w:color="auto"/>
            </w:tcBorders>
          </w:tcPr>
          <w:p w14:paraId="5AE6F3E1" w14:textId="77777777" w:rsidR="00360FA5" w:rsidRPr="00655F8E" w:rsidRDefault="00360FA5" w:rsidP="00334AC1">
            <w:pPr>
              <w:jc w:val="center"/>
            </w:pPr>
            <w:r w:rsidRPr="00655F8E">
              <w:rPr>
                <w:rFonts w:ascii="Times New Roman" w:eastAsia="Times New Roman" w:hAnsi="Times New Roman" w:cs="Times New Roman"/>
                <w:sz w:val="24"/>
                <w:szCs w:val="24"/>
                <w:lang w:val="kk-KZ" w:eastAsia="ru-RU"/>
              </w:rPr>
              <w:t>3</w:t>
            </w:r>
          </w:p>
        </w:tc>
        <w:tc>
          <w:tcPr>
            <w:tcW w:w="1275" w:type="dxa"/>
            <w:tcBorders>
              <w:top w:val="single" w:sz="4" w:space="0" w:color="auto"/>
              <w:left w:val="single" w:sz="4" w:space="0" w:color="auto"/>
              <w:right w:val="single" w:sz="4" w:space="0" w:color="auto"/>
            </w:tcBorders>
          </w:tcPr>
          <w:p w14:paraId="6926E756" w14:textId="77777777" w:rsidR="00360FA5" w:rsidRPr="00655F8E" w:rsidRDefault="00360FA5" w:rsidP="00334AC1">
            <w:pPr>
              <w:widowControl w:val="0"/>
              <w:autoSpaceDE w:val="0"/>
              <w:autoSpaceDN w:val="0"/>
              <w:adjustRightInd w:val="0"/>
              <w:snapToGrid w:val="0"/>
              <w:spacing w:after="0" w:line="240" w:lineRule="auto"/>
              <w:jc w:val="center"/>
              <w:rPr>
                <w:rFonts w:ascii="Times New Roman" w:eastAsia="Times New Roman" w:hAnsi="Times New Roman" w:cs="Times New Roman"/>
                <w:sz w:val="24"/>
                <w:szCs w:val="24"/>
                <w:lang w:val="kk-KZ" w:eastAsia="ru-RU"/>
              </w:rPr>
            </w:pPr>
            <w:r w:rsidRPr="00655F8E">
              <w:rPr>
                <w:rFonts w:ascii="Times New Roman" w:eastAsia="Times New Roman" w:hAnsi="Times New Roman" w:cs="Times New Roman"/>
                <w:sz w:val="24"/>
                <w:szCs w:val="24"/>
                <w:lang w:eastAsia="ru-RU"/>
              </w:rPr>
              <w:t>2</w:t>
            </w:r>
          </w:p>
        </w:tc>
      </w:tr>
      <w:tr w:rsidR="00360FA5" w:rsidRPr="00A57B05" w14:paraId="3B6D1991" w14:textId="77777777" w:rsidTr="00655F8E">
        <w:trPr>
          <w:trHeight w:val="279"/>
        </w:trPr>
        <w:tc>
          <w:tcPr>
            <w:tcW w:w="563" w:type="dxa"/>
            <w:tcBorders>
              <w:top w:val="single" w:sz="4" w:space="0" w:color="auto"/>
              <w:left w:val="single" w:sz="4" w:space="0" w:color="auto"/>
              <w:bottom w:val="single" w:sz="4" w:space="0" w:color="auto"/>
              <w:right w:val="single" w:sz="4" w:space="0" w:color="auto"/>
            </w:tcBorders>
          </w:tcPr>
          <w:p w14:paraId="69D55989" w14:textId="77777777" w:rsidR="00360FA5" w:rsidRPr="00655F8E" w:rsidRDefault="00360FA5" w:rsidP="00360FA5">
            <w:pPr>
              <w:widowControl w:val="0"/>
              <w:autoSpaceDE w:val="0"/>
              <w:autoSpaceDN w:val="0"/>
              <w:adjustRightInd w:val="0"/>
              <w:snapToGrid w:val="0"/>
              <w:spacing w:after="0" w:line="240" w:lineRule="auto"/>
              <w:rPr>
                <w:rFonts w:ascii="Times New Roman" w:eastAsia="Times New Roman" w:hAnsi="Times New Roman" w:cs="Times New Roman"/>
                <w:sz w:val="24"/>
                <w:szCs w:val="24"/>
                <w:lang w:val="kk-KZ" w:eastAsia="ru-RU"/>
              </w:rPr>
            </w:pPr>
            <w:r w:rsidRPr="00655F8E">
              <w:rPr>
                <w:rFonts w:ascii="Times New Roman" w:eastAsia="Times New Roman" w:hAnsi="Times New Roman" w:cs="Times New Roman"/>
                <w:sz w:val="24"/>
                <w:szCs w:val="24"/>
                <w:lang w:val="kk-KZ" w:eastAsia="ru-RU"/>
              </w:rPr>
              <w:t>ІІІ.2</w:t>
            </w:r>
          </w:p>
        </w:tc>
        <w:tc>
          <w:tcPr>
            <w:tcW w:w="5947" w:type="dxa"/>
            <w:tcBorders>
              <w:top w:val="single" w:sz="4" w:space="0" w:color="auto"/>
              <w:left w:val="single" w:sz="4" w:space="0" w:color="auto"/>
              <w:bottom w:val="single" w:sz="4" w:space="0" w:color="auto"/>
              <w:right w:val="single" w:sz="4" w:space="0" w:color="auto"/>
            </w:tcBorders>
          </w:tcPr>
          <w:p w14:paraId="38D8CE70" w14:textId="77777777" w:rsidR="00360FA5" w:rsidRPr="00655F8E" w:rsidRDefault="00360FA5" w:rsidP="00360FA5">
            <w:pPr>
              <w:widowControl w:val="0"/>
              <w:autoSpaceDE w:val="0"/>
              <w:autoSpaceDN w:val="0"/>
              <w:adjustRightInd w:val="0"/>
              <w:spacing w:after="0" w:line="240" w:lineRule="auto"/>
              <w:ind w:left="141"/>
              <w:rPr>
                <w:rFonts w:ascii="Times New Roman" w:eastAsia="Times New Roman" w:hAnsi="Times New Roman" w:cs="Times New Roman"/>
                <w:sz w:val="24"/>
                <w:szCs w:val="24"/>
                <w:lang w:val="kk-KZ" w:eastAsia="ru-RU"/>
              </w:rPr>
            </w:pPr>
            <w:r w:rsidRPr="00655F8E">
              <w:rPr>
                <w:rFonts w:ascii="Times New Roman" w:eastAsia="Times New Roman" w:hAnsi="Times New Roman" w:cs="Times New Roman"/>
                <w:sz w:val="24"/>
                <w:szCs w:val="24"/>
                <w:lang w:val="kk-KZ" w:eastAsia="ru-RU"/>
              </w:rPr>
              <w:t>Зияткерлікті жолдары</w:t>
            </w:r>
          </w:p>
        </w:tc>
        <w:tc>
          <w:tcPr>
            <w:tcW w:w="710" w:type="dxa"/>
            <w:tcBorders>
              <w:top w:val="single" w:sz="4" w:space="0" w:color="auto"/>
              <w:left w:val="single" w:sz="4" w:space="0" w:color="auto"/>
              <w:bottom w:val="single" w:sz="4" w:space="0" w:color="auto"/>
              <w:right w:val="single" w:sz="4" w:space="0" w:color="auto"/>
            </w:tcBorders>
          </w:tcPr>
          <w:p w14:paraId="70746737" w14:textId="77777777" w:rsidR="00360FA5" w:rsidRPr="00655F8E" w:rsidRDefault="00360FA5" w:rsidP="00334AC1">
            <w:pPr>
              <w:widowControl w:val="0"/>
              <w:autoSpaceDE w:val="0"/>
              <w:autoSpaceDN w:val="0"/>
              <w:adjustRightInd w:val="0"/>
              <w:snapToGrid w:val="0"/>
              <w:spacing w:after="0" w:line="240" w:lineRule="auto"/>
              <w:jc w:val="center"/>
              <w:rPr>
                <w:rFonts w:ascii="Times New Roman" w:eastAsia="Arial Unicode MS" w:hAnsi="Times New Roman" w:cs="Times New Roman"/>
                <w:sz w:val="24"/>
                <w:szCs w:val="24"/>
                <w:lang w:val="kk-KZ" w:eastAsia="ru-RU"/>
              </w:rPr>
            </w:pPr>
            <w:r w:rsidRPr="00655F8E">
              <w:rPr>
                <w:rFonts w:ascii="Times New Roman" w:eastAsia="Times New Roman" w:hAnsi="Times New Roman" w:cs="Times New Roman"/>
                <w:sz w:val="24"/>
                <w:szCs w:val="24"/>
                <w:lang w:eastAsia="ru-RU"/>
              </w:rPr>
              <w:t>4</w:t>
            </w:r>
          </w:p>
        </w:tc>
        <w:tc>
          <w:tcPr>
            <w:tcW w:w="567" w:type="dxa"/>
            <w:tcBorders>
              <w:top w:val="single" w:sz="4" w:space="0" w:color="auto"/>
              <w:left w:val="single" w:sz="4" w:space="0" w:color="auto"/>
              <w:bottom w:val="single" w:sz="4" w:space="0" w:color="auto"/>
              <w:right w:val="single" w:sz="4" w:space="0" w:color="auto"/>
            </w:tcBorders>
          </w:tcPr>
          <w:p w14:paraId="3CA8A297" w14:textId="77777777" w:rsidR="00360FA5" w:rsidRPr="00655F8E" w:rsidRDefault="00360FA5" w:rsidP="00334AC1">
            <w:pPr>
              <w:widowControl w:val="0"/>
              <w:autoSpaceDE w:val="0"/>
              <w:autoSpaceDN w:val="0"/>
              <w:adjustRightInd w:val="0"/>
              <w:snapToGrid w:val="0"/>
              <w:spacing w:after="0" w:line="240" w:lineRule="auto"/>
              <w:jc w:val="center"/>
              <w:rPr>
                <w:rFonts w:ascii="Times New Roman" w:eastAsia="Times New Roman" w:hAnsi="Times New Roman" w:cs="Times New Roman"/>
                <w:sz w:val="24"/>
                <w:szCs w:val="24"/>
                <w:lang w:val="kk-KZ" w:eastAsia="ru-RU"/>
              </w:rPr>
            </w:pPr>
            <w:r w:rsidRPr="00655F8E">
              <w:rPr>
                <w:rFonts w:ascii="Times New Roman" w:eastAsia="Times New Roman" w:hAnsi="Times New Roman" w:cs="Times New Roman"/>
                <w:sz w:val="24"/>
                <w:szCs w:val="24"/>
                <w:lang w:val="kk-KZ" w:eastAsia="ru-RU"/>
              </w:rPr>
              <w:t>1</w:t>
            </w:r>
          </w:p>
        </w:tc>
        <w:tc>
          <w:tcPr>
            <w:tcW w:w="567" w:type="dxa"/>
            <w:tcBorders>
              <w:top w:val="single" w:sz="4" w:space="0" w:color="auto"/>
              <w:left w:val="single" w:sz="4" w:space="0" w:color="auto"/>
              <w:bottom w:val="single" w:sz="4" w:space="0" w:color="auto"/>
              <w:right w:val="single" w:sz="4" w:space="0" w:color="auto"/>
            </w:tcBorders>
          </w:tcPr>
          <w:p w14:paraId="2C724D34" w14:textId="77777777" w:rsidR="00360FA5" w:rsidRPr="00655F8E" w:rsidRDefault="00360FA5" w:rsidP="00334AC1">
            <w:pPr>
              <w:jc w:val="center"/>
            </w:pPr>
            <w:r w:rsidRPr="00655F8E">
              <w:rPr>
                <w:rFonts w:ascii="Times New Roman" w:eastAsia="Times New Roman" w:hAnsi="Times New Roman" w:cs="Times New Roman"/>
                <w:sz w:val="24"/>
                <w:szCs w:val="24"/>
                <w:lang w:val="kk-KZ" w:eastAsia="ru-RU"/>
              </w:rPr>
              <w:t>3</w:t>
            </w:r>
          </w:p>
        </w:tc>
        <w:tc>
          <w:tcPr>
            <w:tcW w:w="1275" w:type="dxa"/>
            <w:tcBorders>
              <w:top w:val="single" w:sz="4" w:space="0" w:color="auto"/>
              <w:left w:val="single" w:sz="4" w:space="0" w:color="auto"/>
              <w:bottom w:val="single" w:sz="4" w:space="0" w:color="auto"/>
              <w:right w:val="single" w:sz="4" w:space="0" w:color="auto"/>
            </w:tcBorders>
          </w:tcPr>
          <w:p w14:paraId="38088F45" w14:textId="77777777" w:rsidR="00360FA5" w:rsidRPr="00655F8E" w:rsidRDefault="00360FA5" w:rsidP="00334AC1">
            <w:pPr>
              <w:widowControl w:val="0"/>
              <w:autoSpaceDE w:val="0"/>
              <w:autoSpaceDN w:val="0"/>
              <w:adjustRightInd w:val="0"/>
              <w:snapToGrid w:val="0"/>
              <w:spacing w:after="0" w:line="240" w:lineRule="auto"/>
              <w:jc w:val="center"/>
              <w:rPr>
                <w:rFonts w:ascii="Times New Roman" w:eastAsia="Times New Roman" w:hAnsi="Times New Roman" w:cs="Times New Roman"/>
                <w:sz w:val="24"/>
                <w:szCs w:val="24"/>
                <w:lang w:val="kk-KZ" w:eastAsia="ru-RU"/>
              </w:rPr>
            </w:pPr>
            <w:r w:rsidRPr="00655F8E">
              <w:rPr>
                <w:rFonts w:ascii="Times New Roman" w:eastAsia="Times New Roman" w:hAnsi="Times New Roman" w:cs="Times New Roman"/>
                <w:sz w:val="24"/>
                <w:szCs w:val="24"/>
                <w:lang w:eastAsia="ru-RU"/>
              </w:rPr>
              <w:t>2</w:t>
            </w:r>
          </w:p>
        </w:tc>
      </w:tr>
      <w:tr w:rsidR="00360FA5" w:rsidRPr="00A57B05" w14:paraId="02648A59" w14:textId="77777777" w:rsidTr="00655F8E">
        <w:trPr>
          <w:trHeight w:val="279"/>
        </w:trPr>
        <w:tc>
          <w:tcPr>
            <w:tcW w:w="563" w:type="dxa"/>
            <w:tcBorders>
              <w:top w:val="single" w:sz="4" w:space="0" w:color="auto"/>
              <w:left w:val="single" w:sz="4" w:space="0" w:color="auto"/>
              <w:right w:val="single" w:sz="4" w:space="0" w:color="auto"/>
            </w:tcBorders>
          </w:tcPr>
          <w:p w14:paraId="637A9ECC" w14:textId="77777777" w:rsidR="00360FA5" w:rsidRPr="00655F8E" w:rsidRDefault="00360FA5" w:rsidP="00360FA5">
            <w:pPr>
              <w:widowControl w:val="0"/>
              <w:autoSpaceDE w:val="0"/>
              <w:autoSpaceDN w:val="0"/>
              <w:adjustRightInd w:val="0"/>
              <w:snapToGrid w:val="0"/>
              <w:spacing w:after="0" w:line="240" w:lineRule="auto"/>
              <w:rPr>
                <w:rFonts w:ascii="Times New Roman" w:eastAsia="Times New Roman" w:hAnsi="Times New Roman" w:cs="Times New Roman"/>
                <w:sz w:val="24"/>
                <w:szCs w:val="24"/>
                <w:lang w:val="kk-KZ" w:eastAsia="ru-RU"/>
              </w:rPr>
            </w:pPr>
            <w:r w:rsidRPr="00655F8E">
              <w:rPr>
                <w:rFonts w:ascii="Times New Roman" w:eastAsia="Times New Roman" w:hAnsi="Times New Roman" w:cs="Times New Roman"/>
                <w:sz w:val="24"/>
                <w:szCs w:val="24"/>
                <w:lang w:val="kk-KZ" w:eastAsia="ru-RU"/>
              </w:rPr>
              <w:t>IІІ.3</w:t>
            </w:r>
          </w:p>
        </w:tc>
        <w:tc>
          <w:tcPr>
            <w:tcW w:w="5947" w:type="dxa"/>
            <w:tcBorders>
              <w:top w:val="single" w:sz="4" w:space="0" w:color="auto"/>
              <w:left w:val="single" w:sz="4" w:space="0" w:color="auto"/>
              <w:right w:val="single" w:sz="4" w:space="0" w:color="auto"/>
            </w:tcBorders>
          </w:tcPr>
          <w:p w14:paraId="722AF11E" w14:textId="77777777" w:rsidR="00360FA5" w:rsidRPr="00655F8E" w:rsidRDefault="00360FA5" w:rsidP="00360FA5">
            <w:pPr>
              <w:widowControl w:val="0"/>
              <w:autoSpaceDE w:val="0"/>
              <w:autoSpaceDN w:val="0"/>
              <w:adjustRightInd w:val="0"/>
              <w:snapToGrid w:val="0"/>
              <w:spacing w:after="0" w:line="240" w:lineRule="auto"/>
              <w:ind w:left="141"/>
              <w:rPr>
                <w:rFonts w:ascii="Times New Roman" w:eastAsia="Calibri" w:hAnsi="Times New Roman" w:cs="Times New Roman"/>
                <w:sz w:val="24"/>
                <w:szCs w:val="24"/>
                <w:lang w:val="kk-KZ" w:eastAsia="ru-RU"/>
              </w:rPr>
            </w:pPr>
            <w:r w:rsidRPr="00655F8E">
              <w:rPr>
                <w:rFonts w:ascii="Times New Roman" w:eastAsia="Calibri" w:hAnsi="Times New Roman" w:cs="Times New Roman"/>
                <w:sz w:val="24"/>
                <w:szCs w:val="24"/>
                <w:lang w:val="kk-KZ" w:eastAsia="ru-RU"/>
              </w:rPr>
              <w:t xml:space="preserve">Зияткерлікті дамытуда сын тұрғысынан ойлау әдістері </w:t>
            </w:r>
          </w:p>
        </w:tc>
        <w:tc>
          <w:tcPr>
            <w:tcW w:w="710" w:type="dxa"/>
            <w:tcBorders>
              <w:top w:val="single" w:sz="4" w:space="0" w:color="auto"/>
              <w:left w:val="single" w:sz="4" w:space="0" w:color="auto"/>
              <w:right w:val="single" w:sz="4" w:space="0" w:color="auto"/>
            </w:tcBorders>
          </w:tcPr>
          <w:p w14:paraId="7470F326" w14:textId="77777777" w:rsidR="00360FA5" w:rsidRPr="00655F8E" w:rsidRDefault="00360FA5" w:rsidP="00334AC1">
            <w:pPr>
              <w:widowControl w:val="0"/>
              <w:autoSpaceDE w:val="0"/>
              <w:autoSpaceDN w:val="0"/>
              <w:adjustRightInd w:val="0"/>
              <w:snapToGrid w:val="0"/>
              <w:spacing w:after="0" w:line="240" w:lineRule="auto"/>
              <w:jc w:val="center"/>
              <w:rPr>
                <w:rFonts w:ascii="Times New Roman" w:eastAsia="Arial Unicode MS" w:hAnsi="Times New Roman" w:cs="Times New Roman"/>
                <w:sz w:val="24"/>
                <w:szCs w:val="24"/>
                <w:lang w:val="kk-KZ" w:eastAsia="ru-RU"/>
              </w:rPr>
            </w:pPr>
            <w:r w:rsidRPr="00655F8E">
              <w:rPr>
                <w:rFonts w:ascii="Times New Roman" w:eastAsia="Times New Roman" w:hAnsi="Times New Roman" w:cs="Times New Roman"/>
                <w:sz w:val="24"/>
                <w:szCs w:val="24"/>
                <w:lang w:eastAsia="ru-RU"/>
              </w:rPr>
              <w:t>4</w:t>
            </w:r>
          </w:p>
        </w:tc>
        <w:tc>
          <w:tcPr>
            <w:tcW w:w="567" w:type="dxa"/>
            <w:tcBorders>
              <w:top w:val="single" w:sz="4" w:space="0" w:color="auto"/>
              <w:left w:val="single" w:sz="4" w:space="0" w:color="auto"/>
              <w:right w:val="single" w:sz="4" w:space="0" w:color="auto"/>
            </w:tcBorders>
          </w:tcPr>
          <w:p w14:paraId="2C2CDE56" w14:textId="77777777" w:rsidR="00360FA5" w:rsidRPr="00655F8E" w:rsidRDefault="00360FA5" w:rsidP="00334AC1">
            <w:pPr>
              <w:widowControl w:val="0"/>
              <w:autoSpaceDE w:val="0"/>
              <w:autoSpaceDN w:val="0"/>
              <w:adjustRightInd w:val="0"/>
              <w:snapToGrid w:val="0"/>
              <w:spacing w:after="0" w:line="240" w:lineRule="auto"/>
              <w:jc w:val="center"/>
              <w:rPr>
                <w:rFonts w:ascii="Times New Roman" w:eastAsia="Times New Roman" w:hAnsi="Times New Roman" w:cs="Times New Roman"/>
                <w:sz w:val="24"/>
                <w:szCs w:val="24"/>
                <w:lang w:val="kk-KZ" w:eastAsia="ru-RU"/>
              </w:rPr>
            </w:pPr>
            <w:r w:rsidRPr="00655F8E">
              <w:rPr>
                <w:rFonts w:ascii="Times New Roman" w:eastAsia="Times New Roman" w:hAnsi="Times New Roman" w:cs="Times New Roman"/>
                <w:sz w:val="24"/>
                <w:szCs w:val="24"/>
                <w:lang w:val="kk-KZ" w:eastAsia="ru-RU"/>
              </w:rPr>
              <w:t>1</w:t>
            </w:r>
          </w:p>
        </w:tc>
        <w:tc>
          <w:tcPr>
            <w:tcW w:w="567" w:type="dxa"/>
            <w:tcBorders>
              <w:top w:val="single" w:sz="4" w:space="0" w:color="auto"/>
              <w:left w:val="single" w:sz="4" w:space="0" w:color="auto"/>
              <w:right w:val="single" w:sz="4" w:space="0" w:color="auto"/>
            </w:tcBorders>
          </w:tcPr>
          <w:p w14:paraId="505A4183" w14:textId="77777777" w:rsidR="00360FA5" w:rsidRPr="00655F8E" w:rsidRDefault="00360FA5" w:rsidP="00334AC1">
            <w:pPr>
              <w:jc w:val="center"/>
            </w:pPr>
            <w:r w:rsidRPr="00655F8E">
              <w:rPr>
                <w:rFonts w:ascii="Times New Roman" w:eastAsia="Times New Roman" w:hAnsi="Times New Roman" w:cs="Times New Roman"/>
                <w:sz w:val="24"/>
                <w:szCs w:val="24"/>
                <w:lang w:val="kk-KZ" w:eastAsia="ru-RU"/>
              </w:rPr>
              <w:t>3</w:t>
            </w:r>
          </w:p>
        </w:tc>
        <w:tc>
          <w:tcPr>
            <w:tcW w:w="1275" w:type="dxa"/>
            <w:tcBorders>
              <w:top w:val="single" w:sz="4" w:space="0" w:color="auto"/>
              <w:left w:val="single" w:sz="4" w:space="0" w:color="auto"/>
              <w:right w:val="single" w:sz="4" w:space="0" w:color="auto"/>
            </w:tcBorders>
          </w:tcPr>
          <w:p w14:paraId="3190283D" w14:textId="77777777" w:rsidR="00360FA5" w:rsidRPr="00655F8E" w:rsidRDefault="00360FA5" w:rsidP="00334AC1">
            <w:pPr>
              <w:widowControl w:val="0"/>
              <w:autoSpaceDE w:val="0"/>
              <w:autoSpaceDN w:val="0"/>
              <w:adjustRightInd w:val="0"/>
              <w:snapToGrid w:val="0"/>
              <w:spacing w:after="0" w:line="240" w:lineRule="auto"/>
              <w:jc w:val="center"/>
              <w:rPr>
                <w:rFonts w:ascii="Times New Roman" w:eastAsia="Times New Roman" w:hAnsi="Times New Roman" w:cs="Times New Roman"/>
                <w:sz w:val="24"/>
                <w:szCs w:val="24"/>
                <w:lang w:val="kk-KZ" w:eastAsia="ru-RU"/>
              </w:rPr>
            </w:pPr>
            <w:r w:rsidRPr="00655F8E">
              <w:rPr>
                <w:rFonts w:ascii="Times New Roman" w:eastAsia="Times New Roman" w:hAnsi="Times New Roman" w:cs="Times New Roman"/>
                <w:sz w:val="24"/>
                <w:szCs w:val="24"/>
                <w:lang w:eastAsia="ru-RU"/>
              </w:rPr>
              <w:t>2</w:t>
            </w:r>
          </w:p>
        </w:tc>
      </w:tr>
    </w:tbl>
    <w:p w14:paraId="15807DEA" w14:textId="06C96A14" w:rsidR="00655F8E" w:rsidRDefault="00655F8E" w:rsidP="00655F8E">
      <w:pPr>
        <w:spacing w:after="0" w:line="240" w:lineRule="auto"/>
        <w:rPr>
          <w:rFonts w:ascii="Times New Roman" w:hAnsi="Times New Roman" w:cs="Times New Roman"/>
          <w:sz w:val="28"/>
          <w:szCs w:val="28"/>
          <w:lang w:val="kk-KZ"/>
        </w:rPr>
      </w:pPr>
      <w:r w:rsidRPr="00655F8E">
        <w:rPr>
          <w:rFonts w:ascii="Times New Roman" w:hAnsi="Times New Roman" w:cs="Times New Roman"/>
          <w:sz w:val="28"/>
          <w:szCs w:val="28"/>
          <w:lang w:val="kk-KZ"/>
        </w:rPr>
        <w:lastRenderedPageBreak/>
        <w:t>27 – кестенің  жалғасы</w:t>
      </w:r>
    </w:p>
    <w:p w14:paraId="77F734D0" w14:textId="77777777" w:rsidR="00655F8E" w:rsidRPr="00655F8E" w:rsidRDefault="00655F8E" w:rsidP="00655F8E">
      <w:pPr>
        <w:spacing w:after="0" w:line="240" w:lineRule="auto"/>
        <w:rPr>
          <w:rFonts w:ascii="Times New Roman" w:hAnsi="Times New Roman" w:cs="Times New Roman"/>
          <w:sz w:val="28"/>
          <w:szCs w:val="28"/>
          <w:lang w:val="kk-KZ"/>
        </w:rPr>
      </w:pPr>
    </w:p>
    <w:tbl>
      <w:tblPr>
        <w:tblW w:w="9629" w:type="dxa"/>
        <w:tblInd w:w="5" w:type="dxa"/>
        <w:tblLayout w:type="fixed"/>
        <w:tblCellMar>
          <w:left w:w="0" w:type="dxa"/>
          <w:right w:w="0" w:type="dxa"/>
        </w:tblCellMar>
        <w:tblLook w:val="04A0" w:firstRow="1" w:lastRow="0" w:firstColumn="1" w:lastColumn="0" w:noHBand="0" w:noVBand="1"/>
      </w:tblPr>
      <w:tblGrid>
        <w:gridCol w:w="563"/>
        <w:gridCol w:w="5947"/>
        <w:gridCol w:w="710"/>
        <w:gridCol w:w="567"/>
        <w:gridCol w:w="567"/>
        <w:gridCol w:w="1275"/>
      </w:tblGrid>
      <w:tr w:rsidR="00655F8E" w:rsidRPr="00A57B05" w14:paraId="56E07CB8" w14:textId="77777777" w:rsidTr="00655F8E">
        <w:trPr>
          <w:trHeight w:val="70"/>
        </w:trPr>
        <w:tc>
          <w:tcPr>
            <w:tcW w:w="563" w:type="dxa"/>
            <w:tcBorders>
              <w:top w:val="single" w:sz="4" w:space="0" w:color="auto"/>
              <w:left w:val="single" w:sz="4" w:space="0" w:color="auto"/>
              <w:bottom w:val="single" w:sz="4" w:space="0" w:color="auto"/>
              <w:right w:val="single" w:sz="4" w:space="0" w:color="auto"/>
            </w:tcBorders>
            <w:vAlign w:val="center"/>
          </w:tcPr>
          <w:p w14:paraId="00B75168" w14:textId="2671C27E" w:rsidR="00655F8E" w:rsidRPr="00655F8E" w:rsidRDefault="00655F8E" w:rsidP="00655F8E">
            <w:pPr>
              <w:widowControl w:val="0"/>
              <w:autoSpaceDE w:val="0"/>
              <w:autoSpaceDN w:val="0"/>
              <w:adjustRightInd w:val="0"/>
              <w:snapToGrid w:val="0"/>
              <w:spacing w:after="0" w:line="240" w:lineRule="auto"/>
              <w:jc w:val="center"/>
              <w:rPr>
                <w:rFonts w:ascii="Times New Roman" w:eastAsia="Times New Roman" w:hAnsi="Times New Roman" w:cs="Times New Roman"/>
                <w:sz w:val="24"/>
                <w:szCs w:val="24"/>
                <w:lang w:val="kk-KZ" w:eastAsia="ru-RU"/>
              </w:rPr>
            </w:pPr>
            <w:r w:rsidRPr="00655F8E">
              <w:rPr>
                <w:rFonts w:ascii="Times New Roman" w:eastAsia="Arial Unicode MS" w:hAnsi="Times New Roman" w:cs="Times New Roman"/>
                <w:sz w:val="24"/>
                <w:szCs w:val="24"/>
                <w:lang w:val="kk-KZ" w:eastAsia="ru-RU"/>
              </w:rPr>
              <w:t>1</w:t>
            </w:r>
          </w:p>
        </w:tc>
        <w:tc>
          <w:tcPr>
            <w:tcW w:w="5947" w:type="dxa"/>
            <w:tcBorders>
              <w:top w:val="single" w:sz="4" w:space="0" w:color="auto"/>
              <w:left w:val="single" w:sz="4" w:space="0" w:color="auto"/>
              <w:bottom w:val="single" w:sz="4" w:space="0" w:color="auto"/>
              <w:right w:val="single" w:sz="4" w:space="0" w:color="auto"/>
            </w:tcBorders>
            <w:vAlign w:val="center"/>
          </w:tcPr>
          <w:p w14:paraId="13BABB6E" w14:textId="753F3336" w:rsidR="00655F8E" w:rsidRPr="00655F8E" w:rsidRDefault="00655F8E" w:rsidP="00655F8E">
            <w:pPr>
              <w:widowControl w:val="0"/>
              <w:autoSpaceDE w:val="0"/>
              <w:autoSpaceDN w:val="0"/>
              <w:adjustRightInd w:val="0"/>
              <w:snapToGrid w:val="0"/>
              <w:spacing w:after="0" w:line="240" w:lineRule="auto"/>
              <w:jc w:val="center"/>
              <w:rPr>
                <w:rFonts w:ascii="Times New Roman" w:eastAsia="Calibri" w:hAnsi="Times New Roman" w:cs="Times New Roman"/>
                <w:sz w:val="24"/>
                <w:szCs w:val="24"/>
                <w:lang w:val="kk-KZ" w:eastAsia="ru-RU"/>
              </w:rPr>
            </w:pPr>
            <w:r w:rsidRPr="00655F8E">
              <w:rPr>
                <w:rFonts w:ascii="Times New Roman" w:eastAsia="Arial Unicode MS" w:hAnsi="Times New Roman" w:cs="Times New Roman"/>
                <w:sz w:val="24"/>
                <w:szCs w:val="24"/>
                <w:lang w:val="kk-KZ" w:eastAsia="ru-RU"/>
              </w:rPr>
              <w:t>2</w:t>
            </w:r>
          </w:p>
        </w:tc>
        <w:tc>
          <w:tcPr>
            <w:tcW w:w="710" w:type="dxa"/>
            <w:tcBorders>
              <w:top w:val="single" w:sz="4" w:space="0" w:color="auto"/>
              <w:left w:val="single" w:sz="4" w:space="0" w:color="auto"/>
              <w:bottom w:val="single" w:sz="4" w:space="0" w:color="auto"/>
              <w:right w:val="single" w:sz="4" w:space="0" w:color="auto"/>
            </w:tcBorders>
          </w:tcPr>
          <w:p w14:paraId="7DB52AB9" w14:textId="149C9DD9" w:rsidR="00655F8E" w:rsidRPr="00655F8E" w:rsidRDefault="00655F8E" w:rsidP="00655F8E">
            <w:pPr>
              <w:widowControl w:val="0"/>
              <w:autoSpaceDE w:val="0"/>
              <w:autoSpaceDN w:val="0"/>
              <w:adjustRightInd w:val="0"/>
              <w:snapToGrid w:val="0"/>
              <w:spacing w:after="0" w:line="240" w:lineRule="auto"/>
              <w:jc w:val="center"/>
              <w:rPr>
                <w:rFonts w:ascii="Times New Roman" w:eastAsia="Times New Roman" w:hAnsi="Times New Roman" w:cs="Times New Roman"/>
                <w:sz w:val="24"/>
                <w:szCs w:val="24"/>
                <w:lang w:val="kk-KZ" w:eastAsia="ru-RU"/>
              </w:rPr>
            </w:pPr>
            <w:r w:rsidRPr="00655F8E">
              <w:rPr>
                <w:rFonts w:ascii="Times New Roman" w:eastAsia="Arial Unicode MS" w:hAnsi="Times New Roman" w:cs="Times New Roman"/>
                <w:sz w:val="24"/>
                <w:szCs w:val="24"/>
                <w:lang w:val="kk-KZ" w:eastAsia="ru-RU"/>
              </w:rPr>
              <w:t>3</w:t>
            </w:r>
          </w:p>
        </w:tc>
        <w:tc>
          <w:tcPr>
            <w:tcW w:w="567" w:type="dxa"/>
            <w:tcBorders>
              <w:top w:val="single" w:sz="4" w:space="0" w:color="auto"/>
              <w:left w:val="single" w:sz="4" w:space="0" w:color="auto"/>
              <w:bottom w:val="single" w:sz="4" w:space="0" w:color="auto"/>
              <w:right w:val="single" w:sz="4" w:space="0" w:color="auto"/>
            </w:tcBorders>
          </w:tcPr>
          <w:p w14:paraId="2A34F6A7" w14:textId="576051CA" w:rsidR="00655F8E" w:rsidRPr="00655F8E" w:rsidRDefault="00655F8E" w:rsidP="00655F8E">
            <w:pPr>
              <w:widowControl w:val="0"/>
              <w:autoSpaceDE w:val="0"/>
              <w:autoSpaceDN w:val="0"/>
              <w:adjustRightInd w:val="0"/>
              <w:snapToGrid w:val="0"/>
              <w:spacing w:after="0" w:line="240" w:lineRule="auto"/>
              <w:jc w:val="center"/>
              <w:rPr>
                <w:rFonts w:ascii="Times New Roman" w:eastAsia="Times New Roman" w:hAnsi="Times New Roman" w:cs="Times New Roman"/>
                <w:sz w:val="24"/>
                <w:szCs w:val="24"/>
                <w:lang w:val="kk-KZ" w:eastAsia="ru-RU"/>
              </w:rPr>
            </w:pPr>
            <w:r w:rsidRPr="00655F8E">
              <w:rPr>
                <w:rFonts w:ascii="Times New Roman" w:eastAsia="Arial Unicode MS" w:hAnsi="Times New Roman" w:cs="Times New Roman"/>
                <w:sz w:val="24"/>
                <w:szCs w:val="24"/>
                <w:lang w:val="kk-KZ" w:eastAsia="ru-RU"/>
              </w:rPr>
              <w:t>4</w:t>
            </w:r>
          </w:p>
        </w:tc>
        <w:tc>
          <w:tcPr>
            <w:tcW w:w="567" w:type="dxa"/>
            <w:tcBorders>
              <w:top w:val="single" w:sz="4" w:space="0" w:color="auto"/>
              <w:left w:val="single" w:sz="4" w:space="0" w:color="auto"/>
              <w:bottom w:val="single" w:sz="4" w:space="0" w:color="auto"/>
              <w:right w:val="single" w:sz="4" w:space="0" w:color="auto"/>
            </w:tcBorders>
          </w:tcPr>
          <w:p w14:paraId="4CE73511" w14:textId="252EA8EC" w:rsidR="00655F8E" w:rsidRPr="00655F8E" w:rsidRDefault="00655F8E" w:rsidP="00655F8E">
            <w:pPr>
              <w:spacing w:after="0" w:line="240" w:lineRule="auto"/>
              <w:jc w:val="center"/>
              <w:rPr>
                <w:rFonts w:ascii="Times New Roman" w:eastAsia="Times New Roman" w:hAnsi="Times New Roman" w:cs="Times New Roman"/>
                <w:sz w:val="24"/>
                <w:szCs w:val="24"/>
                <w:lang w:val="kk-KZ" w:eastAsia="ru-RU"/>
              </w:rPr>
            </w:pPr>
            <w:r w:rsidRPr="00655F8E">
              <w:rPr>
                <w:rFonts w:ascii="Times New Roman" w:eastAsia="Arial Unicode MS" w:hAnsi="Times New Roman" w:cs="Times New Roman"/>
                <w:sz w:val="24"/>
                <w:szCs w:val="24"/>
                <w:lang w:val="kk-KZ" w:eastAsia="ru-RU"/>
              </w:rPr>
              <w:t>5</w:t>
            </w:r>
          </w:p>
        </w:tc>
        <w:tc>
          <w:tcPr>
            <w:tcW w:w="1275" w:type="dxa"/>
            <w:tcBorders>
              <w:top w:val="single" w:sz="4" w:space="0" w:color="auto"/>
              <w:left w:val="single" w:sz="4" w:space="0" w:color="auto"/>
              <w:bottom w:val="single" w:sz="4" w:space="0" w:color="auto"/>
              <w:right w:val="single" w:sz="4" w:space="0" w:color="auto"/>
            </w:tcBorders>
          </w:tcPr>
          <w:p w14:paraId="5CEBA331" w14:textId="0A1326DA" w:rsidR="00655F8E" w:rsidRPr="00655F8E" w:rsidRDefault="00655F8E" w:rsidP="00655F8E">
            <w:pPr>
              <w:widowControl w:val="0"/>
              <w:autoSpaceDE w:val="0"/>
              <w:autoSpaceDN w:val="0"/>
              <w:adjustRightInd w:val="0"/>
              <w:snapToGrid w:val="0"/>
              <w:spacing w:after="0" w:line="240" w:lineRule="auto"/>
              <w:jc w:val="center"/>
              <w:rPr>
                <w:rFonts w:ascii="Times New Roman" w:eastAsia="Times New Roman" w:hAnsi="Times New Roman" w:cs="Times New Roman"/>
                <w:sz w:val="24"/>
                <w:szCs w:val="24"/>
                <w:lang w:eastAsia="ru-RU"/>
              </w:rPr>
            </w:pPr>
            <w:r w:rsidRPr="00655F8E">
              <w:rPr>
                <w:rFonts w:ascii="Times New Roman" w:eastAsia="Arial Unicode MS" w:hAnsi="Times New Roman" w:cs="Times New Roman"/>
                <w:sz w:val="24"/>
                <w:szCs w:val="24"/>
                <w:lang w:val="kk-KZ" w:eastAsia="ru-RU"/>
              </w:rPr>
              <w:t>6</w:t>
            </w:r>
          </w:p>
        </w:tc>
      </w:tr>
      <w:tr w:rsidR="00655F8E" w:rsidRPr="00A57B05" w14:paraId="05F89F3B" w14:textId="77777777" w:rsidTr="00655F8E">
        <w:trPr>
          <w:trHeight w:val="279"/>
        </w:trPr>
        <w:tc>
          <w:tcPr>
            <w:tcW w:w="563" w:type="dxa"/>
            <w:tcBorders>
              <w:top w:val="single" w:sz="4" w:space="0" w:color="auto"/>
              <w:left w:val="single" w:sz="4" w:space="0" w:color="auto"/>
              <w:bottom w:val="single" w:sz="4" w:space="0" w:color="auto"/>
              <w:right w:val="single" w:sz="4" w:space="0" w:color="auto"/>
            </w:tcBorders>
          </w:tcPr>
          <w:p w14:paraId="661C382B" w14:textId="5FFD5A5D" w:rsidR="00655F8E" w:rsidRPr="00655F8E" w:rsidRDefault="00655F8E" w:rsidP="00655F8E">
            <w:pPr>
              <w:widowControl w:val="0"/>
              <w:autoSpaceDE w:val="0"/>
              <w:autoSpaceDN w:val="0"/>
              <w:adjustRightInd w:val="0"/>
              <w:snapToGrid w:val="0"/>
              <w:spacing w:after="0" w:line="240" w:lineRule="auto"/>
              <w:rPr>
                <w:rFonts w:ascii="Times New Roman" w:eastAsia="Times New Roman" w:hAnsi="Times New Roman" w:cs="Times New Roman"/>
                <w:sz w:val="24"/>
                <w:szCs w:val="24"/>
                <w:lang w:val="kk-KZ" w:eastAsia="ru-RU"/>
              </w:rPr>
            </w:pPr>
            <w:r w:rsidRPr="00655F8E">
              <w:rPr>
                <w:rFonts w:ascii="Times New Roman" w:eastAsia="Times New Roman" w:hAnsi="Times New Roman" w:cs="Times New Roman"/>
                <w:sz w:val="24"/>
                <w:szCs w:val="24"/>
                <w:lang w:val="kk-KZ" w:eastAsia="ru-RU"/>
              </w:rPr>
              <w:t>IІІ.4</w:t>
            </w:r>
          </w:p>
        </w:tc>
        <w:tc>
          <w:tcPr>
            <w:tcW w:w="5947" w:type="dxa"/>
            <w:tcBorders>
              <w:top w:val="single" w:sz="4" w:space="0" w:color="auto"/>
              <w:left w:val="single" w:sz="4" w:space="0" w:color="auto"/>
              <w:bottom w:val="single" w:sz="4" w:space="0" w:color="auto"/>
              <w:right w:val="single" w:sz="4" w:space="0" w:color="auto"/>
            </w:tcBorders>
          </w:tcPr>
          <w:p w14:paraId="63A3C088" w14:textId="77777777" w:rsidR="00655F8E" w:rsidRPr="00655F8E" w:rsidRDefault="00655F8E" w:rsidP="00655F8E">
            <w:pPr>
              <w:widowControl w:val="0"/>
              <w:autoSpaceDE w:val="0"/>
              <w:autoSpaceDN w:val="0"/>
              <w:adjustRightInd w:val="0"/>
              <w:snapToGrid w:val="0"/>
              <w:spacing w:after="0" w:line="240" w:lineRule="auto"/>
              <w:ind w:left="141"/>
              <w:rPr>
                <w:rFonts w:ascii="Times New Roman" w:eastAsia="Calibri" w:hAnsi="Times New Roman" w:cs="Times New Roman"/>
                <w:sz w:val="24"/>
                <w:szCs w:val="24"/>
                <w:lang w:val="kk-KZ" w:eastAsia="ru-RU"/>
              </w:rPr>
            </w:pPr>
            <w:r w:rsidRPr="00655F8E">
              <w:rPr>
                <w:rFonts w:ascii="Times New Roman" w:eastAsia="Calibri" w:hAnsi="Times New Roman" w:cs="Times New Roman"/>
                <w:sz w:val="24"/>
                <w:szCs w:val="24"/>
                <w:lang w:val="kk-KZ" w:eastAsia="ru-RU"/>
              </w:rPr>
              <w:t>ЖОО-да кәсіби дайындық үдерісінде болашақ педагогтың сыни тұрғыдан ойлауға тапсырмалар құрастырту</w:t>
            </w:r>
          </w:p>
        </w:tc>
        <w:tc>
          <w:tcPr>
            <w:tcW w:w="710" w:type="dxa"/>
            <w:tcBorders>
              <w:top w:val="single" w:sz="4" w:space="0" w:color="auto"/>
              <w:left w:val="single" w:sz="4" w:space="0" w:color="auto"/>
              <w:bottom w:val="single" w:sz="4" w:space="0" w:color="auto"/>
              <w:right w:val="single" w:sz="4" w:space="0" w:color="auto"/>
            </w:tcBorders>
          </w:tcPr>
          <w:p w14:paraId="1C1E1C5E" w14:textId="77777777" w:rsidR="00655F8E" w:rsidRPr="00655F8E" w:rsidRDefault="00655F8E" w:rsidP="00655F8E">
            <w:pPr>
              <w:widowControl w:val="0"/>
              <w:autoSpaceDE w:val="0"/>
              <w:autoSpaceDN w:val="0"/>
              <w:adjustRightInd w:val="0"/>
              <w:snapToGrid w:val="0"/>
              <w:spacing w:after="0" w:line="240" w:lineRule="auto"/>
              <w:jc w:val="center"/>
              <w:rPr>
                <w:rFonts w:ascii="Times New Roman" w:eastAsia="Arial Unicode MS" w:hAnsi="Times New Roman" w:cs="Times New Roman"/>
                <w:sz w:val="24"/>
                <w:szCs w:val="24"/>
                <w:lang w:val="kk-KZ" w:eastAsia="ru-RU"/>
              </w:rPr>
            </w:pPr>
            <w:r w:rsidRPr="00655F8E">
              <w:rPr>
                <w:rFonts w:ascii="Times New Roman" w:eastAsia="Times New Roman" w:hAnsi="Times New Roman" w:cs="Times New Roman"/>
                <w:sz w:val="24"/>
                <w:szCs w:val="24"/>
                <w:lang w:val="kk-KZ" w:eastAsia="ru-RU"/>
              </w:rPr>
              <w:t>4</w:t>
            </w:r>
          </w:p>
        </w:tc>
        <w:tc>
          <w:tcPr>
            <w:tcW w:w="567" w:type="dxa"/>
            <w:tcBorders>
              <w:top w:val="single" w:sz="4" w:space="0" w:color="auto"/>
              <w:left w:val="single" w:sz="4" w:space="0" w:color="auto"/>
              <w:bottom w:val="single" w:sz="4" w:space="0" w:color="auto"/>
              <w:right w:val="single" w:sz="4" w:space="0" w:color="auto"/>
            </w:tcBorders>
          </w:tcPr>
          <w:p w14:paraId="4A32F865" w14:textId="77777777" w:rsidR="00655F8E" w:rsidRPr="00655F8E" w:rsidRDefault="00655F8E" w:rsidP="00655F8E">
            <w:pPr>
              <w:widowControl w:val="0"/>
              <w:autoSpaceDE w:val="0"/>
              <w:autoSpaceDN w:val="0"/>
              <w:adjustRightInd w:val="0"/>
              <w:snapToGrid w:val="0"/>
              <w:spacing w:after="0" w:line="240" w:lineRule="auto"/>
              <w:jc w:val="center"/>
              <w:rPr>
                <w:rFonts w:ascii="Times New Roman" w:eastAsia="Times New Roman" w:hAnsi="Times New Roman" w:cs="Times New Roman"/>
                <w:sz w:val="24"/>
                <w:szCs w:val="24"/>
                <w:lang w:val="kk-KZ" w:eastAsia="ru-RU"/>
              </w:rPr>
            </w:pPr>
            <w:r w:rsidRPr="00655F8E">
              <w:rPr>
                <w:rFonts w:ascii="Times New Roman" w:eastAsia="Times New Roman" w:hAnsi="Times New Roman" w:cs="Times New Roman"/>
                <w:sz w:val="24"/>
                <w:szCs w:val="24"/>
                <w:lang w:val="kk-KZ" w:eastAsia="ru-RU"/>
              </w:rPr>
              <w:t>1</w:t>
            </w:r>
          </w:p>
        </w:tc>
        <w:tc>
          <w:tcPr>
            <w:tcW w:w="567" w:type="dxa"/>
            <w:tcBorders>
              <w:top w:val="single" w:sz="4" w:space="0" w:color="auto"/>
              <w:left w:val="single" w:sz="4" w:space="0" w:color="auto"/>
              <w:bottom w:val="single" w:sz="4" w:space="0" w:color="auto"/>
              <w:right w:val="single" w:sz="4" w:space="0" w:color="auto"/>
            </w:tcBorders>
          </w:tcPr>
          <w:p w14:paraId="20702804" w14:textId="77777777" w:rsidR="00655F8E" w:rsidRPr="00655F8E" w:rsidRDefault="00655F8E" w:rsidP="00655F8E">
            <w:pPr>
              <w:jc w:val="center"/>
            </w:pPr>
            <w:r w:rsidRPr="00655F8E">
              <w:rPr>
                <w:rFonts w:ascii="Times New Roman" w:eastAsia="Times New Roman" w:hAnsi="Times New Roman" w:cs="Times New Roman"/>
                <w:sz w:val="24"/>
                <w:szCs w:val="24"/>
                <w:lang w:val="kk-KZ" w:eastAsia="ru-RU"/>
              </w:rPr>
              <w:t>3</w:t>
            </w:r>
          </w:p>
        </w:tc>
        <w:tc>
          <w:tcPr>
            <w:tcW w:w="1275" w:type="dxa"/>
            <w:tcBorders>
              <w:top w:val="single" w:sz="4" w:space="0" w:color="auto"/>
              <w:left w:val="single" w:sz="4" w:space="0" w:color="auto"/>
              <w:bottom w:val="single" w:sz="4" w:space="0" w:color="auto"/>
              <w:right w:val="single" w:sz="4" w:space="0" w:color="auto"/>
            </w:tcBorders>
          </w:tcPr>
          <w:p w14:paraId="09BBD575" w14:textId="77777777" w:rsidR="00655F8E" w:rsidRPr="00655F8E" w:rsidRDefault="00655F8E" w:rsidP="00655F8E">
            <w:pPr>
              <w:widowControl w:val="0"/>
              <w:autoSpaceDE w:val="0"/>
              <w:autoSpaceDN w:val="0"/>
              <w:adjustRightInd w:val="0"/>
              <w:snapToGrid w:val="0"/>
              <w:spacing w:after="0" w:line="240" w:lineRule="auto"/>
              <w:jc w:val="center"/>
              <w:rPr>
                <w:rFonts w:ascii="Times New Roman" w:eastAsia="Times New Roman" w:hAnsi="Times New Roman" w:cs="Times New Roman"/>
                <w:sz w:val="24"/>
                <w:szCs w:val="24"/>
                <w:lang w:val="kk-KZ" w:eastAsia="ru-RU"/>
              </w:rPr>
            </w:pPr>
            <w:r w:rsidRPr="00655F8E">
              <w:rPr>
                <w:rFonts w:ascii="Times New Roman" w:eastAsia="Times New Roman" w:hAnsi="Times New Roman" w:cs="Times New Roman"/>
                <w:sz w:val="24"/>
                <w:szCs w:val="24"/>
                <w:lang w:eastAsia="ru-RU"/>
              </w:rPr>
              <w:t>2</w:t>
            </w:r>
          </w:p>
        </w:tc>
      </w:tr>
      <w:tr w:rsidR="00655F8E" w:rsidRPr="00A57B05" w14:paraId="0C1CC6B1" w14:textId="77777777" w:rsidTr="00655F8E">
        <w:trPr>
          <w:trHeight w:val="279"/>
        </w:trPr>
        <w:tc>
          <w:tcPr>
            <w:tcW w:w="563" w:type="dxa"/>
            <w:tcBorders>
              <w:top w:val="single" w:sz="4" w:space="0" w:color="auto"/>
              <w:left w:val="single" w:sz="4" w:space="0" w:color="auto"/>
              <w:bottom w:val="single" w:sz="4" w:space="0" w:color="auto"/>
              <w:right w:val="single" w:sz="4" w:space="0" w:color="auto"/>
            </w:tcBorders>
          </w:tcPr>
          <w:p w14:paraId="2E0156FA" w14:textId="77777777" w:rsidR="00655F8E" w:rsidRPr="00655F8E" w:rsidRDefault="00655F8E" w:rsidP="00655F8E">
            <w:pPr>
              <w:widowControl w:val="0"/>
              <w:autoSpaceDE w:val="0"/>
              <w:autoSpaceDN w:val="0"/>
              <w:adjustRightInd w:val="0"/>
              <w:snapToGrid w:val="0"/>
              <w:spacing w:after="0" w:line="240" w:lineRule="auto"/>
              <w:rPr>
                <w:rFonts w:ascii="Times New Roman" w:eastAsia="Times New Roman" w:hAnsi="Times New Roman" w:cs="Times New Roman"/>
                <w:sz w:val="24"/>
                <w:szCs w:val="24"/>
                <w:lang w:val="kk-KZ" w:eastAsia="ru-RU"/>
              </w:rPr>
            </w:pPr>
            <w:r w:rsidRPr="00655F8E">
              <w:rPr>
                <w:rFonts w:ascii="Times New Roman" w:eastAsia="Times New Roman" w:hAnsi="Times New Roman" w:cs="Times New Roman"/>
                <w:sz w:val="24"/>
                <w:szCs w:val="24"/>
                <w:lang w:val="kk-KZ" w:eastAsia="ru-RU"/>
              </w:rPr>
              <w:t>IІІ.5</w:t>
            </w:r>
          </w:p>
        </w:tc>
        <w:tc>
          <w:tcPr>
            <w:tcW w:w="5947" w:type="dxa"/>
            <w:tcBorders>
              <w:top w:val="single" w:sz="4" w:space="0" w:color="auto"/>
              <w:left w:val="single" w:sz="4" w:space="0" w:color="auto"/>
              <w:bottom w:val="single" w:sz="4" w:space="0" w:color="auto"/>
              <w:right w:val="single" w:sz="4" w:space="0" w:color="auto"/>
            </w:tcBorders>
          </w:tcPr>
          <w:p w14:paraId="047285AC" w14:textId="77777777" w:rsidR="00655F8E" w:rsidRPr="00655F8E" w:rsidRDefault="00655F8E" w:rsidP="00655F8E">
            <w:pPr>
              <w:widowControl w:val="0"/>
              <w:autoSpaceDE w:val="0"/>
              <w:autoSpaceDN w:val="0"/>
              <w:adjustRightInd w:val="0"/>
              <w:snapToGrid w:val="0"/>
              <w:spacing w:after="0" w:line="240" w:lineRule="auto"/>
              <w:ind w:left="141"/>
              <w:rPr>
                <w:rFonts w:ascii="Times New Roman" w:eastAsia="Calibri" w:hAnsi="Times New Roman" w:cs="Times New Roman"/>
                <w:sz w:val="24"/>
                <w:szCs w:val="24"/>
                <w:lang w:val="kk-KZ" w:eastAsia="ru-RU"/>
              </w:rPr>
            </w:pPr>
            <w:r w:rsidRPr="00655F8E">
              <w:rPr>
                <w:rFonts w:ascii="Times New Roman" w:eastAsia="Times New Roman" w:hAnsi="Times New Roman" w:cs="Times New Roman"/>
                <w:sz w:val="24"/>
                <w:szCs w:val="24"/>
                <w:lang w:val="kk-KZ" w:eastAsia="ru-RU"/>
              </w:rPr>
              <w:t>Студенттердің жұмыстарын ұйымдастыру әдістемесі. Жоба қорғау</w:t>
            </w:r>
          </w:p>
        </w:tc>
        <w:tc>
          <w:tcPr>
            <w:tcW w:w="710" w:type="dxa"/>
            <w:tcBorders>
              <w:top w:val="single" w:sz="4" w:space="0" w:color="auto"/>
              <w:left w:val="single" w:sz="4" w:space="0" w:color="auto"/>
              <w:bottom w:val="single" w:sz="4" w:space="0" w:color="auto"/>
              <w:right w:val="single" w:sz="4" w:space="0" w:color="auto"/>
            </w:tcBorders>
          </w:tcPr>
          <w:p w14:paraId="387ECA96" w14:textId="77777777" w:rsidR="00655F8E" w:rsidRPr="00655F8E" w:rsidRDefault="00655F8E" w:rsidP="00655F8E">
            <w:pPr>
              <w:widowControl w:val="0"/>
              <w:autoSpaceDE w:val="0"/>
              <w:autoSpaceDN w:val="0"/>
              <w:adjustRightInd w:val="0"/>
              <w:snapToGrid w:val="0"/>
              <w:spacing w:after="0" w:line="240" w:lineRule="auto"/>
              <w:jc w:val="center"/>
              <w:rPr>
                <w:rFonts w:ascii="Times New Roman" w:eastAsia="Arial Unicode MS" w:hAnsi="Times New Roman" w:cs="Times New Roman"/>
                <w:sz w:val="24"/>
                <w:szCs w:val="24"/>
                <w:lang w:val="kk-KZ" w:eastAsia="ru-RU"/>
              </w:rPr>
            </w:pPr>
            <w:r w:rsidRPr="00655F8E">
              <w:rPr>
                <w:rFonts w:ascii="Times New Roman" w:eastAsia="Times New Roman" w:hAnsi="Times New Roman" w:cs="Times New Roman"/>
                <w:sz w:val="24"/>
                <w:szCs w:val="24"/>
                <w:lang w:val="kk-KZ" w:eastAsia="ru-RU"/>
              </w:rPr>
              <w:t>8</w:t>
            </w:r>
          </w:p>
        </w:tc>
        <w:tc>
          <w:tcPr>
            <w:tcW w:w="567" w:type="dxa"/>
            <w:tcBorders>
              <w:top w:val="single" w:sz="4" w:space="0" w:color="auto"/>
              <w:left w:val="single" w:sz="4" w:space="0" w:color="auto"/>
              <w:bottom w:val="single" w:sz="4" w:space="0" w:color="auto"/>
              <w:right w:val="single" w:sz="4" w:space="0" w:color="auto"/>
            </w:tcBorders>
          </w:tcPr>
          <w:p w14:paraId="732EB1AF" w14:textId="77777777" w:rsidR="00655F8E" w:rsidRPr="00655F8E" w:rsidRDefault="00655F8E" w:rsidP="00655F8E">
            <w:pPr>
              <w:widowControl w:val="0"/>
              <w:autoSpaceDE w:val="0"/>
              <w:autoSpaceDN w:val="0"/>
              <w:adjustRightInd w:val="0"/>
              <w:snapToGrid w:val="0"/>
              <w:spacing w:after="0" w:line="240" w:lineRule="auto"/>
              <w:jc w:val="center"/>
              <w:rPr>
                <w:rFonts w:ascii="Times New Roman" w:eastAsia="Times New Roman" w:hAnsi="Times New Roman" w:cs="Times New Roman"/>
                <w:sz w:val="24"/>
                <w:szCs w:val="24"/>
                <w:lang w:val="kk-KZ" w:eastAsia="ru-RU"/>
              </w:rPr>
            </w:pPr>
            <w:r w:rsidRPr="00655F8E">
              <w:rPr>
                <w:rFonts w:ascii="Times New Roman" w:eastAsia="Times New Roman" w:hAnsi="Times New Roman" w:cs="Times New Roman"/>
                <w:sz w:val="24"/>
                <w:szCs w:val="24"/>
                <w:lang w:val="kk-KZ" w:eastAsia="ru-RU"/>
              </w:rPr>
              <w:t>2</w:t>
            </w:r>
          </w:p>
        </w:tc>
        <w:tc>
          <w:tcPr>
            <w:tcW w:w="567" w:type="dxa"/>
            <w:tcBorders>
              <w:top w:val="single" w:sz="4" w:space="0" w:color="auto"/>
              <w:left w:val="single" w:sz="4" w:space="0" w:color="auto"/>
              <w:bottom w:val="single" w:sz="4" w:space="0" w:color="auto"/>
              <w:right w:val="single" w:sz="4" w:space="0" w:color="auto"/>
            </w:tcBorders>
          </w:tcPr>
          <w:p w14:paraId="61637491" w14:textId="77777777" w:rsidR="00655F8E" w:rsidRPr="00655F8E" w:rsidRDefault="00655F8E" w:rsidP="00655F8E">
            <w:pPr>
              <w:jc w:val="center"/>
            </w:pPr>
            <w:r w:rsidRPr="00655F8E">
              <w:rPr>
                <w:rFonts w:ascii="Times New Roman" w:eastAsia="Times New Roman" w:hAnsi="Times New Roman" w:cs="Times New Roman"/>
                <w:sz w:val="24"/>
                <w:szCs w:val="24"/>
                <w:lang w:val="kk-KZ" w:eastAsia="ru-RU"/>
              </w:rPr>
              <w:t>3</w:t>
            </w:r>
          </w:p>
        </w:tc>
        <w:tc>
          <w:tcPr>
            <w:tcW w:w="1275" w:type="dxa"/>
            <w:tcBorders>
              <w:top w:val="single" w:sz="4" w:space="0" w:color="auto"/>
              <w:left w:val="single" w:sz="4" w:space="0" w:color="auto"/>
              <w:bottom w:val="single" w:sz="4" w:space="0" w:color="auto"/>
              <w:right w:val="single" w:sz="4" w:space="0" w:color="auto"/>
            </w:tcBorders>
          </w:tcPr>
          <w:p w14:paraId="3F7BD164" w14:textId="77777777" w:rsidR="00655F8E" w:rsidRPr="00655F8E" w:rsidRDefault="00655F8E" w:rsidP="00655F8E">
            <w:pPr>
              <w:widowControl w:val="0"/>
              <w:autoSpaceDE w:val="0"/>
              <w:autoSpaceDN w:val="0"/>
              <w:adjustRightInd w:val="0"/>
              <w:snapToGrid w:val="0"/>
              <w:spacing w:after="0" w:line="240" w:lineRule="auto"/>
              <w:jc w:val="center"/>
              <w:rPr>
                <w:rFonts w:ascii="Times New Roman" w:eastAsia="Times New Roman" w:hAnsi="Times New Roman" w:cs="Times New Roman"/>
                <w:sz w:val="24"/>
                <w:szCs w:val="24"/>
                <w:lang w:val="kk-KZ" w:eastAsia="ru-RU"/>
              </w:rPr>
            </w:pPr>
            <w:r w:rsidRPr="00655F8E">
              <w:rPr>
                <w:rFonts w:ascii="Times New Roman" w:eastAsia="Times New Roman" w:hAnsi="Times New Roman" w:cs="Times New Roman"/>
                <w:sz w:val="24"/>
                <w:szCs w:val="24"/>
                <w:lang w:val="kk-KZ" w:eastAsia="ru-RU"/>
              </w:rPr>
              <w:t>4</w:t>
            </w:r>
          </w:p>
        </w:tc>
      </w:tr>
      <w:tr w:rsidR="00655F8E" w:rsidRPr="00A57B05" w14:paraId="7B5B4EB3" w14:textId="77777777" w:rsidTr="00655F8E">
        <w:trPr>
          <w:trHeight w:val="282"/>
        </w:trPr>
        <w:tc>
          <w:tcPr>
            <w:tcW w:w="6510" w:type="dxa"/>
            <w:gridSpan w:val="2"/>
            <w:tcBorders>
              <w:top w:val="single" w:sz="4" w:space="0" w:color="auto"/>
              <w:left w:val="single" w:sz="4" w:space="0" w:color="auto"/>
              <w:bottom w:val="single" w:sz="4" w:space="0" w:color="auto"/>
              <w:right w:val="single" w:sz="4" w:space="0" w:color="auto"/>
            </w:tcBorders>
          </w:tcPr>
          <w:p w14:paraId="46FF3437" w14:textId="77777777" w:rsidR="00655F8E" w:rsidRPr="00655F8E" w:rsidRDefault="00655F8E" w:rsidP="00655F8E">
            <w:pPr>
              <w:widowControl w:val="0"/>
              <w:autoSpaceDE w:val="0"/>
              <w:autoSpaceDN w:val="0"/>
              <w:adjustRightInd w:val="0"/>
              <w:spacing w:after="0" w:line="240" w:lineRule="auto"/>
              <w:jc w:val="center"/>
              <w:rPr>
                <w:rFonts w:ascii="Times New Roman" w:eastAsia="Times New Roman" w:hAnsi="Times New Roman" w:cs="Times New Roman"/>
                <w:sz w:val="24"/>
                <w:szCs w:val="24"/>
                <w:shd w:val="clear" w:color="auto" w:fill="FFFFFF"/>
                <w:lang w:val="kk-KZ" w:eastAsia="ru-RU"/>
              </w:rPr>
            </w:pPr>
            <w:r w:rsidRPr="00655F8E">
              <w:rPr>
                <w:rFonts w:ascii="Times New Roman" w:eastAsia="Times New Roman" w:hAnsi="Times New Roman" w:cs="Times New Roman"/>
                <w:sz w:val="24"/>
                <w:szCs w:val="24"/>
                <w:shd w:val="clear" w:color="auto" w:fill="FFFFFF"/>
                <w:lang w:val="kk-KZ" w:eastAsia="ru-RU"/>
              </w:rPr>
              <w:t xml:space="preserve"> Барлығы</w:t>
            </w:r>
          </w:p>
        </w:tc>
        <w:tc>
          <w:tcPr>
            <w:tcW w:w="710" w:type="dxa"/>
            <w:tcBorders>
              <w:top w:val="single" w:sz="4" w:space="0" w:color="auto"/>
              <w:left w:val="single" w:sz="4" w:space="0" w:color="auto"/>
              <w:bottom w:val="single" w:sz="4" w:space="0" w:color="auto"/>
              <w:right w:val="single" w:sz="4" w:space="0" w:color="auto"/>
            </w:tcBorders>
          </w:tcPr>
          <w:p w14:paraId="4782F97F" w14:textId="77777777" w:rsidR="00655F8E" w:rsidRPr="00655F8E" w:rsidRDefault="00655F8E" w:rsidP="00655F8E">
            <w:pPr>
              <w:widowControl w:val="0"/>
              <w:autoSpaceDE w:val="0"/>
              <w:autoSpaceDN w:val="0"/>
              <w:adjustRightInd w:val="0"/>
              <w:snapToGrid w:val="0"/>
              <w:spacing w:after="0" w:line="240" w:lineRule="auto"/>
              <w:ind w:hanging="13"/>
              <w:jc w:val="center"/>
              <w:rPr>
                <w:rFonts w:ascii="Times New Roman" w:eastAsia="Arial Unicode MS" w:hAnsi="Times New Roman" w:cs="Times New Roman"/>
                <w:sz w:val="24"/>
                <w:szCs w:val="24"/>
                <w:lang w:val="kk-KZ" w:eastAsia="ru-RU"/>
              </w:rPr>
            </w:pPr>
            <w:r w:rsidRPr="00655F8E">
              <w:rPr>
                <w:rFonts w:ascii="Times New Roman" w:eastAsia="Arial Unicode MS" w:hAnsi="Times New Roman" w:cs="Times New Roman"/>
                <w:sz w:val="24"/>
                <w:szCs w:val="24"/>
                <w:lang w:val="kk-KZ" w:eastAsia="ru-RU"/>
              </w:rPr>
              <w:t>6</w:t>
            </w:r>
          </w:p>
        </w:tc>
        <w:tc>
          <w:tcPr>
            <w:tcW w:w="567" w:type="dxa"/>
            <w:tcBorders>
              <w:top w:val="single" w:sz="4" w:space="0" w:color="auto"/>
              <w:left w:val="single" w:sz="4" w:space="0" w:color="auto"/>
              <w:bottom w:val="single" w:sz="4" w:space="0" w:color="auto"/>
              <w:right w:val="single" w:sz="4" w:space="0" w:color="auto"/>
            </w:tcBorders>
          </w:tcPr>
          <w:p w14:paraId="06AA5CF9" w14:textId="77777777" w:rsidR="00655F8E" w:rsidRPr="00655F8E" w:rsidRDefault="00655F8E" w:rsidP="00655F8E">
            <w:pPr>
              <w:widowControl w:val="0"/>
              <w:autoSpaceDE w:val="0"/>
              <w:autoSpaceDN w:val="0"/>
              <w:adjustRightInd w:val="0"/>
              <w:snapToGrid w:val="0"/>
              <w:spacing w:after="0" w:line="240" w:lineRule="auto"/>
              <w:jc w:val="center"/>
              <w:rPr>
                <w:rFonts w:ascii="Times New Roman" w:eastAsia="Times New Roman" w:hAnsi="Times New Roman" w:cs="Times New Roman"/>
                <w:sz w:val="24"/>
                <w:szCs w:val="24"/>
                <w:lang w:val="kk-KZ" w:eastAsia="ru-RU"/>
              </w:rPr>
            </w:pPr>
            <w:r w:rsidRPr="00655F8E">
              <w:rPr>
                <w:rFonts w:ascii="Times New Roman" w:eastAsia="Times New Roman" w:hAnsi="Times New Roman" w:cs="Times New Roman"/>
                <w:sz w:val="24"/>
                <w:szCs w:val="24"/>
                <w:lang w:val="kk-KZ" w:eastAsia="ru-RU"/>
              </w:rPr>
              <w:t>15</w:t>
            </w:r>
          </w:p>
        </w:tc>
        <w:tc>
          <w:tcPr>
            <w:tcW w:w="567" w:type="dxa"/>
            <w:tcBorders>
              <w:top w:val="single" w:sz="4" w:space="0" w:color="auto"/>
              <w:left w:val="single" w:sz="4" w:space="0" w:color="auto"/>
              <w:bottom w:val="single" w:sz="4" w:space="0" w:color="auto"/>
              <w:right w:val="single" w:sz="4" w:space="0" w:color="auto"/>
            </w:tcBorders>
          </w:tcPr>
          <w:p w14:paraId="50BD7C25" w14:textId="77777777" w:rsidR="00655F8E" w:rsidRPr="00655F8E" w:rsidRDefault="00655F8E" w:rsidP="00655F8E">
            <w:pPr>
              <w:widowControl w:val="0"/>
              <w:autoSpaceDE w:val="0"/>
              <w:autoSpaceDN w:val="0"/>
              <w:adjustRightInd w:val="0"/>
              <w:snapToGrid w:val="0"/>
              <w:spacing w:after="0" w:line="240" w:lineRule="auto"/>
              <w:jc w:val="center"/>
              <w:rPr>
                <w:rFonts w:ascii="Times New Roman" w:eastAsia="Times New Roman" w:hAnsi="Times New Roman" w:cs="Times New Roman"/>
                <w:sz w:val="24"/>
                <w:szCs w:val="24"/>
                <w:lang w:val="kk-KZ" w:eastAsia="ru-RU"/>
              </w:rPr>
            </w:pPr>
            <w:r w:rsidRPr="00655F8E">
              <w:rPr>
                <w:rFonts w:ascii="Times New Roman" w:eastAsia="Times New Roman" w:hAnsi="Times New Roman" w:cs="Times New Roman"/>
                <w:sz w:val="24"/>
                <w:szCs w:val="24"/>
                <w:lang w:val="kk-KZ" w:eastAsia="ru-RU"/>
              </w:rPr>
              <w:t>14</w:t>
            </w:r>
          </w:p>
        </w:tc>
        <w:tc>
          <w:tcPr>
            <w:tcW w:w="1275" w:type="dxa"/>
            <w:tcBorders>
              <w:top w:val="single" w:sz="4" w:space="0" w:color="auto"/>
              <w:left w:val="single" w:sz="4" w:space="0" w:color="auto"/>
              <w:bottom w:val="single" w:sz="4" w:space="0" w:color="auto"/>
              <w:right w:val="single" w:sz="4" w:space="0" w:color="auto"/>
            </w:tcBorders>
          </w:tcPr>
          <w:p w14:paraId="1050806B" w14:textId="77777777" w:rsidR="00655F8E" w:rsidRPr="00655F8E" w:rsidRDefault="00655F8E" w:rsidP="00655F8E">
            <w:pPr>
              <w:widowControl w:val="0"/>
              <w:autoSpaceDE w:val="0"/>
              <w:autoSpaceDN w:val="0"/>
              <w:adjustRightInd w:val="0"/>
              <w:snapToGrid w:val="0"/>
              <w:spacing w:after="0" w:line="240" w:lineRule="auto"/>
              <w:jc w:val="center"/>
              <w:rPr>
                <w:rFonts w:ascii="Times New Roman" w:eastAsia="Times New Roman" w:hAnsi="Times New Roman" w:cs="Times New Roman"/>
                <w:sz w:val="24"/>
                <w:szCs w:val="24"/>
                <w:lang w:val="kk-KZ" w:eastAsia="ru-RU"/>
              </w:rPr>
            </w:pPr>
            <w:r w:rsidRPr="00655F8E">
              <w:rPr>
                <w:rFonts w:ascii="Times New Roman" w:eastAsia="Times New Roman" w:hAnsi="Times New Roman" w:cs="Times New Roman"/>
                <w:sz w:val="24"/>
                <w:szCs w:val="24"/>
                <w:lang w:val="kk-KZ" w:eastAsia="ru-RU"/>
              </w:rPr>
              <w:t>7</w:t>
            </w:r>
          </w:p>
        </w:tc>
      </w:tr>
    </w:tbl>
    <w:p w14:paraId="43061113" w14:textId="77777777" w:rsidR="00655F8E" w:rsidRDefault="00655F8E" w:rsidP="00360FA5">
      <w:pPr>
        <w:spacing w:after="0"/>
        <w:ind w:firstLine="709"/>
        <w:jc w:val="both"/>
        <w:rPr>
          <w:rFonts w:ascii="Times New Roman" w:hAnsi="Times New Roman" w:cs="Times New Roman"/>
          <w:sz w:val="28"/>
          <w:szCs w:val="28"/>
          <w:lang w:val="kk-KZ"/>
        </w:rPr>
      </w:pPr>
    </w:p>
    <w:p w14:paraId="78E73451" w14:textId="331EE363" w:rsidR="00360FA5" w:rsidRPr="00360FA5" w:rsidRDefault="00360FA5" w:rsidP="00655F8E">
      <w:pPr>
        <w:spacing w:after="0" w:line="240" w:lineRule="auto"/>
        <w:ind w:firstLine="567"/>
        <w:jc w:val="both"/>
        <w:rPr>
          <w:rFonts w:ascii="Times New Roman" w:hAnsi="Times New Roman" w:cs="Times New Roman"/>
          <w:sz w:val="28"/>
          <w:szCs w:val="28"/>
          <w:lang w:val="kk-KZ"/>
        </w:rPr>
      </w:pPr>
      <w:r w:rsidRPr="00360FA5">
        <w:rPr>
          <w:rFonts w:ascii="Times New Roman" w:hAnsi="Times New Roman" w:cs="Times New Roman"/>
          <w:sz w:val="28"/>
          <w:szCs w:val="28"/>
          <w:lang w:val="kk-KZ"/>
        </w:rPr>
        <w:t>Айқын сыни тұрғыдан ойлау сабақтарына негізделген ақыл-ойды дамыту үшін келесі талаптарды орындау керек:</w:t>
      </w:r>
    </w:p>
    <w:p w14:paraId="58CEFB0A" w14:textId="77777777" w:rsidR="00360FA5" w:rsidRPr="00360FA5" w:rsidRDefault="00360FA5" w:rsidP="00655F8E">
      <w:pPr>
        <w:spacing w:after="0" w:line="240" w:lineRule="auto"/>
        <w:ind w:firstLine="567"/>
        <w:jc w:val="both"/>
        <w:rPr>
          <w:rFonts w:ascii="Times New Roman" w:hAnsi="Times New Roman" w:cs="Times New Roman"/>
          <w:sz w:val="28"/>
          <w:szCs w:val="28"/>
          <w:lang w:val="kk-KZ"/>
        </w:rPr>
      </w:pPr>
      <w:r w:rsidRPr="00360FA5">
        <w:rPr>
          <w:rFonts w:ascii="Times New Roman" w:hAnsi="Times New Roman" w:cs="Times New Roman"/>
          <w:sz w:val="28"/>
          <w:szCs w:val="28"/>
          <w:lang w:val="kk-KZ"/>
        </w:rPr>
        <w:t xml:space="preserve">-Біріншіден, болашақ мамандар бастауыш сыныптағы барлық пәндерді теориясын ғылымның </w:t>
      </w:r>
      <w:r w:rsidR="00334AC1" w:rsidRPr="00360FA5">
        <w:rPr>
          <w:rFonts w:ascii="Times New Roman" w:hAnsi="Times New Roman" w:cs="Times New Roman"/>
          <w:sz w:val="28"/>
          <w:szCs w:val="28"/>
          <w:lang w:val="kk-KZ"/>
        </w:rPr>
        <w:t xml:space="preserve">оқу арқылы сыни тұрғыдан ойлау </w:t>
      </w:r>
      <w:r w:rsidRPr="00360FA5">
        <w:rPr>
          <w:rFonts w:ascii="Times New Roman" w:hAnsi="Times New Roman" w:cs="Times New Roman"/>
          <w:sz w:val="28"/>
          <w:szCs w:val="28"/>
          <w:lang w:val="kk-KZ"/>
        </w:rPr>
        <w:t>барлық салаларында қолдана білуі керек.</w:t>
      </w:r>
    </w:p>
    <w:p w14:paraId="178192F7" w14:textId="77777777" w:rsidR="00360FA5" w:rsidRPr="00360FA5" w:rsidRDefault="00360FA5" w:rsidP="00655F8E">
      <w:pPr>
        <w:spacing w:after="0" w:line="240" w:lineRule="auto"/>
        <w:ind w:firstLine="567"/>
        <w:jc w:val="both"/>
        <w:rPr>
          <w:rFonts w:ascii="Times New Roman" w:hAnsi="Times New Roman" w:cs="Times New Roman"/>
          <w:sz w:val="28"/>
          <w:szCs w:val="28"/>
          <w:lang w:val="kk-KZ"/>
        </w:rPr>
      </w:pPr>
      <w:r w:rsidRPr="00360FA5">
        <w:rPr>
          <w:rFonts w:ascii="Times New Roman" w:hAnsi="Times New Roman" w:cs="Times New Roman"/>
          <w:sz w:val="28"/>
          <w:szCs w:val="28"/>
          <w:lang w:val="kk-KZ"/>
        </w:rPr>
        <w:t>-Екіншіден, қарастыру мүмкіндігі</w:t>
      </w:r>
    </w:p>
    <w:p w14:paraId="60EFC986" w14:textId="77777777" w:rsidR="00360FA5" w:rsidRPr="00360FA5" w:rsidRDefault="00360FA5" w:rsidP="00655F8E">
      <w:pPr>
        <w:spacing w:after="0" w:line="240" w:lineRule="auto"/>
        <w:ind w:firstLine="567"/>
        <w:jc w:val="both"/>
        <w:rPr>
          <w:rFonts w:ascii="Times New Roman" w:hAnsi="Times New Roman" w:cs="Times New Roman"/>
          <w:sz w:val="28"/>
          <w:szCs w:val="28"/>
          <w:lang w:val="kk-KZ"/>
        </w:rPr>
      </w:pPr>
      <w:r w:rsidRPr="00360FA5">
        <w:rPr>
          <w:rFonts w:ascii="Times New Roman" w:hAnsi="Times New Roman" w:cs="Times New Roman"/>
          <w:sz w:val="28"/>
          <w:szCs w:val="28"/>
          <w:lang w:val="kk-KZ"/>
        </w:rPr>
        <w:t>Тиімді шаралар</w:t>
      </w:r>
      <w:r w:rsidR="00334AC1" w:rsidRPr="00334AC1">
        <w:rPr>
          <w:rFonts w:ascii="Times New Roman" w:hAnsi="Times New Roman" w:cs="Times New Roman"/>
          <w:sz w:val="28"/>
          <w:szCs w:val="28"/>
          <w:lang w:val="kk-KZ"/>
        </w:rPr>
        <w:t xml:space="preserve"> </w:t>
      </w:r>
      <w:r w:rsidR="00334AC1" w:rsidRPr="00360FA5">
        <w:rPr>
          <w:rFonts w:ascii="Times New Roman" w:hAnsi="Times New Roman" w:cs="Times New Roman"/>
          <w:sz w:val="28"/>
          <w:szCs w:val="28"/>
          <w:lang w:val="kk-KZ"/>
        </w:rPr>
        <w:t>интеллект деңгейін</w:t>
      </w:r>
      <w:r w:rsidRPr="00360FA5">
        <w:rPr>
          <w:rFonts w:ascii="Times New Roman" w:hAnsi="Times New Roman" w:cs="Times New Roman"/>
          <w:sz w:val="28"/>
          <w:szCs w:val="28"/>
          <w:lang w:val="kk-KZ"/>
        </w:rPr>
        <w:t>;</w:t>
      </w:r>
    </w:p>
    <w:p w14:paraId="6A12F191" w14:textId="77777777" w:rsidR="00360FA5" w:rsidRPr="00360FA5" w:rsidRDefault="00360FA5" w:rsidP="00655F8E">
      <w:pPr>
        <w:spacing w:after="0" w:line="240" w:lineRule="auto"/>
        <w:ind w:firstLine="567"/>
        <w:jc w:val="both"/>
        <w:rPr>
          <w:rFonts w:ascii="Times New Roman" w:hAnsi="Times New Roman" w:cs="Times New Roman"/>
          <w:sz w:val="28"/>
          <w:szCs w:val="28"/>
          <w:lang w:val="kk-KZ"/>
        </w:rPr>
      </w:pPr>
      <w:r w:rsidRPr="00360FA5">
        <w:rPr>
          <w:rFonts w:ascii="Times New Roman" w:hAnsi="Times New Roman" w:cs="Times New Roman"/>
          <w:sz w:val="28"/>
          <w:szCs w:val="28"/>
          <w:lang w:val="kk-KZ"/>
        </w:rPr>
        <w:t xml:space="preserve">-Үшіншіден, негізделген әртүрлі ойлау тәсілдерін </w:t>
      </w:r>
      <w:r w:rsidR="00334AC1" w:rsidRPr="00360FA5">
        <w:rPr>
          <w:rFonts w:ascii="Times New Roman" w:hAnsi="Times New Roman" w:cs="Times New Roman"/>
          <w:sz w:val="28"/>
          <w:szCs w:val="28"/>
          <w:lang w:val="kk-KZ"/>
        </w:rPr>
        <w:t xml:space="preserve">сыни тұрғыдан ойлауға </w:t>
      </w:r>
      <w:r w:rsidRPr="00360FA5">
        <w:rPr>
          <w:rFonts w:ascii="Times New Roman" w:hAnsi="Times New Roman" w:cs="Times New Roman"/>
          <w:sz w:val="28"/>
          <w:szCs w:val="28"/>
          <w:lang w:val="kk-KZ"/>
        </w:rPr>
        <w:t>қолдана білу.</w:t>
      </w:r>
    </w:p>
    <w:p w14:paraId="73CA4A59" w14:textId="77777777" w:rsidR="00360FA5" w:rsidRPr="00360FA5" w:rsidRDefault="00360FA5" w:rsidP="00655F8E">
      <w:pPr>
        <w:spacing w:after="0" w:line="240" w:lineRule="auto"/>
        <w:ind w:firstLine="567"/>
        <w:jc w:val="both"/>
        <w:rPr>
          <w:rFonts w:ascii="Times New Roman" w:hAnsi="Times New Roman" w:cs="Times New Roman"/>
          <w:sz w:val="28"/>
          <w:szCs w:val="28"/>
          <w:lang w:val="kk-KZ"/>
        </w:rPr>
      </w:pPr>
      <w:r w:rsidRPr="00360FA5">
        <w:rPr>
          <w:rFonts w:ascii="Times New Roman" w:hAnsi="Times New Roman" w:cs="Times New Roman"/>
          <w:sz w:val="28"/>
          <w:szCs w:val="28"/>
          <w:lang w:val="kk-KZ"/>
        </w:rPr>
        <w:t xml:space="preserve">-Төртіншіден, сыни тұрғыдан </w:t>
      </w:r>
      <w:r w:rsidR="00334AC1" w:rsidRPr="00360FA5">
        <w:rPr>
          <w:rFonts w:ascii="Times New Roman" w:hAnsi="Times New Roman" w:cs="Times New Roman"/>
          <w:sz w:val="28"/>
          <w:szCs w:val="28"/>
          <w:lang w:val="kk-KZ"/>
        </w:rPr>
        <w:t xml:space="preserve">дамытып, ол үшін көбірек </w:t>
      </w:r>
      <w:r w:rsidRPr="00360FA5">
        <w:rPr>
          <w:rFonts w:ascii="Times New Roman" w:hAnsi="Times New Roman" w:cs="Times New Roman"/>
          <w:sz w:val="28"/>
          <w:szCs w:val="28"/>
          <w:lang w:val="kk-KZ"/>
        </w:rPr>
        <w:t>ойлауға негізделген ақыл-ойымызды ізденуіміз керек.</w:t>
      </w:r>
    </w:p>
    <w:p w14:paraId="32933025" w14:textId="1E103B1E" w:rsidR="00360FA5" w:rsidRDefault="00360FA5" w:rsidP="00655F8E">
      <w:pPr>
        <w:spacing w:after="0" w:line="240" w:lineRule="auto"/>
        <w:ind w:firstLine="567"/>
        <w:jc w:val="both"/>
        <w:rPr>
          <w:rFonts w:ascii="Times New Roman" w:hAnsi="Times New Roman" w:cs="Times New Roman"/>
          <w:sz w:val="28"/>
          <w:szCs w:val="28"/>
          <w:lang w:val="kk-KZ"/>
        </w:rPr>
      </w:pPr>
      <w:r w:rsidRPr="00360FA5">
        <w:rPr>
          <w:rFonts w:ascii="Times New Roman" w:hAnsi="Times New Roman" w:cs="Times New Roman"/>
          <w:sz w:val="28"/>
          <w:szCs w:val="28"/>
          <w:lang w:val="kk-KZ"/>
        </w:rPr>
        <w:t xml:space="preserve">Сыни тұрғыдан ойлауға негізделген </w:t>
      </w:r>
      <w:r w:rsidR="00334AC1" w:rsidRPr="00360FA5">
        <w:rPr>
          <w:rFonts w:ascii="Times New Roman" w:hAnsi="Times New Roman" w:cs="Times New Roman"/>
          <w:sz w:val="28"/>
          <w:szCs w:val="28"/>
          <w:lang w:val="kk-KZ"/>
        </w:rPr>
        <w:t xml:space="preserve">тәрбиелеу мақсатында екі несиелік </w:t>
      </w:r>
      <w:r w:rsidRPr="00360FA5">
        <w:rPr>
          <w:rFonts w:ascii="Times New Roman" w:hAnsi="Times New Roman" w:cs="Times New Roman"/>
          <w:sz w:val="28"/>
          <w:szCs w:val="28"/>
          <w:lang w:val="kk-KZ"/>
        </w:rPr>
        <w:t xml:space="preserve">болашақ мамандардың санасын конференциялар мен </w:t>
      </w:r>
      <w:r w:rsidR="00334AC1" w:rsidRPr="00360FA5">
        <w:rPr>
          <w:rFonts w:ascii="Times New Roman" w:hAnsi="Times New Roman" w:cs="Times New Roman"/>
          <w:sz w:val="28"/>
          <w:szCs w:val="28"/>
          <w:lang w:val="kk-KZ"/>
        </w:rPr>
        <w:t xml:space="preserve">студенттерге арнайы сабақтар негізіндегі </w:t>
      </w:r>
      <w:r w:rsidRPr="00360FA5">
        <w:rPr>
          <w:rFonts w:ascii="Times New Roman" w:hAnsi="Times New Roman" w:cs="Times New Roman"/>
          <w:sz w:val="28"/>
          <w:szCs w:val="28"/>
          <w:lang w:val="kk-KZ"/>
        </w:rPr>
        <w:t xml:space="preserve">семинарлар өткізілді. Біз сабақтар мен </w:t>
      </w:r>
      <w:r w:rsidR="00334AC1" w:rsidRPr="00360FA5">
        <w:rPr>
          <w:rFonts w:ascii="Times New Roman" w:hAnsi="Times New Roman" w:cs="Times New Roman"/>
          <w:sz w:val="28"/>
          <w:szCs w:val="28"/>
          <w:lang w:val="kk-KZ"/>
        </w:rPr>
        <w:t xml:space="preserve">жоспарларын ұсынамыз </w:t>
      </w:r>
      <w:r w:rsidRPr="00360FA5">
        <w:rPr>
          <w:rFonts w:ascii="Times New Roman" w:hAnsi="Times New Roman" w:cs="Times New Roman"/>
          <w:sz w:val="28"/>
          <w:szCs w:val="28"/>
          <w:lang w:val="kk-KZ"/>
        </w:rPr>
        <w:t>практикалық сабақ (кесте</w:t>
      </w:r>
      <w:r w:rsidR="00655F8E">
        <w:rPr>
          <w:rFonts w:ascii="Times New Roman" w:hAnsi="Times New Roman" w:cs="Times New Roman"/>
          <w:sz w:val="28"/>
          <w:szCs w:val="28"/>
          <w:lang w:val="kk-KZ"/>
        </w:rPr>
        <w:t xml:space="preserve"> 20</w:t>
      </w:r>
      <w:r w:rsidRPr="00360FA5">
        <w:rPr>
          <w:rFonts w:ascii="Times New Roman" w:hAnsi="Times New Roman" w:cs="Times New Roman"/>
          <w:sz w:val="28"/>
          <w:szCs w:val="28"/>
          <w:lang w:val="kk-KZ"/>
        </w:rPr>
        <w:t>). Сабақты «Бастауыш оқыту әдістемесі» үшінші сынып оқушылары жүргізді.</w:t>
      </w:r>
    </w:p>
    <w:p w14:paraId="53AAC000" w14:textId="77777777" w:rsidR="00334AC1" w:rsidRDefault="00334AC1" w:rsidP="00655F8E">
      <w:pPr>
        <w:spacing w:after="0" w:line="240" w:lineRule="auto"/>
        <w:ind w:firstLine="567"/>
        <w:jc w:val="both"/>
        <w:rPr>
          <w:rFonts w:ascii="Times New Roman" w:hAnsi="Times New Roman" w:cs="Times New Roman"/>
          <w:sz w:val="28"/>
          <w:szCs w:val="28"/>
          <w:lang w:val="kk-KZ"/>
        </w:rPr>
      </w:pPr>
    </w:p>
    <w:p w14:paraId="5894A18E" w14:textId="5BEE1A2B" w:rsidR="00334AC1" w:rsidRDefault="00334AC1" w:rsidP="00655F8E">
      <w:pPr>
        <w:spacing w:after="0"/>
        <w:jc w:val="both"/>
        <w:rPr>
          <w:rFonts w:ascii="Times New Roman" w:hAnsi="Times New Roman" w:cs="Times New Roman"/>
          <w:sz w:val="28"/>
          <w:szCs w:val="28"/>
          <w:lang w:val="kk-KZ"/>
        </w:rPr>
      </w:pPr>
      <w:r w:rsidRPr="00334AC1">
        <w:rPr>
          <w:rFonts w:ascii="Times New Roman" w:hAnsi="Times New Roman" w:cs="Times New Roman"/>
          <w:sz w:val="28"/>
          <w:szCs w:val="28"/>
          <w:lang w:val="kk-KZ"/>
        </w:rPr>
        <w:t>Кесте 28</w:t>
      </w:r>
      <w:r w:rsidR="00655F8E">
        <w:rPr>
          <w:rFonts w:ascii="Times New Roman" w:hAnsi="Times New Roman" w:cs="Times New Roman"/>
          <w:sz w:val="28"/>
          <w:szCs w:val="28"/>
          <w:lang w:val="kk-KZ"/>
        </w:rPr>
        <w:t xml:space="preserve"> </w:t>
      </w:r>
      <w:r w:rsidRPr="00334AC1">
        <w:rPr>
          <w:rFonts w:ascii="Times New Roman" w:hAnsi="Times New Roman" w:cs="Times New Roman"/>
          <w:sz w:val="28"/>
          <w:szCs w:val="28"/>
          <w:lang w:val="kk-KZ"/>
        </w:rPr>
        <w:t>-</w:t>
      </w:r>
      <w:r w:rsidR="00655F8E">
        <w:rPr>
          <w:rFonts w:ascii="Times New Roman" w:hAnsi="Times New Roman" w:cs="Times New Roman"/>
          <w:sz w:val="28"/>
          <w:szCs w:val="28"/>
          <w:lang w:val="kk-KZ"/>
        </w:rPr>
        <w:t xml:space="preserve"> </w:t>
      </w:r>
      <w:r w:rsidRPr="00334AC1">
        <w:rPr>
          <w:rFonts w:ascii="Times New Roman" w:hAnsi="Times New Roman" w:cs="Times New Roman"/>
          <w:sz w:val="28"/>
          <w:szCs w:val="28"/>
          <w:lang w:val="kk-KZ"/>
        </w:rPr>
        <w:t>Университеттің сабақ жоспары (дәрістер, практикалық оқыту, СОӨЖ)</w:t>
      </w:r>
    </w:p>
    <w:p w14:paraId="586ED25D" w14:textId="77777777" w:rsidR="00655F8E" w:rsidRDefault="00655F8E" w:rsidP="00655F8E">
      <w:pPr>
        <w:spacing w:after="0"/>
        <w:jc w:val="both"/>
        <w:rPr>
          <w:rFonts w:ascii="Times New Roman" w:hAnsi="Times New Roman" w:cs="Times New Roman"/>
          <w:sz w:val="28"/>
          <w:szCs w:val="28"/>
          <w:lang w:val="kk-KZ"/>
        </w:rPr>
      </w:pPr>
    </w:p>
    <w:tbl>
      <w:tblPr>
        <w:tblStyle w:val="a6"/>
        <w:tblpPr w:leftFromText="180" w:rightFromText="180" w:vertAnchor="text" w:tblpY="1"/>
        <w:tblOverlap w:val="never"/>
        <w:tblW w:w="9634" w:type="dxa"/>
        <w:tblLook w:val="04A0" w:firstRow="1" w:lastRow="0" w:firstColumn="1" w:lastColumn="0" w:noHBand="0" w:noVBand="1"/>
      </w:tblPr>
      <w:tblGrid>
        <w:gridCol w:w="1688"/>
        <w:gridCol w:w="4374"/>
        <w:gridCol w:w="3572"/>
      </w:tblGrid>
      <w:tr w:rsidR="00334AC1" w:rsidRPr="006D7C48" w14:paraId="34A20F4F" w14:textId="77777777" w:rsidTr="00655F8E">
        <w:tc>
          <w:tcPr>
            <w:tcW w:w="1688" w:type="dxa"/>
          </w:tcPr>
          <w:p w14:paraId="5906B175" w14:textId="77777777" w:rsidR="00334AC1" w:rsidRPr="00655F8E" w:rsidRDefault="00334AC1" w:rsidP="005D4FD3">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 xml:space="preserve">Модуль </w:t>
            </w:r>
          </w:p>
        </w:tc>
        <w:tc>
          <w:tcPr>
            <w:tcW w:w="4374" w:type="dxa"/>
          </w:tcPr>
          <w:p w14:paraId="70D2AC6B" w14:textId="77777777" w:rsidR="00334AC1" w:rsidRPr="00655F8E" w:rsidRDefault="00334AC1" w:rsidP="005D4FD3">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 xml:space="preserve">Сын тұрғысынан ойлау; </w:t>
            </w:r>
          </w:p>
        </w:tc>
        <w:tc>
          <w:tcPr>
            <w:tcW w:w="3572" w:type="dxa"/>
          </w:tcPr>
          <w:p w14:paraId="5D2D79AF" w14:textId="77777777" w:rsidR="00334AC1" w:rsidRPr="00655F8E" w:rsidRDefault="00334AC1" w:rsidP="005D4FD3">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Пән: «Сыни ойлау негізінде зияткерлігін дамыту» (дәріс)</w:t>
            </w:r>
          </w:p>
        </w:tc>
      </w:tr>
      <w:tr w:rsidR="00334AC1" w:rsidRPr="00655F8E" w14:paraId="5E0D392F" w14:textId="77777777" w:rsidTr="00655F8E">
        <w:tc>
          <w:tcPr>
            <w:tcW w:w="1688" w:type="dxa"/>
          </w:tcPr>
          <w:p w14:paraId="48321048" w14:textId="77777777" w:rsidR="00334AC1" w:rsidRPr="00655F8E" w:rsidRDefault="00334AC1" w:rsidP="005D4FD3">
            <w:pPr>
              <w:widowControl w:val="0"/>
              <w:autoSpaceDE w:val="0"/>
              <w:autoSpaceDN w:val="0"/>
              <w:adjustRightInd w:val="0"/>
              <w:jc w:val="center"/>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1</w:t>
            </w:r>
          </w:p>
        </w:tc>
        <w:tc>
          <w:tcPr>
            <w:tcW w:w="4374" w:type="dxa"/>
          </w:tcPr>
          <w:p w14:paraId="43A7780B" w14:textId="77777777" w:rsidR="00334AC1" w:rsidRPr="00655F8E" w:rsidRDefault="00334AC1" w:rsidP="005D4FD3">
            <w:pPr>
              <w:widowControl w:val="0"/>
              <w:autoSpaceDE w:val="0"/>
              <w:autoSpaceDN w:val="0"/>
              <w:adjustRightInd w:val="0"/>
              <w:jc w:val="center"/>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2</w:t>
            </w:r>
          </w:p>
        </w:tc>
        <w:tc>
          <w:tcPr>
            <w:tcW w:w="3572" w:type="dxa"/>
          </w:tcPr>
          <w:p w14:paraId="0AB50854" w14:textId="77777777" w:rsidR="00334AC1" w:rsidRPr="00655F8E" w:rsidRDefault="00334AC1" w:rsidP="005D4FD3">
            <w:pPr>
              <w:widowControl w:val="0"/>
              <w:autoSpaceDE w:val="0"/>
              <w:autoSpaceDN w:val="0"/>
              <w:adjustRightInd w:val="0"/>
              <w:jc w:val="center"/>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3</w:t>
            </w:r>
          </w:p>
        </w:tc>
      </w:tr>
      <w:tr w:rsidR="00334AC1" w:rsidRPr="006D7C48" w14:paraId="5475B907" w14:textId="77777777" w:rsidTr="00655F8E">
        <w:tc>
          <w:tcPr>
            <w:tcW w:w="1688" w:type="dxa"/>
          </w:tcPr>
          <w:p w14:paraId="3C57A288" w14:textId="77777777" w:rsidR="00334AC1" w:rsidRPr="00655F8E" w:rsidRDefault="00334AC1" w:rsidP="005D4FD3">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Тақырыбы</w:t>
            </w:r>
          </w:p>
        </w:tc>
        <w:tc>
          <w:tcPr>
            <w:tcW w:w="7946" w:type="dxa"/>
            <w:gridSpan w:val="2"/>
          </w:tcPr>
          <w:p w14:paraId="090308D0" w14:textId="77777777" w:rsidR="00334AC1" w:rsidRPr="00655F8E" w:rsidRDefault="00334AC1" w:rsidP="00334AC1">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Calibri" w:hAnsi="Times New Roman" w:cs="Times New Roman"/>
                <w:bCs/>
                <w:sz w:val="24"/>
                <w:szCs w:val="24"/>
                <w:lang w:val="kk-KZ"/>
              </w:rPr>
              <w:t>Болашақ зияткерлігін дамытудың әдіснамалық аспектілері бастауыш сынып мұғалімдерінің</w:t>
            </w:r>
          </w:p>
        </w:tc>
      </w:tr>
      <w:tr w:rsidR="00334AC1" w:rsidRPr="006D7C48" w14:paraId="765381DB" w14:textId="77777777" w:rsidTr="00655F8E">
        <w:tc>
          <w:tcPr>
            <w:tcW w:w="1688" w:type="dxa"/>
            <w:tcBorders>
              <w:bottom w:val="nil"/>
            </w:tcBorders>
          </w:tcPr>
          <w:p w14:paraId="4348147D" w14:textId="77777777" w:rsidR="00334AC1" w:rsidRPr="00655F8E" w:rsidRDefault="00334AC1" w:rsidP="005D4FD3">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 xml:space="preserve">Мақсаты </w:t>
            </w:r>
          </w:p>
          <w:p w14:paraId="3F46DC2C" w14:textId="77777777" w:rsidR="00334AC1" w:rsidRPr="00655F8E" w:rsidRDefault="00334AC1" w:rsidP="005D4FD3">
            <w:pPr>
              <w:widowControl w:val="0"/>
              <w:autoSpaceDE w:val="0"/>
              <w:autoSpaceDN w:val="0"/>
              <w:adjustRightInd w:val="0"/>
              <w:jc w:val="both"/>
              <w:rPr>
                <w:rFonts w:ascii="Times New Roman" w:eastAsia="Times New Roman" w:hAnsi="Times New Roman" w:cs="Times New Roman"/>
                <w:bCs/>
                <w:sz w:val="24"/>
                <w:szCs w:val="24"/>
                <w:lang w:val="kk-KZ" w:eastAsia="ru-RU"/>
              </w:rPr>
            </w:pPr>
          </w:p>
        </w:tc>
        <w:tc>
          <w:tcPr>
            <w:tcW w:w="7946" w:type="dxa"/>
            <w:gridSpan w:val="2"/>
            <w:tcBorders>
              <w:bottom w:val="nil"/>
            </w:tcBorders>
          </w:tcPr>
          <w:p w14:paraId="1C7958E1" w14:textId="77777777" w:rsidR="00334AC1" w:rsidRPr="00655F8E" w:rsidRDefault="00334AC1" w:rsidP="00334AC1">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eastAsia="ru-RU"/>
              </w:rPr>
              <w:sym w:font="Symbol" w:char="F02D"/>
            </w:r>
            <w:r w:rsidRPr="00655F8E">
              <w:rPr>
                <w:rFonts w:ascii="Times New Roman" w:eastAsia="Calibri" w:hAnsi="Times New Roman" w:cs="Times New Roman"/>
                <w:bCs/>
                <w:sz w:val="24"/>
                <w:szCs w:val="24"/>
                <w:lang w:val="kk-KZ"/>
              </w:rPr>
              <w:t>Болашақ бастауыш сынып  әдіснамалық аспектілері</w:t>
            </w:r>
            <w:r w:rsidRPr="00655F8E">
              <w:rPr>
                <w:rFonts w:ascii="Times New Roman" w:eastAsia="Times New Roman" w:hAnsi="Times New Roman" w:cs="Times New Roman"/>
                <w:bCs/>
                <w:sz w:val="24"/>
                <w:szCs w:val="24"/>
                <w:lang w:val="kk-KZ" w:eastAsia="ru-RU"/>
              </w:rPr>
              <w:t xml:space="preserve">нің мәнін </w:t>
            </w:r>
            <w:r w:rsidRPr="00655F8E">
              <w:rPr>
                <w:rFonts w:ascii="Times New Roman" w:eastAsia="Calibri" w:hAnsi="Times New Roman" w:cs="Times New Roman"/>
                <w:bCs/>
                <w:sz w:val="24"/>
                <w:szCs w:val="24"/>
                <w:lang w:val="kk-KZ"/>
              </w:rPr>
              <w:t xml:space="preserve">мұғалімдерінің зияткерлігін дамытудың </w:t>
            </w:r>
            <w:r w:rsidRPr="00655F8E">
              <w:rPr>
                <w:rFonts w:ascii="Times New Roman" w:eastAsia="Times New Roman" w:hAnsi="Times New Roman" w:cs="Times New Roman"/>
                <w:bCs/>
                <w:sz w:val="24"/>
                <w:szCs w:val="24"/>
                <w:lang w:val="kk-KZ" w:eastAsia="ru-RU"/>
              </w:rPr>
              <w:t xml:space="preserve">айқындайды; </w:t>
            </w:r>
          </w:p>
        </w:tc>
      </w:tr>
      <w:tr w:rsidR="00334AC1" w:rsidRPr="006D7C48" w14:paraId="76F4CF47" w14:textId="77777777" w:rsidTr="00655F8E">
        <w:tc>
          <w:tcPr>
            <w:tcW w:w="1688" w:type="dxa"/>
            <w:tcBorders>
              <w:bottom w:val="single" w:sz="4" w:space="0" w:color="auto"/>
            </w:tcBorders>
          </w:tcPr>
          <w:p w14:paraId="7CA9B1C1" w14:textId="77777777" w:rsidR="00334AC1" w:rsidRPr="00655F8E" w:rsidRDefault="00334AC1" w:rsidP="005D4FD3">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 xml:space="preserve">Міндеттері </w:t>
            </w:r>
          </w:p>
        </w:tc>
        <w:tc>
          <w:tcPr>
            <w:tcW w:w="7946" w:type="dxa"/>
            <w:gridSpan w:val="2"/>
            <w:tcBorders>
              <w:bottom w:val="single" w:sz="4" w:space="0" w:color="auto"/>
            </w:tcBorders>
          </w:tcPr>
          <w:p w14:paraId="15153B6B" w14:textId="77777777" w:rsidR="00334AC1" w:rsidRPr="00655F8E" w:rsidRDefault="00334AC1" w:rsidP="005D4FD3">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eastAsia="ru-RU"/>
              </w:rPr>
              <w:sym w:font="Symbol" w:char="F02D"/>
            </w:r>
            <w:r w:rsidRPr="00655F8E">
              <w:rPr>
                <w:rFonts w:ascii="Times New Roman" w:eastAsia="Calibri" w:hAnsi="Times New Roman" w:cs="Times New Roman"/>
                <w:bCs/>
                <w:sz w:val="24"/>
                <w:szCs w:val="24"/>
                <w:lang w:val="kk-KZ"/>
              </w:rPr>
              <w:t xml:space="preserve">Болашақ бастауыш </w:t>
            </w:r>
            <w:r w:rsidRPr="00655F8E">
              <w:rPr>
                <w:rFonts w:ascii="Times New Roman" w:eastAsia="Times New Roman" w:hAnsi="Times New Roman" w:cs="Times New Roman"/>
                <w:bCs/>
                <w:sz w:val="24"/>
                <w:szCs w:val="24"/>
                <w:lang w:val="kk-KZ" w:eastAsia="ru-RU"/>
              </w:rPr>
              <w:t xml:space="preserve"> қолданылатын оқыту технологиялары </w:t>
            </w:r>
            <w:r w:rsidRPr="00655F8E">
              <w:rPr>
                <w:rFonts w:ascii="Times New Roman" w:eastAsia="Calibri" w:hAnsi="Times New Roman" w:cs="Times New Roman"/>
                <w:bCs/>
                <w:sz w:val="24"/>
                <w:szCs w:val="24"/>
                <w:lang w:val="kk-KZ"/>
              </w:rPr>
              <w:t>сынып мұғалімдерінің зияткерлігін дамыту</w:t>
            </w:r>
            <w:r w:rsidRPr="00655F8E">
              <w:rPr>
                <w:rFonts w:ascii="Times New Roman" w:eastAsia="Times New Roman" w:hAnsi="Times New Roman" w:cs="Times New Roman"/>
                <w:bCs/>
                <w:sz w:val="24"/>
                <w:szCs w:val="24"/>
                <w:lang w:val="kk-KZ" w:eastAsia="ru-RU"/>
              </w:rPr>
              <w:t xml:space="preserve">да туралы түсініктерін кеңейтіп, ой қозғайды;  </w:t>
            </w:r>
          </w:p>
          <w:p w14:paraId="6A95268D" w14:textId="77777777" w:rsidR="00334AC1" w:rsidRPr="00655F8E" w:rsidRDefault="00334AC1" w:rsidP="005D4FD3">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eastAsia="ru-RU"/>
              </w:rPr>
              <w:sym w:font="Symbol" w:char="F02D"/>
            </w:r>
            <w:r w:rsidRPr="00655F8E">
              <w:rPr>
                <w:rFonts w:ascii="Times New Roman" w:eastAsia="Calibri" w:hAnsi="Times New Roman" w:cs="Times New Roman"/>
                <w:bCs/>
                <w:sz w:val="24"/>
                <w:szCs w:val="24"/>
                <w:lang w:val="kk-KZ"/>
              </w:rPr>
              <w:t xml:space="preserve">Болашақ бастауыш сынып мұғалімдерінің зияткерлігін дамытуды </w:t>
            </w:r>
            <w:r w:rsidRPr="00655F8E">
              <w:rPr>
                <w:rFonts w:ascii="Times New Roman" w:eastAsia="Times New Roman" w:hAnsi="Times New Roman" w:cs="Times New Roman"/>
                <w:bCs/>
                <w:sz w:val="24"/>
                <w:szCs w:val="24"/>
                <w:lang w:val="kk-KZ" w:eastAsia="ru-RU"/>
              </w:rPr>
              <w:t>ұйымдастыруда оқыту технологияларының тиімділігін ұғынады</w:t>
            </w:r>
          </w:p>
        </w:tc>
      </w:tr>
      <w:tr w:rsidR="00334AC1" w:rsidRPr="006D7C48" w14:paraId="4AD53914" w14:textId="77777777" w:rsidTr="00655F8E">
        <w:tc>
          <w:tcPr>
            <w:tcW w:w="1688" w:type="dxa"/>
            <w:tcBorders>
              <w:bottom w:val="nil"/>
            </w:tcBorders>
          </w:tcPr>
          <w:p w14:paraId="28C0D1C1" w14:textId="77777777" w:rsidR="00334AC1" w:rsidRPr="00655F8E" w:rsidRDefault="00334AC1" w:rsidP="005D4FD3">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Табыс критерийлері</w:t>
            </w:r>
          </w:p>
        </w:tc>
        <w:tc>
          <w:tcPr>
            <w:tcW w:w="7946" w:type="dxa"/>
            <w:gridSpan w:val="2"/>
            <w:tcBorders>
              <w:bottom w:val="nil"/>
            </w:tcBorders>
          </w:tcPr>
          <w:p w14:paraId="083B8F71" w14:textId="77777777" w:rsidR="00334AC1" w:rsidRPr="00655F8E" w:rsidRDefault="00334AC1" w:rsidP="005D4FD3">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eastAsia="ru-RU"/>
              </w:rPr>
              <w:sym w:font="Symbol" w:char="F02D"/>
            </w:r>
            <w:r w:rsidRPr="00655F8E">
              <w:rPr>
                <w:rFonts w:ascii="Times New Roman" w:eastAsia="Times New Roman" w:hAnsi="Times New Roman" w:cs="Times New Roman"/>
                <w:bCs/>
                <w:sz w:val="24"/>
                <w:szCs w:val="24"/>
                <w:lang w:val="kk-KZ" w:eastAsia="ru-RU"/>
              </w:rPr>
              <w:t xml:space="preserve"> Келтірілген идеялар  жұмыстарда идеяларды ұсынуы мен пікірлердің өзінділігі, дербестігі </w:t>
            </w:r>
          </w:p>
          <w:p w14:paraId="6FFA899C" w14:textId="77777777" w:rsidR="00334AC1" w:rsidRPr="00655F8E" w:rsidRDefault="00334AC1" w:rsidP="005D4FD3">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eastAsia="ru-RU"/>
              </w:rPr>
              <w:sym w:font="Symbol" w:char="F02D"/>
            </w:r>
            <w:r w:rsidRPr="00655F8E">
              <w:rPr>
                <w:rFonts w:ascii="Times New Roman" w:eastAsia="Times New Roman" w:hAnsi="Times New Roman" w:cs="Times New Roman"/>
                <w:bCs/>
                <w:sz w:val="24"/>
                <w:szCs w:val="24"/>
                <w:lang w:val="kk-KZ" w:eastAsia="ru-RU"/>
              </w:rPr>
              <w:t xml:space="preserve"> Топтық  Басқалардың пікірлері</w:t>
            </w:r>
          </w:p>
          <w:p w14:paraId="797E2246" w14:textId="77777777" w:rsidR="00334AC1" w:rsidRPr="00655F8E" w:rsidRDefault="00334AC1" w:rsidP="005D4FD3">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eastAsia="ru-RU"/>
              </w:rPr>
              <w:sym w:font="Symbol" w:char="F02D"/>
            </w:r>
            <w:r w:rsidRPr="00655F8E">
              <w:rPr>
                <w:rFonts w:ascii="Times New Roman" w:eastAsia="Times New Roman" w:hAnsi="Times New Roman" w:cs="Times New Roman"/>
                <w:bCs/>
                <w:sz w:val="24"/>
                <w:szCs w:val="24"/>
                <w:lang w:val="kk-KZ" w:eastAsia="ru-RU"/>
              </w:rPr>
              <w:t xml:space="preserve"> Білімдерін жаңа контексте қолдана алуы </w:t>
            </w:r>
          </w:p>
          <w:p w14:paraId="76F5DA54" w14:textId="77777777" w:rsidR="00334AC1" w:rsidRPr="00655F8E" w:rsidRDefault="00334AC1" w:rsidP="005D4FD3">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eastAsia="ru-RU"/>
              </w:rPr>
              <w:sym w:font="Symbol" w:char="F02D"/>
            </w:r>
            <w:r w:rsidRPr="00655F8E">
              <w:rPr>
                <w:rFonts w:ascii="Times New Roman" w:eastAsia="Times New Roman" w:hAnsi="Times New Roman" w:cs="Times New Roman"/>
                <w:bCs/>
                <w:sz w:val="24"/>
                <w:szCs w:val="24"/>
                <w:lang w:val="kk-KZ" w:eastAsia="ru-RU"/>
              </w:rPr>
              <w:t xml:space="preserve"> мен арқылы баға беруі </w:t>
            </w:r>
          </w:p>
          <w:p w14:paraId="50C5AEF1" w14:textId="77777777" w:rsidR="00334AC1" w:rsidRPr="00655F8E" w:rsidRDefault="00334AC1" w:rsidP="005D4FD3">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eastAsia="ru-RU"/>
              </w:rPr>
              <w:sym w:font="Symbol" w:char="F02D"/>
            </w:r>
            <w:r w:rsidRPr="00655F8E">
              <w:rPr>
                <w:rFonts w:ascii="Times New Roman" w:eastAsia="Times New Roman" w:hAnsi="Times New Roman" w:cs="Times New Roman"/>
                <w:bCs/>
                <w:sz w:val="24"/>
                <w:szCs w:val="24"/>
                <w:lang w:val="kk-KZ" w:eastAsia="ru-RU"/>
              </w:rPr>
              <w:t xml:space="preserve"> Негізгі ойды түсінуі  ұстанымдарына диалог және қорытуы</w:t>
            </w:r>
          </w:p>
        </w:tc>
      </w:tr>
    </w:tbl>
    <w:p w14:paraId="23DC1209" w14:textId="5AAA04EE" w:rsidR="00655F8E" w:rsidRPr="00D9750A" w:rsidRDefault="00655F8E" w:rsidP="00D9750A">
      <w:pPr>
        <w:spacing w:after="0" w:line="240" w:lineRule="auto"/>
        <w:rPr>
          <w:rFonts w:ascii="Times New Roman" w:hAnsi="Times New Roman" w:cs="Times New Roman"/>
          <w:sz w:val="28"/>
          <w:szCs w:val="28"/>
          <w:lang w:val="kk-KZ"/>
        </w:rPr>
      </w:pPr>
      <w:r w:rsidRPr="00D9750A">
        <w:rPr>
          <w:rFonts w:ascii="Times New Roman" w:hAnsi="Times New Roman" w:cs="Times New Roman"/>
          <w:sz w:val="28"/>
          <w:szCs w:val="28"/>
          <w:lang w:val="kk-KZ"/>
        </w:rPr>
        <w:lastRenderedPageBreak/>
        <w:t>28 – кестенің  жалғасы</w:t>
      </w:r>
    </w:p>
    <w:p w14:paraId="478BF7DA" w14:textId="77777777" w:rsidR="00D9750A" w:rsidRPr="00D9750A" w:rsidRDefault="00D9750A" w:rsidP="00D9750A">
      <w:pPr>
        <w:spacing w:after="0" w:line="240" w:lineRule="auto"/>
        <w:rPr>
          <w:sz w:val="28"/>
          <w:szCs w:val="28"/>
          <w:lang w:val="kk-KZ"/>
        </w:rPr>
      </w:pPr>
    </w:p>
    <w:tbl>
      <w:tblPr>
        <w:tblStyle w:val="a6"/>
        <w:tblpPr w:leftFromText="180" w:rightFromText="180" w:vertAnchor="text" w:tblpY="1"/>
        <w:tblOverlap w:val="never"/>
        <w:tblW w:w="9641" w:type="dxa"/>
        <w:tblLook w:val="04A0" w:firstRow="1" w:lastRow="0" w:firstColumn="1" w:lastColumn="0" w:noHBand="0" w:noVBand="1"/>
      </w:tblPr>
      <w:tblGrid>
        <w:gridCol w:w="1688"/>
        <w:gridCol w:w="6"/>
        <w:gridCol w:w="4390"/>
        <w:gridCol w:w="3550"/>
        <w:gridCol w:w="7"/>
      </w:tblGrid>
      <w:tr w:rsidR="00D9750A" w:rsidRPr="00655F8E" w14:paraId="0203B52E" w14:textId="77777777" w:rsidTr="00D9750A">
        <w:trPr>
          <w:gridAfter w:val="1"/>
          <w:wAfter w:w="7" w:type="dxa"/>
          <w:trHeight w:val="208"/>
        </w:trPr>
        <w:tc>
          <w:tcPr>
            <w:tcW w:w="1688" w:type="dxa"/>
            <w:tcBorders>
              <w:bottom w:val="single" w:sz="4" w:space="0" w:color="auto"/>
            </w:tcBorders>
          </w:tcPr>
          <w:p w14:paraId="670967CC" w14:textId="6EBE0EF5" w:rsidR="00D9750A" w:rsidRPr="00655F8E" w:rsidRDefault="00D9750A" w:rsidP="00D9750A">
            <w:pPr>
              <w:widowControl w:val="0"/>
              <w:autoSpaceDE w:val="0"/>
              <w:autoSpaceDN w:val="0"/>
              <w:adjustRightInd w:val="0"/>
              <w:jc w:val="center"/>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1</w:t>
            </w:r>
          </w:p>
        </w:tc>
        <w:tc>
          <w:tcPr>
            <w:tcW w:w="4396" w:type="dxa"/>
            <w:gridSpan w:val="2"/>
            <w:tcBorders>
              <w:bottom w:val="single" w:sz="4" w:space="0" w:color="auto"/>
            </w:tcBorders>
          </w:tcPr>
          <w:p w14:paraId="6EDFEDF3" w14:textId="0C50CAD0" w:rsidR="00D9750A" w:rsidRPr="00655F8E" w:rsidRDefault="00D9750A" w:rsidP="00D9750A">
            <w:pPr>
              <w:widowControl w:val="0"/>
              <w:autoSpaceDE w:val="0"/>
              <w:autoSpaceDN w:val="0"/>
              <w:adjustRightInd w:val="0"/>
              <w:jc w:val="center"/>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2</w:t>
            </w:r>
          </w:p>
        </w:tc>
        <w:tc>
          <w:tcPr>
            <w:tcW w:w="3550" w:type="dxa"/>
            <w:tcBorders>
              <w:bottom w:val="single" w:sz="4" w:space="0" w:color="auto"/>
            </w:tcBorders>
          </w:tcPr>
          <w:p w14:paraId="1FB87240" w14:textId="12814024" w:rsidR="00D9750A" w:rsidRPr="00655F8E" w:rsidRDefault="00D9750A" w:rsidP="00D9750A">
            <w:pPr>
              <w:widowControl w:val="0"/>
              <w:autoSpaceDE w:val="0"/>
              <w:autoSpaceDN w:val="0"/>
              <w:adjustRightInd w:val="0"/>
              <w:jc w:val="center"/>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3</w:t>
            </w:r>
          </w:p>
        </w:tc>
      </w:tr>
      <w:tr w:rsidR="00D9750A" w:rsidRPr="00655F8E" w14:paraId="7C9E79D2" w14:textId="77777777" w:rsidTr="00D9750A">
        <w:trPr>
          <w:gridAfter w:val="1"/>
          <w:wAfter w:w="7" w:type="dxa"/>
          <w:trHeight w:val="208"/>
        </w:trPr>
        <w:tc>
          <w:tcPr>
            <w:tcW w:w="1688" w:type="dxa"/>
            <w:tcBorders>
              <w:bottom w:val="single" w:sz="4" w:space="0" w:color="auto"/>
            </w:tcBorders>
          </w:tcPr>
          <w:p w14:paraId="70FB92D3" w14:textId="36883EC0" w:rsidR="00D9750A" w:rsidRPr="00655F8E" w:rsidRDefault="00D9750A" w:rsidP="00D9750A">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Уақыт</w:t>
            </w:r>
          </w:p>
        </w:tc>
        <w:tc>
          <w:tcPr>
            <w:tcW w:w="4396" w:type="dxa"/>
            <w:gridSpan w:val="2"/>
            <w:tcBorders>
              <w:bottom w:val="single" w:sz="4" w:space="0" w:color="auto"/>
            </w:tcBorders>
          </w:tcPr>
          <w:p w14:paraId="7E3C8B54" w14:textId="77777777" w:rsidR="00D9750A" w:rsidRPr="00655F8E" w:rsidRDefault="00D9750A" w:rsidP="00D9750A">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 xml:space="preserve">Оқытушының іс-әрекеті </w:t>
            </w:r>
          </w:p>
          <w:p w14:paraId="73BA1E42" w14:textId="77777777" w:rsidR="00D9750A" w:rsidRPr="00655F8E" w:rsidRDefault="00D9750A" w:rsidP="00D9750A">
            <w:pPr>
              <w:widowControl w:val="0"/>
              <w:autoSpaceDE w:val="0"/>
              <w:autoSpaceDN w:val="0"/>
              <w:adjustRightInd w:val="0"/>
              <w:jc w:val="both"/>
              <w:rPr>
                <w:rFonts w:ascii="Times New Roman" w:eastAsia="Times New Roman" w:hAnsi="Times New Roman" w:cs="Times New Roman"/>
                <w:bCs/>
                <w:sz w:val="24"/>
                <w:szCs w:val="24"/>
                <w:lang w:val="kk-KZ" w:eastAsia="ru-RU"/>
              </w:rPr>
            </w:pPr>
          </w:p>
        </w:tc>
        <w:tc>
          <w:tcPr>
            <w:tcW w:w="3550" w:type="dxa"/>
            <w:tcBorders>
              <w:bottom w:val="single" w:sz="4" w:space="0" w:color="auto"/>
            </w:tcBorders>
          </w:tcPr>
          <w:p w14:paraId="4627B6D9" w14:textId="77777777" w:rsidR="00D9750A" w:rsidRPr="00655F8E" w:rsidRDefault="00D9750A" w:rsidP="00D9750A">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Студентердің іс-әрекеті</w:t>
            </w:r>
          </w:p>
        </w:tc>
      </w:tr>
      <w:tr w:rsidR="00D9750A" w:rsidRPr="006D7C48" w14:paraId="495DC1DE" w14:textId="77777777" w:rsidTr="00D9750A">
        <w:trPr>
          <w:gridAfter w:val="1"/>
          <w:wAfter w:w="7" w:type="dxa"/>
        </w:trPr>
        <w:tc>
          <w:tcPr>
            <w:tcW w:w="1688" w:type="dxa"/>
            <w:vMerge w:val="restart"/>
          </w:tcPr>
          <w:p w14:paraId="66B46912" w14:textId="77777777" w:rsidR="00D9750A" w:rsidRPr="00655F8E" w:rsidRDefault="00D9750A" w:rsidP="00D9750A">
            <w:pPr>
              <w:widowControl w:val="0"/>
              <w:autoSpaceDE w:val="0"/>
              <w:autoSpaceDN w:val="0"/>
              <w:adjustRightInd w:val="0"/>
              <w:jc w:val="both"/>
              <w:rPr>
                <w:rFonts w:ascii="Times New Roman" w:eastAsia="Times New Roman" w:hAnsi="Times New Roman" w:cs="Times New Roman"/>
                <w:bCs/>
                <w:sz w:val="24"/>
                <w:szCs w:val="24"/>
                <w:lang w:val="kk-KZ" w:eastAsia="ru-RU"/>
              </w:rPr>
            </w:pPr>
          </w:p>
        </w:tc>
        <w:tc>
          <w:tcPr>
            <w:tcW w:w="4396" w:type="dxa"/>
            <w:gridSpan w:val="2"/>
          </w:tcPr>
          <w:p w14:paraId="322FB414" w14:textId="77777777" w:rsidR="00D9750A" w:rsidRPr="00655F8E" w:rsidRDefault="00D9750A" w:rsidP="00D9750A">
            <w:pPr>
              <w:widowControl w:val="0"/>
              <w:autoSpaceDE w:val="0"/>
              <w:autoSpaceDN w:val="0"/>
              <w:adjustRightInd w:val="0"/>
              <w:contextualSpacing/>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І.«Проблеманы айқындау» кезеңі.</w:t>
            </w:r>
          </w:p>
          <w:p w14:paraId="6B1C2341" w14:textId="77777777" w:rsidR="00D9750A" w:rsidRPr="00655F8E" w:rsidRDefault="00D9750A" w:rsidP="00D9750A">
            <w:pPr>
              <w:widowControl w:val="0"/>
              <w:autoSpaceDE w:val="0"/>
              <w:autoSpaceDN w:val="0"/>
              <w:adjustRightInd w:val="0"/>
              <w:contextualSpacing/>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color w:val="000000"/>
                <w:sz w:val="24"/>
                <w:szCs w:val="24"/>
                <w:lang w:val="kk-KZ" w:eastAsia="ru-RU"/>
              </w:rPr>
              <w:t>Ойсергек: «Өз тобыңдағыларға тілегенді –таратылады тілектен жазады,өздері жазған тілектерін</w:t>
            </w:r>
          </w:p>
        </w:tc>
        <w:tc>
          <w:tcPr>
            <w:tcW w:w="3550" w:type="dxa"/>
          </w:tcPr>
          <w:p w14:paraId="31815319" w14:textId="77777777" w:rsidR="00D9750A" w:rsidRPr="00655F8E" w:rsidRDefault="00D9750A" w:rsidP="00D9750A">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color w:val="000000"/>
                <w:sz w:val="24"/>
                <w:szCs w:val="24"/>
                <w:lang w:val="kk-KZ" w:eastAsia="ru-RU"/>
              </w:rPr>
              <w:t>Әр топ мүшелері бір параққа бір-бір көрші  басқа топтағыларға да тіле» ойыны. Оқушыларға А4 ақ парағы топпен алмасып, бір-біріне жақсы көңіл-күй сыйлайды.</w:t>
            </w:r>
          </w:p>
        </w:tc>
      </w:tr>
      <w:tr w:rsidR="00D9750A" w:rsidRPr="00655F8E" w14:paraId="149B10CC" w14:textId="77777777" w:rsidTr="00D9750A">
        <w:trPr>
          <w:gridAfter w:val="1"/>
          <w:wAfter w:w="7" w:type="dxa"/>
        </w:trPr>
        <w:tc>
          <w:tcPr>
            <w:tcW w:w="1688" w:type="dxa"/>
            <w:vMerge/>
          </w:tcPr>
          <w:p w14:paraId="2CE34F0C" w14:textId="77777777" w:rsidR="00D9750A" w:rsidRPr="00655F8E" w:rsidRDefault="00D9750A" w:rsidP="00D9750A">
            <w:pPr>
              <w:widowControl w:val="0"/>
              <w:autoSpaceDE w:val="0"/>
              <w:autoSpaceDN w:val="0"/>
              <w:adjustRightInd w:val="0"/>
              <w:jc w:val="both"/>
              <w:rPr>
                <w:rFonts w:ascii="Times New Roman" w:eastAsia="Times New Roman" w:hAnsi="Times New Roman" w:cs="Times New Roman"/>
                <w:bCs/>
                <w:sz w:val="24"/>
                <w:szCs w:val="24"/>
                <w:lang w:val="kk-KZ" w:eastAsia="ru-RU"/>
              </w:rPr>
            </w:pPr>
          </w:p>
        </w:tc>
        <w:tc>
          <w:tcPr>
            <w:tcW w:w="4396" w:type="dxa"/>
            <w:gridSpan w:val="2"/>
          </w:tcPr>
          <w:p w14:paraId="275C3A54" w14:textId="77777777" w:rsidR="00D9750A" w:rsidRPr="00655F8E" w:rsidRDefault="00D9750A" w:rsidP="00D9750A">
            <w:pPr>
              <w:widowControl w:val="0"/>
              <w:autoSpaceDE w:val="0"/>
              <w:autoSpaceDN w:val="0"/>
              <w:adjustRightInd w:val="0"/>
              <w:contextualSpacing/>
              <w:jc w:val="both"/>
              <w:rPr>
                <w:rFonts w:ascii="Times New Roman" w:eastAsia="Times New Roman" w:hAnsi="Times New Roman" w:cs="Times New Roman"/>
                <w:bCs/>
                <w:sz w:val="24"/>
                <w:szCs w:val="24"/>
                <w:lang w:val="kk-KZ" w:eastAsia="ru-RU"/>
              </w:rPr>
            </w:pPr>
            <w:r w:rsidRPr="00655F8E">
              <w:rPr>
                <w:rFonts w:ascii="Times New Roman" w:eastAsia="Calibri" w:hAnsi="Times New Roman" w:cs="Times New Roman"/>
                <w:bCs/>
                <w:sz w:val="24"/>
                <w:szCs w:val="24"/>
                <w:lang w:val="kk-KZ"/>
              </w:rPr>
              <w:t>С</w:t>
            </w:r>
            <w:r w:rsidRPr="00655F8E">
              <w:rPr>
                <w:rFonts w:ascii="Times New Roman" w:eastAsia="Times New Roman" w:hAnsi="Times New Roman" w:cs="Times New Roman"/>
                <w:bCs/>
                <w:sz w:val="24"/>
                <w:szCs w:val="24"/>
                <w:lang w:val="kk-KZ" w:eastAsia="ru-RU"/>
              </w:rPr>
              <w:t xml:space="preserve">туденттерді топқа бөлу </w:t>
            </w:r>
          </w:p>
          <w:p w14:paraId="1836807C" w14:textId="77777777" w:rsidR="00D9750A" w:rsidRPr="00655F8E" w:rsidRDefault="00D9750A" w:rsidP="00D9750A">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«Команда таңдау» әдісі бойынша ұсыну.</w:t>
            </w:r>
          </w:p>
          <w:p w14:paraId="5AE2BE0E" w14:textId="063CBEA2" w:rsidR="00D9750A" w:rsidRPr="00655F8E" w:rsidRDefault="00D9750A" w:rsidP="00D9750A">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 xml:space="preserve">Жаңа сабақ басталмас бұрын «Миға шабуыл» әдісі бойынша  тақтаға үш ер баланы шығарып, 3 топтың аты жазылған қағазды жаңа сабақтың тақырыбын ашады. </w:t>
            </w:r>
          </w:p>
        </w:tc>
        <w:tc>
          <w:tcPr>
            <w:tcW w:w="3550" w:type="dxa"/>
          </w:tcPr>
          <w:p w14:paraId="47A20A4F" w14:textId="77777777" w:rsidR="00D9750A" w:rsidRPr="00655F8E" w:rsidRDefault="00D9750A" w:rsidP="00D9750A">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Студенттер 3 топқа бөлінеді.</w:t>
            </w:r>
          </w:p>
          <w:p w14:paraId="2E724FC4" w14:textId="77777777" w:rsidR="00D9750A" w:rsidRPr="00655F8E" w:rsidRDefault="00D9750A" w:rsidP="00D9750A">
            <w:pPr>
              <w:widowControl w:val="0"/>
              <w:numPr>
                <w:ilvl w:val="0"/>
                <w:numId w:val="6"/>
              </w:numPr>
              <w:autoSpaceDE w:val="0"/>
              <w:autoSpaceDN w:val="0"/>
              <w:adjustRightInd w:val="0"/>
              <w:ind w:left="0" w:firstLine="284"/>
              <w:contextualSpacing/>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Ғылым</w:t>
            </w:r>
          </w:p>
          <w:p w14:paraId="726AEE96" w14:textId="77777777" w:rsidR="00D9750A" w:rsidRPr="00655F8E" w:rsidRDefault="00D9750A" w:rsidP="00D9750A">
            <w:pPr>
              <w:widowControl w:val="0"/>
              <w:numPr>
                <w:ilvl w:val="0"/>
                <w:numId w:val="6"/>
              </w:numPr>
              <w:autoSpaceDE w:val="0"/>
              <w:autoSpaceDN w:val="0"/>
              <w:adjustRightInd w:val="0"/>
              <w:ind w:left="0" w:firstLine="284"/>
              <w:contextualSpacing/>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 xml:space="preserve">Бірлік  Дарынды </w:t>
            </w:r>
          </w:p>
          <w:p w14:paraId="0B4FEF46" w14:textId="77777777" w:rsidR="00D9750A" w:rsidRPr="00655F8E" w:rsidRDefault="00D9750A" w:rsidP="00D9750A">
            <w:pPr>
              <w:widowControl w:val="0"/>
              <w:numPr>
                <w:ilvl w:val="0"/>
                <w:numId w:val="6"/>
              </w:numPr>
              <w:autoSpaceDE w:val="0"/>
              <w:autoSpaceDN w:val="0"/>
              <w:adjustRightInd w:val="0"/>
              <w:ind w:left="0" w:firstLine="284"/>
              <w:contextualSpacing/>
              <w:jc w:val="both"/>
              <w:rPr>
                <w:rFonts w:ascii="Times New Roman" w:eastAsia="Times New Roman" w:hAnsi="Times New Roman" w:cs="Times New Roman"/>
                <w:bCs/>
                <w:sz w:val="24"/>
                <w:szCs w:val="24"/>
                <w:lang w:val="kk-KZ" w:eastAsia="ru-RU"/>
              </w:rPr>
            </w:pPr>
          </w:p>
        </w:tc>
      </w:tr>
      <w:tr w:rsidR="00334AC1" w:rsidRPr="00655F8E" w14:paraId="15A5692D" w14:textId="77777777" w:rsidTr="002A5A49">
        <w:trPr>
          <w:trHeight w:val="1114"/>
        </w:trPr>
        <w:tc>
          <w:tcPr>
            <w:tcW w:w="1694" w:type="dxa"/>
            <w:gridSpan w:val="2"/>
            <w:tcBorders>
              <w:top w:val="single" w:sz="4" w:space="0" w:color="auto"/>
              <w:bottom w:val="single" w:sz="4" w:space="0" w:color="auto"/>
            </w:tcBorders>
          </w:tcPr>
          <w:p w14:paraId="3B9C049E" w14:textId="77777777" w:rsidR="00334AC1" w:rsidRPr="00655F8E" w:rsidRDefault="00334AC1" w:rsidP="00D9750A">
            <w:pPr>
              <w:rPr>
                <w:rFonts w:ascii="Times New Roman" w:eastAsia="Times New Roman" w:hAnsi="Times New Roman" w:cs="Times New Roman"/>
                <w:bCs/>
                <w:sz w:val="24"/>
                <w:szCs w:val="24"/>
                <w:lang w:val="kk-KZ" w:eastAsia="ru-RU"/>
              </w:rPr>
            </w:pPr>
          </w:p>
        </w:tc>
        <w:tc>
          <w:tcPr>
            <w:tcW w:w="4390" w:type="dxa"/>
            <w:tcBorders>
              <w:top w:val="single" w:sz="4" w:space="0" w:color="auto"/>
              <w:bottom w:val="single" w:sz="4" w:space="0" w:color="auto"/>
            </w:tcBorders>
          </w:tcPr>
          <w:p w14:paraId="6B6A0606" w14:textId="77777777" w:rsidR="00334AC1" w:rsidRPr="00655F8E" w:rsidRDefault="00334AC1" w:rsidP="005D4FD3">
            <w:pPr>
              <w:widowControl w:val="0"/>
              <w:autoSpaceDE w:val="0"/>
              <w:autoSpaceDN w:val="0"/>
              <w:adjustRightInd w:val="0"/>
              <w:ind w:left="7"/>
              <w:contextualSpacing/>
              <w:jc w:val="both"/>
              <w:rPr>
                <w:rFonts w:ascii="Times New Roman" w:eastAsia="Calibri" w:hAnsi="Times New Roman" w:cs="Times New Roman"/>
                <w:bCs/>
                <w:sz w:val="24"/>
                <w:szCs w:val="24"/>
                <w:lang w:val="kk-KZ"/>
              </w:rPr>
            </w:pPr>
            <w:r w:rsidRPr="00655F8E">
              <w:rPr>
                <w:rFonts w:ascii="Times New Roman" w:eastAsia="Times New Roman" w:hAnsi="Times New Roman" w:cs="Times New Roman"/>
                <w:bCs/>
                <w:noProof/>
                <w:sz w:val="24"/>
                <w:szCs w:val="24"/>
                <w:lang w:eastAsia="ru-RU"/>
              </w:rPr>
              <w:drawing>
                <wp:inline distT="0" distB="0" distL="0" distR="0" wp14:anchorId="7F4C3C9A" wp14:editId="2ABDDEE0">
                  <wp:extent cx="896815" cy="623824"/>
                  <wp:effectExtent l="0" t="0" r="0" b="5080"/>
                  <wp:docPr id="5" name="Рисунок 5" descr="D:\Desktop\миға 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миға ш.jpg"/>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t="5660" b="7547"/>
                          <a:stretch/>
                        </pic:blipFill>
                        <pic:spPr bwMode="auto">
                          <a:xfrm>
                            <a:off x="0" y="0"/>
                            <a:ext cx="939020" cy="6531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57" w:type="dxa"/>
            <w:gridSpan w:val="2"/>
            <w:tcBorders>
              <w:top w:val="single" w:sz="4" w:space="0" w:color="auto"/>
              <w:bottom w:val="single" w:sz="4" w:space="0" w:color="auto"/>
            </w:tcBorders>
          </w:tcPr>
          <w:p w14:paraId="5D761235" w14:textId="77777777" w:rsidR="00334AC1" w:rsidRPr="00655F8E" w:rsidRDefault="00334AC1" w:rsidP="005D4FD3">
            <w:pPr>
              <w:widowControl w:val="0"/>
              <w:autoSpaceDE w:val="0"/>
              <w:autoSpaceDN w:val="0"/>
              <w:adjustRightInd w:val="0"/>
              <w:jc w:val="both"/>
              <w:rPr>
                <w:rFonts w:ascii="Times New Roman" w:eastAsia="Times New Roman" w:hAnsi="Times New Roman" w:cs="Times New Roman"/>
                <w:bCs/>
                <w:sz w:val="24"/>
                <w:szCs w:val="24"/>
                <w:lang w:val="kk-KZ" w:eastAsia="ru-RU"/>
              </w:rPr>
            </w:pPr>
          </w:p>
        </w:tc>
      </w:tr>
      <w:tr w:rsidR="00334AC1" w:rsidRPr="00655F8E" w14:paraId="57FE114C" w14:textId="77777777" w:rsidTr="002A5A49">
        <w:trPr>
          <w:trHeight w:val="3761"/>
        </w:trPr>
        <w:tc>
          <w:tcPr>
            <w:tcW w:w="1694" w:type="dxa"/>
            <w:gridSpan w:val="2"/>
            <w:tcBorders>
              <w:top w:val="single" w:sz="4" w:space="0" w:color="auto"/>
              <w:bottom w:val="nil"/>
            </w:tcBorders>
          </w:tcPr>
          <w:p w14:paraId="05C0A8BC" w14:textId="77777777" w:rsidR="00334AC1" w:rsidRPr="00655F8E" w:rsidRDefault="00334AC1" w:rsidP="005D4FD3">
            <w:pPr>
              <w:widowControl w:val="0"/>
              <w:autoSpaceDE w:val="0"/>
              <w:autoSpaceDN w:val="0"/>
              <w:adjustRightInd w:val="0"/>
              <w:jc w:val="both"/>
              <w:rPr>
                <w:rFonts w:ascii="Times New Roman" w:eastAsia="Times New Roman" w:hAnsi="Times New Roman" w:cs="Times New Roman"/>
                <w:bCs/>
                <w:sz w:val="24"/>
                <w:szCs w:val="24"/>
                <w:lang w:val="kk-KZ" w:eastAsia="ru-RU"/>
              </w:rPr>
            </w:pPr>
          </w:p>
        </w:tc>
        <w:tc>
          <w:tcPr>
            <w:tcW w:w="4390" w:type="dxa"/>
            <w:tcBorders>
              <w:top w:val="single" w:sz="4" w:space="0" w:color="auto"/>
              <w:bottom w:val="nil"/>
            </w:tcBorders>
          </w:tcPr>
          <w:p w14:paraId="4B15EF6A" w14:textId="77777777" w:rsidR="00334AC1" w:rsidRPr="00655F8E" w:rsidRDefault="00334AC1" w:rsidP="00D9750A">
            <w:pPr>
              <w:widowControl w:val="0"/>
              <w:numPr>
                <w:ilvl w:val="0"/>
                <w:numId w:val="8"/>
              </w:numPr>
              <w:tabs>
                <w:tab w:val="left" w:pos="328"/>
              </w:tabs>
              <w:autoSpaceDE w:val="0"/>
              <w:autoSpaceDN w:val="0"/>
              <w:adjustRightInd w:val="0"/>
              <w:ind w:left="44" w:firstLine="0"/>
              <w:contextualSpacing/>
              <w:jc w:val="both"/>
              <w:rPr>
                <w:rFonts w:ascii="Times New Roman" w:eastAsia="Calibri" w:hAnsi="Times New Roman" w:cs="Times New Roman"/>
                <w:bCs/>
                <w:sz w:val="24"/>
                <w:szCs w:val="24"/>
                <w:lang w:val="kk-KZ"/>
              </w:rPr>
            </w:pPr>
            <w:r w:rsidRPr="00655F8E">
              <w:rPr>
                <w:rFonts w:ascii="Times New Roman" w:eastAsia="Calibri" w:hAnsi="Times New Roman" w:cs="Times New Roman"/>
                <w:bCs/>
                <w:sz w:val="24"/>
                <w:szCs w:val="24"/>
                <w:lang w:val="kk-KZ"/>
              </w:rPr>
              <w:t>Болашақ бастауыш сынып мұғалімдерінің санасын тәрбиелейтін әдістемелік аспектінің сипаты қандай?</w:t>
            </w:r>
          </w:p>
          <w:p w14:paraId="238E9B6A" w14:textId="77777777" w:rsidR="00334AC1" w:rsidRPr="00655F8E" w:rsidRDefault="00334AC1" w:rsidP="00D9750A">
            <w:pPr>
              <w:widowControl w:val="0"/>
              <w:numPr>
                <w:ilvl w:val="0"/>
                <w:numId w:val="8"/>
              </w:numPr>
              <w:tabs>
                <w:tab w:val="left" w:pos="328"/>
              </w:tabs>
              <w:autoSpaceDE w:val="0"/>
              <w:autoSpaceDN w:val="0"/>
              <w:adjustRightInd w:val="0"/>
              <w:ind w:left="44" w:firstLine="0"/>
              <w:contextualSpacing/>
              <w:jc w:val="both"/>
              <w:rPr>
                <w:rFonts w:ascii="Times New Roman" w:eastAsia="Calibri" w:hAnsi="Times New Roman" w:cs="Times New Roman"/>
                <w:bCs/>
                <w:sz w:val="24"/>
                <w:szCs w:val="24"/>
                <w:lang w:val="kk-KZ"/>
              </w:rPr>
            </w:pPr>
            <w:r w:rsidRPr="00655F8E">
              <w:rPr>
                <w:rFonts w:ascii="Times New Roman" w:eastAsia="Calibri" w:hAnsi="Times New Roman" w:cs="Times New Roman"/>
                <w:bCs/>
                <w:sz w:val="24"/>
                <w:szCs w:val="24"/>
                <w:lang w:val="kk-KZ"/>
              </w:rPr>
              <w:t xml:space="preserve"> Болашақ бастауыш сынып мұғалімдерінің интеллектісін арттыру үшін қандай оқыту технологияларын қолдану қажет?</w:t>
            </w:r>
          </w:p>
          <w:p w14:paraId="30ECE62F" w14:textId="77777777" w:rsidR="00334AC1" w:rsidRPr="00655F8E" w:rsidRDefault="00334AC1" w:rsidP="00D9750A">
            <w:pPr>
              <w:widowControl w:val="0"/>
              <w:numPr>
                <w:ilvl w:val="0"/>
                <w:numId w:val="8"/>
              </w:numPr>
              <w:tabs>
                <w:tab w:val="left" w:pos="328"/>
              </w:tabs>
              <w:autoSpaceDE w:val="0"/>
              <w:autoSpaceDN w:val="0"/>
              <w:adjustRightInd w:val="0"/>
              <w:ind w:left="44" w:firstLine="0"/>
              <w:contextualSpacing/>
              <w:jc w:val="both"/>
              <w:rPr>
                <w:rFonts w:ascii="Times New Roman" w:eastAsia="Calibri" w:hAnsi="Times New Roman" w:cs="Times New Roman"/>
                <w:bCs/>
                <w:sz w:val="24"/>
                <w:szCs w:val="24"/>
                <w:lang w:val="kk-KZ"/>
              </w:rPr>
            </w:pPr>
            <w:r w:rsidRPr="00655F8E">
              <w:rPr>
                <w:rFonts w:ascii="Times New Roman" w:eastAsia="Calibri" w:hAnsi="Times New Roman" w:cs="Times New Roman"/>
                <w:bCs/>
                <w:sz w:val="24"/>
                <w:szCs w:val="24"/>
                <w:lang w:val="kk-KZ"/>
              </w:rPr>
              <w:t>Оқыту технологиясының болашақ бастауыш сынып мұғалімдерінің интеллектуалды дамыту ұйымдарына әсерін қалай түсінесіз?</w:t>
            </w:r>
          </w:p>
          <w:p w14:paraId="0B476727" w14:textId="77777777" w:rsidR="00334AC1" w:rsidRPr="00655F8E" w:rsidRDefault="00334AC1" w:rsidP="00D9750A">
            <w:pPr>
              <w:widowControl w:val="0"/>
              <w:numPr>
                <w:ilvl w:val="0"/>
                <w:numId w:val="8"/>
              </w:numPr>
              <w:tabs>
                <w:tab w:val="left" w:pos="328"/>
              </w:tabs>
              <w:autoSpaceDE w:val="0"/>
              <w:autoSpaceDN w:val="0"/>
              <w:adjustRightInd w:val="0"/>
              <w:ind w:left="44" w:firstLine="0"/>
              <w:contextualSpacing/>
              <w:jc w:val="both"/>
              <w:rPr>
                <w:rFonts w:ascii="Times New Roman" w:eastAsia="Calibri" w:hAnsi="Times New Roman" w:cs="Times New Roman"/>
                <w:bCs/>
                <w:sz w:val="24"/>
                <w:szCs w:val="24"/>
                <w:lang w:val="kk-KZ"/>
              </w:rPr>
            </w:pPr>
            <w:r w:rsidRPr="00655F8E">
              <w:rPr>
                <w:rFonts w:ascii="Times New Roman" w:eastAsia="Calibri" w:hAnsi="Times New Roman" w:cs="Times New Roman"/>
                <w:bCs/>
                <w:sz w:val="24"/>
                <w:szCs w:val="24"/>
                <w:lang w:val="kk-KZ"/>
              </w:rPr>
              <w:t>II. «Мәселені шешу» кезеңі</w:t>
            </w:r>
          </w:p>
          <w:p w14:paraId="4D4D00FC" w14:textId="77777777" w:rsidR="00334AC1" w:rsidRPr="00655F8E" w:rsidRDefault="00334AC1" w:rsidP="00D9750A">
            <w:pPr>
              <w:widowControl w:val="0"/>
              <w:numPr>
                <w:ilvl w:val="0"/>
                <w:numId w:val="8"/>
              </w:numPr>
              <w:tabs>
                <w:tab w:val="left" w:pos="328"/>
              </w:tabs>
              <w:autoSpaceDE w:val="0"/>
              <w:autoSpaceDN w:val="0"/>
              <w:adjustRightInd w:val="0"/>
              <w:ind w:left="44" w:firstLine="0"/>
              <w:contextualSpacing/>
              <w:jc w:val="both"/>
              <w:rPr>
                <w:rFonts w:ascii="Times New Roman" w:eastAsia="Calibri" w:hAnsi="Times New Roman" w:cs="Times New Roman"/>
                <w:bCs/>
                <w:sz w:val="24"/>
                <w:szCs w:val="24"/>
                <w:lang w:val="kk-KZ"/>
              </w:rPr>
            </w:pPr>
            <w:r w:rsidRPr="00655F8E">
              <w:rPr>
                <w:rFonts w:ascii="Times New Roman" w:eastAsia="Calibri" w:hAnsi="Times New Roman" w:cs="Times New Roman"/>
                <w:bCs/>
                <w:sz w:val="24"/>
                <w:szCs w:val="24"/>
                <w:lang w:val="kk-KZ"/>
              </w:rPr>
              <w:t>Мұғалім презентацияда жаңа сабақты түсіндіреді (20 минут). Жаңа сабақтарды талқылау үшін үш топ мүшесіне үш түрлі ресурстарды таратыңыз.</w:t>
            </w:r>
          </w:p>
          <w:p w14:paraId="1E2B97C5" w14:textId="77777777" w:rsidR="00334AC1" w:rsidRPr="00655F8E" w:rsidRDefault="00334AC1" w:rsidP="00D9750A">
            <w:pPr>
              <w:widowControl w:val="0"/>
              <w:numPr>
                <w:ilvl w:val="0"/>
                <w:numId w:val="8"/>
              </w:numPr>
              <w:tabs>
                <w:tab w:val="left" w:pos="328"/>
              </w:tabs>
              <w:autoSpaceDE w:val="0"/>
              <w:autoSpaceDN w:val="0"/>
              <w:adjustRightInd w:val="0"/>
              <w:ind w:left="44" w:firstLine="0"/>
              <w:jc w:val="both"/>
              <w:rPr>
                <w:rFonts w:ascii="Times New Roman" w:eastAsia="Times New Roman" w:hAnsi="Times New Roman" w:cs="Times New Roman"/>
                <w:bCs/>
                <w:sz w:val="24"/>
                <w:szCs w:val="24"/>
                <w:lang w:val="kk-KZ" w:eastAsia="ru-RU"/>
              </w:rPr>
            </w:pPr>
            <w:r w:rsidRPr="00655F8E">
              <w:rPr>
                <w:rFonts w:ascii="Times New Roman" w:eastAsia="Calibri" w:hAnsi="Times New Roman" w:cs="Times New Roman"/>
                <w:bCs/>
                <w:sz w:val="24"/>
                <w:szCs w:val="24"/>
                <w:lang w:val="kk-KZ"/>
              </w:rPr>
              <w:t>Әр топқа қағаздан тапсырма беріледі.</w:t>
            </w:r>
            <w:r w:rsidRPr="00655F8E">
              <w:rPr>
                <w:rFonts w:ascii="Times New Roman" w:eastAsia="Times New Roman" w:hAnsi="Times New Roman" w:cs="Times New Roman"/>
                <w:bCs/>
                <w:noProof/>
                <w:sz w:val="24"/>
                <w:szCs w:val="24"/>
                <w:lang w:eastAsia="ru-RU"/>
              </w:rPr>
              <w:drawing>
                <wp:inline distT="0" distB="0" distL="0" distR="0" wp14:anchorId="511C05D3" wp14:editId="3B18504F">
                  <wp:extent cx="534389" cy="710346"/>
                  <wp:effectExtent l="0" t="0" r="0" b="0"/>
                  <wp:docPr id="187" name="Рисунок 187" descr="D:\Desktop\флипчар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флипчарт.jpg"/>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24667" r="20667" b="7627"/>
                          <a:stretch/>
                        </pic:blipFill>
                        <pic:spPr bwMode="auto">
                          <a:xfrm>
                            <a:off x="0" y="0"/>
                            <a:ext cx="539701" cy="7174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57" w:type="dxa"/>
            <w:gridSpan w:val="2"/>
            <w:tcBorders>
              <w:top w:val="single" w:sz="4" w:space="0" w:color="auto"/>
              <w:bottom w:val="nil"/>
            </w:tcBorders>
          </w:tcPr>
          <w:p w14:paraId="096A1A57" w14:textId="77777777" w:rsidR="00334AC1" w:rsidRPr="00655F8E" w:rsidRDefault="00334AC1" w:rsidP="00334AC1">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Студенттер «Миға шабуыл» әдісі бойынша қойылған сұрақтарға әр топтан шығып жауап береді</w:t>
            </w:r>
          </w:p>
          <w:p w14:paraId="468130CE" w14:textId="77777777" w:rsidR="00334AC1" w:rsidRPr="00655F8E" w:rsidRDefault="00334AC1" w:rsidP="00334AC1">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Берілген ресурсты әр студент өзі оқиды, жұптық, топтық жұмыс жасайды.</w:t>
            </w:r>
          </w:p>
          <w:p w14:paraId="653A2753" w14:textId="77777777" w:rsidR="00334AC1" w:rsidRPr="00655F8E" w:rsidRDefault="00334AC1" w:rsidP="00334AC1">
            <w:pPr>
              <w:widowControl w:val="0"/>
              <w:autoSpaceDE w:val="0"/>
              <w:autoSpaceDN w:val="0"/>
              <w:adjustRightInd w:val="0"/>
              <w:jc w:val="both"/>
              <w:rPr>
                <w:rFonts w:ascii="Times New Roman" w:eastAsia="Times New Roman" w:hAnsi="Times New Roman" w:cs="Times New Roman"/>
                <w:bCs/>
                <w:sz w:val="24"/>
                <w:szCs w:val="24"/>
                <w:lang w:val="kk-KZ" w:eastAsia="ru-RU"/>
              </w:rPr>
            </w:pPr>
          </w:p>
          <w:p w14:paraId="030388DA" w14:textId="77777777" w:rsidR="00334AC1" w:rsidRPr="00655F8E" w:rsidRDefault="00334AC1" w:rsidP="00334AC1">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1.</w:t>
            </w:r>
            <w:r w:rsidRPr="00655F8E">
              <w:rPr>
                <w:rFonts w:ascii="Times New Roman" w:eastAsia="Times New Roman" w:hAnsi="Times New Roman" w:cs="Times New Roman"/>
                <w:bCs/>
                <w:sz w:val="24"/>
                <w:szCs w:val="24"/>
                <w:lang w:val="kk-KZ" w:eastAsia="ru-RU"/>
              </w:rPr>
              <w:tab/>
              <w:t>Ғылым: «Тірек-сызба»,</w:t>
            </w:r>
          </w:p>
          <w:p w14:paraId="39A5C3AD" w14:textId="77777777" w:rsidR="00334AC1" w:rsidRPr="00655F8E" w:rsidRDefault="00334AC1" w:rsidP="00334AC1">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2.</w:t>
            </w:r>
            <w:r w:rsidRPr="00655F8E">
              <w:rPr>
                <w:rFonts w:ascii="Times New Roman" w:eastAsia="Times New Roman" w:hAnsi="Times New Roman" w:cs="Times New Roman"/>
                <w:bCs/>
                <w:sz w:val="24"/>
                <w:szCs w:val="24"/>
                <w:lang w:val="kk-KZ" w:eastAsia="ru-RU"/>
              </w:rPr>
              <w:tab/>
              <w:t>Дарынды:  «Топтастыру»,</w:t>
            </w:r>
          </w:p>
          <w:p w14:paraId="27508B55" w14:textId="77777777" w:rsidR="00334AC1" w:rsidRPr="00655F8E" w:rsidRDefault="00334AC1" w:rsidP="00334AC1">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3.</w:t>
            </w:r>
            <w:r w:rsidRPr="00655F8E">
              <w:rPr>
                <w:rFonts w:ascii="Times New Roman" w:eastAsia="Times New Roman" w:hAnsi="Times New Roman" w:cs="Times New Roman"/>
                <w:bCs/>
                <w:sz w:val="24"/>
                <w:szCs w:val="24"/>
                <w:lang w:val="kk-KZ" w:eastAsia="ru-RU"/>
              </w:rPr>
              <w:tab/>
              <w:t>Бірлік: «Кластер» әдісі бойынша постер қорғайды</w:t>
            </w:r>
          </w:p>
        </w:tc>
      </w:tr>
    </w:tbl>
    <w:p w14:paraId="57AB6615" w14:textId="657824FE" w:rsidR="002A5A49" w:rsidRDefault="002A5A49">
      <w:r>
        <w:br w:type="page"/>
      </w:r>
    </w:p>
    <w:p w14:paraId="4D301DA8" w14:textId="70B7D454" w:rsidR="002A5A49" w:rsidRDefault="002A5A49" w:rsidP="002A5A49">
      <w:pPr>
        <w:spacing w:after="0" w:line="240" w:lineRule="auto"/>
        <w:rPr>
          <w:rFonts w:ascii="Times New Roman" w:hAnsi="Times New Roman" w:cs="Times New Roman"/>
          <w:sz w:val="28"/>
          <w:szCs w:val="28"/>
          <w:lang w:val="kk-KZ"/>
        </w:rPr>
      </w:pPr>
      <w:r w:rsidRPr="00D9750A">
        <w:rPr>
          <w:rFonts w:ascii="Times New Roman" w:hAnsi="Times New Roman" w:cs="Times New Roman"/>
          <w:sz w:val="28"/>
          <w:szCs w:val="28"/>
          <w:lang w:val="kk-KZ"/>
        </w:rPr>
        <w:lastRenderedPageBreak/>
        <w:t>28 – кестенің  жалғасы</w:t>
      </w:r>
    </w:p>
    <w:p w14:paraId="5759958C" w14:textId="77777777" w:rsidR="002A5A49" w:rsidRPr="002A5A49" w:rsidRDefault="002A5A49" w:rsidP="002A5A49">
      <w:pPr>
        <w:spacing w:after="0" w:line="240" w:lineRule="auto"/>
        <w:rPr>
          <w:rFonts w:ascii="Times New Roman" w:hAnsi="Times New Roman" w:cs="Times New Roman"/>
          <w:sz w:val="28"/>
          <w:szCs w:val="28"/>
          <w:lang w:val="kk-KZ"/>
        </w:rPr>
      </w:pPr>
    </w:p>
    <w:tbl>
      <w:tblPr>
        <w:tblStyle w:val="a6"/>
        <w:tblpPr w:leftFromText="180" w:rightFromText="180" w:vertAnchor="text" w:tblpY="1"/>
        <w:tblOverlap w:val="never"/>
        <w:tblW w:w="9641" w:type="dxa"/>
        <w:tblLook w:val="04A0" w:firstRow="1" w:lastRow="0" w:firstColumn="1" w:lastColumn="0" w:noHBand="0" w:noVBand="1"/>
      </w:tblPr>
      <w:tblGrid>
        <w:gridCol w:w="1694"/>
        <w:gridCol w:w="4390"/>
        <w:gridCol w:w="3557"/>
      </w:tblGrid>
      <w:tr w:rsidR="002A5A49" w:rsidRPr="00655F8E" w14:paraId="2292596A" w14:textId="77777777" w:rsidTr="002A5A49">
        <w:trPr>
          <w:trHeight w:val="70"/>
        </w:trPr>
        <w:tc>
          <w:tcPr>
            <w:tcW w:w="1694" w:type="dxa"/>
          </w:tcPr>
          <w:p w14:paraId="64629DB8" w14:textId="1F8650C2" w:rsidR="002A5A49" w:rsidRPr="00655F8E" w:rsidRDefault="002A5A49" w:rsidP="002A5A49">
            <w:pPr>
              <w:widowControl w:val="0"/>
              <w:autoSpaceDE w:val="0"/>
              <w:autoSpaceDN w:val="0"/>
              <w:adjustRightInd w:val="0"/>
              <w:jc w:val="center"/>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1</w:t>
            </w:r>
          </w:p>
        </w:tc>
        <w:tc>
          <w:tcPr>
            <w:tcW w:w="4390" w:type="dxa"/>
          </w:tcPr>
          <w:p w14:paraId="36498977" w14:textId="7ED4E60F" w:rsidR="002A5A49" w:rsidRPr="00655F8E" w:rsidRDefault="002A5A49" w:rsidP="002A5A49">
            <w:pPr>
              <w:widowControl w:val="0"/>
              <w:autoSpaceDE w:val="0"/>
              <w:autoSpaceDN w:val="0"/>
              <w:adjustRightInd w:val="0"/>
              <w:jc w:val="center"/>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2</w:t>
            </w:r>
          </w:p>
        </w:tc>
        <w:tc>
          <w:tcPr>
            <w:tcW w:w="3557" w:type="dxa"/>
          </w:tcPr>
          <w:p w14:paraId="3E2B6A1B" w14:textId="488AC782" w:rsidR="002A5A49" w:rsidRPr="00655F8E" w:rsidRDefault="002A5A49" w:rsidP="002A5A49">
            <w:pPr>
              <w:widowControl w:val="0"/>
              <w:autoSpaceDE w:val="0"/>
              <w:autoSpaceDN w:val="0"/>
              <w:adjustRightInd w:val="0"/>
              <w:jc w:val="center"/>
              <w:rPr>
                <w:rFonts w:ascii="Times New Roman" w:eastAsia="Times New Roman" w:hAnsi="Times New Roman" w:cs="Times New Roman"/>
                <w:bCs/>
                <w:color w:val="000000"/>
                <w:sz w:val="24"/>
                <w:szCs w:val="24"/>
                <w:lang w:val="kk-KZ" w:eastAsia="ru-RU"/>
              </w:rPr>
            </w:pPr>
            <w:r w:rsidRPr="00655F8E">
              <w:rPr>
                <w:rFonts w:ascii="Times New Roman" w:eastAsia="Times New Roman" w:hAnsi="Times New Roman" w:cs="Times New Roman"/>
                <w:bCs/>
                <w:sz w:val="24"/>
                <w:szCs w:val="24"/>
                <w:lang w:val="kk-KZ" w:eastAsia="ru-RU"/>
              </w:rPr>
              <w:t>3</w:t>
            </w:r>
          </w:p>
        </w:tc>
      </w:tr>
      <w:tr w:rsidR="002A5A49" w:rsidRPr="00655F8E" w14:paraId="3BB7A22C" w14:textId="77777777" w:rsidTr="00D9750A">
        <w:trPr>
          <w:trHeight w:val="2792"/>
        </w:trPr>
        <w:tc>
          <w:tcPr>
            <w:tcW w:w="1694" w:type="dxa"/>
          </w:tcPr>
          <w:p w14:paraId="48EA6D25" w14:textId="5998D836" w:rsidR="002A5A49" w:rsidRPr="00655F8E" w:rsidRDefault="002A5A49" w:rsidP="002A5A49">
            <w:pPr>
              <w:widowControl w:val="0"/>
              <w:autoSpaceDE w:val="0"/>
              <w:autoSpaceDN w:val="0"/>
              <w:adjustRightInd w:val="0"/>
              <w:jc w:val="both"/>
              <w:rPr>
                <w:rFonts w:ascii="Times New Roman" w:eastAsia="Times New Roman" w:hAnsi="Times New Roman" w:cs="Times New Roman"/>
                <w:bCs/>
                <w:sz w:val="24"/>
                <w:szCs w:val="24"/>
                <w:lang w:val="kk-KZ" w:eastAsia="ru-RU"/>
              </w:rPr>
            </w:pPr>
          </w:p>
        </w:tc>
        <w:tc>
          <w:tcPr>
            <w:tcW w:w="4390" w:type="dxa"/>
          </w:tcPr>
          <w:p w14:paraId="646A0ACB" w14:textId="77777777" w:rsidR="002A5A49" w:rsidRPr="00655F8E" w:rsidRDefault="002A5A49" w:rsidP="002A5A49">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 xml:space="preserve">III. «Проблема </w:t>
            </w:r>
            <w:r w:rsidRPr="00655F8E">
              <w:rPr>
                <w:rFonts w:ascii="Times New Roman" w:eastAsia="Times New Roman" w:hAnsi="Times New Roman" w:cs="Times New Roman"/>
                <w:bCs/>
                <w:color w:val="000000"/>
                <w:sz w:val="24"/>
                <w:szCs w:val="24"/>
                <w:lang w:val="kk-KZ" w:eastAsia="ru-RU"/>
              </w:rPr>
              <w:t xml:space="preserve"> Оның ішінде тек біреуінде ғана «көшбасшы» деген </w:t>
            </w:r>
            <w:r w:rsidRPr="00655F8E">
              <w:rPr>
                <w:rFonts w:ascii="Times New Roman" w:eastAsia="Times New Roman" w:hAnsi="Times New Roman" w:cs="Times New Roman"/>
                <w:bCs/>
                <w:sz w:val="24"/>
                <w:szCs w:val="24"/>
                <w:lang w:val="kk-KZ" w:eastAsia="ru-RU"/>
              </w:rPr>
              <w:t>шешімін қолдану» кезеңі</w:t>
            </w:r>
          </w:p>
          <w:p w14:paraId="532CEC3B" w14:textId="77777777" w:rsidR="002A5A49" w:rsidRPr="00655F8E" w:rsidRDefault="002A5A49" w:rsidP="002A5A49">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color w:val="000000"/>
                <w:sz w:val="24"/>
                <w:szCs w:val="24"/>
                <w:lang w:val="kk-KZ" w:eastAsia="ru-RU"/>
              </w:rPr>
              <w:t xml:space="preserve">Әр топқа бес </w:t>
            </w:r>
            <w:r w:rsidRPr="00655F8E">
              <w:rPr>
                <w:rFonts w:ascii="Times New Roman" w:eastAsia="Times New Roman" w:hAnsi="Times New Roman" w:cs="Times New Roman"/>
                <w:bCs/>
                <w:sz w:val="24"/>
                <w:szCs w:val="24"/>
                <w:lang w:val="kk-KZ" w:eastAsia="ru-RU"/>
              </w:rPr>
              <w:t xml:space="preserve"> Бағалау</w:t>
            </w:r>
          </w:p>
          <w:p w14:paraId="7D6F6F24" w14:textId="77777777" w:rsidR="002A5A49" w:rsidRPr="00655F8E" w:rsidRDefault="002A5A49" w:rsidP="002A5A49">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Бірін-бірі бағалауға нұсқау беру.</w:t>
            </w:r>
          </w:p>
          <w:p w14:paraId="3707C4DF" w14:textId="77777777" w:rsidR="002A5A49" w:rsidRPr="00655F8E" w:rsidRDefault="002A5A49" w:rsidP="002A5A49">
            <w:pPr>
              <w:widowControl w:val="0"/>
              <w:autoSpaceDE w:val="0"/>
              <w:autoSpaceDN w:val="0"/>
              <w:adjustRightInd w:val="0"/>
              <w:jc w:val="both"/>
              <w:rPr>
                <w:rFonts w:ascii="Times New Roman" w:eastAsia="Times New Roman" w:hAnsi="Times New Roman" w:cs="Times New Roman"/>
                <w:bCs/>
                <w:sz w:val="24"/>
                <w:szCs w:val="24"/>
                <w:lang w:val="kk-KZ" w:eastAsia="ru-RU"/>
              </w:rPr>
            </w:pPr>
          </w:p>
          <w:p w14:paraId="40185E2D" w14:textId="77777777" w:rsidR="002A5A49" w:rsidRPr="00655F8E" w:rsidRDefault="002A5A49" w:rsidP="002A5A49">
            <w:pPr>
              <w:widowControl w:val="0"/>
              <w:autoSpaceDE w:val="0"/>
              <w:autoSpaceDN w:val="0"/>
              <w:adjustRightInd w:val="0"/>
              <w:jc w:val="both"/>
              <w:rPr>
                <w:rFonts w:ascii="Times New Roman" w:eastAsia="Times New Roman" w:hAnsi="Times New Roman" w:cs="Times New Roman"/>
                <w:bCs/>
                <w:color w:val="000000"/>
                <w:sz w:val="24"/>
                <w:szCs w:val="24"/>
                <w:lang w:val="kk-KZ" w:eastAsia="ru-RU"/>
              </w:rPr>
            </w:pPr>
            <w:r w:rsidRPr="00655F8E">
              <w:rPr>
                <w:rFonts w:ascii="Times New Roman" w:eastAsia="Times New Roman" w:hAnsi="Times New Roman" w:cs="Times New Roman"/>
                <w:bCs/>
                <w:color w:val="000000"/>
                <w:sz w:val="24"/>
                <w:szCs w:val="24"/>
                <w:lang w:val="kk-KZ" w:eastAsia="ru-RU"/>
              </w:rPr>
              <w:t>стикерден таратамыз. сөз жазылған, қалған стикерлер тап-таза</w:t>
            </w:r>
          </w:p>
          <w:p w14:paraId="01E1C2E9" w14:textId="77777777" w:rsidR="002A5A49" w:rsidRPr="00655F8E" w:rsidRDefault="002A5A49" w:rsidP="002A5A49">
            <w:pPr>
              <w:widowControl w:val="0"/>
              <w:autoSpaceDE w:val="0"/>
              <w:autoSpaceDN w:val="0"/>
              <w:adjustRightInd w:val="0"/>
              <w:jc w:val="both"/>
              <w:rPr>
                <w:rFonts w:ascii="Times New Roman" w:eastAsia="Times New Roman" w:hAnsi="Times New Roman" w:cs="Times New Roman"/>
                <w:bCs/>
                <w:sz w:val="24"/>
                <w:szCs w:val="24"/>
                <w:lang w:val="kk-KZ" w:eastAsia="ru-RU"/>
              </w:rPr>
            </w:pPr>
          </w:p>
          <w:p w14:paraId="4CFF20F6" w14:textId="77777777" w:rsidR="002A5A49" w:rsidRPr="00655F8E" w:rsidRDefault="002A5A49" w:rsidP="002A5A49">
            <w:pPr>
              <w:widowControl w:val="0"/>
              <w:autoSpaceDE w:val="0"/>
              <w:autoSpaceDN w:val="0"/>
              <w:adjustRightInd w:val="0"/>
              <w:jc w:val="both"/>
              <w:rPr>
                <w:rFonts w:ascii="Times New Roman" w:eastAsia="Times New Roman" w:hAnsi="Times New Roman" w:cs="Times New Roman"/>
                <w:bCs/>
                <w:sz w:val="24"/>
                <w:szCs w:val="24"/>
                <w:lang w:val="kk-KZ" w:eastAsia="ru-RU"/>
              </w:rPr>
            </w:pPr>
          </w:p>
          <w:p w14:paraId="72A05FAC" w14:textId="77777777" w:rsidR="002A5A49" w:rsidRPr="00655F8E" w:rsidRDefault="002A5A49" w:rsidP="002A5A49">
            <w:pPr>
              <w:widowControl w:val="0"/>
              <w:autoSpaceDE w:val="0"/>
              <w:autoSpaceDN w:val="0"/>
              <w:adjustRightInd w:val="0"/>
              <w:jc w:val="both"/>
              <w:rPr>
                <w:rFonts w:ascii="Times New Roman" w:eastAsia="Times New Roman" w:hAnsi="Times New Roman" w:cs="Times New Roman"/>
                <w:bCs/>
                <w:sz w:val="24"/>
                <w:szCs w:val="24"/>
                <w:lang w:val="kk-KZ" w:eastAsia="ru-RU"/>
              </w:rPr>
            </w:pPr>
          </w:p>
          <w:p w14:paraId="0D834651" w14:textId="77777777" w:rsidR="002A5A49" w:rsidRPr="00655F8E" w:rsidRDefault="002A5A49" w:rsidP="002A5A49">
            <w:pPr>
              <w:widowControl w:val="0"/>
              <w:autoSpaceDE w:val="0"/>
              <w:autoSpaceDN w:val="0"/>
              <w:adjustRightInd w:val="0"/>
              <w:jc w:val="both"/>
              <w:rPr>
                <w:rFonts w:ascii="Times New Roman" w:eastAsia="Times New Roman" w:hAnsi="Times New Roman" w:cs="Times New Roman"/>
                <w:bCs/>
                <w:sz w:val="24"/>
                <w:szCs w:val="24"/>
                <w:lang w:val="kk-KZ" w:eastAsia="ru-RU"/>
              </w:rPr>
            </w:pPr>
          </w:p>
          <w:p w14:paraId="002D5C95" w14:textId="77777777" w:rsidR="002A5A49" w:rsidRPr="00655F8E" w:rsidRDefault="002A5A49" w:rsidP="002A5A49">
            <w:pPr>
              <w:widowControl w:val="0"/>
              <w:autoSpaceDE w:val="0"/>
              <w:autoSpaceDN w:val="0"/>
              <w:adjustRightInd w:val="0"/>
              <w:jc w:val="both"/>
              <w:rPr>
                <w:rFonts w:ascii="Times New Roman" w:eastAsia="Times New Roman" w:hAnsi="Times New Roman" w:cs="Times New Roman"/>
                <w:bCs/>
                <w:sz w:val="24"/>
                <w:szCs w:val="24"/>
                <w:lang w:val="kk-KZ" w:eastAsia="ru-RU"/>
              </w:rPr>
            </w:pPr>
          </w:p>
          <w:p w14:paraId="67457AB9" w14:textId="77777777" w:rsidR="002A5A49" w:rsidRPr="00655F8E" w:rsidRDefault="002A5A49" w:rsidP="002A5A49">
            <w:pPr>
              <w:widowControl w:val="0"/>
              <w:autoSpaceDE w:val="0"/>
              <w:autoSpaceDN w:val="0"/>
              <w:adjustRightInd w:val="0"/>
              <w:jc w:val="both"/>
              <w:rPr>
                <w:rFonts w:ascii="Times New Roman" w:eastAsia="Times New Roman" w:hAnsi="Times New Roman" w:cs="Times New Roman"/>
                <w:bCs/>
                <w:sz w:val="24"/>
                <w:szCs w:val="24"/>
                <w:lang w:val="kk-KZ" w:eastAsia="ru-RU"/>
              </w:rPr>
            </w:pPr>
          </w:p>
          <w:p w14:paraId="6F81E6B2" w14:textId="77777777" w:rsidR="002A5A49" w:rsidRPr="00655F8E" w:rsidRDefault="002A5A49" w:rsidP="002A5A49">
            <w:pPr>
              <w:widowControl w:val="0"/>
              <w:autoSpaceDE w:val="0"/>
              <w:autoSpaceDN w:val="0"/>
              <w:adjustRightInd w:val="0"/>
              <w:jc w:val="both"/>
              <w:rPr>
                <w:rFonts w:ascii="Times New Roman" w:eastAsia="Times New Roman" w:hAnsi="Times New Roman" w:cs="Times New Roman"/>
                <w:bCs/>
                <w:sz w:val="24"/>
                <w:szCs w:val="24"/>
                <w:lang w:val="kk-KZ" w:eastAsia="ru-RU"/>
              </w:rPr>
            </w:pPr>
          </w:p>
          <w:p w14:paraId="657C1A92" w14:textId="77777777" w:rsidR="002A5A49" w:rsidRPr="00655F8E" w:rsidRDefault="002A5A49" w:rsidP="002A5A49">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Кері байланыс</w:t>
            </w:r>
          </w:p>
        </w:tc>
        <w:tc>
          <w:tcPr>
            <w:tcW w:w="3557" w:type="dxa"/>
          </w:tcPr>
          <w:p w14:paraId="6514400F" w14:textId="77777777" w:rsidR="002A5A49" w:rsidRPr="00655F8E" w:rsidRDefault="002A5A49" w:rsidP="002A5A49">
            <w:pPr>
              <w:widowControl w:val="0"/>
              <w:autoSpaceDE w:val="0"/>
              <w:autoSpaceDN w:val="0"/>
              <w:adjustRightInd w:val="0"/>
              <w:jc w:val="both"/>
              <w:rPr>
                <w:rFonts w:ascii="Times New Roman" w:eastAsia="Times New Roman" w:hAnsi="Times New Roman" w:cs="Times New Roman"/>
                <w:bCs/>
                <w:color w:val="000000"/>
                <w:sz w:val="24"/>
                <w:szCs w:val="24"/>
                <w:lang w:val="kk-KZ" w:eastAsia="ru-RU"/>
              </w:rPr>
            </w:pPr>
            <w:r w:rsidRPr="00655F8E">
              <w:rPr>
                <w:rFonts w:ascii="Times New Roman" w:eastAsia="Times New Roman" w:hAnsi="Times New Roman" w:cs="Times New Roman"/>
                <w:bCs/>
                <w:color w:val="000000"/>
                <w:sz w:val="24"/>
                <w:szCs w:val="24"/>
                <w:lang w:val="kk-KZ" w:eastAsia="ru-RU"/>
              </w:rPr>
              <w:t>Таратылған  сөз тиеді, сол студенттер өздерінің тобынан стикерден бір-біреуден алады. 3 топтан 3студентке «Көшбасшы» деген басқа топтарға барып, тақырыпты түсіндіріп береді</w:t>
            </w:r>
          </w:p>
          <w:p w14:paraId="54EA644D" w14:textId="77777777" w:rsidR="002A5A49" w:rsidRPr="00655F8E" w:rsidRDefault="002A5A49" w:rsidP="002A5A49">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Әр «Бағдаршаммен» бағалайды. Жұптық, топтық  топтың көшбасшыларын бағалау.</w:t>
            </w:r>
          </w:p>
          <w:p w14:paraId="3F16CA8B" w14:textId="77777777" w:rsidR="002A5A49" w:rsidRPr="00655F8E" w:rsidRDefault="002A5A49" w:rsidP="002A5A49">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noProof/>
                <w:sz w:val="24"/>
                <w:szCs w:val="24"/>
                <w:lang w:eastAsia="ru-RU"/>
              </w:rPr>
              <w:drawing>
                <wp:inline distT="0" distB="0" distL="0" distR="0" wp14:anchorId="2ECDCCAE" wp14:editId="2831EADB">
                  <wp:extent cx="859077" cy="647700"/>
                  <wp:effectExtent l="0" t="0" r="0" b="0"/>
                  <wp:docPr id="188" name="Рисунок 188" descr="D:\Desktop\бағдарша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бағдаршам.jpg"/>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56274" t="5970" r="5003" b="6467"/>
                          <a:stretch/>
                        </pic:blipFill>
                        <pic:spPr bwMode="auto">
                          <a:xfrm>
                            <a:off x="0" y="0"/>
                            <a:ext cx="868977" cy="655164"/>
                          </a:xfrm>
                          <a:prstGeom prst="rect">
                            <a:avLst/>
                          </a:prstGeom>
                          <a:noFill/>
                          <a:ln>
                            <a:noFill/>
                          </a:ln>
                          <a:extLst>
                            <a:ext uri="{53640926-AAD7-44D8-BBD7-CCE9431645EC}">
                              <a14:shadowObscured xmlns:a14="http://schemas.microsoft.com/office/drawing/2010/main"/>
                            </a:ext>
                          </a:extLst>
                        </pic:spPr>
                      </pic:pic>
                    </a:graphicData>
                  </a:graphic>
                </wp:inline>
              </w:drawing>
            </w:r>
          </w:p>
          <w:p w14:paraId="686517E7" w14:textId="77777777" w:rsidR="002A5A49" w:rsidRPr="00655F8E" w:rsidRDefault="002A5A49" w:rsidP="002A5A49">
            <w:pPr>
              <w:widowControl w:val="0"/>
              <w:autoSpaceDE w:val="0"/>
              <w:autoSpaceDN w:val="0"/>
              <w:adjustRightInd w:val="0"/>
              <w:jc w:val="both"/>
              <w:rPr>
                <w:rFonts w:ascii="Times New Roman" w:eastAsia="Times New Roman" w:hAnsi="Times New Roman" w:cs="Times New Roman"/>
                <w:bCs/>
                <w:sz w:val="24"/>
                <w:szCs w:val="24"/>
                <w:lang w:val="kk-KZ" w:eastAsia="ru-RU"/>
              </w:rPr>
            </w:pPr>
          </w:p>
          <w:p w14:paraId="0952D7DB" w14:textId="77777777" w:rsidR="002A5A49" w:rsidRPr="00655F8E" w:rsidRDefault="002A5A49" w:rsidP="002A5A49">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«Екі жұлдыз – бір тілек» стикерге жазып қалдыру</w:t>
            </w:r>
          </w:p>
          <w:p w14:paraId="4A2FA55B" w14:textId="77777777" w:rsidR="002A5A49" w:rsidRPr="00655F8E" w:rsidRDefault="002A5A49" w:rsidP="002A5A49">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noProof/>
                <w:sz w:val="24"/>
                <w:szCs w:val="24"/>
                <w:lang w:eastAsia="ru-RU"/>
              </w:rPr>
              <w:drawing>
                <wp:inline distT="0" distB="0" distL="0" distR="0" wp14:anchorId="1E0B9D84" wp14:editId="3EA68F25">
                  <wp:extent cx="703385" cy="593919"/>
                  <wp:effectExtent l="0" t="0" r="1905" b="0"/>
                  <wp:docPr id="190" name="Рисунок 190" descr="D:\Desktop\2 ж 1 тіл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2 ж 1 тілек.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16847" cy="605286"/>
                          </a:xfrm>
                          <a:prstGeom prst="rect">
                            <a:avLst/>
                          </a:prstGeom>
                          <a:noFill/>
                          <a:ln>
                            <a:noFill/>
                          </a:ln>
                        </pic:spPr>
                      </pic:pic>
                    </a:graphicData>
                  </a:graphic>
                </wp:inline>
              </w:drawing>
            </w:r>
          </w:p>
          <w:p w14:paraId="20E761C3" w14:textId="77777777" w:rsidR="002A5A49" w:rsidRPr="00655F8E" w:rsidRDefault="002A5A49" w:rsidP="002A5A49">
            <w:pPr>
              <w:widowControl w:val="0"/>
              <w:autoSpaceDE w:val="0"/>
              <w:autoSpaceDN w:val="0"/>
              <w:adjustRightInd w:val="0"/>
              <w:jc w:val="both"/>
              <w:rPr>
                <w:rFonts w:ascii="Times New Roman" w:eastAsia="Times New Roman" w:hAnsi="Times New Roman" w:cs="Times New Roman"/>
                <w:bCs/>
                <w:sz w:val="24"/>
                <w:szCs w:val="24"/>
                <w:lang w:val="kk-KZ" w:eastAsia="ru-RU"/>
              </w:rPr>
            </w:pPr>
          </w:p>
          <w:p w14:paraId="679E372D" w14:textId="77777777" w:rsidR="002A5A49" w:rsidRPr="00655F8E" w:rsidRDefault="002A5A49" w:rsidP="002A5A49">
            <w:pPr>
              <w:widowControl w:val="0"/>
              <w:autoSpaceDE w:val="0"/>
              <w:autoSpaceDN w:val="0"/>
              <w:adjustRightInd w:val="0"/>
              <w:jc w:val="both"/>
              <w:rPr>
                <w:rFonts w:ascii="Times New Roman" w:eastAsia="Times New Roman" w:hAnsi="Times New Roman" w:cs="Times New Roman"/>
                <w:bCs/>
                <w:sz w:val="24"/>
                <w:szCs w:val="24"/>
                <w:lang w:val="kk-KZ" w:eastAsia="ru-RU"/>
              </w:rPr>
            </w:pPr>
          </w:p>
        </w:tc>
      </w:tr>
    </w:tbl>
    <w:p w14:paraId="60BC14A0" w14:textId="77777777" w:rsidR="002A5A49" w:rsidRDefault="002A5A49" w:rsidP="002A5A49">
      <w:pPr>
        <w:spacing w:after="0" w:line="240" w:lineRule="auto"/>
        <w:ind w:firstLine="567"/>
        <w:jc w:val="both"/>
        <w:rPr>
          <w:rFonts w:ascii="Times New Roman" w:hAnsi="Times New Roman" w:cs="Times New Roman"/>
          <w:bCs/>
          <w:sz w:val="28"/>
          <w:szCs w:val="28"/>
          <w:lang w:val="kk-KZ"/>
        </w:rPr>
      </w:pPr>
    </w:p>
    <w:p w14:paraId="0ED5503F" w14:textId="2A7036FC" w:rsidR="00360FA5" w:rsidRDefault="00334AC1" w:rsidP="002A5A49">
      <w:pPr>
        <w:spacing w:after="0" w:line="240" w:lineRule="auto"/>
        <w:ind w:firstLine="567"/>
        <w:jc w:val="both"/>
        <w:rPr>
          <w:rFonts w:ascii="Times New Roman" w:hAnsi="Times New Roman" w:cs="Times New Roman"/>
          <w:bCs/>
          <w:sz w:val="28"/>
          <w:szCs w:val="28"/>
          <w:lang w:val="kk-KZ"/>
        </w:rPr>
      </w:pPr>
      <w:r w:rsidRPr="00655F8E">
        <w:rPr>
          <w:rFonts w:ascii="Times New Roman" w:hAnsi="Times New Roman" w:cs="Times New Roman"/>
          <w:bCs/>
          <w:sz w:val="28"/>
          <w:szCs w:val="28"/>
          <w:lang w:val="kk-KZ"/>
        </w:rPr>
        <w:t>Төмендегі кестеде бастауыш сынып мұғалімдерінің практикалық «Болашақ интеллектуалдық сабақ жоспары берілген дамуындағы әдістемелік міндеттер»</w:t>
      </w:r>
    </w:p>
    <w:p w14:paraId="2DFA3ADD" w14:textId="77777777" w:rsidR="002A5A49" w:rsidRPr="00655F8E" w:rsidRDefault="002A5A49">
      <w:pPr>
        <w:spacing w:after="0"/>
        <w:ind w:firstLine="709"/>
        <w:jc w:val="both"/>
        <w:rPr>
          <w:rFonts w:ascii="Times New Roman" w:hAnsi="Times New Roman" w:cs="Times New Roman"/>
          <w:bCs/>
          <w:sz w:val="28"/>
          <w:szCs w:val="28"/>
          <w:lang w:val="kk-KZ"/>
        </w:rPr>
      </w:pPr>
    </w:p>
    <w:p w14:paraId="287447B2" w14:textId="76D87B09" w:rsidR="00334AC1" w:rsidRDefault="00334AC1" w:rsidP="00334AC1">
      <w:pPr>
        <w:widowControl w:val="0"/>
        <w:autoSpaceDE w:val="0"/>
        <w:autoSpaceDN w:val="0"/>
        <w:adjustRightInd w:val="0"/>
        <w:spacing w:after="0" w:line="240" w:lineRule="auto"/>
        <w:jc w:val="both"/>
        <w:rPr>
          <w:rFonts w:ascii="Times New Roman" w:eastAsia="Times New Roman" w:hAnsi="Times New Roman" w:cs="Times New Roman"/>
          <w:bCs/>
          <w:sz w:val="28"/>
          <w:szCs w:val="28"/>
          <w:lang w:val="kk-KZ" w:eastAsia="ru-RU"/>
        </w:rPr>
      </w:pPr>
      <w:r w:rsidRPr="00655F8E">
        <w:rPr>
          <w:rFonts w:ascii="Times New Roman" w:eastAsia="Times New Roman" w:hAnsi="Times New Roman" w:cs="Times New Roman"/>
          <w:bCs/>
          <w:sz w:val="28"/>
          <w:szCs w:val="28"/>
          <w:lang w:val="kk-KZ" w:eastAsia="ru-RU"/>
        </w:rPr>
        <w:t>Кесте 29 –</w:t>
      </w:r>
      <w:r w:rsidR="002A5A49">
        <w:rPr>
          <w:rFonts w:ascii="Times New Roman" w:eastAsia="Times New Roman" w:hAnsi="Times New Roman" w:cs="Times New Roman"/>
          <w:bCs/>
          <w:sz w:val="28"/>
          <w:szCs w:val="28"/>
          <w:lang w:val="kk-KZ" w:eastAsia="ru-RU"/>
        </w:rPr>
        <w:t xml:space="preserve"> Ү</w:t>
      </w:r>
      <w:r w:rsidRPr="00655F8E">
        <w:rPr>
          <w:rFonts w:ascii="Times New Roman" w:eastAsia="Times New Roman" w:hAnsi="Times New Roman" w:cs="Times New Roman"/>
          <w:bCs/>
          <w:sz w:val="28"/>
          <w:szCs w:val="28"/>
          <w:lang w:val="kk-KZ" w:eastAsia="ru-RU"/>
        </w:rPr>
        <w:t>лгі жоспары жүргізілген (практикалық ЖОО-да сабақтарының сабақ)</w:t>
      </w:r>
    </w:p>
    <w:p w14:paraId="60F9A43C" w14:textId="77777777" w:rsidR="002A5A49" w:rsidRPr="00655F8E" w:rsidRDefault="002A5A49" w:rsidP="00334AC1">
      <w:pPr>
        <w:widowControl w:val="0"/>
        <w:autoSpaceDE w:val="0"/>
        <w:autoSpaceDN w:val="0"/>
        <w:adjustRightInd w:val="0"/>
        <w:spacing w:after="0" w:line="240" w:lineRule="auto"/>
        <w:jc w:val="both"/>
        <w:rPr>
          <w:rFonts w:ascii="Times New Roman" w:eastAsia="Times New Roman" w:hAnsi="Times New Roman" w:cs="Times New Roman"/>
          <w:bCs/>
          <w:sz w:val="28"/>
          <w:szCs w:val="28"/>
          <w:lang w:val="kk-KZ" w:eastAsia="ru-RU"/>
        </w:rPr>
      </w:pPr>
    </w:p>
    <w:tbl>
      <w:tblPr>
        <w:tblStyle w:val="a6"/>
        <w:tblpPr w:leftFromText="180" w:rightFromText="180" w:vertAnchor="text" w:tblpY="1"/>
        <w:tblOverlap w:val="never"/>
        <w:tblW w:w="9634" w:type="dxa"/>
        <w:tblLook w:val="04A0" w:firstRow="1" w:lastRow="0" w:firstColumn="1" w:lastColumn="0" w:noHBand="0" w:noVBand="1"/>
      </w:tblPr>
      <w:tblGrid>
        <w:gridCol w:w="1688"/>
        <w:gridCol w:w="3190"/>
        <w:gridCol w:w="4756"/>
      </w:tblGrid>
      <w:tr w:rsidR="00334AC1" w:rsidRPr="006D7C48" w14:paraId="52AA28F7" w14:textId="77777777" w:rsidTr="002A5A49">
        <w:tc>
          <w:tcPr>
            <w:tcW w:w="1688" w:type="dxa"/>
          </w:tcPr>
          <w:p w14:paraId="0FEF4418" w14:textId="77777777" w:rsidR="00334AC1" w:rsidRPr="00655F8E" w:rsidRDefault="00334AC1" w:rsidP="002A5A49">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 xml:space="preserve">Модуль </w:t>
            </w:r>
          </w:p>
          <w:p w14:paraId="69140AAF" w14:textId="77777777" w:rsidR="00334AC1" w:rsidRPr="00655F8E" w:rsidRDefault="00334AC1" w:rsidP="002A5A49">
            <w:pPr>
              <w:widowControl w:val="0"/>
              <w:autoSpaceDE w:val="0"/>
              <w:autoSpaceDN w:val="0"/>
              <w:adjustRightInd w:val="0"/>
              <w:jc w:val="both"/>
              <w:rPr>
                <w:rFonts w:ascii="Times New Roman" w:eastAsia="Times New Roman" w:hAnsi="Times New Roman" w:cs="Times New Roman"/>
                <w:bCs/>
                <w:sz w:val="24"/>
                <w:szCs w:val="24"/>
                <w:lang w:val="kk-KZ" w:eastAsia="ru-RU"/>
              </w:rPr>
            </w:pPr>
          </w:p>
        </w:tc>
        <w:tc>
          <w:tcPr>
            <w:tcW w:w="3190" w:type="dxa"/>
          </w:tcPr>
          <w:p w14:paraId="40EABDBB" w14:textId="77777777" w:rsidR="00334AC1" w:rsidRPr="00655F8E" w:rsidRDefault="00334AC1" w:rsidP="002A5A49">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Сын тұрғысынан ойлау</w:t>
            </w:r>
          </w:p>
        </w:tc>
        <w:tc>
          <w:tcPr>
            <w:tcW w:w="4756" w:type="dxa"/>
          </w:tcPr>
          <w:p w14:paraId="087D86D4" w14:textId="77777777" w:rsidR="00334AC1" w:rsidRPr="00655F8E" w:rsidRDefault="00334AC1" w:rsidP="002A5A49">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Пән:  Сыни ойлау негізінде зияткерлікті дамыту (практикалық)</w:t>
            </w:r>
          </w:p>
        </w:tc>
      </w:tr>
      <w:tr w:rsidR="00334AC1" w:rsidRPr="00655F8E" w14:paraId="4C3630BE" w14:textId="77777777" w:rsidTr="002A5A49">
        <w:tc>
          <w:tcPr>
            <w:tcW w:w="1688" w:type="dxa"/>
          </w:tcPr>
          <w:p w14:paraId="64F25D2D" w14:textId="77777777" w:rsidR="00334AC1" w:rsidRPr="00655F8E" w:rsidRDefault="00334AC1" w:rsidP="002A5A49">
            <w:pPr>
              <w:widowControl w:val="0"/>
              <w:autoSpaceDE w:val="0"/>
              <w:autoSpaceDN w:val="0"/>
              <w:adjustRightInd w:val="0"/>
              <w:jc w:val="center"/>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1</w:t>
            </w:r>
          </w:p>
        </w:tc>
        <w:tc>
          <w:tcPr>
            <w:tcW w:w="3190" w:type="dxa"/>
          </w:tcPr>
          <w:p w14:paraId="40ED7232" w14:textId="77777777" w:rsidR="00334AC1" w:rsidRPr="00655F8E" w:rsidRDefault="00334AC1" w:rsidP="002A5A49">
            <w:pPr>
              <w:widowControl w:val="0"/>
              <w:autoSpaceDE w:val="0"/>
              <w:autoSpaceDN w:val="0"/>
              <w:adjustRightInd w:val="0"/>
              <w:jc w:val="center"/>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2</w:t>
            </w:r>
          </w:p>
        </w:tc>
        <w:tc>
          <w:tcPr>
            <w:tcW w:w="4756" w:type="dxa"/>
          </w:tcPr>
          <w:p w14:paraId="7042C2C0" w14:textId="77777777" w:rsidR="00334AC1" w:rsidRPr="00655F8E" w:rsidRDefault="00334AC1" w:rsidP="002A5A49">
            <w:pPr>
              <w:widowControl w:val="0"/>
              <w:autoSpaceDE w:val="0"/>
              <w:autoSpaceDN w:val="0"/>
              <w:adjustRightInd w:val="0"/>
              <w:jc w:val="center"/>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3</w:t>
            </w:r>
          </w:p>
        </w:tc>
      </w:tr>
      <w:tr w:rsidR="00334AC1" w:rsidRPr="006D7C48" w14:paraId="3DCB8234" w14:textId="77777777" w:rsidTr="002A5A49">
        <w:tc>
          <w:tcPr>
            <w:tcW w:w="1688" w:type="dxa"/>
          </w:tcPr>
          <w:p w14:paraId="55F8BF91" w14:textId="77777777" w:rsidR="00334AC1" w:rsidRPr="00655F8E" w:rsidRDefault="00334AC1" w:rsidP="002A5A49">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Тақырыбы</w:t>
            </w:r>
          </w:p>
        </w:tc>
        <w:tc>
          <w:tcPr>
            <w:tcW w:w="7946" w:type="dxa"/>
            <w:gridSpan w:val="2"/>
          </w:tcPr>
          <w:p w14:paraId="42D9EFA6" w14:textId="77777777" w:rsidR="00334AC1" w:rsidRPr="00655F8E" w:rsidRDefault="00334AC1" w:rsidP="002A5A49">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Calibri" w:hAnsi="Times New Roman" w:cs="Times New Roman"/>
                <w:bCs/>
                <w:sz w:val="24"/>
                <w:szCs w:val="24"/>
                <w:lang w:val="kk-KZ"/>
              </w:rPr>
              <w:t>Болашақ зияткерлігін дамытудың  бастауыш сынып мұғалімдерінің әдіснамалық аспектілері</w:t>
            </w:r>
          </w:p>
        </w:tc>
      </w:tr>
      <w:tr w:rsidR="00334AC1" w:rsidRPr="006D7C48" w14:paraId="416527B8" w14:textId="77777777" w:rsidTr="002A5A49">
        <w:tc>
          <w:tcPr>
            <w:tcW w:w="1688" w:type="dxa"/>
          </w:tcPr>
          <w:p w14:paraId="434EE8FF" w14:textId="77777777" w:rsidR="00334AC1" w:rsidRPr="00655F8E" w:rsidRDefault="00334AC1" w:rsidP="002A5A49">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 xml:space="preserve">Мақсаты </w:t>
            </w:r>
          </w:p>
        </w:tc>
        <w:tc>
          <w:tcPr>
            <w:tcW w:w="7946" w:type="dxa"/>
            <w:gridSpan w:val="2"/>
          </w:tcPr>
          <w:p w14:paraId="454D4BE3" w14:textId="77777777" w:rsidR="00334AC1" w:rsidRPr="00655F8E" w:rsidRDefault="00334AC1" w:rsidP="002A5A49">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eastAsia="ru-RU"/>
              </w:rPr>
              <w:sym w:font="Symbol" w:char="F02D"/>
            </w:r>
            <w:r w:rsidRPr="00655F8E">
              <w:rPr>
                <w:rFonts w:ascii="Times New Roman" w:eastAsia="Calibri" w:hAnsi="Times New Roman" w:cs="Times New Roman"/>
                <w:bCs/>
                <w:sz w:val="24"/>
                <w:szCs w:val="24"/>
                <w:lang w:val="kk-KZ"/>
              </w:rPr>
              <w:t>Болашақ зияткерлігін дамытудың әдіснамалық аспектілері</w:t>
            </w:r>
            <w:r w:rsidRPr="00655F8E">
              <w:rPr>
                <w:rFonts w:ascii="Times New Roman" w:eastAsia="Times New Roman" w:hAnsi="Times New Roman" w:cs="Times New Roman"/>
                <w:bCs/>
                <w:sz w:val="24"/>
                <w:szCs w:val="24"/>
                <w:lang w:val="kk-KZ" w:eastAsia="ru-RU"/>
              </w:rPr>
              <w:t xml:space="preserve">нің мәнін </w:t>
            </w:r>
            <w:r w:rsidRPr="00655F8E">
              <w:rPr>
                <w:rFonts w:ascii="Times New Roman" w:eastAsia="Calibri" w:hAnsi="Times New Roman" w:cs="Times New Roman"/>
                <w:bCs/>
                <w:sz w:val="24"/>
                <w:szCs w:val="24"/>
                <w:lang w:val="kk-KZ"/>
              </w:rPr>
              <w:t xml:space="preserve"> бастауыш сынып мұғалімдерінің </w:t>
            </w:r>
            <w:r w:rsidRPr="00655F8E">
              <w:rPr>
                <w:rFonts w:ascii="Times New Roman" w:eastAsia="Times New Roman" w:hAnsi="Times New Roman" w:cs="Times New Roman"/>
                <w:bCs/>
                <w:sz w:val="24"/>
                <w:szCs w:val="24"/>
                <w:lang w:val="kk-KZ" w:eastAsia="ru-RU"/>
              </w:rPr>
              <w:t xml:space="preserve">айқындайды; </w:t>
            </w:r>
          </w:p>
        </w:tc>
      </w:tr>
      <w:tr w:rsidR="00334AC1" w:rsidRPr="006D7C48" w14:paraId="6CC08DAA" w14:textId="77777777" w:rsidTr="002A5A49">
        <w:tc>
          <w:tcPr>
            <w:tcW w:w="1688" w:type="dxa"/>
            <w:tcBorders>
              <w:bottom w:val="single" w:sz="4" w:space="0" w:color="auto"/>
            </w:tcBorders>
          </w:tcPr>
          <w:p w14:paraId="60B19908" w14:textId="77777777" w:rsidR="00334AC1" w:rsidRPr="00655F8E" w:rsidRDefault="00334AC1" w:rsidP="002A5A49">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 xml:space="preserve">Міндеттері </w:t>
            </w:r>
          </w:p>
        </w:tc>
        <w:tc>
          <w:tcPr>
            <w:tcW w:w="7946" w:type="dxa"/>
            <w:gridSpan w:val="2"/>
            <w:tcBorders>
              <w:bottom w:val="single" w:sz="4" w:space="0" w:color="auto"/>
            </w:tcBorders>
          </w:tcPr>
          <w:p w14:paraId="1848A3EC" w14:textId="77777777" w:rsidR="00334AC1" w:rsidRPr="00655F8E" w:rsidRDefault="00334AC1" w:rsidP="002A5A49">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eastAsia="ru-RU"/>
              </w:rPr>
              <w:sym w:font="Symbol" w:char="F02D"/>
            </w:r>
            <w:r w:rsidRPr="00655F8E">
              <w:rPr>
                <w:rFonts w:ascii="Times New Roman" w:eastAsia="Calibri" w:hAnsi="Times New Roman" w:cs="Times New Roman"/>
                <w:bCs/>
                <w:sz w:val="24"/>
                <w:szCs w:val="24"/>
                <w:lang w:val="kk-KZ"/>
              </w:rPr>
              <w:t>Болашақ бастауыш сынып мұғалімдерінің зияткерлігін дамыту</w:t>
            </w:r>
            <w:r w:rsidRPr="00655F8E">
              <w:rPr>
                <w:rFonts w:ascii="Times New Roman" w:eastAsia="Times New Roman" w:hAnsi="Times New Roman" w:cs="Times New Roman"/>
                <w:bCs/>
                <w:sz w:val="24"/>
                <w:szCs w:val="24"/>
                <w:lang w:val="kk-KZ" w:eastAsia="ru-RU"/>
              </w:rPr>
              <w:t xml:space="preserve">да қолданылатын оқыту технологиялары туралы түсініктерін кеңейтіп, ой қозғайды;  </w:t>
            </w:r>
          </w:p>
          <w:p w14:paraId="35C54A4F" w14:textId="77777777" w:rsidR="00334AC1" w:rsidRPr="00655F8E" w:rsidRDefault="00334AC1" w:rsidP="002A5A49">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eastAsia="ru-RU"/>
              </w:rPr>
              <w:sym w:font="Symbol" w:char="F02D"/>
            </w:r>
            <w:r w:rsidRPr="00655F8E">
              <w:rPr>
                <w:rFonts w:ascii="Times New Roman" w:eastAsia="Calibri" w:hAnsi="Times New Roman" w:cs="Times New Roman"/>
                <w:bCs/>
                <w:sz w:val="24"/>
                <w:szCs w:val="24"/>
                <w:lang w:val="kk-KZ"/>
              </w:rPr>
              <w:t xml:space="preserve"> сынып мұғалімдерінің зияткерлігін дамытуды </w:t>
            </w:r>
            <w:r w:rsidRPr="00655F8E">
              <w:rPr>
                <w:rFonts w:ascii="Times New Roman" w:eastAsia="Times New Roman" w:hAnsi="Times New Roman" w:cs="Times New Roman"/>
                <w:bCs/>
                <w:sz w:val="24"/>
                <w:szCs w:val="24"/>
                <w:lang w:val="kk-KZ" w:eastAsia="ru-RU"/>
              </w:rPr>
              <w:t xml:space="preserve">ұйымдастыруда оқыту технологияларының </w:t>
            </w:r>
            <w:r w:rsidRPr="00655F8E">
              <w:rPr>
                <w:rFonts w:ascii="Times New Roman" w:eastAsia="Calibri" w:hAnsi="Times New Roman" w:cs="Times New Roman"/>
                <w:bCs/>
                <w:sz w:val="24"/>
                <w:szCs w:val="24"/>
                <w:lang w:val="kk-KZ"/>
              </w:rPr>
              <w:t xml:space="preserve"> Болашақ бастауыш </w:t>
            </w:r>
            <w:r w:rsidRPr="00655F8E">
              <w:rPr>
                <w:rFonts w:ascii="Times New Roman" w:eastAsia="Times New Roman" w:hAnsi="Times New Roman" w:cs="Times New Roman"/>
                <w:bCs/>
                <w:sz w:val="24"/>
                <w:szCs w:val="24"/>
                <w:lang w:val="kk-KZ" w:eastAsia="ru-RU"/>
              </w:rPr>
              <w:t>тиімділігін ұғынады.</w:t>
            </w:r>
          </w:p>
        </w:tc>
      </w:tr>
      <w:tr w:rsidR="00334AC1" w:rsidRPr="00655F8E" w14:paraId="4B6023A1" w14:textId="77777777" w:rsidTr="002A5A49">
        <w:tc>
          <w:tcPr>
            <w:tcW w:w="1688" w:type="dxa"/>
            <w:tcBorders>
              <w:bottom w:val="nil"/>
            </w:tcBorders>
          </w:tcPr>
          <w:p w14:paraId="3207B236" w14:textId="77777777" w:rsidR="00334AC1" w:rsidRPr="00655F8E" w:rsidRDefault="00334AC1" w:rsidP="002A5A49">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Табыс критерийлері</w:t>
            </w:r>
          </w:p>
        </w:tc>
        <w:tc>
          <w:tcPr>
            <w:tcW w:w="7946" w:type="dxa"/>
            <w:gridSpan w:val="2"/>
            <w:tcBorders>
              <w:bottom w:val="nil"/>
            </w:tcBorders>
          </w:tcPr>
          <w:p w14:paraId="6C4C9A68" w14:textId="77777777" w:rsidR="00334AC1" w:rsidRPr="00655F8E" w:rsidRDefault="00334AC1" w:rsidP="002A5A49">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eastAsia="ru-RU"/>
              </w:rPr>
              <w:sym w:font="Symbol" w:char="F02D"/>
            </w:r>
            <w:r w:rsidRPr="00655F8E">
              <w:rPr>
                <w:rFonts w:ascii="Times New Roman" w:eastAsia="Times New Roman" w:hAnsi="Times New Roman" w:cs="Times New Roman"/>
                <w:bCs/>
                <w:sz w:val="24"/>
                <w:szCs w:val="24"/>
                <w:lang w:val="kk-KZ" w:eastAsia="ru-RU"/>
              </w:rPr>
              <w:t xml:space="preserve"> Келтірілген өзінділігі, дербестігі  ойды түсінуі</w:t>
            </w:r>
          </w:p>
          <w:p w14:paraId="51CC6AFC" w14:textId="77777777" w:rsidR="00334AC1" w:rsidRPr="00655F8E" w:rsidRDefault="00334AC1" w:rsidP="002A5A49">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eastAsia="ru-RU"/>
              </w:rPr>
              <w:sym w:font="Symbol" w:char="F02D"/>
            </w:r>
            <w:r w:rsidRPr="00655F8E">
              <w:rPr>
                <w:rFonts w:ascii="Times New Roman" w:eastAsia="Times New Roman" w:hAnsi="Times New Roman" w:cs="Times New Roman"/>
                <w:bCs/>
                <w:sz w:val="24"/>
                <w:szCs w:val="24"/>
                <w:lang w:val="kk-KZ" w:eastAsia="ru-RU"/>
              </w:rPr>
              <w:t xml:space="preserve"> Топтық  идеялар мен пікірлердің жұмыстарда идеяларды ұсынуы </w:t>
            </w:r>
          </w:p>
          <w:p w14:paraId="2A313245" w14:textId="77777777" w:rsidR="00334AC1" w:rsidRPr="00655F8E" w:rsidRDefault="00334AC1" w:rsidP="002A5A49">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eastAsia="ru-RU"/>
              </w:rPr>
              <w:sym w:font="Symbol" w:char="F02D"/>
            </w:r>
            <w:r w:rsidRPr="00655F8E">
              <w:rPr>
                <w:rFonts w:ascii="Times New Roman" w:eastAsia="Times New Roman" w:hAnsi="Times New Roman" w:cs="Times New Roman"/>
                <w:bCs/>
                <w:sz w:val="24"/>
                <w:szCs w:val="24"/>
                <w:lang w:val="kk-KZ" w:eastAsia="ru-RU"/>
              </w:rPr>
              <w:t xml:space="preserve"> Білімдерін алуы </w:t>
            </w:r>
          </w:p>
          <w:p w14:paraId="3C624A0C" w14:textId="77777777" w:rsidR="00334AC1" w:rsidRPr="00655F8E" w:rsidRDefault="00334AC1" w:rsidP="002A5A49">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eastAsia="ru-RU"/>
              </w:rPr>
              <w:sym w:font="Symbol" w:char="F02D"/>
            </w:r>
            <w:r w:rsidRPr="00655F8E">
              <w:rPr>
                <w:rFonts w:ascii="Times New Roman" w:eastAsia="Times New Roman" w:hAnsi="Times New Roman" w:cs="Times New Roman"/>
                <w:bCs/>
                <w:sz w:val="24"/>
                <w:szCs w:val="24"/>
                <w:lang w:val="kk-KZ" w:eastAsia="ru-RU"/>
              </w:rPr>
              <w:t xml:space="preserve"> Басқалардың  жаңа контексте қолдана пікірлері мен ұстанымдарына диалог арқылы баға беруі </w:t>
            </w:r>
          </w:p>
          <w:p w14:paraId="21BF850E" w14:textId="77777777" w:rsidR="00334AC1" w:rsidRPr="00655F8E" w:rsidRDefault="00334AC1" w:rsidP="002A5A49">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eastAsia="ru-RU"/>
              </w:rPr>
              <w:sym w:font="Symbol" w:char="F02D"/>
            </w:r>
            <w:r w:rsidRPr="00655F8E">
              <w:rPr>
                <w:rFonts w:ascii="Times New Roman" w:eastAsia="Times New Roman" w:hAnsi="Times New Roman" w:cs="Times New Roman"/>
                <w:bCs/>
                <w:sz w:val="24"/>
                <w:szCs w:val="24"/>
                <w:lang w:val="kk-KZ" w:eastAsia="ru-RU"/>
              </w:rPr>
              <w:t xml:space="preserve"> Негізгі және қорытуы</w:t>
            </w:r>
          </w:p>
        </w:tc>
      </w:tr>
    </w:tbl>
    <w:p w14:paraId="3C3F4146" w14:textId="5FCEF083" w:rsidR="002A5A49" w:rsidRDefault="002A5A49" w:rsidP="002A5A49">
      <w:pPr>
        <w:spacing w:after="0" w:line="240" w:lineRule="auto"/>
        <w:rPr>
          <w:rFonts w:ascii="Times New Roman" w:hAnsi="Times New Roman" w:cs="Times New Roman"/>
          <w:sz w:val="28"/>
          <w:szCs w:val="28"/>
          <w:lang w:val="kk-KZ"/>
        </w:rPr>
      </w:pPr>
      <w:r w:rsidRPr="00D9750A">
        <w:rPr>
          <w:rFonts w:ascii="Times New Roman" w:hAnsi="Times New Roman" w:cs="Times New Roman"/>
          <w:sz w:val="28"/>
          <w:szCs w:val="28"/>
          <w:lang w:val="kk-KZ"/>
        </w:rPr>
        <w:lastRenderedPageBreak/>
        <w:t>2</w:t>
      </w:r>
      <w:r>
        <w:rPr>
          <w:rFonts w:ascii="Times New Roman" w:hAnsi="Times New Roman" w:cs="Times New Roman"/>
          <w:sz w:val="28"/>
          <w:szCs w:val="28"/>
          <w:lang w:val="kk-KZ"/>
        </w:rPr>
        <w:t>9</w:t>
      </w:r>
      <w:r w:rsidRPr="00D9750A">
        <w:rPr>
          <w:rFonts w:ascii="Times New Roman" w:hAnsi="Times New Roman" w:cs="Times New Roman"/>
          <w:sz w:val="28"/>
          <w:szCs w:val="28"/>
          <w:lang w:val="kk-KZ"/>
        </w:rPr>
        <w:t xml:space="preserve"> – кестенің  жалғасы</w:t>
      </w:r>
    </w:p>
    <w:p w14:paraId="20EDB360" w14:textId="77777777" w:rsidR="002A5A49" w:rsidRPr="002A5A49" w:rsidRDefault="002A5A49" w:rsidP="002A5A49">
      <w:pPr>
        <w:spacing w:after="0" w:line="240" w:lineRule="auto"/>
        <w:rPr>
          <w:rFonts w:ascii="Times New Roman" w:hAnsi="Times New Roman" w:cs="Times New Roman"/>
          <w:sz w:val="28"/>
          <w:szCs w:val="28"/>
          <w:lang w:val="kk-KZ"/>
        </w:rPr>
      </w:pPr>
    </w:p>
    <w:tbl>
      <w:tblPr>
        <w:tblStyle w:val="a6"/>
        <w:tblpPr w:leftFromText="180" w:rightFromText="180" w:vertAnchor="text" w:tblpY="1"/>
        <w:tblOverlap w:val="never"/>
        <w:tblW w:w="9634" w:type="dxa"/>
        <w:tblLook w:val="04A0" w:firstRow="1" w:lastRow="0" w:firstColumn="1" w:lastColumn="0" w:noHBand="0" w:noVBand="1"/>
      </w:tblPr>
      <w:tblGrid>
        <w:gridCol w:w="1688"/>
        <w:gridCol w:w="8"/>
        <w:gridCol w:w="3261"/>
        <w:gridCol w:w="4677"/>
      </w:tblGrid>
      <w:tr w:rsidR="002A5A49" w:rsidRPr="00655F8E" w14:paraId="3D1A332B" w14:textId="77777777" w:rsidTr="000B18F1">
        <w:tc>
          <w:tcPr>
            <w:tcW w:w="1688" w:type="dxa"/>
          </w:tcPr>
          <w:p w14:paraId="55AFB29D" w14:textId="527A5BCC" w:rsidR="002A5A49" w:rsidRPr="00655F8E" w:rsidRDefault="002A5A49" w:rsidP="002A5A49">
            <w:pPr>
              <w:widowControl w:val="0"/>
              <w:autoSpaceDE w:val="0"/>
              <w:autoSpaceDN w:val="0"/>
              <w:adjustRightInd w:val="0"/>
              <w:jc w:val="center"/>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1</w:t>
            </w:r>
          </w:p>
        </w:tc>
        <w:tc>
          <w:tcPr>
            <w:tcW w:w="3269" w:type="dxa"/>
            <w:gridSpan w:val="2"/>
          </w:tcPr>
          <w:p w14:paraId="506425FF" w14:textId="3B2085D0" w:rsidR="002A5A49" w:rsidRPr="00655F8E" w:rsidRDefault="002A5A49" w:rsidP="002A5A49">
            <w:pPr>
              <w:widowControl w:val="0"/>
              <w:autoSpaceDE w:val="0"/>
              <w:autoSpaceDN w:val="0"/>
              <w:adjustRightInd w:val="0"/>
              <w:jc w:val="center"/>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2</w:t>
            </w:r>
          </w:p>
        </w:tc>
        <w:tc>
          <w:tcPr>
            <w:tcW w:w="4677" w:type="dxa"/>
          </w:tcPr>
          <w:p w14:paraId="2D12963B" w14:textId="69BA5B32" w:rsidR="002A5A49" w:rsidRPr="00655F8E" w:rsidRDefault="002A5A49" w:rsidP="002A5A49">
            <w:pPr>
              <w:widowControl w:val="0"/>
              <w:autoSpaceDE w:val="0"/>
              <w:autoSpaceDN w:val="0"/>
              <w:adjustRightInd w:val="0"/>
              <w:jc w:val="center"/>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3</w:t>
            </w:r>
          </w:p>
        </w:tc>
      </w:tr>
      <w:tr w:rsidR="002A5A49" w:rsidRPr="00655F8E" w14:paraId="68958626" w14:textId="77777777" w:rsidTr="000B18F1">
        <w:tc>
          <w:tcPr>
            <w:tcW w:w="1688" w:type="dxa"/>
          </w:tcPr>
          <w:p w14:paraId="4243C482" w14:textId="7453570B" w:rsidR="002A5A49" w:rsidRPr="00655F8E" w:rsidRDefault="002A5A49" w:rsidP="002A5A49">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Уақыт</w:t>
            </w:r>
          </w:p>
        </w:tc>
        <w:tc>
          <w:tcPr>
            <w:tcW w:w="3269" w:type="dxa"/>
            <w:gridSpan w:val="2"/>
          </w:tcPr>
          <w:p w14:paraId="3CD69415" w14:textId="77777777" w:rsidR="002A5A49" w:rsidRPr="00655F8E" w:rsidRDefault="002A5A49" w:rsidP="002A5A49">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 xml:space="preserve">Оқытушының іс-әрекеті </w:t>
            </w:r>
          </w:p>
        </w:tc>
        <w:tc>
          <w:tcPr>
            <w:tcW w:w="4677" w:type="dxa"/>
          </w:tcPr>
          <w:p w14:paraId="0EFBAFD7" w14:textId="77777777" w:rsidR="002A5A49" w:rsidRPr="00655F8E" w:rsidRDefault="002A5A49" w:rsidP="002A5A49">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Студентердің іс-әрекеті</w:t>
            </w:r>
          </w:p>
        </w:tc>
      </w:tr>
      <w:tr w:rsidR="002A5A49" w:rsidRPr="006D7C48" w14:paraId="3492E5F2" w14:textId="77777777" w:rsidTr="000B18F1">
        <w:trPr>
          <w:trHeight w:val="6651"/>
        </w:trPr>
        <w:tc>
          <w:tcPr>
            <w:tcW w:w="1688" w:type="dxa"/>
          </w:tcPr>
          <w:p w14:paraId="4B483EBD" w14:textId="77777777" w:rsidR="002A5A49" w:rsidRPr="00655F8E" w:rsidRDefault="002A5A49" w:rsidP="002A5A49">
            <w:pPr>
              <w:widowControl w:val="0"/>
              <w:autoSpaceDE w:val="0"/>
              <w:autoSpaceDN w:val="0"/>
              <w:adjustRightInd w:val="0"/>
              <w:jc w:val="both"/>
              <w:rPr>
                <w:rFonts w:ascii="Times New Roman" w:eastAsia="Times New Roman" w:hAnsi="Times New Roman" w:cs="Times New Roman"/>
                <w:bCs/>
                <w:sz w:val="24"/>
                <w:szCs w:val="24"/>
                <w:lang w:val="kk-KZ" w:eastAsia="ru-RU"/>
              </w:rPr>
            </w:pPr>
          </w:p>
        </w:tc>
        <w:tc>
          <w:tcPr>
            <w:tcW w:w="3269" w:type="dxa"/>
            <w:gridSpan w:val="2"/>
          </w:tcPr>
          <w:p w14:paraId="2D9BB7D2" w14:textId="77777777" w:rsidR="002A5A49" w:rsidRPr="00655F8E" w:rsidRDefault="002A5A49" w:rsidP="002A5A49">
            <w:pPr>
              <w:widowControl w:val="0"/>
              <w:autoSpaceDE w:val="0"/>
              <w:autoSpaceDN w:val="0"/>
              <w:adjustRightInd w:val="0"/>
              <w:contextualSpacing/>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І.«Проблеманы айқындау» кезеңі.</w:t>
            </w:r>
          </w:p>
          <w:p w14:paraId="49E7C0FD" w14:textId="77777777" w:rsidR="002A5A49" w:rsidRPr="00655F8E" w:rsidRDefault="002A5A49" w:rsidP="002A5A49">
            <w:pPr>
              <w:widowControl w:val="0"/>
              <w:autoSpaceDE w:val="0"/>
              <w:autoSpaceDN w:val="0"/>
              <w:adjustRightInd w:val="0"/>
              <w:contextualSpacing/>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2 минут)</w:t>
            </w:r>
          </w:p>
          <w:p w14:paraId="5AE3919C" w14:textId="77777777" w:rsidR="002A5A49" w:rsidRPr="00655F8E" w:rsidRDefault="002A5A49" w:rsidP="002A5A49">
            <w:pPr>
              <w:widowControl w:val="0"/>
              <w:autoSpaceDE w:val="0"/>
              <w:autoSpaceDN w:val="0"/>
              <w:adjustRightInd w:val="0"/>
              <w:contextualSpacing/>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«Аялы алақан»</w:t>
            </w:r>
          </w:p>
          <w:p w14:paraId="6755F67F" w14:textId="77777777" w:rsidR="002A5A49" w:rsidRPr="00655F8E" w:rsidRDefault="002A5A49" w:rsidP="002A5A49">
            <w:pPr>
              <w:widowControl w:val="0"/>
              <w:autoSpaceDE w:val="0"/>
              <w:autoSpaceDN w:val="0"/>
              <w:adjustRightInd w:val="0"/>
              <w:contextualSpacing/>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Мақсаты: жылылық,  Психологиялық ахуал еркіндікті дамыту.</w:t>
            </w:r>
          </w:p>
          <w:p w14:paraId="67DE4465" w14:textId="77777777" w:rsidR="002A5A49" w:rsidRPr="00655F8E" w:rsidRDefault="002A5A49" w:rsidP="002A5A49">
            <w:pPr>
              <w:widowControl w:val="0"/>
              <w:autoSpaceDE w:val="0"/>
              <w:autoSpaceDN w:val="0"/>
              <w:adjustRightInd w:val="0"/>
              <w:contextualSpacing/>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Студенттер шеңбер болып көргіңіз келеді?»  қалыптастыру (сенімділік деңгейін, - сұрағын студенттерге қойып, сұрақтарға жауап алу.</w:t>
            </w:r>
          </w:p>
          <w:p w14:paraId="54F2C3DC" w14:textId="77777777" w:rsidR="002A5A49" w:rsidRPr="00655F8E" w:rsidRDefault="002A5A49" w:rsidP="002A5A49">
            <w:pPr>
              <w:widowControl w:val="0"/>
              <w:autoSpaceDE w:val="0"/>
              <w:autoSpaceDN w:val="0"/>
              <w:adjustRightInd w:val="0"/>
              <w:contextualSpacing/>
              <w:jc w:val="center"/>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noProof/>
                <w:sz w:val="24"/>
                <w:szCs w:val="24"/>
                <w:lang w:eastAsia="ru-RU"/>
              </w:rPr>
              <w:drawing>
                <wp:inline distT="0" distB="0" distL="0" distR="0" wp14:anchorId="16CE4F24" wp14:editId="03BEE39C">
                  <wp:extent cx="809296" cy="619760"/>
                  <wp:effectExtent l="0" t="0" r="0" b="8890"/>
                  <wp:docPr id="29" name="Рисунок 29" descr="D:\Desktop\аялы алақ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аялы алақан.jpg"/>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22258" t="26726" r="25806" b="16372"/>
                          <a:stretch/>
                        </pic:blipFill>
                        <pic:spPr bwMode="auto">
                          <a:xfrm>
                            <a:off x="0" y="0"/>
                            <a:ext cx="824790" cy="631625"/>
                          </a:xfrm>
                          <a:prstGeom prst="rect">
                            <a:avLst/>
                          </a:prstGeom>
                          <a:noFill/>
                          <a:ln>
                            <a:noFill/>
                          </a:ln>
                          <a:extLst>
                            <a:ext uri="{53640926-AAD7-44D8-BBD7-CCE9431645EC}">
                              <a14:shadowObscured xmlns:a14="http://schemas.microsoft.com/office/drawing/2010/main"/>
                            </a:ext>
                          </a:extLst>
                        </pic:spPr>
                      </pic:pic>
                    </a:graphicData>
                  </a:graphic>
                </wp:inline>
              </w:drawing>
            </w:r>
          </w:p>
          <w:p w14:paraId="0050C1B7" w14:textId="77777777" w:rsidR="002A5A49" w:rsidRPr="00655F8E" w:rsidRDefault="002A5A49" w:rsidP="002A5A49">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Calibri" w:hAnsi="Times New Roman" w:cs="Times New Roman"/>
                <w:bCs/>
                <w:sz w:val="24"/>
                <w:szCs w:val="24"/>
                <w:lang w:val="kk-KZ"/>
              </w:rPr>
              <w:t xml:space="preserve"> С</w:t>
            </w:r>
            <w:r w:rsidRPr="00655F8E">
              <w:rPr>
                <w:rFonts w:ascii="Times New Roman" w:eastAsia="Times New Roman" w:hAnsi="Times New Roman" w:cs="Times New Roman"/>
                <w:bCs/>
                <w:sz w:val="24"/>
                <w:szCs w:val="24"/>
                <w:lang w:val="kk-KZ" w:eastAsia="ru-RU"/>
              </w:rPr>
              <w:t>туденттерді топқа бөлу</w:t>
            </w:r>
          </w:p>
          <w:p w14:paraId="35244772" w14:textId="77777777" w:rsidR="002A5A49" w:rsidRPr="00655F8E" w:rsidRDefault="002A5A49" w:rsidP="002A5A49">
            <w:pPr>
              <w:widowControl w:val="0"/>
              <w:autoSpaceDE w:val="0"/>
              <w:autoSpaceDN w:val="0"/>
              <w:adjustRightInd w:val="0"/>
              <w:jc w:val="both"/>
              <w:rPr>
                <w:rFonts w:ascii="Times New Roman" w:eastAsia="Times New Roman" w:hAnsi="Times New Roman" w:cs="Times New Roman"/>
                <w:bCs/>
                <w:sz w:val="24"/>
                <w:szCs w:val="24"/>
                <w:lang w:val="kk-KZ" w:eastAsia="ru-RU"/>
              </w:rPr>
            </w:pPr>
          </w:p>
          <w:p w14:paraId="4BD5C292" w14:textId="77777777" w:rsidR="002A5A49" w:rsidRPr="00655F8E" w:rsidRDefault="002A5A49" w:rsidP="002A5A49">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Жаңа тақырыпқа  қатысушы жанындағы көршісінің қолын бағытталу</w:t>
            </w:r>
          </w:p>
          <w:p w14:paraId="395497F1" w14:textId="22F18ED9" w:rsidR="002A5A49" w:rsidRPr="00655F8E" w:rsidRDefault="002A5A49" w:rsidP="002A5A49">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Тапсырма: «Қоңырау шалу» әдісі.</w:t>
            </w:r>
          </w:p>
        </w:tc>
        <w:tc>
          <w:tcPr>
            <w:tcW w:w="4677" w:type="dxa"/>
          </w:tcPr>
          <w:p w14:paraId="7D55D861" w14:textId="77777777" w:rsidR="002A5A49" w:rsidRPr="00655F8E" w:rsidRDefault="002A5A49" w:rsidP="002A5A49">
            <w:pPr>
              <w:widowControl w:val="0"/>
              <w:autoSpaceDE w:val="0"/>
              <w:autoSpaceDN w:val="0"/>
              <w:adjustRightInd w:val="0"/>
              <w:jc w:val="both"/>
              <w:rPr>
                <w:rFonts w:ascii="Times New Roman" w:eastAsia="Times New Roman" w:hAnsi="Times New Roman" w:cs="Times New Roman"/>
                <w:bCs/>
                <w:sz w:val="24"/>
                <w:szCs w:val="24"/>
                <w:lang w:val="kk-KZ" w:eastAsia="ru-RU"/>
              </w:rPr>
            </w:pPr>
          </w:p>
          <w:p w14:paraId="615B0DA7" w14:textId="77777777" w:rsidR="002A5A49" w:rsidRPr="00655F8E" w:rsidRDefault="002A5A49" w:rsidP="002A5A49">
            <w:pPr>
              <w:widowControl w:val="0"/>
              <w:autoSpaceDE w:val="0"/>
              <w:autoSpaceDN w:val="0"/>
              <w:adjustRightInd w:val="0"/>
              <w:jc w:val="both"/>
              <w:rPr>
                <w:rFonts w:ascii="Times New Roman" w:eastAsia="Times New Roman" w:hAnsi="Times New Roman" w:cs="Times New Roman"/>
                <w:bCs/>
                <w:sz w:val="24"/>
                <w:szCs w:val="24"/>
                <w:lang w:val="kk-KZ" w:eastAsia="ru-RU"/>
              </w:rPr>
            </w:pPr>
          </w:p>
          <w:p w14:paraId="7D27A8CA" w14:textId="77777777" w:rsidR="002A5A49" w:rsidRPr="00655F8E" w:rsidRDefault="002A5A49" w:rsidP="002A5A49">
            <w:pPr>
              <w:widowControl w:val="0"/>
              <w:autoSpaceDE w:val="0"/>
              <w:autoSpaceDN w:val="0"/>
              <w:adjustRightInd w:val="0"/>
              <w:jc w:val="both"/>
              <w:rPr>
                <w:rFonts w:ascii="Times New Roman" w:eastAsia="Times New Roman" w:hAnsi="Times New Roman" w:cs="Times New Roman"/>
                <w:bCs/>
                <w:sz w:val="24"/>
                <w:szCs w:val="24"/>
                <w:lang w:val="kk-KZ" w:eastAsia="ru-RU"/>
              </w:rPr>
            </w:pPr>
          </w:p>
          <w:p w14:paraId="75834783" w14:textId="77777777" w:rsidR="002A5A49" w:rsidRPr="00655F8E" w:rsidRDefault="002A5A49" w:rsidP="002A5A49">
            <w:pPr>
              <w:widowControl w:val="0"/>
              <w:autoSpaceDE w:val="0"/>
              <w:autoSpaceDN w:val="0"/>
              <w:adjustRightInd w:val="0"/>
              <w:jc w:val="both"/>
              <w:rPr>
                <w:rFonts w:ascii="Times New Roman" w:eastAsia="Times New Roman" w:hAnsi="Times New Roman" w:cs="Times New Roman"/>
                <w:bCs/>
                <w:sz w:val="24"/>
                <w:szCs w:val="24"/>
                <w:lang w:val="kk-KZ" w:eastAsia="ru-RU"/>
              </w:rPr>
            </w:pPr>
          </w:p>
          <w:p w14:paraId="485B6FCA" w14:textId="77777777" w:rsidR="002A5A49" w:rsidRPr="00655F8E" w:rsidRDefault="002A5A49" w:rsidP="002A5A49">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Бастапқы ұстайды. Тренинг шеңбер бойымен  отырады. «Бүгінгі сабақтан не. (Тренинг соңында қатысушылар дөңгеленіп қолдарын  алғыңыз, не жалғасады ұстайды)</w:t>
            </w:r>
          </w:p>
          <w:p w14:paraId="76DC7451" w14:textId="77777777" w:rsidR="002A5A49" w:rsidRPr="00655F8E" w:rsidRDefault="002A5A49" w:rsidP="002A5A49">
            <w:pPr>
              <w:widowControl w:val="0"/>
              <w:autoSpaceDE w:val="0"/>
              <w:autoSpaceDN w:val="0"/>
              <w:adjustRightInd w:val="0"/>
              <w:jc w:val="both"/>
              <w:rPr>
                <w:rFonts w:ascii="Times New Roman" w:eastAsia="Times New Roman" w:hAnsi="Times New Roman" w:cs="Times New Roman"/>
                <w:bCs/>
                <w:sz w:val="24"/>
                <w:szCs w:val="24"/>
                <w:lang w:val="kk-KZ" w:eastAsia="ru-RU"/>
              </w:rPr>
            </w:pPr>
          </w:p>
          <w:p w14:paraId="026742C3" w14:textId="77777777" w:rsidR="002A5A49" w:rsidRPr="00655F8E" w:rsidRDefault="002A5A49" w:rsidP="002A5A49">
            <w:pPr>
              <w:widowControl w:val="0"/>
              <w:autoSpaceDE w:val="0"/>
              <w:autoSpaceDN w:val="0"/>
              <w:adjustRightInd w:val="0"/>
              <w:jc w:val="both"/>
              <w:rPr>
                <w:rFonts w:ascii="Times New Roman" w:eastAsia="Times New Roman" w:hAnsi="Times New Roman" w:cs="Times New Roman"/>
                <w:bCs/>
                <w:sz w:val="24"/>
                <w:szCs w:val="24"/>
                <w:lang w:val="kk-KZ" w:eastAsia="ru-RU"/>
              </w:rPr>
            </w:pPr>
          </w:p>
          <w:p w14:paraId="0F118423" w14:textId="77777777" w:rsidR="002A5A49" w:rsidRPr="00655F8E" w:rsidRDefault="002A5A49" w:rsidP="002A5A49">
            <w:pPr>
              <w:widowControl w:val="0"/>
              <w:autoSpaceDE w:val="0"/>
              <w:autoSpaceDN w:val="0"/>
              <w:adjustRightInd w:val="0"/>
              <w:jc w:val="both"/>
              <w:rPr>
                <w:rFonts w:ascii="Times New Roman" w:eastAsia="Times New Roman" w:hAnsi="Times New Roman" w:cs="Times New Roman"/>
                <w:bCs/>
                <w:sz w:val="24"/>
                <w:szCs w:val="24"/>
                <w:lang w:val="kk-KZ" w:eastAsia="ru-RU"/>
              </w:rPr>
            </w:pPr>
          </w:p>
          <w:p w14:paraId="2E06F75A" w14:textId="77777777" w:rsidR="002A5A49" w:rsidRPr="00655F8E" w:rsidRDefault="002A5A49" w:rsidP="002A5A49">
            <w:pPr>
              <w:widowControl w:val="0"/>
              <w:autoSpaceDE w:val="0"/>
              <w:autoSpaceDN w:val="0"/>
              <w:adjustRightInd w:val="0"/>
              <w:jc w:val="both"/>
              <w:rPr>
                <w:rFonts w:ascii="Times New Roman" w:eastAsia="Times New Roman" w:hAnsi="Times New Roman" w:cs="Times New Roman"/>
                <w:bCs/>
                <w:sz w:val="24"/>
                <w:szCs w:val="24"/>
                <w:lang w:val="kk-KZ" w:eastAsia="ru-RU"/>
              </w:rPr>
            </w:pPr>
          </w:p>
          <w:p w14:paraId="69BD2F4E" w14:textId="2FB08BD7" w:rsidR="002A5A49" w:rsidRPr="00655F8E" w:rsidRDefault="0004672B" w:rsidP="0004672B">
            <w:pPr>
              <w:widowControl w:val="0"/>
              <w:autoSpaceDE w:val="0"/>
              <w:autoSpaceDN w:val="0"/>
              <w:adjustRightInd w:val="0"/>
              <w:jc w:val="center"/>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noProof/>
                <w:sz w:val="24"/>
                <w:szCs w:val="24"/>
                <w:lang w:eastAsia="ru-RU"/>
              </w:rPr>
              <w:drawing>
                <wp:inline distT="0" distB="0" distL="0" distR="0" wp14:anchorId="0797D604" wp14:editId="66FA1DF5">
                  <wp:extent cx="788276" cy="619151"/>
                  <wp:effectExtent l="0" t="0" r="0" b="0"/>
                  <wp:docPr id="30" name="Рисунок 30" descr="D:\Desktop\магн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магнит.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95516" cy="624838"/>
                          </a:xfrm>
                          <a:prstGeom prst="rect">
                            <a:avLst/>
                          </a:prstGeom>
                          <a:noFill/>
                          <a:ln>
                            <a:noFill/>
                          </a:ln>
                        </pic:spPr>
                      </pic:pic>
                    </a:graphicData>
                  </a:graphic>
                </wp:inline>
              </w:drawing>
            </w:r>
          </w:p>
          <w:p w14:paraId="19CCC0FE" w14:textId="77777777" w:rsidR="002A5A49" w:rsidRPr="00655F8E" w:rsidRDefault="002A5A49" w:rsidP="002A5A49">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«Магнитке тартыл» ойыны  суретін салып, өзекті арқылы үш топқа бөлінеді</w:t>
            </w:r>
          </w:p>
          <w:p w14:paraId="5F149B33" w14:textId="77777777" w:rsidR="002A5A49" w:rsidRPr="00655F8E" w:rsidRDefault="002A5A49" w:rsidP="002A5A49">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сүйене отырып, постерге телефонның ойлар арқылы шешу  білімдеріне жазып, жолдарын  Студенттер өткен сабақта игерген өз ойларын тиянақтап пысықтайды.</w:t>
            </w:r>
          </w:p>
        </w:tc>
      </w:tr>
      <w:tr w:rsidR="002A5A49" w:rsidRPr="006D7C48" w14:paraId="4C12BFA3" w14:textId="77777777" w:rsidTr="000B18F1">
        <w:trPr>
          <w:trHeight w:val="3117"/>
        </w:trPr>
        <w:tc>
          <w:tcPr>
            <w:tcW w:w="1696" w:type="dxa"/>
            <w:gridSpan w:val="2"/>
            <w:tcBorders>
              <w:bottom w:val="single" w:sz="4" w:space="0" w:color="auto"/>
            </w:tcBorders>
          </w:tcPr>
          <w:p w14:paraId="12714ECA" w14:textId="77777777" w:rsidR="002A5A49" w:rsidRPr="00655F8E" w:rsidRDefault="002A5A49" w:rsidP="002A5A49">
            <w:pPr>
              <w:widowControl w:val="0"/>
              <w:autoSpaceDE w:val="0"/>
              <w:autoSpaceDN w:val="0"/>
              <w:adjustRightInd w:val="0"/>
              <w:jc w:val="both"/>
              <w:rPr>
                <w:rFonts w:ascii="Times New Roman" w:eastAsia="Times New Roman" w:hAnsi="Times New Roman" w:cs="Times New Roman"/>
                <w:bCs/>
                <w:sz w:val="24"/>
                <w:szCs w:val="24"/>
                <w:lang w:val="kk-KZ" w:eastAsia="ru-RU"/>
              </w:rPr>
            </w:pPr>
          </w:p>
        </w:tc>
        <w:tc>
          <w:tcPr>
            <w:tcW w:w="3261" w:type="dxa"/>
            <w:tcBorders>
              <w:bottom w:val="single" w:sz="4" w:space="0" w:color="auto"/>
            </w:tcBorders>
          </w:tcPr>
          <w:p w14:paraId="1FE86544" w14:textId="77777777" w:rsidR="002A5A49" w:rsidRPr="00655F8E" w:rsidRDefault="002A5A49" w:rsidP="002A5A49">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noProof/>
                <w:sz w:val="24"/>
                <w:szCs w:val="24"/>
                <w:lang w:eastAsia="ru-RU"/>
              </w:rPr>
              <w:drawing>
                <wp:inline distT="0" distB="0" distL="0" distR="0" wp14:anchorId="08A8B677" wp14:editId="4B6CAD13">
                  <wp:extent cx="1109980" cy="987972"/>
                  <wp:effectExtent l="0" t="0" r="0" b="3175"/>
                  <wp:docPr id="358" name="Рисунок 358" descr="D:\Desktop\қоңыра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sktop\қоңырау.jpg"/>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4255" t="2283" r="3950" b="6833"/>
                          <a:stretch/>
                        </pic:blipFill>
                        <pic:spPr bwMode="auto">
                          <a:xfrm>
                            <a:off x="0" y="0"/>
                            <a:ext cx="1113174" cy="990815"/>
                          </a:xfrm>
                          <a:prstGeom prst="rect">
                            <a:avLst/>
                          </a:prstGeom>
                          <a:noFill/>
                          <a:ln>
                            <a:noFill/>
                          </a:ln>
                          <a:extLst>
                            <a:ext uri="{53640926-AAD7-44D8-BBD7-CCE9431645EC}">
                              <a14:shadowObscured xmlns:a14="http://schemas.microsoft.com/office/drawing/2010/main"/>
                            </a:ext>
                          </a:extLst>
                        </pic:spPr>
                      </pic:pic>
                    </a:graphicData>
                  </a:graphic>
                </wp:inline>
              </w:drawing>
            </w:r>
          </w:p>
          <w:p w14:paraId="318198ED" w14:textId="77777777" w:rsidR="002A5A49" w:rsidRPr="00655F8E" w:rsidRDefault="002A5A49" w:rsidP="002A5A49">
            <w:pPr>
              <w:widowControl w:val="0"/>
              <w:autoSpaceDE w:val="0"/>
              <w:autoSpaceDN w:val="0"/>
              <w:adjustRightInd w:val="0"/>
              <w:jc w:val="both"/>
              <w:rPr>
                <w:rFonts w:ascii="Times New Roman" w:eastAsia="Times New Roman" w:hAnsi="Times New Roman" w:cs="Times New Roman"/>
                <w:bCs/>
                <w:sz w:val="24"/>
                <w:szCs w:val="24"/>
                <w:lang w:val="kk-KZ" w:eastAsia="ru-RU"/>
              </w:rPr>
            </w:pPr>
          </w:p>
          <w:p w14:paraId="53D490EA" w14:textId="77777777" w:rsidR="002A5A49" w:rsidRPr="00655F8E" w:rsidRDefault="002A5A49" w:rsidP="002A5A49">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Болашақ бастауыш сынып мұғалімдерінің зияткерлігін дамытудың әдіснамалық аспектілеріне сипаттама</w:t>
            </w:r>
          </w:p>
        </w:tc>
        <w:tc>
          <w:tcPr>
            <w:tcW w:w="4677" w:type="dxa"/>
            <w:tcBorders>
              <w:bottom w:val="single" w:sz="4" w:space="0" w:color="auto"/>
            </w:tcBorders>
          </w:tcPr>
          <w:p w14:paraId="1CC85287" w14:textId="77777777" w:rsidR="002A5A49" w:rsidRPr="00655F8E" w:rsidRDefault="002A5A49" w:rsidP="002A5A49">
            <w:pPr>
              <w:widowControl w:val="0"/>
              <w:autoSpaceDE w:val="0"/>
              <w:autoSpaceDN w:val="0"/>
              <w:adjustRightInd w:val="0"/>
              <w:jc w:val="both"/>
              <w:rPr>
                <w:rFonts w:ascii="Times New Roman" w:eastAsia="Times New Roman" w:hAnsi="Times New Roman" w:cs="Times New Roman"/>
                <w:bCs/>
                <w:color w:val="000000"/>
                <w:sz w:val="23"/>
                <w:szCs w:val="23"/>
                <w:lang w:val="kk-KZ" w:eastAsia="ru-RU"/>
              </w:rPr>
            </w:pPr>
          </w:p>
        </w:tc>
      </w:tr>
      <w:tr w:rsidR="000B18F1" w:rsidRPr="00655F8E" w14:paraId="7C0C1E92" w14:textId="77777777" w:rsidTr="000B18F1">
        <w:trPr>
          <w:trHeight w:val="422"/>
        </w:trPr>
        <w:tc>
          <w:tcPr>
            <w:tcW w:w="1696" w:type="dxa"/>
            <w:gridSpan w:val="2"/>
            <w:tcBorders>
              <w:bottom w:val="nil"/>
            </w:tcBorders>
          </w:tcPr>
          <w:p w14:paraId="5A751F0A" w14:textId="77777777" w:rsidR="000B18F1" w:rsidRPr="00655F8E" w:rsidRDefault="000B18F1" w:rsidP="002A5A49">
            <w:pPr>
              <w:widowControl w:val="0"/>
              <w:autoSpaceDE w:val="0"/>
              <w:autoSpaceDN w:val="0"/>
              <w:adjustRightInd w:val="0"/>
              <w:jc w:val="both"/>
              <w:rPr>
                <w:rFonts w:ascii="Times New Roman" w:eastAsia="Times New Roman" w:hAnsi="Times New Roman" w:cs="Times New Roman"/>
                <w:bCs/>
                <w:sz w:val="24"/>
                <w:szCs w:val="24"/>
                <w:lang w:val="kk-KZ" w:eastAsia="ru-RU"/>
              </w:rPr>
            </w:pPr>
          </w:p>
        </w:tc>
        <w:tc>
          <w:tcPr>
            <w:tcW w:w="3261" w:type="dxa"/>
            <w:tcBorders>
              <w:bottom w:val="nil"/>
            </w:tcBorders>
          </w:tcPr>
          <w:p w14:paraId="099295D0" w14:textId="77777777" w:rsidR="000B18F1" w:rsidRPr="00655F8E" w:rsidRDefault="000B18F1" w:rsidP="000B18F1">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II. «Мәселені шешу» кезеңі</w:t>
            </w:r>
          </w:p>
          <w:p w14:paraId="5A34ABC2" w14:textId="66D3D2E9" w:rsidR="000B18F1" w:rsidRPr="000B18F1" w:rsidRDefault="000B18F1" w:rsidP="000B18F1">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Зерттеу кезеңі және жаңа білімге ұмтылу. Бұл бөлім мәселені шешу жолын сипаттайды. Яғни, материалды тану, ашу, үйрену, шешу.</w:t>
            </w:r>
          </w:p>
        </w:tc>
        <w:tc>
          <w:tcPr>
            <w:tcW w:w="4677" w:type="dxa"/>
            <w:tcBorders>
              <w:bottom w:val="nil"/>
            </w:tcBorders>
          </w:tcPr>
          <w:p w14:paraId="0938FD49" w14:textId="77777777" w:rsidR="000B18F1" w:rsidRPr="00655F8E" w:rsidRDefault="000B18F1" w:rsidP="000B18F1">
            <w:pPr>
              <w:widowControl w:val="0"/>
              <w:numPr>
                <w:ilvl w:val="0"/>
                <w:numId w:val="9"/>
              </w:numPr>
              <w:autoSpaceDE w:val="0"/>
              <w:autoSpaceDN w:val="0"/>
              <w:adjustRightInd w:val="0"/>
              <w:jc w:val="both"/>
              <w:rPr>
                <w:rFonts w:ascii="Times New Roman" w:eastAsia="Times New Roman" w:hAnsi="Times New Roman" w:cs="Times New Roman"/>
                <w:bCs/>
                <w:color w:val="000000"/>
                <w:sz w:val="23"/>
                <w:szCs w:val="23"/>
                <w:lang w:val="kk-KZ" w:eastAsia="ru-RU"/>
              </w:rPr>
            </w:pPr>
          </w:p>
          <w:p w14:paraId="6A598162" w14:textId="77777777" w:rsidR="000B18F1" w:rsidRPr="00655F8E" w:rsidRDefault="000B18F1" w:rsidP="000B18F1">
            <w:pPr>
              <w:widowControl w:val="0"/>
              <w:numPr>
                <w:ilvl w:val="0"/>
                <w:numId w:val="9"/>
              </w:numPr>
              <w:autoSpaceDE w:val="0"/>
              <w:autoSpaceDN w:val="0"/>
              <w:adjustRightInd w:val="0"/>
              <w:jc w:val="both"/>
              <w:rPr>
                <w:rFonts w:ascii="Times New Roman" w:eastAsia="Times New Roman" w:hAnsi="Times New Roman" w:cs="Times New Roman"/>
                <w:bCs/>
                <w:color w:val="000000"/>
                <w:sz w:val="23"/>
                <w:szCs w:val="23"/>
                <w:lang w:val="kk-KZ" w:eastAsia="ru-RU"/>
              </w:rPr>
            </w:pPr>
          </w:p>
          <w:p w14:paraId="06C56F5A" w14:textId="77777777" w:rsidR="000B18F1" w:rsidRPr="00655F8E" w:rsidRDefault="000B18F1" w:rsidP="000B18F1">
            <w:pPr>
              <w:widowControl w:val="0"/>
              <w:numPr>
                <w:ilvl w:val="0"/>
                <w:numId w:val="9"/>
              </w:numPr>
              <w:autoSpaceDE w:val="0"/>
              <w:autoSpaceDN w:val="0"/>
              <w:adjustRightInd w:val="0"/>
              <w:jc w:val="both"/>
              <w:rPr>
                <w:rFonts w:ascii="Times New Roman" w:eastAsia="Times New Roman" w:hAnsi="Times New Roman" w:cs="Times New Roman"/>
                <w:bCs/>
                <w:color w:val="000000"/>
                <w:sz w:val="23"/>
                <w:szCs w:val="23"/>
                <w:lang w:val="kk-KZ" w:eastAsia="ru-RU"/>
              </w:rPr>
            </w:pPr>
          </w:p>
          <w:p w14:paraId="5F4D8352" w14:textId="77777777" w:rsidR="000B18F1" w:rsidRPr="00655F8E" w:rsidRDefault="000B18F1" w:rsidP="000B18F1">
            <w:pPr>
              <w:widowControl w:val="0"/>
              <w:numPr>
                <w:ilvl w:val="0"/>
                <w:numId w:val="9"/>
              </w:numPr>
              <w:autoSpaceDE w:val="0"/>
              <w:autoSpaceDN w:val="0"/>
              <w:adjustRightInd w:val="0"/>
              <w:jc w:val="both"/>
              <w:rPr>
                <w:rFonts w:ascii="Times New Roman" w:eastAsia="Times New Roman" w:hAnsi="Times New Roman" w:cs="Times New Roman"/>
                <w:bCs/>
                <w:color w:val="000000"/>
                <w:sz w:val="23"/>
                <w:szCs w:val="23"/>
                <w:lang w:val="kk-KZ" w:eastAsia="ru-RU"/>
              </w:rPr>
            </w:pPr>
          </w:p>
          <w:p w14:paraId="3BB3C066" w14:textId="77777777" w:rsidR="000B18F1" w:rsidRPr="00655F8E" w:rsidRDefault="000B18F1" w:rsidP="000B18F1">
            <w:pPr>
              <w:widowControl w:val="0"/>
              <w:numPr>
                <w:ilvl w:val="0"/>
                <w:numId w:val="9"/>
              </w:numPr>
              <w:autoSpaceDE w:val="0"/>
              <w:autoSpaceDN w:val="0"/>
              <w:adjustRightInd w:val="0"/>
              <w:jc w:val="both"/>
              <w:rPr>
                <w:rFonts w:ascii="Times New Roman" w:eastAsia="Times New Roman" w:hAnsi="Times New Roman" w:cs="Times New Roman"/>
                <w:bCs/>
                <w:color w:val="000000"/>
                <w:sz w:val="23"/>
                <w:szCs w:val="23"/>
                <w:lang w:val="kk-KZ" w:eastAsia="ru-RU"/>
              </w:rPr>
            </w:pPr>
          </w:p>
          <w:p w14:paraId="79E8DA33" w14:textId="77777777" w:rsidR="000B18F1" w:rsidRPr="00655F8E" w:rsidRDefault="000B18F1" w:rsidP="000B18F1">
            <w:pPr>
              <w:widowControl w:val="0"/>
              <w:numPr>
                <w:ilvl w:val="0"/>
                <w:numId w:val="9"/>
              </w:numPr>
              <w:autoSpaceDE w:val="0"/>
              <w:autoSpaceDN w:val="0"/>
              <w:adjustRightInd w:val="0"/>
              <w:jc w:val="both"/>
              <w:rPr>
                <w:rFonts w:ascii="Times New Roman" w:eastAsia="Times New Roman" w:hAnsi="Times New Roman" w:cs="Times New Roman"/>
                <w:bCs/>
                <w:color w:val="000000"/>
                <w:sz w:val="23"/>
                <w:szCs w:val="23"/>
                <w:lang w:val="kk-KZ" w:eastAsia="ru-RU"/>
              </w:rPr>
            </w:pPr>
          </w:p>
          <w:p w14:paraId="31AE053F" w14:textId="77777777" w:rsidR="000B18F1" w:rsidRPr="000B18F1" w:rsidRDefault="000B18F1" w:rsidP="000B18F1">
            <w:pPr>
              <w:widowControl w:val="0"/>
              <w:numPr>
                <w:ilvl w:val="0"/>
                <w:numId w:val="9"/>
              </w:numPr>
              <w:autoSpaceDE w:val="0"/>
              <w:autoSpaceDN w:val="0"/>
              <w:adjustRightInd w:val="0"/>
              <w:jc w:val="both"/>
              <w:rPr>
                <w:rFonts w:ascii="Times New Roman" w:eastAsia="Times New Roman" w:hAnsi="Times New Roman" w:cs="Times New Roman"/>
                <w:bCs/>
                <w:color w:val="000000"/>
                <w:sz w:val="23"/>
                <w:szCs w:val="23"/>
                <w:lang w:val="kk-KZ" w:eastAsia="ru-RU"/>
              </w:rPr>
            </w:pPr>
          </w:p>
        </w:tc>
      </w:tr>
    </w:tbl>
    <w:p w14:paraId="6C24F4FF" w14:textId="60D7CE19" w:rsidR="000B18F1" w:rsidRDefault="000B18F1">
      <w:r>
        <w:br w:type="page"/>
      </w:r>
    </w:p>
    <w:p w14:paraId="520A91D6" w14:textId="0295DCCE" w:rsidR="000B18F1" w:rsidRDefault="000B18F1" w:rsidP="000B18F1">
      <w:pPr>
        <w:spacing w:after="0" w:line="240" w:lineRule="auto"/>
        <w:rPr>
          <w:rFonts w:ascii="Times New Roman" w:hAnsi="Times New Roman" w:cs="Times New Roman"/>
          <w:sz w:val="28"/>
          <w:szCs w:val="28"/>
          <w:lang w:val="kk-KZ"/>
        </w:rPr>
      </w:pPr>
      <w:r w:rsidRPr="00D9750A">
        <w:rPr>
          <w:rFonts w:ascii="Times New Roman" w:hAnsi="Times New Roman" w:cs="Times New Roman"/>
          <w:sz w:val="28"/>
          <w:szCs w:val="28"/>
          <w:lang w:val="kk-KZ"/>
        </w:rPr>
        <w:lastRenderedPageBreak/>
        <w:t>2</w:t>
      </w:r>
      <w:r>
        <w:rPr>
          <w:rFonts w:ascii="Times New Roman" w:hAnsi="Times New Roman" w:cs="Times New Roman"/>
          <w:sz w:val="28"/>
          <w:szCs w:val="28"/>
          <w:lang w:val="kk-KZ"/>
        </w:rPr>
        <w:t>9</w:t>
      </w:r>
      <w:r w:rsidRPr="00D9750A">
        <w:rPr>
          <w:rFonts w:ascii="Times New Roman" w:hAnsi="Times New Roman" w:cs="Times New Roman"/>
          <w:sz w:val="28"/>
          <w:szCs w:val="28"/>
          <w:lang w:val="kk-KZ"/>
        </w:rPr>
        <w:t xml:space="preserve"> – кестенің  жалғасы</w:t>
      </w:r>
    </w:p>
    <w:p w14:paraId="4A446F07" w14:textId="77777777" w:rsidR="000B18F1" w:rsidRPr="000B18F1" w:rsidRDefault="000B18F1" w:rsidP="000B18F1">
      <w:pPr>
        <w:spacing w:after="0" w:line="240" w:lineRule="auto"/>
        <w:rPr>
          <w:rFonts w:ascii="Times New Roman" w:hAnsi="Times New Roman" w:cs="Times New Roman"/>
          <w:sz w:val="28"/>
          <w:szCs w:val="28"/>
          <w:lang w:val="kk-KZ"/>
        </w:rPr>
      </w:pPr>
    </w:p>
    <w:tbl>
      <w:tblPr>
        <w:tblStyle w:val="a6"/>
        <w:tblpPr w:leftFromText="180" w:rightFromText="180" w:vertAnchor="text" w:tblpY="1"/>
        <w:tblOverlap w:val="never"/>
        <w:tblW w:w="9634" w:type="dxa"/>
        <w:tblLook w:val="04A0" w:firstRow="1" w:lastRow="0" w:firstColumn="1" w:lastColumn="0" w:noHBand="0" w:noVBand="1"/>
      </w:tblPr>
      <w:tblGrid>
        <w:gridCol w:w="1696"/>
        <w:gridCol w:w="3261"/>
        <w:gridCol w:w="4677"/>
      </w:tblGrid>
      <w:tr w:rsidR="000B18F1" w:rsidRPr="00655F8E" w14:paraId="382FB84E" w14:textId="77777777" w:rsidTr="0004672B">
        <w:trPr>
          <w:trHeight w:val="136"/>
        </w:trPr>
        <w:tc>
          <w:tcPr>
            <w:tcW w:w="1696" w:type="dxa"/>
          </w:tcPr>
          <w:p w14:paraId="51C4BB31" w14:textId="009DB055" w:rsidR="000B18F1" w:rsidRPr="00655F8E" w:rsidRDefault="000B18F1" w:rsidP="0004672B">
            <w:pPr>
              <w:widowControl w:val="0"/>
              <w:autoSpaceDE w:val="0"/>
              <w:autoSpaceDN w:val="0"/>
              <w:adjustRightInd w:val="0"/>
              <w:jc w:val="center"/>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1</w:t>
            </w:r>
          </w:p>
        </w:tc>
        <w:tc>
          <w:tcPr>
            <w:tcW w:w="3261" w:type="dxa"/>
          </w:tcPr>
          <w:p w14:paraId="034E29C9" w14:textId="3C826E24" w:rsidR="000B18F1" w:rsidRPr="00655F8E" w:rsidRDefault="000B18F1" w:rsidP="0004672B">
            <w:pPr>
              <w:widowControl w:val="0"/>
              <w:autoSpaceDE w:val="0"/>
              <w:autoSpaceDN w:val="0"/>
              <w:adjustRightInd w:val="0"/>
              <w:jc w:val="center"/>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2</w:t>
            </w:r>
          </w:p>
        </w:tc>
        <w:tc>
          <w:tcPr>
            <w:tcW w:w="4677" w:type="dxa"/>
          </w:tcPr>
          <w:p w14:paraId="68A5B578" w14:textId="72C83CEF" w:rsidR="000B18F1" w:rsidRPr="00655F8E" w:rsidRDefault="000B18F1" w:rsidP="0004672B">
            <w:pPr>
              <w:widowControl w:val="0"/>
              <w:autoSpaceDE w:val="0"/>
              <w:autoSpaceDN w:val="0"/>
              <w:adjustRightInd w:val="0"/>
              <w:ind w:left="720"/>
              <w:jc w:val="center"/>
              <w:rPr>
                <w:rFonts w:ascii="Times New Roman" w:eastAsia="Times New Roman" w:hAnsi="Times New Roman" w:cs="Times New Roman"/>
                <w:bCs/>
                <w:color w:val="000000"/>
                <w:sz w:val="23"/>
                <w:szCs w:val="23"/>
                <w:lang w:val="kk-KZ" w:eastAsia="ru-RU"/>
              </w:rPr>
            </w:pPr>
            <w:r w:rsidRPr="00655F8E">
              <w:rPr>
                <w:rFonts w:ascii="Times New Roman" w:eastAsia="Times New Roman" w:hAnsi="Times New Roman" w:cs="Times New Roman"/>
                <w:bCs/>
                <w:sz w:val="24"/>
                <w:szCs w:val="24"/>
                <w:lang w:val="kk-KZ" w:eastAsia="ru-RU"/>
              </w:rPr>
              <w:t>3</w:t>
            </w:r>
          </w:p>
        </w:tc>
      </w:tr>
      <w:tr w:rsidR="000B18F1" w:rsidRPr="006D7C48" w14:paraId="456F82B4" w14:textId="77777777" w:rsidTr="0004672B">
        <w:trPr>
          <w:trHeight w:val="7509"/>
        </w:trPr>
        <w:tc>
          <w:tcPr>
            <w:tcW w:w="1696" w:type="dxa"/>
            <w:tcBorders>
              <w:bottom w:val="single" w:sz="4" w:space="0" w:color="auto"/>
            </w:tcBorders>
          </w:tcPr>
          <w:p w14:paraId="064EABB5" w14:textId="348EFA4C" w:rsidR="000B18F1" w:rsidRPr="00655F8E" w:rsidRDefault="000B18F1" w:rsidP="0004672B">
            <w:pPr>
              <w:widowControl w:val="0"/>
              <w:autoSpaceDE w:val="0"/>
              <w:autoSpaceDN w:val="0"/>
              <w:adjustRightInd w:val="0"/>
              <w:jc w:val="both"/>
              <w:rPr>
                <w:rFonts w:ascii="Times New Roman" w:eastAsia="Times New Roman" w:hAnsi="Times New Roman" w:cs="Times New Roman"/>
                <w:bCs/>
                <w:sz w:val="24"/>
                <w:szCs w:val="24"/>
                <w:lang w:val="kk-KZ" w:eastAsia="ru-RU"/>
              </w:rPr>
            </w:pPr>
          </w:p>
        </w:tc>
        <w:tc>
          <w:tcPr>
            <w:tcW w:w="3261" w:type="dxa"/>
            <w:tcBorders>
              <w:bottom w:val="single" w:sz="4" w:space="0" w:color="auto"/>
            </w:tcBorders>
          </w:tcPr>
          <w:p w14:paraId="178B4866" w14:textId="77777777" w:rsidR="000B18F1" w:rsidRPr="00655F8E" w:rsidRDefault="000B18F1" w:rsidP="0004672B">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Оқушылар сұрақтар қояды</w:t>
            </w:r>
          </w:p>
          <w:p w14:paraId="55652BA6" w14:textId="77777777" w:rsidR="000B18F1" w:rsidRPr="00655F8E" w:rsidRDefault="000B18F1" w:rsidP="0004672B">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1-топ: «Интеллектуалдық» және «әдістемелік» аспектілер ұғымдарының табиғаты мен сипаты.</w:t>
            </w:r>
          </w:p>
          <w:p w14:paraId="25485ACB" w14:textId="77777777" w:rsidR="000B18F1" w:rsidRPr="00655F8E" w:rsidRDefault="000B18F1" w:rsidP="0004672B">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1-топ: Сыни тұрғыдан ойлаудың интеллектуалдық дамуға әсері</w:t>
            </w:r>
          </w:p>
          <w:p w14:paraId="3B1AF585" w14:textId="584DBB00" w:rsidR="000B18F1" w:rsidRPr="00655F8E" w:rsidRDefault="000B18F1" w:rsidP="0004672B">
            <w:pPr>
              <w:widowControl w:val="0"/>
              <w:autoSpaceDE w:val="0"/>
              <w:autoSpaceDN w:val="0"/>
              <w:adjustRightInd w:val="0"/>
              <w:ind w:left="720"/>
              <w:contextualSpacing/>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2-топ: Интеллектуалды дамуда әдістемелік аспектілерді қалай қолдану керек</w:t>
            </w:r>
          </w:p>
          <w:p w14:paraId="6D357B05" w14:textId="6BE55729" w:rsidR="000B18F1" w:rsidRPr="00655F8E" w:rsidRDefault="000B18F1" w:rsidP="0004672B">
            <w:pPr>
              <w:autoSpaceDE w:val="0"/>
              <w:autoSpaceDN w:val="0"/>
              <w:adjustRightInd w:val="0"/>
              <w:jc w:val="both"/>
              <w:rPr>
                <w:rFonts w:ascii="Times New Roman" w:eastAsia="Times New Roman" w:hAnsi="Times New Roman" w:cs="Times New Roman"/>
                <w:bCs/>
                <w:color w:val="000000"/>
                <w:sz w:val="24"/>
                <w:szCs w:val="24"/>
                <w:lang w:val="kk-KZ" w:eastAsia="ru-RU"/>
              </w:rPr>
            </w:pPr>
            <w:r w:rsidRPr="00655F8E">
              <w:rPr>
                <w:rFonts w:ascii="Times New Roman" w:eastAsia="Times New Roman" w:hAnsi="Times New Roman" w:cs="Times New Roman"/>
                <w:bCs/>
                <w:color w:val="000000"/>
                <w:sz w:val="24"/>
                <w:szCs w:val="24"/>
                <w:lang w:val="kk-KZ" w:eastAsia="ru-RU"/>
              </w:rPr>
              <w:t xml:space="preserve">Соңында студенттердің жауаптары бойынша қорытынды жасап талқылайды. </w:t>
            </w:r>
          </w:p>
          <w:p w14:paraId="16A894D0" w14:textId="77777777" w:rsidR="000B18F1" w:rsidRDefault="000B18F1" w:rsidP="0004672B">
            <w:pPr>
              <w:autoSpaceDE w:val="0"/>
              <w:autoSpaceDN w:val="0"/>
              <w:adjustRightInd w:val="0"/>
              <w:jc w:val="both"/>
              <w:rPr>
                <w:rFonts w:ascii="Times New Roman" w:eastAsia="Times New Roman" w:hAnsi="Times New Roman" w:cs="Times New Roman"/>
                <w:bCs/>
                <w:color w:val="000000"/>
                <w:sz w:val="24"/>
                <w:szCs w:val="24"/>
                <w:lang w:val="kk-KZ" w:eastAsia="ru-RU"/>
              </w:rPr>
            </w:pPr>
          </w:p>
          <w:p w14:paraId="37BD6833" w14:textId="390BD9A0" w:rsidR="000B18F1" w:rsidRPr="00655F8E" w:rsidRDefault="000B18F1" w:rsidP="0004672B">
            <w:pPr>
              <w:autoSpaceDE w:val="0"/>
              <w:autoSpaceDN w:val="0"/>
              <w:adjustRightInd w:val="0"/>
              <w:jc w:val="both"/>
              <w:rPr>
                <w:rFonts w:ascii="Times New Roman" w:eastAsia="Times New Roman" w:hAnsi="Times New Roman" w:cs="Times New Roman"/>
                <w:bCs/>
                <w:color w:val="000000"/>
                <w:sz w:val="23"/>
                <w:szCs w:val="23"/>
                <w:lang w:eastAsia="ru-RU"/>
              </w:rPr>
            </w:pPr>
            <w:proofErr w:type="spellStart"/>
            <w:r w:rsidRPr="00655F8E">
              <w:rPr>
                <w:rFonts w:ascii="Times New Roman" w:eastAsia="Times New Roman" w:hAnsi="Times New Roman" w:cs="Times New Roman"/>
                <w:bCs/>
                <w:color w:val="000000"/>
                <w:sz w:val="24"/>
                <w:szCs w:val="24"/>
                <w:lang w:eastAsia="ru-RU"/>
              </w:rPr>
              <w:t>Тапсырма</w:t>
            </w:r>
            <w:proofErr w:type="spellEnd"/>
            <w:r w:rsidRPr="00655F8E">
              <w:rPr>
                <w:rFonts w:ascii="Times New Roman" w:eastAsia="Times New Roman" w:hAnsi="Times New Roman" w:cs="Times New Roman"/>
                <w:bCs/>
                <w:color w:val="000000"/>
                <w:sz w:val="24"/>
                <w:szCs w:val="24"/>
                <w:lang w:eastAsia="ru-RU"/>
              </w:rPr>
              <w:t>: тест</w:t>
            </w:r>
            <w:r w:rsidRPr="00655F8E">
              <w:rPr>
                <w:rFonts w:ascii="Times New Roman" w:eastAsia="Times New Roman" w:hAnsi="Times New Roman" w:cs="Times New Roman"/>
                <w:bCs/>
                <w:color w:val="000000"/>
                <w:sz w:val="23"/>
                <w:szCs w:val="23"/>
                <w:lang w:eastAsia="ru-RU"/>
              </w:rPr>
              <w:t xml:space="preserve"> </w:t>
            </w:r>
          </w:p>
          <w:p w14:paraId="78535041" w14:textId="77777777" w:rsidR="000B18F1" w:rsidRPr="00655F8E" w:rsidRDefault="000B18F1" w:rsidP="0004672B">
            <w:pPr>
              <w:widowControl w:val="0"/>
              <w:numPr>
                <w:ilvl w:val="0"/>
                <w:numId w:val="9"/>
              </w:numPr>
              <w:autoSpaceDE w:val="0"/>
              <w:autoSpaceDN w:val="0"/>
              <w:adjustRightInd w:val="0"/>
              <w:ind w:left="173"/>
              <w:jc w:val="both"/>
              <w:rPr>
                <w:rFonts w:ascii="Times New Roman" w:eastAsia="Times New Roman" w:hAnsi="Times New Roman" w:cs="Times New Roman"/>
                <w:bCs/>
                <w:color w:val="000000"/>
                <w:sz w:val="24"/>
                <w:szCs w:val="24"/>
                <w:lang w:val="kk-KZ" w:eastAsia="ru-RU"/>
              </w:rPr>
            </w:pPr>
            <w:r w:rsidRPr="00655F8E">
              <w:rPr>
                <w:rFonts w:ascii="Times New Roman" w:eastAsia="Times New Roman" w:hAnsi="Times New Roman" w:cs="Times New Roman"/>
                <w:bCs/>
                <w:color w:val="000000"/>
                <w:sz w:val="24"/>
                <w:szCs w:val="24"/>
                <w:lang w:val="kk-KZ" w:eastAsia="ru-RU"/>
              </w:rPr>
              <w:t xml:space="preserve">топпен жұмыс жасап, ортақ жауап жазып дайындайды </w:t>
            </w:r>
          </w:p>
          <w:p w14:paraId="2F3AC4C0" w14:textId="77777777" w:rsidR="000B18F1" w:rsidRPr="00655F8E" w:rsidRDefault="000B18F1" w:rsidP="0004672B">
            <w:pPr>
              <w:widowControl w:val="0"/>
              <w:numPr>
                <w:ilvl w:val="0"/>
                <w:numId w:val="9"/>
              </w:numPr>
              <w:autoSpaceDE w:val="0"/>
              <w:autoSpaceDN w:val="0"/>
              <w:adjustRightInd w:val="0"/>
              <w:ind w:left="173"/>
              <w:contextualSpacing/>
              <w:jc w:val="both"/>
              <w:rPr>
                <w:rFonts w:ascii="Times New Roman" w:eastAsia="Times New Roman" w:hAnsi="Times New Roman" w:cs="Times New Roman"/>
                <w:bCs/>
                <w:sz w:val="24"/>
                <w:szCs w:val="24"/>
                <w:lang w:val="kk-KZ" w:eastAsia="ru-RU"/>
              </w:rPr>
            </w:pPr>
          </w:p>
          <w:p w14:paraId="7C9ACC64" w14:textId="77777777" w:rsidR="000B18F1" w:rsidRPr="00655F8E" w:rsidRDefault="000B18F1" w:rsidP="0004672B">
            <w:pPr>
              <w:widowControl w:val="0"/>
              <w:numPr>
                <w:ilvl w:val="0"/>
                <w:numId w:val="9"/>
              </w:numPr>
              <w:autoSpaceDE w:val="0"/>
              <w:autoSpaceDN w:val="0"/>
              <w:adjustRightInd w:val="0"/>
              <w:ind w:left="173"/>
              <w:contextualSpacing/>
              <w:jc w:val="both"/>
              <w:rPr>
                <w:rFonts w:ascii="Times New Roman" w:eastAsia="Times New Roman" w:hAnsi="Times New Roman" w:cs="Times New Roman"/>
                <w:bCs/>
                <w:sz w:val="24"/>
                <w:szCs w:val="24"/>
                <w:lang w:val="kk-KZ" w:eastAsia="ru-RU"/>
              </w:rPr>
            </w:pPr>
          </w:p>
          <w:p w14:paraId="59A025F1" w14:textId="77777777" w:rsidR="000B18F1" w:rsidRPr="00655F8E" w:rsidRDefault="000B18F1" w:rsidP="0004672B">
            <w:pPr>
              <w:autoSpaceDE w:val="0"/>
              <w:autoSpaceDN w:val="0"/>
              <w:adjustRightInd w:val="0"/>
              <w:jc w:val="both"/>
              <w:rPr>
                <w:rFonts w:ascii="Times New Roman" w:eastAsia="Times New Roman" w:hAnsi="Times New Roman" w:cs="Times New Roman"/>
                <w:bCs/>
                <w:color w:val="000000"/>
                <w:sz w:val="24"/>
                <w:szCs w:val="24"/>
                <w:lang w:val="kk-KZ" w:eastAsia="ru-RU"/>
              </w:rPr>
            </w:pPr>
          </w:p>
        </w:tc>
        <w:tc>
          <w:tcPr>
            <w:tcW w:w="4677" w:type="dxa"/>
            <w:tcBorders>
              <w:bottom w:val="single" w:sz="4" w:space="0" w:color="auto"/>
            </w:tcBorders>
          </w:tcPr>
          <w:p w14:paraId="07C910E4" w14:textId="77777777" w:rsidR="000B18F1" w:rsidRPr="00655F8E" w:rsidRDefault="000B18F1" w:rsidP="0004672B">
            <w:pPr>
              <w:widowControl w:val="0"/>
              <w:numPr>
                <w:ilvl w:val="0"/>
                <w:numId w:val="9"/>
              </w:numPr>
              <w:autoSpaceDE w:val="0"/>
              <w:autoSpaceDN w:val="0"/>
              <w:adjustRightInd w:val="0"/>
              <w:jc w:val="both"/>
              <w:rPr>
                <w:rFonts w:ascii="Times New Roman" w:eastAsia="Times New Roman" w:hAnsi="Times New Roman" w:cs="Times New Roman"/>
                <w:bCs/>
                <w:color w:val="000000"/>
                <w:sz w:val="23"/>
                <w:szCs w:val="23"/>
                <w:lang w:val="kk-KZ" w:eastAsia="ru-RU"/>
              </w:rPr>
            </w:pPr>
          </w:p>
          <w:p w14:paraId="4799BE90" w14:textId="77777777" w:rsidR="000B18F1" w:rsidRPr="00655F8E" w:rsidRDefault="000B18F1" w:rsidP="0004672B">
            <w:pPr>
              <w:widowControl w:val="0"/>
              <w:numPr>
                <w:ilvl w:val="0"/>
                <w:numId w:val="9"/>
              </w:numPr>
              <w:autoSpaceDE w:val="0"/>
              <w:autoSpaceDN w:val="0"/>
              <w:adjustRightInd w:val="0"/>
              <w:jc w:val="both"/>
              <w:rPr>
                <w:rFonts w:ascii="Times New Roman" w:eastAsia="Times New Roman" w:hAnsi="Times New Roman" w:cs="Times New Roman"/>
                <w:bCs/>
                <w:color w:val="000000"/>
                <w:sz w:val="23"/>
                <w:szCs w:val="23"/>
                <w:lang w:val="kk-KZ" w:eastAsia="ru-RU"/>
              </w:rPr>
            </w:pPr>
          </w:p>
          <w:p w14:paraId="70307BF1" w14:textId="77777777" w:rsidR="000B18F1" w:rsidRPr="00655F8E" w:rsidRDefault="000B18F1" w:rsidP="0004672B">
            <w:pPr>
              <w:widowControl w:val="0"/>
              <w:numPr>
                <w:ilvl w:val="0"/>
                <w:numId w:val="9"/>
              </w:numPr>
              <w:autoSpaceDE w:val="0"/>
              <w:autoSpaceDN w:val="0"/>
              <w:adjustRightInd w:val="0"/>
              <w:jc w:val="both"/>
              <w:rPr>
                <w:rFonts w:ascii="Times New Roman" w:eastAsia="Times New Roman" w:hAnsi="Times New Roman" w:cs="Times New Roman"/>
                <w:bCs/>
                <w:color w:val="000000"/>
                <w:sz w:val="23"/>
                <w:szCs w:val="23"/>
                <w:lang w:val="kk-KZ" w:eastAsia="ru-RU"/>
              </w:rPr>
            </w:pPr>
          </w:p>
          <w:p w14:paraId="0F0FC065" w14:textId="77777777" w:rsidR="000B18F1" w:rsidRPr="00655F8E" w:rsidRDefault="000B18F1" w:rsidP="0004672B">
            <w:pPr>
              <w:widowControl w:val="0"/>
              <w:numPr>
                <w:ilvl w:val="0"/>
                <w:numId w:val="9"/>
              </w:numPr>
              <w:autoSpaceDE w:val="0"/>
              <w:autoSpaceDN w:val="0"/>
              <w:adjustRightInd w:val="0"/>
              <w:ind w:left="173"/>
              <w:jc w:val="both"/>
              <w:rPr>
                <w:rFonts w:ascii="Times New Roman" w:eastAsia="Times New Roman" w:hAnsi="Times New Roman" w:cs="Times New Roman"/>
                <w:bCs/>
                <w:color w:val="000000"/>
                <w:sz w:val="24"/>
                <w:szCs w:val="24"/>
                <w:lang w:val="kk-KZ" w:eastAsia="ru-RU"/>
              </w:rPr>
            </w:pPr>
            <w:r w:rsidRPr="00655F8E">
              <w:rPr>
                <w:rFonts w:ascii="Times New Roman" w:eastAsia="Times New Roman" w:hAnsi="Times New Roman" w:cs="Times New Roman"/>
                <w:bCs/>
                <w:color w:val="000000"/>
                <w:sz w:val="24"/>
                <w:szCs w:val="24"/>
                <w:lang w:val="kk-KZ" w:eastAsia="ru-RU"/>
              </w:rPr>
              <w:t xml:space="preserve">әр студент өз бетінше ойланады және жазады </w:t>
            </w:r>
          </w:p>
          <w:p w14:paraId="6A548F46" w14:textId="77777777" w:rsidR="000B18F1" w:rsidRPr="00655F8E" w:rsidRDefault="000B18F1" w:rsidP="0004672B">
            <w:pPr>
              <w:widowControl w:val="0"/>
              <w:numPr>
                <w:ilvl w:val="0"/>
                <w:numId w:val="9"/>
              </w:numPr>
              <w:autoSpaceDE w:val="0"/>
              <w:autoSpaceDN w:val="0"/>
              <w:adjustRightInd w:val="0"/>
              <w:ind w:left="173"/>
              <w:jc w:val="both"/>
              <w:rPr>
                <w:rFonts w:ascii="Times New Roman" w:eastAsia="Times New Roman" w:hAnsi="Times New Roman" w:cs="Times New Roman"/>
                <w:bCs/>
                <w:color w:val="000000"/>
                <w:sz w:val="24"/>
                <w:szCs w:val="24"/>
                <w:lang w:val="kk-KZ" w:eastAsia="ru-RU"/>
              </w:rPr>
            </w:pPr>
          </w:p>
          <w:p w14:paraId="49094D31" w14:textId="77777777" w:rsidR="000B18F1" w:rsidRPr="00655F8E" w:rsidRDefault="000B18F1" w:rsidP="0004672B">
            <w:pPr>
              <w:widowControl w:val="0"/>
              <w:numPr>
                <w:ilvl w:val="0"/>
                <w:numId w:val="9"/>
              </w:numPr>
              <w:autoSpaceDE w:val="0"/>
              <w:autoSpaceDN w:val="0"/>
              <w:adjustRightInd w:val="0"/>
              <w:ind w:left="173"/>
              <w:jc w:val="both"/>
              <w:rPr>
                <w:rFonts w:ascii="Times New Roman" w:eastAsia="Times New Roman" w:hAnsi="Times New Roman" w:cs="Times New Roman"/>
                <w:bCs/>
                <w:color w:val="000000"/>
                <w:sz w:val="24"/>
                <w:szCs w:val="24"/>
                <w:lang w:val="kk-KZ" w:eastAsia="ru-RU"/>
              </w:rPr>
            </w:pPr>
          </w:p>
          <w:p w14:paraId="04E325B3" w14:textId="77777777" w:rsidR="000B18F1" w:rsidRPr="00655F8E" w:rsidRDefault="000B18F1" w:rsidP="0004672B">
            <w:pPr>
              <w:widowControl w:val="0"/>
              <w:numPr>
                <w:ilvl w:val="0"/>
                <w:numId w:val="9"/>
              </w:numPr>
              <w:autoSpaceDE w:val="0"/>
              <w:autoSpaceDN w:val="0"/>
              <w:adjustRightInd w:val="0"/>
              <w:ind w:left="173"/>
              <w:jc w:val="both"/>
              <w:rPr>
                <w:rFonts w:ascii="Times New Roman" w:eastAsia="Times New Roman" w:hAnsi="Times New Roman" w:cs="Times New Roman"/>
                <w:bCs/>
                <w:color w:val="000000"/>
                <w:sz w:val="24"/>
                <w:szCs w:val="24"/>
                <w:lang w:val="kk-KZ" w:eastAsia="ru-RU"/>
              </w:rPr>
            </w:pPr>
          </w:p>
          <w:p w14:paraId="1929EFCA" w14:textId="77777777" w:rsidR="000B18F1" w:rsidRPr="00655F8E" w:rsidRDefault="000B18F1" w:rsidP="0004672B">
            <w:pPr>
              <w:widowControl w:val="0"/>
              <w:numPr>
                <w:ilvl w:val="0"/>
                <w:numId w:val="9"/>
              </w:numPr>
              <w:autoSpaceDE w:val="0"/>
              <w:autoSpaceDN w:val="0"/>
              <w:adjustRightInd w:val="0"/>
              <w:ind w:left="173"/>
              <w:jc w:val="both"/>
              <w:rPr>
                <w:rFonts w:ascii="Times New Roman" w:eastAsia="Times New Roman" w:hAnsi="Times New Roman" w:cs="Times New Roman"/>
                <w:bCs/>
                <w:color w:val="000000"/>
                <w:sz w:val="24"/>
                <w:szCs w:val="24"/>
                <w:lang w:val="kk-KZ" w:eastAsia="ru-RU"/>
              </w:rPr>
            </w:pPr>
          </w:p>
          <w:p w14:paraId="78E0CEDA" w14:textId="77777777" w:rsidR="000B18F1" w:rsidRPr="00655F8E" w:rsidRDefault="000B18F1" w:rsidP="0004672B">
            <w:pPr>
              <w:widowControl w:val="0"/>
              <w:numPr>
                <w:ilvl w:val="0"/>
                <w:numId w:val="9"/>
              </w:numPr>
              <w:autoSpaceDE w:val="0"/>
              <w:autoSpaceDN w:val="0"/>
              <w:adjustRightInd w:val="0"/>
              <w:ind w:left="173"/>
              <w:jc w:val="both"/>
              <w:rPr>
                <w:rFonts w:ascii="Times New Roman" w:eastAsia="Times New Roman" w:hAnsi="Times New Roman" w:cs="Times New Roman"/>
                <w:bCs/>
                <w:color w:val="000000"/>
                <w:sz w:val="24"/>
                <w:szCs w:val="24"/>
                <w:lang w:val="kk-KZ" w:eastAsia="ru-RU"/>
              </w:rPr>
            </w:pPr>
            <w:r w:rsidRPr="00655F8E">
              <w:rPr>
                <w:rFonts w:ascii="Times New Roman" w:eastAsia="Times New Roman" w:hAnsi="Times New Roman" w:cs="Times New Roman"/>
                <w:bCs/>
                <w:color w:val="000000"/>
                <w:sz w:val="24"/>
                <w:szCs w:val="24"/>
                <w:lang w:val="kk-KZ" w:eastAsia="ru-RU"/>
              </w:rPr>
              <w:t xml:space="preserve">жұбымен жазғандарын бөліседі </w:t>
            </w:r>
          </w:p>
          <w:p w14:paraId="636C836B" w14:textId="77777777" w:rsidR="000B18F1" w:rsidRPr="00655F8E" w:rsidRDefault="000B18F1" w:rsidP="0004672B">
            <w:pPr>
              <w:autoSpaceDE w:val="0"/>
              <w:autoSpaceDN w:val="0"/>
              <w:adjustRightInd w:val="0"/>
              <w:ind w:left="173"/>
              <w:jc w:val="both"/>
              <w:rPr>
                <w:rFonts w:ascii="Times New Roman" w:eastAsia="Times New Roman" w:hAnsi="Times New Roman" w:cs="Times New Roman"/>
                <w:bCs/>
                <w:color w:val="000000"/>
                <w:sz w:val="24"/>
                <w:szCs w:val="24"/>
                <w:lang w:eastAsia="ru-RU"/>
              </w:rPr>
            </w:pPr>
            <w:r w:rsidRPr="00655F8E">
              <w:rPr>
                <w:rFonts w:ascii="Times New Roman" w:eastAsia="Times New Roman" w:hAnsi="Times New Roman" w:cs="Times New Roman"/>
                <w:bCs/>
                <w:color w:val="000000"/>
                <w:sz w:val="24"/>
                <w:szCs w:val="24"/>
                <w:lang w:eastAsia="ru-RU"/>
              </w:rPr>
              <w:t xml:space="preserve"> </w:t>
            </w:r>
          </w:p>
          <w:p w14:paraId="54FA9462" w14:textId="77777777" w:rsidR="000B18F1" w:rsidRPr="00655F8E" w:rsidRDefault="000B18F1" w:rsidP="0004672B">
            <w:pPr>
              <w:widowControl w:val="0"/>
              <w:numPr>
                <w:ilvl w:val="0"/>
                <w:numId w:val="9"/>
              </w:numPr>
              <w:autoSpaceDE w:val="0"/>
              <w:autoSpaceDN w:val="0"/>
              <w:adjustRightInd w:val="0"/>
              <w:ind w:left="173"/>
              <w:contextualSpacing/>
              <w:jc w:val="both"/>
              <w:rPr>
                <w:rFonts w:ascii="Times New Roman" w:eastAsia="Times New Roman" w:hAnsi="Times New Roman" w:cs="Times New Roman"/>
                <w:bCs/>
                <w:sz w:val="24"/>
                <w:szCs w:val="24"/>
                <w:lang w:val="kk-KZ" w:eastAsia="ru-RU"/>
              </w:rPr>
            </w:pPr>
          </w:p>
          <w:p w14:paraId="2C1B5EC0" w14:textId="77777777" w:rsidR="000B18F1" w:rsidRPr="00655F8E" w:rsidRDefault="000B18F1" w:rsidP="0004672B">
            <w:pPr>
              <w:widowControl w:val="0"/>
              <w:numPr>
                <w:ilvl w:val="0"/>
                <w:numId w:val="9"/>
              </w:numPr>
              <w:autoSpaceDE w:val="0"/>
              <w:autoSpaceDN w:val="0"/>
              <w:adjustRightInd w:val="0"/>
              <w:ind w:left="173"/>
              <w:contextualSpacing/>
              <w:jc w:val="both"/>
              <w:rPr>
                <w:rFonts w:ascii="Times New Roman" w:eastAsia="Times New Roman" w:hAnsi="Times New Roman" w:cs="Times New Roman"/>
                <w:bCs/>
                <w:sz w:val="24"/>
                <w:szCs w:val="24"/>
                <w:lang w:val="kk-KZ" w:eastAsia="ru-RU"/>
              </w:rPr>
            </w:pPr>
          </w:p>
          <w:p w14:paraId="310EBBD9" w14:textId="77777777" w:rsidR="000B18F1" w:rsidRPr="00655F8E" w:rsidRDefault="000B18F1" w:rsidP="0004672B">
            <w:pPr>
              <w:widowControl w:val="0"/>
              <w:numPr>
                <w:ilvl w:val="0"/>
                <w:numId w:val="9"/>
              </w:numPr>
              <w:autoSpaceDE w:val="0"/>
              <w:autoSpaceDN w:val="0"/>
              <w:adjustRightInd w:val="0"/>
              <w:ind w:left="173"/>
              <w:contextualSpacing/>
              <w:jc w:val="both"/>
              <w:rPr>
                <w:rFonts w:ascii="Times New Roman" w:eastAsia="Times New Roman" w:hAnsi="Times New Roman" w:cs="Times New Roman"/>
                <w:bCs/>
                <w:sz w:val="24"/>
                <w:szCs w:val="24"/>
                <w:lang w:val="kk-KZ" w:eastAsia="ru-RU"/>
              </w:rPr>
            </w:pPr>
          </w:p>
          <w:p w14:paraId="1D495458" w14:textId="77777777" w:rsidR="000B18F1" w:rsidRPr="00655F8E" w:rsidRDefault="000B18F1" w:rsidP="0004672B">
            <w:pPr>
              <w:widowControl w:val="0"/>
              <w:numPr>
                <w:ilvl w:val="0"/>
                <w:numId w:val="9"/>
              </w:numPr>
              <w:autoSpaceDE w:val="0"/>
              <w:autoSpaceDN w:val="0"/>
              <w:adjustRightInd w:val="0"/>
              <w:ind w:left="173"/>
              <w:contextualSpacing/>
              <w:jc w:val="both"/>
              <w:rPr>
                <w:rFonts w:ascii="Times New Roman" w:eastAsia="Times New Roman" w:hAnsi="Times New Roman" w:cs="Times New Roman"/>
                <w:bCs/>
                <w:sz w:val="24"/>
                <w:szCs w:val="24"/>
                <w:lang w:val="kk-KZ" w:eastAsia="ru-RU"/>
              </w:rPr>
            </w:pPr>
          </w:p>
          <w:p w14:paraId="213565A6" w14:textId="77777777" w:rsidR="000B18F1" w:rsidRPr="00655F8E" w:rsidRDefault="000B18F1" w:rsidP="0004672B">
            <w:pPr>
              <w:widowControl w:val="0"/>
              <w:numPr>
                <w:ilvl w:val="0"/>
                <w:numId w:val="9"/>
              </w:numPr>
              <w:autoSpaceDE w:val="0"/>
              <w:autoSpaceDN w:val="0"/>
              <w:adjustRightInd w:val="0"/>
              <w:ind w:left="173"/>
              <w:contextualSpacing/>
              <w:jc w:val="both"/>
              <w:rPr>
                <w:rFonts w:ascii="Times New Roman" w:eastAsia="Times New Roman" w:hAnsi="Times New Roman" w:cs="Times New Roman"/>
                <w:bCs/>
                <w:sz w:val="24"/>
                <w:szCs w:val="24"/>
                <w:lang w:val="kk-KZ" w:eastAsia="ru-RU"/>
              </w:rPr>
            </w:pPr>
          </w:p>
          <w:p w14:paraId="18895531" w14:textId="77777777" w:rsidR="000B18F1" w:rsidRPr="00655F8E" w:rsidRDefault="000B18F1" w:rsidP="0004672B">
            <w:pPr>
              <w:widowControl w:val="0"/>
              <w:numPr>
                <w:ilvl w:val="0"/>
                <w:numId w:val="9"/>
              </w:numPr>
              <w:autoSpaceDE w:val="0"/>
              <w:autoSpaceDN w:val="0"/>
              <w:adjustRightInd w:val="0"/>
              <w:ind w:left="173"/>
              <w:contextualSpacing/>
              <w:jc w:val="both"/>
              <w:rPr>
                <w:rFonts w:ascii="Times New Roman" w:eastAsia="Times New Roman" w:hAnsi="Times New Roman" w:cs="Times New Roman"/>
                <w:bCs/>
                <w:sz w:val="24"/>
                <w:szCs w:val="24"/>
                <w:lang w:val="kk-KZ" w:eastAsia="ru-RU"/>
              </w:rPr>
            </w:pPr>
          </w:p>
          <w:p w14:paraId="67960201" w14:textId="77777777" w:rsidR="000B18F1" w:rsidRPr="00655F8E" w:rsidRDefault="000B18F1" w:rsidP="0004672B">
            <w:pPr>
              <w:widowControl w:val="0"/>
              <w:numPr>
                <w:ilvl w:val="0"/>
                <w:numId w:val="9"/>
              </w:numPr>
              <w:autoSpaceDE w:val="0"/>
              <w:autoSpaceDN w:val="0"/>
              <w:adjustRightInd w:val="0"/>
              <w:ind w:left="173"/>
              <w:jc w:val="both"/>
              <w:rPr>
                <w:rFonts w:ascii="Times New Roman" w:eastAsia="Times New Roman" w:hAnsi="Times New Roman" w:cs="Times New Roman"/>
                <w:bCs/>
                <w:color w:val="000000"/>
                <w:sz w:val="24"/>
                <w:szCs w:val="24"/>
                <w:lang w:val="kk-KZ" w:eastAsia="ru-RU"/>
              </w:rPr>
            </w:pPr>
          </w:p>
          <w:p w14:paraId="71B86FE9" w14:textId="77777777" w:rsidR="000B18F1" w:rsidRPr="000B18F1" w:rsidRDefault="000B18F1" w:rsidP="0004672B">
            <w:pPr>
              <w:widowControl w:val="0"/>
              <w:numPr>
                <w:ilvl w:val="0"/>
                <w:numId w:val="9"/>
              </w:numPr>
              <w:autoSpaceDE w:val="0"/>
              <w:autoSpaceDN w:val="0"/>
              <w:adjustRightInd w:val="0"/>
              <w:ind w:left="173"/>
              <w:jc w:val="both"/>
              <w:rPr>
                <w:rFonts w:ascii="Times New Roman" w:eastAsia="Times New Roman" w:hAnsi="Times New Roman" w:cs="Times New Roman"/>
                <w:bCs/>
                <w:color w:val="000000"/>
                <w:sz w:val="24"/>
                <w:szCs w:val="24"/>
                <w:lang w:val="kk-KZ" w:eastAsia="ru-RU"/>
              </w:rPr>
            </w:pPr>
            <w:r w:rsidRPr="000B18F1">
              <w:rPr>
                <w:rFonts w:ascii="Times New Roman" w:eastAsia="Times New Roman" w:hAnsi="Times New Roman" w:cs="Times New Roman"/>
                <w:bCs/>
                <w:color w:val="000000"/>
                <w:sz w:val="24"/>
                <w:szCs w:val="24"/>
                <w:lang w:val="kk-KZ" w:eastAsia="ru-RU"/>
              </w:rPr>
              <w:t xml:space="preserve">топпен жұмыс жасап, ортақ жауап жазып дайындайды </w:t>
            </w:r>
          </w:p>
          <w:p w14:paraId="4BAA2BCA" w14:textId="77777777" w:rsidR="000B18F1" w:rsidRPr="00655F8E" w:rsidRDefault="000B18F1" w:rsidP="0004672B">
            <w:pPr>
              <w:widowControl w:val="0"/>
              <w:numPr>
                <w:ilvl w:val="0"/>
                <w:numId w:val="9"/>
              </w:numPr>
              <w:autoSpaceDE w:val="0"/>
              <w:autoSpaceDN w:val="0"/>
              <w:adjustRightInd w:val="0"/>
              <w:ind w:left="173"/>
              <w:contextualSpacing/>
              <w:jc w:val="both"/>
              <w:rPr>
                <w:rFonts w:ascii="Times New Roman" w:eastAsia="Times New Roman" w:hAnsi="Times New Roman" w:cs="Times New Roman"/>
                <w:bCs/>
                <w:sz w:val="24"/>
                <w:szCs w:val="24"/>
                <w:lang w:val="kk-KZ" w:eastAsia="ru-RU"/>
              </w:rPr>
            </w:pPr>
          </w:p>
          <w:p w14:paraId="5A5ECA36" w14:textId="77777777" w:rsidR="000B18F1" w:rsidRPr="00655F8E" w:rsidRDefault="000B18F1" w:rsidP="0004672B">
            <w:pPr>
              <w:widowControl w:val="0"/>
              <w:numPr>
                <w:ilvl w:val="0"/>
                <w:numId w:val="9"/>
              </w:numPr>
              <w:autoSpaceDE w:val="0"/>
              <w:autoSpaceDN w:val="0"/>
              <w:adjustRightInd w:val="0"/>
              <w:ind w:left="173"/>
              <w:contextualSpacing/>
              <w:jc w:val="both"/>
              <w:rPr>
                <w:rFonts w:ascii="Times New Roman" w:eastAsia="Times New Roman" w:hAnsi="Times New Roman" w:cs="Times New Roman"/>
                <w:bCs/>
                <w:sz w:val="24"/>
                <w:szCs w:val="24"/>
                <w:lang w:val="kk-KZ" w:eastAsia="ru-RU"/>
              </w:rPr>
            </w:pPr>
          </w:p>
          <w:p w14:paraId="01804DB1" w14:textId="77777777" w:rsidR="000B18F1" w:rsidRPr="00655F8E" w:rsidRDefault="000B18F1" w:rsidP="0004672B">
            <w:pPr>
              <w:widowControl w:val="0"/>
              <w:numPr>
                <w:ilvl w:val="0"/>
                <w:numId w:val="9"/>
              </w:numPr>
              <w:autoSpaceDE w:val="0"/>
              <w:autoSpaceDN w:val="0"/>
              <w:adjustRightInd w:val="0"/>
              <w:ind w:left="173"/>
              <w:contextualSpacing/>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ә</w:t>
            </w:r>
            <w:r w:rsidRPr="00655F8E">
              <w:rPr>
                <w:rFonts w:ascii="Times New Roman" w:eastAsia="Times New Roman" w:hAnsi="Times New Roman" w:cs="Times New Roman"/>
                <w:bCs/>
                <w:sz w:val="24"/>
                <w:szCs w:val="24"/>
                <w:lang w:eastAsia="ru-RU"/>
              </w:rPr>
              <w:t xml:space="preserve">р топ </w:t>
            </w:r>
            <w:proofErr w:type="spellStart"/>
            <w:r w:rsidRPr="00655F8E">
              <w:rPr>
                <w:rFonts w:ascii="Times New Roman" w:eastAsia="Times New Roman" w:hAnsi="Times New Roman" w:cs="Times New Roman"/>
                <w:bCs/>
                <w:sz w:val="24"/>
                <w:szCs w:val="24"/>
                <w:lang w:eastAsia="ru-RU"/>
              </w:rPr>
              <w:t>топта</w:t>
            </w:r>
            <w:proofErr w:type="spellEnd"/>
            <w:r w:rsidRPr="00655F8E">
              <w:rPr>
                <w:rFonts w:ascii="Times New Roman" w:eastAsia="Times New Roman" w:hAnsi="Times New Roman" w:cs="Times New Roman"/>
                <w:bCs/>
                <w:sz w:val="24"/>
                <w:szCs w:val="24"/>
                <w:lang w:eastAsia="ru-RU"/>
              </w:rPr>
              <w:t xml:space="preserve"> </w:t>
            </w:r>
            <w:proofErr w:type="spellStart"/>
            <w:r w:rsidRPr="00655F8E">
              <w:rPr>
                <w:rFonts w:ascii="Times New Roman" w:eastAsia="Times New Roman" w:hAnsi="Times New Roman" w:cs="Times New Roman"/>
                <w:bCs/>
                <w:sz w:val="24"/>
                <w:szCs w:val="24"/>
                <w:lang w:eastAsia="ru-RU"/>
              </w:rPr>
              <w:t>жазғандарын</w:t>
            </w:r>
            <w:proofErr w:type="spellEnd"/>
            <w:r w:rsidRPr="00655F8E">
              <w:rPr>
                <w:rFonts w:ascii="Times New Roman" w:eastAsia="Times New Roman" w:hAnsi="Times New Roman" w:cs="Times New Roman"/>
                <w:bCs/>
                <w:sz w:val="24"/>
                <w:szCs w:val="24"/>
                <w:lang w:eastAsia="ru-RU"/>
              </w:rPr>
              <w:t xml:space="preserve"> </w:t>
            </w:r>
            <w:proofErr w:type="spellStart"/>
            <w:r w:rsidRPr="00655F8E">
              <w:rPr>
                <w:rFonts w:ascii="Times New Roman" w:eastAsia="Times New Roman" w:hAnsi="Times New Roman" w:cs="Times New Roman"/>
                <w:bCs/>
                <w:sz w:val="24"/>
                <w:szCs w:val="24"/>
                <w:lang w:eastAsia="ru-RU"/>
              </w:rPr>
              <w:t>айтады</w:t>
            </w:r>
            <w:proofErr w:type="spellEnd"/>
          </w:p>
          <w:p w14:paraId="32312B23" w14:textId="77777777" w:rsidR="000B18F1" w:rsidRPr="00655F8E" w:rsidRDefault="000B18F1" w:rsidP="0004672B">
            <w:pPr>
              <w:widowControl w:val="0"/>
              <w:numPr>
                <w:ilvl w:val="0"/>
                <w:numId w:val="9"/>
              </w:numPr>
              <w:autoSpaceDE w:val="0"/>
              <w:autoSpaceDN w:val="0"/>
              <w:adjustRightInd w:val="0"/>
              <w:ind w:left="173"/>
              <w:contextualSpacing/>
              <w:jc w:val="both"/>
              <w:rPr>
                <w:rFonts w:ascii="Times New Roman" w:eastAsia="Times New Roman" w:hAnsi="Times New Roman" w:cs="Times New Roman"/>
                <w:bCs/>
                <w:sz w:val="24"/>
                <w:szCs w:val="24"/>
                <w:lang w:val="kk-KZ" w:eastAsia="ru-RU"/>
              </w:rPr>
            </w:pPr>
          </w:p>
          <w:p w14:paraId="665D30C6" w14:textId="77777777" w:rsidR="000B18F1" w:rsidRPr="000B18F1" w:rsidRDefault="000B18F1" w:rsidP="0004672B">
            <w:pPr>
              <w:widowControl w:val="0"/>
              <w:autoSpaceDE w:val="0"/>
              <w:autoSpaceDN w:val="0"/>
              <w:adjustRightInd w:val="0"/>
              <w:ind w:left="-187"/>
              <w:contextualSpacing/>
              <w:jc w:val="both"/>
              <w:rPr>
                <w:rFonts w:ascii="Times New Roman" w:eastAsia="Times New Roman" w:hAnsi="Times New Roman" w:cs="Times New Roman"/>
                <w:bCs/>
                <w:sz w:val="24"/>
                <w:szCs w:val="24"/>
                <w:lang w:val="kk-KZ" w:eastAsia="ru-RU"/>
              </w:rPr>
            </w:pPr>
          </w:p>
          <w:p w14:paraId="2024F8F5" w14:textId="77777777" w:rsidR="000B18F1" w:rsidRPr="00655F8E" w:rsidRDefault="000B18F1" w:rsidP="0004672B">
            <w:pPr>
              <w:widowControl w:val="0"/>
              <w:numPr>
                <w:ilvl w:val="0"/>
                <w:numId w:val="9"/>
              </w:numPr>
              <w:autoSpaceDE w:val="0"/>
              <w:autoSpaceDN w:val="0"/>
              <w:adjustRightInd w:val="0"/>
              <w:ind w:left="173"/>
              <w:contextualSpacing/>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3"/>
                <w:szCs w:val="23"/>
                <w:lang w:val="kk-KZ" w:eastAsia="ru-RU"/>
              </w:rPr>
              <w:t xml:space="preserve">студенттер Ispring Quiz Maker бағдарламасында тест тапсырады </w:t>
            </w:r>
          </w:p>
        </w:tc>
      </w:tr>
      <w:tr w:rsidR="000B18F1" w:rsidRPr="006D7C48" w14:paraId="1A97DCF0" w14:textId="77777777" w:rsidTr="0004672B">
        <w:trPr>
          <w:trHeight w:val="5445"/>
        </w:trPr>
        <w:tc>
          <w:tcPr>
            <w:tcW w:w="1696" w:type="dxa"/>
            <w:tcBorders>
              <w:bottom w:val="nil"/>
            </w:tcBorders>
          </w:tcPr>
          <w:p w14:paraId="4D36DD98" w14:textId="77777777" w:rsidR="000B18F1" w:rsidRPr="00655F8E" w:rsidRDefault="000B18F1" w:rsidP="0004672B">
            <w:pPr>
              <w:widowControl w:val="0"/>
              <w:autoSpaceDE w:val="0"/>
              <w:autoSpaceDN w:val="0"/>
              <w:adjustRightInd w:val="0"/>
              <w:jc w:val="both"/>
              <w:rPr>
                <w:rFonts w:ascii="Times New Roman" w:eastAsia="Times New Roman" w:hAnsi="Times New Roman" w:cs="Times New Roman"/>
                <w:bCs/>
                <w:sz w:val="24"/>
                <w:szCs w:val="24"/>
                <w:lang w:val="kk-KZ" w:eastAsia="ru-RU"/>
              </w:rPr>
            </w:pPr>
          </w:p>
        </w:tc>
        <w:tc>
          <w:tcPr>
            <w:tcW w:w="3261" w:type="dxa"/>
            <w:tcBorders>
              <w:bottom w:val="nil"/>
            </w:tcBorders>
          </w:tcPr>
          <w:p w14:paraId="4CDFF6B8" w14:textId="77777777" w:rsidR="000B18F1" w:rsidRPr="00655F8E" w:rsidRDefault="000B18F1" w:rsidP="0004672B">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III. «Проблема шешімін қолдану» кезеңі</w:t>
            </w:r>
          </w:p>
          <w:p w14:paraId="4708DD44" w14:textId="77777777" w:rsidR="000B18F1" w:rsidRPr="00655F8E" w:rsidRDefault="000B18F1" w:rsidP="0004672B">
            <w:pPr>
              <w:widowControl w:val="0"/>
              <w:autoSpaceDE w:val="0"/>
              <w:autoSpaceDN w:val="0"/>
              <w:adjustRightInd w:val="0"/>
              <w:jc w:val="both"/>
              <w:rPr>
                <w:rFonts w:ascii="Times New Roman" w:eastAsia="Times New Roman" w:hAnsi="Times New Roman" w:cs="Times New Roman"/>
                <w:bCs/>
                <w:sz w:val="24"/>
                <w:szCs w:val="24"/>
                <w:lang w:val="kk-KZ" w:eastAsia="ru-RU"/>
              </w:rPr>
            </w:pPr>
          </w:p>
          <w:p w14:paraId="3A1D4D2D" w14:textId="77777777" w:rsidR="000B18F1" w:rsidRPr="00655F8E" w:rsidRDefault="000B18F1" w:rsidP="0004672B">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 xml:space="preserve">Тапсырма </w:t>
            </w:r>
          </w:p>
          <w:p w14:paraId="1126782A" w14:textId="77777777" w:rsidR="000B18F1" w:rsidRPr="00655F8E" w:rsidRDefault="000B18F1" w:rsidP="0004672B">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noProof/>
                <w:sz w:val="24"/>
                <w:szCs w:val="24"/>
                <w:lang w:eastAsia="ru-RU"/>
              </w:rPr>
              <w:drawing>
                <wp:inline distT="0" distB="0" distL="0" distR="0" wp14:anchorId="2338946F" wp14:editId="4CA33AB1">
                  <wp:extent cx="970059" cy="645607"/>
                  <wp:effectExtent l="0" t="0" r="1905" b="2540"/>
                  <wp:docPr id="359" name="Рисунок 359" descr="D:\Desktop\банк иде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esktop\банк идеи.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71791" cy="646760"/>
                          </a:xfrm>
                          <a:prstGeom prst="rect">
                            <a:avLst/>
                          </a:prstGeom>
                          <a:noFill/>
                          <a:ln>
                            <a:noFill/>
                          </a:ln>
                        </pic:spPr>
                      </pic:pic>
                    </a:graphicData>
                  </a:graphic>
                </wp:inline>
              </w:drawing>
            </w:r>
          </w:p>
          <w:p w14:paraId="0BDC9B4F" w14:textId="77777777" w:rsidR="000B18F1" w:rsidRPr="00655F8E" w:rsidRDefault="000B18F1" w:rsidP="0004672B">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Идеялар банкі. Бұл әдіс ойлау деп аталады. Топ қиындықтарға тап болады. Мұны шешу үшін топ жаңа және қызықты ұсыныстармен шығуы керек. Барлық ұсыныстарды топ жинап, бағалайды. Бұл әдіс проблемалық жағдайды тудырады, шешімді ұсынады және ең жақсы ұсынысты бағалайды және таңдайды.</w:t>
            </w:r>
          </w:p>
          <w:p w14:paraId="476B8258" w14:textId="24DACD99" w:rsidR="000B18F1" w:rsidRPr="00655F8E" w:rsidRDefault="000B18F1" w:rsidP="0004672B">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Kahoot қолданбасын</w:t>
            </w:r>
          </w:p>
        </w:tc>
        <w:tc>
          <w:tcPr>
            <w:tcW w:w="4677" w:type="dxa"/>
            <w:tcBorders>
              <w:bottom w:val="nil"/>
            </w:tcBorders>
          </w:tcPr>
          <w:p w14:paraId="02744A1B" w14:textId="77777777" w:rsidR="000B18F1" w:rsidRPr="00655F8E" w:rsidRDefault="000B18F1" w:rsidP="0004672B">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Сабақ талқыланады, бағаланады, оны келесіде жақсы өткізу жолдары белгіленеді.</w:t>
            </w:r>
          </w:p>
          <w:p w14:paraId="424BA302" w14:textId="77777777" w:rsidR="000B18F1" w:rsidRPr="00655F8E" w:rsidRDefault="000B18F1" w:rsidP="0004672B">
            <w:pPr>
              <w:widowControl w:val="0"/>
              <w:autoSpaceDE w:val="0"/>
              <w:autoSpaceDN w:val="0"/>
              <w:adjustRightInd w:val="0"/>
              <w:jc w:val="both"/>
              <w:rPr>
                <w:rFonts w:ascii="Times New Roman" w:eastAsia="Times New Roman" w:hAnsi="Times New Roman" w:cs="Times New Roman"/>
                <w:bCs/>
                <w:sz w:val="24"/>
                <w:szCs w:val="24"/>
                <w:lang w:val="kk-KZ" w:eastAsia="ru-RU"/>
              </w:rPr>
            </w:pPr>
          </w:p>
          <w:p w14:paraId="6AB95C38" w14:textId="77777777" w:rsidR="000B18F1" w:rsidRPr="00655F8E" w:rsidRDefault="000B18F1" w:rsidP="0004672B">
            <w:pPr>
              <w:widowControl w:val="0"/>
              <w:autoSpaceDE w:val="0"/>
              <w:autoSpaceDN w:val="0"/>
              <w:adjustRightInd w:val="0"/>
              <w:jc w:val="both"/>
              <w:rPr>
                <w:rFonts w:ascii="Times New Roman" w:eastAsia="Times New Roman" w:hAnsi="Times New Roman" w:cs="Times New Roman"/>
                <w:bCs/>
                <w:sz w:val="24"/>
                <w:szCs w:val="24"/>
                <w:lang w:val="kk-KZ" w:eastAsia="ru-RU"/>
              </w:rPr>
            </w:pPr>
          </w:p>
          <w:p w14:paraId="6413AEAD" w14:textId="77777777" w:rsidR="000B18F1" w:rsidRPr="00655F8E" w:rsidRDefault="000B18F1" w:rsidP="0004672B">
            <w:pPr>
              <w:widowControl w:val="0"/>
              <w:autoSpaceDE w:val="0"/>
              <w:autoSpaceDN w:val="0"/>
              <w:adjustRightInd w:val="0"/>
              <w:jc w:val="both"/>
              <w:rPr>
                <w:rFonts w:ascii="Times New Roman" w:eastAsia="Times New Roman" w:hAnsi="Times New Roman" w:cs="Times New Roman"/>
                <w:bCs/>
                <w:sz w:val="24"/>
                <w:szCs w:val="24"/>
                <w:lang w:val="kk-KZ" w:eastAsia="ru-RU"/>
              </w:rPr>
            </w:pPr>
          </w:p>
          <w:p w14:paraId="622116FC" w14:textId="77777777" w:rsidR="000B18F1" w:rsidRPr="00655F8E" w:rsidRDefault="000B18F1" w:rsidP="0004672B">
            <w:pPr>
              <w:widowControl w:val="0"/>
              <w:autoSpaceDE w:val="0"/>
              <w:autoSpaceDN w:val="0"/>
              <w:adjustRightInd w:val="0"/>
              <w:jc w:val="both"/>
              <w:rPr>
                <w:rFonts w:ascii="Times New Roman" w:eastAsia="Times New Roman" w:hAnsi="Times New Roman" w:cs="Times New Roman"/>
                <w:bCs/>
                <w:sz w:val="24"/>
                <w:szCs w:val="24"/>
                <w:lang w:val="kk-KZ" w:eastAsia="ru-RU"/>
              </w:rPr>
            </w:pPr>
          </w:p>
          <w:p w14:paraId="2A7BB038" w14:textId="77777777" w:rsidR="000B18F1" w:rsidRPr="00655F8E" w:rsidRDefault="000B18F1" w:rsidP="0004672B">
            <w:pPr>
              <w:widowControl w:val="0"/>
              <w:autoSpaceDE w:val="0"/>
              <w:autoSpaceDN w:val="0"/>
              <w:adjustRightInd w:val="0"/>
              <w:jc w:val="both"/>
              <w:rPr>
                <w:rFonts w:ascii="Times New Roman" w:eastAsia="Times New Roman" w:hAnsi="Times New Roman" w:cs="Times New Roman"/>
                <w:bCs/>
                <w:sz w:val="24"/>
                <w:szCs w:val="24"/>
                <w:lang w:val="kk-KZ" w:eastAsia="ru-RU"/>
              </w:rPr>
            </w:pPr>
          </w:p>
          <w:p w14:paraId="662412AF" w14:textId="77777777" w:rsidR="000B18F1" w:rsidRPr="00655F8E" w:rsidRDefault="000B18F1" w:rsidP="0004672B">
            <w:pPr>
              <w:widowControl w:val="0"/>
              <w:autoSpaceDE w:val="0"/>
              <w:autoSpaceDN w:val="0"/>
              <w:adjustRightInd w:val="0"/>
              <w:jc w:val="both"/>
              <w:rPr>
                <w:rFonts w:ascii="Times New Roman" w:eastAsia="Times New Roman" w:hAnsi="Times New Roman" w:cs="Times New Roman"/>
                <w:bCs/>
                <w:sz w:val="24"/>
                <w:szCs w:val="24"/>
                <w:lang w:val="kk-KZ" w:eastAsia="ru-RU"/>
              </w:rPr>
            </w:pPr>
          </w:p>
          <w:p w14:paraId="10EDA236" w14:textId="77777777" w:rsidR="000B18F1" w:rsidRPr="00655F8E" w:rsidRDefault="000B18F1" w:rsidP="0004672B">
            <w:pPr>
              <w:widowControl w:val="0"/>
              <w:autoSpaceDE w:val="0"/>
              <w:autoSpaceDN w:val="0"/>
              <w:adjustRightInd w:val="0"/>
              <w:jc w:val="both"/>
              <w:rPr>
                <w:rFonts w:ascii="Times New Roman" w:eastAsia="Times New Roman" w:hAnsi="Times New Roman" w:cs="Times New Roman"/>
                <w:bCs/>
                <w:sz w:val="24"/>
                <w:szCs w:val="24"/>
                <w:lang w:val="kk-KZ" w:eastAsia="ru-RU"/>
              </w:rPr>
            </w:pPr>
          </w:p>
          <w:p w14:paraId="0774B4E8" w14:textId="77777777" w:rsidR="000B18F1" w:rsidRPr="00655F8E" w:rsidRDefault="000B18F1" w:rsidP="0004672B">
            <w:pPr>
              <w:widowControl w:val="0"/>
              <w:autoSpaceDE w:val="0"/>
              <w:autoSpaceDN w:val="0"/>
              <w:adjustRightInd w:val="0"/>
              <w:jc w:val="both"/>
              <w:rPr>
                <w:rFonts w:ascii="Times New Roman" w:eastAsia="Times New Roman" w:hAnsi="Times New Roman" w:cs="Times New Roman"/>
                <w:bCs/>
                <w:sz w:val="24"/>
                <w:szCs w:val="24"/>
                <w:lang w:val="kk-KZ" w:eastAsia="ru-RU"/>
              </w:rPr>
            </w:pPr>
          </w:p>
          <w:p w14:paraId="234CE01B" w14:textId="77777777" w:rsidR="000B18F1" w:rsidRPr="00655F8E" w:rsidRDefault="000B18F1" w:rsidP="0004672B">
            <w:pPr>
              <w:widowControl w:val="0"/>
              <w:autoSpaceDE w:val="0"/>
              <w:autoSpaceDN w:val="0"/>
              <w:adjustRightInd w:val="0"/>
              <w:jc w:val="both"/>
              <w:rPr>
                <w:rFonts w:ascii="Times New Roman" w:eastAsia="Times New Roman" w:hAnsi="Times New Roman" w:cs="Times New Roman"/>
                <w:bCs/>
                <w:sz w:val="24"/>
                <w:szCs w:val="24"/>
                <w:lang w:val="kk-KZ" w:eastAsia="ru-RU"/>
              </w:rPr>
            </w:pPr>
          </w:p>
          <w:p w14:paraId="573E2BA5" w14:textId="77777777" w:rsidR="000B18F1" w:rsidRPr="00655F8E" w:rsidRDefault="000B18F1" w:rsidP="0004672B">
            <w:pPr>
              <w:widowControl w:val="0"/>
              <w:autoSpaceDE w:val="0"/>
              <w:autoSpaceDN w:val="0"/>
              <w:adjustRightInd w:val="0"/>
              <w:jc w:val="both"/>
              <w:rPr>
                <w:rFonts w:ascii="Times New Roman" w:eastAsia="Times New Roman" w:hAnsi="Times New Roman" w:cs="Times New Roman"/>
                <w:bCs/>
                <w:sz w:val="24"/>
                <w:szCs w:val="24"/>
                <w:lang w:val="kk-KZ" w:eastAsia="ru-RU"/>
              </w:rPr>
            </w:pPr>
          </w:p>
          <w:p w14:paraId="071D4FDB" w14:textId="77777777" w:rsidR="000B18F1" w:rsidRPr="00655F8E" w:rsidRDefault="000B18F1" w:rsidP="0004672B">
            <w:pPr>
              <w:widowControl w:val="0"/>
              <w:autoSpaceDE w:val="0"/>
              <w:autoSpaceDN w:val="0"/>
              <w:adjustRightInd w:val="0"/>
              <w:jc w:val="both"/>
              <w:rPr>
                <w:rFonts w:ascii="Times New Roman" w:eastAsia="Times New Roman" w:hAnsi="Times New Roman" w:cs="Times New Roman"/>
                <w:bCs/>
                <w:sz w:val="24"/>
                <w:szCs w:val="24"/>
                <w:lang w:val="kk-KZ" w:eastAsia="ru-RU"/>
              </w:rPr>
            </w:pPr>
          </w:p>
          <w:p w14:paraId="0A8D4227" w14:textId="77777777" w:rsidR="000B18F1" w:rsidRPr="00655F8E" w:rsidRDefault="000B18F1" w:rsidP="0004672B">
            <w:pPr>
              <w:widowControl w:val="0"/>
              <w:autoSpaceDE w:val="0"/>
              <w:autoSpaceDN w:val="0"/>
              <w:adjustRightInd w:val="0"/>
              <w:jc w:val="both"/>
              <w:rPr>
                <w:rFonts w:ascii="Times New Roman" w:eastAsia="Times New Roman" w:hAnsi="Times New Roman" w:cs="Times New Roman"/>
                <w:bCs/>
                <w:sz w:val="24"/>
                <w:szCs w:val="24"/>
                <w:lang w:val="kk-KZ" w:eastAsia="ru-RU"/>
              </w:rPr>
            </w:pPr>
          </w:p>
          <w:p w14:paraId="682F917B" w14:textId="77777777" w:rsidR="000B18F1" w:rsidRPr="00655F8E" w:rsidRDefault="000B18F1" w:rsidP="0004672B">
            <w:pPr>
              <w:widowControl w:val="0"/>
              <w:autoSpaceDE w:val="0"/>
              <w:autoSpaceDN w:val="0"/>
              <w:adjustRightInd w:val="0"/>
              <w:jc w:val="both"/>
              <w:rPr>
                <w:rFonts w:ascii="Times New Roman" w:eastAsia="Times New Roman" w:hAnsi="Times New Roman" w:cs="Times New Roman"/>
                <w:bCs/>
                <w:sz w:val="24"/>
                <w:szCs w:val="24"/>
                <w:lang w:val="kk-KZ" w:eastAsia="ru-RU"/>
              </w:rPr>
            </w:pPr>
          </w:p>
          <w:p w14:paraId="03ED082F" w14:textId="77777777" w:rsidR="000B18F1" w:rsidRPr="00655F8E" w:rsidRDefault="000B18F1" w:rsidP="0004672B">
            <w:pPr>
              <w:widowControl w:val="0"/>
              <w:autoSpaceDE w:val="0"/>
              <w:autoSpaceDN w:val="0"/>
              <w:adjustRightInd w:val="0"/>
              <w:jc w:val="both"/>
              <w:rPr>
                <w:rFonts w:ascii="Times New Roman" w:eastAsia="Times New Roman" w:hAnsi="Times New Roman" w:cs="Times New Roman"/>
                <w:bCs/>
                <w:sz w:val="24"/>
                <w:szCs w:val="24"/>
                <w:lang w:val="kk-KZ" w:eastAsia="ru-RU"/>
              </w:rPr>
            </w:pPr>
          </w:p>
          <w:p w14:paraId="375FA726" w14:textId="77777777" w:rsidR="000B18F1" w:rsidRPr="00655F8E" w:rsidRDefault="000B18F1" w:rsidP="0004672B">
            <w:pPr>
              <w:widowControl w:val="0"/>
              <w:autoSpaceDE w:val="0"/>
              <w:autoSpaceDN w:val="0"/>
              <w:adjustRightInd w:val="0"/>
              <w:jc w:val="both"/>
              <w:rPr>
                <w:rFonts w:ascii="Times New Roman" w:eastAsia="Times New Roman" w:hAnsi="Times New Roman" w:cs="Times New Roman"/>
                <w:bCs/>
                <w:sz w:val="24"/>
                <w:szCs w:val="24"/>
                <w:lang w:val="kk-KZ" w:eastAsia="ru-RU"/>
              </w:rPr>
            </w:pPr>
          </w:p>
          <w:p w14:paraId="6B9C3FDC" w14:textId="77777777" w:rsidR="000B18F1" w:rsidRPr="00655F8E" w:rsidRDefault="000B18F1" w:rsidP="0004672B">
            <w:pPr>
              <w:widowControl w:val="0"/>
              <w:autoSpaceDE w:val="0"/>
              <w:autoSpaceDN w:val="0"/>
              <w:adjustRightInd w:val="0"/>
              <w:jc w:val="both"/>
              <w:rPr>
                <w:rFonts w:ascii="Times New Roman" w:eastAsia="Times New Roman" w:hAnsi="Times New Roman" w:cs="Times New Roman"/>
                <w:bCs/>
                <w:sz w:val="24"/>
                <w:szCs w:val="24"/>
                <w:lang w:val="kk-KZ" w:eastAsia="ru-RU"/>
              </w:rPr>
            </w:pPr>
          </w:p>
          <w:p w14:paraId="644AB9B4" w14:textId="77777777" w:rsidR="000B18F1" w:rsidRPr="00655F8E" w:rsidRDefault="000B18F1" w:rsidP="0004672B">
            <w:pPr>
              <w:widowControl w:val="0"/>
              <w:autoSpaceDE w:val="0"/>
              <w:autoSpaceDN w:val="0"/>
              <w:adjustRightInd w:val="0"/>
              <w:jc w:val="both"/>
              <w:rPr>
                <w:rFonts w:ascii="Times New Roman" w:eastAsia="Times New Roman" w:hAnsi="Times New Roman" w:cs="Times New Roman"/>
                <w:bCs/>
                <w:sz w:val="24"/>
                <w:szCs w:val="24"/>
                <w:lang w:val="kk-KZ" w:eastAsia="ru-RU"/>
              </w:rPr>
            </w:pPr>
          </w:p>
          <w:p w14:paraId="1158E6B8" w14:textId="62B9DC64" w:rsidR="000B18F1" w:rsidRPr="00655F8E" w:rsidRDefault="000B18F1" w:rsidP="0004672B">
            <w:pPr>
              <w:widowControl w:val="0"/>
              <w:autoSpaceDE w:val="0"/>
              <w:autoSpaceDN w:val="0"/>
              <w:adjustRightInd w:val="0"/>
              <w:jc w:val="both"/>
              <w:rPr>
                <w:rFonts w:ascii="Times New Roman" w:eastAsia="Times New Roman" w:hAnsi="Times New Roman" w:cs="Times New Roman"/>
                <w:bCs/>
                <w:sz w:val="24"/>
                <w:szCs w:val="24"/>
                <w:lang w:val="kk-KZ" w:eastAsia="ru-RU"/>
              </w:rPr>
            </w:pPr>
          </w:p>
        </w:tc>
      </w:tr>
    </w:tbl>
    <w:p w14:paraId="45802E48" w14:textId="5D5099FE" w:rsidR="0004672B" w:rsidRDefault="0004672B" w:rsidP="0004672B">
      <w:pPr>
        <w:spacing w:after="0" w:line="240" w:lineRule="auto"/>
        <w:rPr>
          <w:rFonts w:ascii="Times New Roman" w:hAnsi="Times New Roman" w:cs="Times New Roman"/>
          <w:sz w:val="28"/>
          <w:szCs w:val="28"/>
          <w:lang w:val="kk-KZ"/>
        </w:rPr>
      </w:pPr>
      <w:r w:rsidRPr="00D9750A">
        <w:rPr>
          <w:rFonts w:ascii="Times New Roman" w:hAnsi="Times New Roman" w:cs="Times New Roman"/>
          <w:sz w:val="28"/>
          <w:szCs w:val="28"/>
          <w:lang w:val="kk-KZ"/>
        </w:rPr>
        <w:lastRenderedPageBreak/>
        <w:t>2</w:t>
      </w:r>
      <w:r>
        <w:rPr>
          <w:rFonts w:ascii="Times New Roman" w:hAnsi="Times New Roman" w:cs="Times New Roman"/>
          <w:sz w:val="28"/>
          <w:szCs w:val="28"/>
          <w:lang w:val="kk-KZ"/>
        </w:rPr>
        <w:t>9</w:t>
      </w:r>
      <w:r w:rsidRPr="00D9750A">
        <w:rPr>
          <w:rFonts w:ascii="Times New Roman" w:hAnsi="Times New Roman" w:cs="Times New Roman"/>
          <w:sz w:val="28"/>
          <w:szCs w:val="28"/>
          <w:lang w:val="kk-KZ"/>
        </w:rPr>
        <w:t xml:space="preserve"> – кестенің  жалғасы</w:t>
      </w:r>
    </w:p>
    <w:p w14:paraId="78307FB6" w14:textId="77777777" w:rsidR="0004672B" w:rsidRPr="0004672B" w:rsidRDefault="0004672B" w:rsidP="0004672B">
      <w:pPr>
        <w:spacing w:after="0" w:line="240" w:lineRule="auto"/>
        <w:rPr>
          <w:rFonts w:ascii="Times New Roman" w:hAnsi="Times New Roman" w:cs="Times New Roman"/>
          <w:sz w:val="28"/>
          <w:szCs w:val="28"/>
          <w:lang w:val="kk-KZ"/>
        </w:rPr>
      </w:pPr>
    </w:p>
    <w:tbl>
      <w:tblPr>
        <w:tblStyle w:val="a6"/>
        <w:tblpPr w:leftFromText="180" w:rightFromText="180" w:vertAnchor="text" w:tblpY="1"/>
        <w:tblOverlap w:val="never"/>
        <w:tblW w:w="9634" w:type="dxa"/>
        <w:tblLook w:val="04A0" w:firstRow="1" w:lastRow="0" w:firstColumn="1" w:lastColumn="0" w:noHBand="0" w:noVBand="1"/>
      </w:tblPr>
      <w:tblGrid>
        <w:gridCol w:w="1696"/>
        <w:gridCol w:w="3261"/>
        <w:gridCol w:w="4677"/>
      </w:tblGrid>
      <w:tr w:rsidR="0004672B" w:rsidRPr="00655F8E" w14:paraId="178FE714" w14:textId="77777777" w:rsidTr="0004672B">
        <w:trPr>
          <w:trHeight w:val="70"/>
        </w:trPr>
        <w:tc>
          <w:tcPr>
            <w:tcW w:w="1696" w:type="dxa"/>
          </w:tcPr>
          <w:p w14:paraId="091CB41D" w14:textId="34B1D17F" w:rsidR="0004672B" w:rsidRPr="00655F8E" w:rsidRDefault="0004672B" w:rsidP="0004672B">
            <w:pPr>
              <w:widowControl w:val="0"/>
              <w:autoSpaceDE w:val="0"/>
              <w:autoSpaceDN w:val="0"/>
              <w:adjustRightInd w:val="0"/>
              <w:jc w:val="center"/>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1</w:t>
            </w:r>
          </w:p>
        </w:tc>
        <w:tc>
          <w:tcPr>
            <w:tcW w:w="3261" w:type="dxa"/>
          </w:tcPr>
          <w:p w14:paraId="2D3677A8" w14:textId="24BEC802" w:rsidR="0004672B" w:rsidRPr="00655F8E" w:rsidRDefault="0004672B" w:rsidP="0004672B">
            <w:pPr>
              <w:widowControl w:val="0"/>
              <w:autoSpaceDE w:val="0"/>
              <w:autoSpaceDN w:val="0"/>
              <w:adjustRightInd w:val="0"/>
              <w:jc w:val="center"/>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2</w:t>
            </w:r>
          </w:p>
        </w:tc>
        <w:tc>
          <w:tcPr>
            <w:tcW w:w="4677" w:type="dxa"/>
          </w:tcPr>
          <w:p w14:paraId="1D992793" w14:textId="460BCA85" w:rsidR="0004672B" w:rsidRPr="00655F8E" w:rsidRDefault="0004672B" w:rsidP="0004672B">
            <w:pPr>
              <w:jc w:val="center"/>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3</w:t>
            </w:r>
          </w:p>
        </w:tc>
      </w:tr>
      <w:tr w:rsidR="0004672B" w:rsidRPr="006D7C48" w14:paraId="11FD6D88" w14:textId="77777777" w:rsidTr="0004672B">
        <w:trPr>
          <w:trHeight w:val="345"/>
        </w:trPr>
        <w:tc>
          <w:tcPr>
            <w:tcW w:w="1696" w:type="dxa"/>
            <w:vMerge w:val="restart"/>
          </w:tcPr>
          <w:p w14:paraId="0AA3CB8F" w14:textId="04E44D90" w:rsidR="0004672B" w:rsidRPr="00655F8E" w:rsidRDefault="0004672B" w:rsidP="0004672B">
            <w:pPr>
              <w:widowControl w:val="0"/>
              <w:autoSpaceDE w:val="0"/>
              <w:autoSpaceDN w:val="0"/>
              <w:adjustRightInd w:val="0"/>
              <w:jc w:val="both"/>
              <w:rPr>
                <w:rFonts w:ascii="Times New Roman" w:eastAsia="Times New Roman" w:hAnsi="Times New Roman" w:cs="Times New Roman"/>
                <w:bCs/>
                <w:sz w:val="24"/>
                <w:szCs w:val="24"/>
                <w:lang w:val="kk-KZ" w:eastAsia="ru-RU"/>
              </w:rPr>
            </w:pPr>
          </w:p>
        </w:tc>
        <w:tc>
          <w:tcPr>
            <w:tcW w:w="3261" w:type="dxa"/>
          </w:tcPr>
          <w:p w14:paraId="425FB7EC" w14:textId="77777777" w:rsidR="0004672B" w:rsidRPr="00655F8E" w:rsidRDefault="0004672B" w:rsidP="0004672B">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 xml:space="preserve"> пайдаланыңыз. жұмыс орындары.</w:t>
            </w:r>
          </w:p>
          <w:p w14:paraId="6D1FB771" w14:textId="77777777" w:rsidR="0004672B" w:rsidRPr="00655F8E" w:rsidRDefault="0004672B" w:rsidP="0004672B">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бағалау</w:t>
            </w:r>
          </w:p>
          <w:p w14:paraId="74CD5AAA" w14:textId="77777777" w:rsidR="0004672B" w:rsidRPr="00655F8E" w:rsidRDefault="0004672B" w:rsidP="0004672B">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noProof/>
                <w:sz w:val="24"/>
                <w:szCs w:val="24"/>
                <w:lang w:eastAsia="ru-RU"/>
              </w:rPr>
              <w:drawing>
                <wp:inline distT="0" distB="0" distL="0" distR="0" wp14:anchorId="2D0F865F" wp14:editId="47A2BDD5">
                  <wp:extent cx="771277" cy="679587"/>
                  <wp:effectExtent l="0" t="0" r="0" b="6350"/>
                  <wp:docPr id="7" name="Рисунок 7" descr="D:\Desktop\құпия 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esktop\құпия ж.jpg"/>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27742" t="38797" r="26129" b="6889"/>
                          <a:stretch/>
                        </pic:blipFill>
                        <pic:spPr bwMode="auto">
                          <a:xfrm>
                            <a:off x="0" y="0"/>
                            <a:ext cx="771329" cy="679633"/>
                          </a:xfrm>
                          <a:prstGeom prst="rect">
                            <a:avLst/>
                          </a:prstGeom>
                          <a:noFill/>
                          <a:ln>
                            <a:noFill/>
                          </a:ln>
                          <a:extLst>
                            <a:ext uri="{53640926-AAD7-44D8-BBD7-CCE9431645EC}">
                              <a14:shadowObscured xmlns:a14="http://schemas.microsoft.com/office/drawing/2010/main"/>
                            </a:ext>
                          </a:extLst>
                        </pic:spPr>
                      </pic:pic>
                    </a:graphicData>
                  </a:graphic>
                </wp:inline>
              </w:drawing>
            </w:r>
          </w:p>
          <w:p w14:paraId="051C2C44" w14:textId="77777777" w:rsidR="0004672B" w:rsidRPr="00655F8E" w:rsidRDefault="0004672B" w:rsidP="0004672B">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«Пазл қорабы».</w:t>
            </w:r>
          </w:p>
          <w:p w14:paraId="48C4D569" w14:textId="77777777" w:rsidR="0004672B" w:rsidRPr="00655F8E" w:rsidRDefault="0004672B" w:rsidP="0004672B">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Мұғалім білім алушының өзін бағалаған бағасын қайтадан өзі талдап, келесі сабақта оған жауап түрінде жәшікке қағазды салады. Ал білім алушы өзіне қажет жауапты қарап,өзі ой түйеді</w:t>
            </w:r>
          </w:p>
        </w:tc>
        <w:tc>
          <w:tcPr>
            <w:tcW w:w="4677" w:type="dxa"/>
          </w:tcPr>
          <w:p w14:paraId="4993DA4A" w14:textId="77777777" w:rsidR="0004672B" w:rsidRPr="00655F8E" w:rsidRDefault="0004672B" w:rsidP="0004672B">
            <w:pPr>
              <w:jc w:val="both"/>
              <w:rPr>
                <w:rFonts w:ascii="Times New Roman" w:eastAsia="Times New Roman" w:hAnsi="Times New Roman" w:cs="Times New Roman"/>
                <w:bCs/>
                <w:sz w:val="24"/>
                <w:szCs w:val="24"/>
                <w:lang w:val="kk-KZ" w:eastAsia="ru-RU"/>
              </w:rPr>
            </w:pPr>
          </w:p>
          <w:p w14:paraId="482A129D" w14:textId="77777777" w:rsidR="0004672B" w:rsidRPr="00655F8E" w:rsidRDefault="0004672B" w:rsidP="0004672B">
            <w:pPr>
              <w:jc w:val="both"/>
              <w:rPr>
                <w:rFonts w:ascii="Times New Roman" w:eastAsia="Times New Roman" w:hAnsi="Times New Roman" w:cs="Times New Roman"/>
                <w:bCs/>
                <w:sz w:val="24"/>
                <w:szCs w:val="24"/>
                <w:lang w:val="kk-KZ" w:eastAsia="ru-RU"/>
              </w:rPr>
            </w:pPr>
          </w:p>
          <w:p w14:paraId="1118E0B0" w14:textId="77777777" w:rsidR="0004672B" w:rsidRPr="00655F8E" w:rsidRDefault="0004672B" w:rsidP="0004672B">
            <w:pPr>
              <w:jc w:val="both"/>
              <w:rPr>
                <w:rFonts w:ascii="Times New Roman" w:eastAsia="Times New Roman" w:hAnsi="Times New Roman" w:cs="Times New Roman"/>
                <w:bCs/>
                <w:sz w:val="24"/>
                <w:szCs w:val="24"/>
                <w:lang w:val="kk-KZ" w:eastAsia="ru-RU"/>
              </w:rPr>
            </w:pPr>
          </w:p>
          <w:p w14:paraId="027076A4" w14:textId="77777777" w:rsidR="0004672B" w:rsidRPr="00655F8E" w:rsidRDefault="0004672B" w:rsidP="0004672B">
            <w:pPr>
              <w:jc w:val="both"/>
              <w:rPr>
                <w:rFonts w:ascii="Times New Roman" w:eastAsia="Times New Roman" w:hAnsi="Times New Roman" w:cs="Times New Roman"/>
                <w:bCs/>
                <w:sz w:val="24"/>
                <w:szCs w:val="24"/>
                <w:lang w:val="kk-KZ" w:eastAsia="ru-RU"/>
              </w:rPr>
            </w:pPr>
          </w:p>
          <w:p w14:paraId="2F84159F" w14:textId="77777777" w:rsidR="0004672B" w:rsidRPr="00655F8E" w:rsidRDefault="0004672B" w:rsidP="0004672B">
            <w:pPr>
              <w:widowControl w:val="0"/>
              <w:autoSpaceDE w:val="0"/>
              <w:autoSpaceDN w:val="0"/>
              <w:adjustRightInd w:val="0"/>
              <w:jc w:val="both"/>
              <w:rPr>
                <w:rFonts w:ascii="Times New Roman" w:eastAsia="Times New Roman" w:hAnsi="Times New Roman" w:cs="Times New Roman"/>
                <w:bCs/>
                <w:sz w:val="24"/>
                <w:szCs w:val="24"/>
                <w:lang w:val="kk-KZ" w:eastAsia="ru-RU"/>
              </w:rPr>
            </w:pPr>
          </w:p>
          <w:p w14:paraId="793E3666" w14:textId="77777777" w:rsidR="0004672B" w:rsidRPr="00655F8E" w:rsidRDefault="0004672B" w:rsidP="0004672B">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«Пазл қорабы». Мұнда оқушылар өзін-өзі бағалайды. Сондай-ақ оқушы мұғалімнің қойған бағасымен келіспесе, бүгінгі сабақтың қорытындысымен бірге сабақ соңында осы ұяшыққа өз пікірлерін жазыңыз.</w:t>
            </w:r>
          </w:p>
          <w:p w14:paraId="423BFA48" w14:textId="77777777" w:rsidR="0004672B" w:rsidRPr="00655F8E" w:rsidRDefault="0004672B" w:rsidP="0004672B">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Келесі сабақта мұғалім оның жауабына қарап, өзі туралы ойлайды</w:t>
            </w:r>
          </w:p>
        </w:tc>
      </w:tr>
      <w:tr w:rsidR="0004672B" w:rsidRPr="00655F8E" w14:paraId="1215B605" w14:textId="77777777" w:rsidTr="0004672B">
        <w:tc>
          <w:tcPr>
            <w:tcW w:w="1696" w:type="dxa"/>
            <w:vMerge/>
          </w:tcPr>
          <w:p w14:paraId="4F03B096" w14:textId="77777777" w:rsidR="0004672B" w:rsidRPr="00655F8E" w:rsidRDefault="0004672B" w:rsidP="0004672B">
            <w:pPr>
              <w:widowControl w:val="0"/>
              <w:autoSpaceDE w:val="0"/>
              <w:autoSpaceDN w:val="0"/>
              <w:adjustRightInd w:val="0"/>
              <w:jc w:val="both"/>
              <w:rPr>
                <w:rFonts w:ascii="Times New Roman" w:eastAsia="Times New Roman" w:hAnsi="Times New Roman" w:cs="Times New Roman"/>
                <w:bCs/>
                <w:sz w:val="24"/>
                <w:szCs w:val="24"/>
                <w:lang w:val="kk-KZ" w:eastAsia="ru-RU"/>
              </w:rPr>
            </w:pPr>
          </w:p>
        </w:tc>
        <w:tc>
          <w:tcPr>
            <w:tcW w:w="7938" w:type="dxa"/>
            <w:gridSpan w:val="2"/>
          </w:tcPr>
          <w:p w14:paraId="5B9A5CAE" w14:textId="77777777" w:rsidR="0004672B" w:rsidRPr="00655F8E" w:rsidRDefault="0004672B" w:rsidP="0004672B">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 xml:space="preserve">Кері байланыс </w:t>
            </w:r>
          </w:p>
          <w:p w14:paraId="4BE27885" w14:textId="77777777" w:rsidR="0004672B" w:rsidRPr="00655F8E" w:rsidRDefault="0004672B" w:rsidP="0004672B">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 xml:space="preserve">«Табыс сатысы» әдісі. </w:t>
            </w:r>
          </w:p>
          <w:p w14:paraId="4A366314" w14:textId="77777777" w:rsidR="0004672B" w:rsidRPr="00655F8E" w:rsidRDefault="0004672B" w:rsidP="0004672B">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noProof/>
                <w:sz w:val="24"/>
                <w:szCs w:val="24"/>
                <w:lang w:eastAsia="ru-RU"/>
              </w:rPr>
              <w:drawing>
                <wp:inline distT="0" distB="0" distL="0" distR="0" wp14:anchorId="49596D9E" wp14:editId="06CF2D0E">
                  <wp:extent cx="1057524" cy="791372"/>
                  <wp:effectExtent l="0" t="0" r="9525" b="8890"/>
                  <wp:docPr id="361" name="Рисунок 361" descr="D:\Desktop\табыс 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esktop\табыс с.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057595" cy="791425"/>
                          </a:xfrm>
                          <a:prstGeom prst="rect">
                            <a:avLst/>
                          </a:prstGeom>
                          <a:noFill/>
                          <a:ln>
                            <a:noFill/>
                          </a:ln>
                        </pic:spPr>
                      </pic:pic>
                    </a:graphicData>
                  </a:graphic>
                </wp:inline>
              </w:drawing>
            </w:r>
          </w:p>
          <w:p w14:paraId="2383CB29" w14:textId="77777777" w:rsidR="0004672B" w:rsidRPr="00655F8E" w:rsidRDefault="0004672B" w:rsidP="0004672B">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«Сәттілік қадамдары» әдісі әдеттегі қадамдардың диаграммасын береді. 1-қадам Мен... білемін 2-қадам Мен... түсінемін 3-қадам Мен аламын.</w:t>
            </w:r>
          </w:p>
        </w:tc>
      </w:tr>
    </w:tbl>
    <w:p w14:paraId="2378A090" w14:textId="77777777" w:rsidR="00360FA5" w:rsidRPr="00655F8E" w:rsidRDefault="00360FA5" w:rsidP="0004672B">
      <w:pPr>
        <w:spacing w:after="0"/>
        <w:jc w:val="both"/>
        <w:rPr>
          <w:rFonts w:ascii="Times New Roman" w:hAnsi="Times New Roman" w:cs="Times New Roman"/>
          <w:bCs/>
          <w:sz w:val="28"/>
          <w:szCs w:val="28"/>
          <w:lang w:val="kk-KZ"/>
        </w:rPr>
      </w:pPr>
    </w:p>
    <w:p w14:paraId="65B46996" w14:textId="6882511A" w:rsidR="007D6852" w:rsidRPr="00655F8E" w:rsidRDefault="0004672B" w:rsidP="007D6852">
      <w:pPr>
        <w:widowControl w:val="0"/>
        <w:autoSpaceDE w:val="0"/>
        <w:autoSpaceDN w:val="0"/>
        <w:adjustRightInd w:val="0"/>
        <w:spacing w:after="0" w:line="240" w:lineRule="auto"/>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К</w:t>
      </w:r>
      <w:r w:rsidRPr="00655F8E">
        <w:rPr>
          <w:rFonts w:ascii="Times New Roman" w:eastAsia="Times New Roman" w:hAnsi="Times New Roman" w:cs="Times New Roman"/>
          <w:bCs/>
          <w:sz w:val="28"/>
          <w:szCs w:val="28"/>
          <w:lang w:val="kk-KZ" w:eastAsia="ru-RU"/>
        </w:rPr>
        <w:t xml:space="preserve">есте </w:t>
      </w:r>
      <w:r w:rsidR="007D6852" w:rsidRPr="00655F8E">
        <w:rPr>
          <w:rFonts w:ascii="Times New Roman" w:eastAsia="Times New Roman" w:hAnsi="Times New Roman" w:cs="Times New Roman"/>
          <w:bCs/>
          <w:sz w:val="28"/>
          <w:szCs w:val="28"/>
          <w:lang w:val="kk-KZ" w:eastAsia="ru-RU"/>
        </w:rPr>
        <w:t>30</w:t>
      </w:r>
      <w:r>
        <w:rPr>
          <w:rFonts w:ascii="Times New Roman" w:eastAsia="Times New Roman" w:hAnsi="Times New Roman" w:cs="Times New Roman"/>
          <w:bCs/>
          <w:sz w:val="28"/>
          <w:szCs w:val="28"/>
          <w:lang w:val="kk-KZ" w:eastAsia="ru-RU"/>
        </w:rPr>
        <w:t xml:space="preserve"> </w:t>
      </w:r>
      <w:r w:rsidRPr="00655F8E">
        <w:rPr>
          <w:rFonts w:ascii="Times New Roman" w:eastAsia="Times New Roman" w:hAnsi="Times New Roman" w:cs="Times New Roman"/>
          <w:bCs/>
          <w:sz w:val="28"/>
          <w:szCs w:val="28"/>
          <w:lang w:val="kk-KZ" w:eastAsia="ru-RU"/>
        </w:rPr>
        <w:t xml:space="preserve"> </w:t>
      </w:r>
      <w:r w:rsidR="007D6852" w:rsidRPr="00655F8E">
        <w:rPr>
          <w:rFonts w:ascii="Times New Roman" w:eastAsia="Times New Roman" w:hAnsi="Times New Roman" w:cs="Times New Roman"/>
          <w:bCs/>
          <w:sz w:val="28"/>
          <w:szCs w:val="28"/>
          <w:lang w:val="kk-KZ" w:eastAsia="ru-RU"/>
        </w:rPr>
        <w:t>-</w:t>
      </w:r>
      <w:r>
        <w:rPr>
          <w:rFonts w:ascii="Times New Roman" w:eastAsia="Times New Roman" w:hAnsi="Times New Roman" w:cs="Times New Roman"/>
          <w:bCs/>
          <w:sz w:val="28"/>
          <w:szCs w:val="28"/>
          <w:lang w:val="kk-KZ" w:eastAsia="ru-RU"/>
        </w:rPr>
        <w:t xml:space="preserve">  </w:t>
      </w:r>
      <w:r w:rsidR="007D6852" w:rsidRPr="00655F8E">
        <w:rPr>
          <w:rFonts w:ascii="Times New Roman" w:eastAsia="Times New Roman" w:hAnsi="Times New Roman" w:cs="Times New Roman"/>
          <w:bCs/>
          <w:sz w:val="28"/>
          <w:szCs w:val="28"/>
          <w:lang w:val="kk-KZ" w:eastAsia="ru-RU"/>
        </w:rPr>
        <w:t>Университетте өткізілетін сабақтардың болжалды жоспары (СОӨЖ)</w:t>
      </w:r>
    </w:p>
    <w:p w14:paraId="55437EF3" w14:textId="77777777" w:rsidR="007D6852" w:rsidRPr="0004672B" w:rsidRDefault="007D6852" w:rsidP="007D6852">
      <w:pPr>
        <w:widowControl w:val="0"/>
        <w:autoSpaceDE w:val="0"/>
        <w:autoSpaceDN w:val="0"/>
        <w:adjustRightInd w:val="0"/>
        <w:spacing w:after="0" w:line="240" w:lineRule="auto"/>
        <w:jc w:val="both"/>
        <w:rPr>
          <w:rFonts w:ascii="Times New Roman" w:eastAsia="Times New Roman" w:hAnsi="Times New Roman" w:cs="Times New Roman"/>
          <w:bCs/>
          <w:sz w:val="28"/>
          <w:szCs w:val="28"/>
          <w:lang w:val="kk-KZ" w:eastAsia="ru-RU"/>
        </w:rPr>
      </w:pPr>
    </w:p>
    <w:tbl>
      <w:tblPr>
        <w:tblStyle w:val="a6"/>
        <w:tblpPr w:leftFromText="180" w:rightFromText="180" w:vertAnchor="text" w:tblpY="1"/>
        <w:tblOverlap w:val="never"/>
        <w:tblW w:w="9634" w:type="dxa"/>
        <w:tblLook w:val="04A0" w:firstRow="1" w:lastRow="0" w:firstColumn="1" w:lastColumn="0" w:noHBand="0" w:noVBand="1"/>
      </w:tblPr>
      <w:tblGrid>
        <w:gridCol w:w="1980"/>
        <w:gridCol w:w="3260"/>
        <w:gridCol w:w="4394"/>
      </w:tblGrid>
      <w:tr w:rsidR="007D6852" w:rsidRPr="006D7C48" w14:paraId="207AA8C5" w14:textId="77777777" w:rsidTr="00F2610C">
        <w:tc>
          <w:tcPr>
            <w:tcW w:w="1980" w:type="dxa"/>
          </w:tcPr>
          <w:p w14:paraId="196A19DB" w14:textId="77777777" w:rsidR="007D6852" w:rsidRPr="00655F8E" w:rsidRDefault="007D6852" w:rsidP="00F2610C">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 xml:space="preserve">Модуль </w:t>
            </w:r>
          </w:p>
        </w:tc>
        <w:tc>
          <w:tcPr>
            <w:tcW w:w="3260" w:type="dxa"/>
          </w:tcPr>
          <w:p w14:paraId="166E976A" w14:textId="77777777" w:rsidR="007D6852" w:rsidRPr="00655F8E" w:rsidRDefault="007D6852" w:rsidP="00F2610C">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 xml:space="preserve">Сын тұрғысынан ойлау; </w:t>
            </w:r>
          </w:p>
        </w:tc>
        <w:tc>
          <w:tcPr>
            <w:tcW w:w="4394" w:type="dxa"/>
          </w:tcPr>
          <w:p w14:paraId="2BB38178" w14:textId="77777777" w:rsidR="007D6852" w:rsidRPr="00655F8E" w:rsidRDefault="007D6852" w:rsidP="00F2610C">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Пән:  Сыни ойлау негізінде зияткерлікті дамыту (СОӨЖ)</w:t>
            </w:r>
          </w:p>
        </w:tc>
      </w:tr>
      <w:tr w:rsidR="007D6852" w:rsidRPr="00655F8E" w14:paraId="189E1DB9" w14:textId="77777777" w:rsidTr="00F2610C">
        <w:tc>
          <w:tcPr>
            <w:tcW w:w="1980" w:type="dxa"/>
          </w:tcPr>
          <w:p w14:paraId="1CA94EAE" w14:textId="77777777" w:rsidR="007D6852" w:rsidRPr="00655F8E" w:rsidRDefault="007D6852" w:rsidP="00F2610C">
            <w:pPr>
              <w:widowControl w:val="0"/>
              <w:autoSpaceDE w:val="0"/>
              <w:autoSpaceDN w:val="0"/>
              <w:adjustRightInd w:val="0"/>
              <w:jc w:val="center"/>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1</w:t>
            </w:r>
          </w:p>
        </w:tc>
        <w:tc>
          <w:tcPr>
            <w:tcW w:w="3260" w:type="dxa"/>
          </w:tcPr>
          <w:p w14:paraId="263C3D22" w14:textId="77777777" w:rsidR="007D6852" w:rsidRPr="00655F8E" w:rsidRDefault="007D6852" w:rsidP="00F2610C">
            <w:pPr>
              <w:widowControl w:val="0"/>
              <w:autoSpaceDE w:val="0"/>
              <w:autoSpaceDN w:val="0"/>
              <w:adjustRightInd w:val="0"/>
              <w:jc w:val="center"/>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2</w:t>
            </w:r>
          </w:p>
        </w:tc>
        <w:tc>
          <w:tcPr>
            <w:tcW w:w="4394" w:type="dxa"/>
          </w:tcPr>
          <w:p w14:paraId="7002059C" w14:textId="77777777" w:rsidR="007D6852" w:rsidRPr="00655F8E" w:rsidRDefault="007D6852" w:rsidP="00F2610C">
            <w:pPr>
              <w:widowControl w:val="0"/>
              <w:autoSpaceDE w:val="0"/>
              <w:autoSpaceDN w:val="0"/>
              <w:adjustRightInd w:val="0"/>
              <w:jc w:val="center"/>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3</w:t>
            </w:r>
          </w:p>
        </w:tc>
      </w:tr>
      <w:tr w:rsidR="007D6852" w:rsidRPr="006D7C48" w14:paraId="6937C236" w14:textId="77777777" w:rsidTr="00F2610C">
        <w:tc>
          <w:tcPr>
            <w:tcW w:w="1980" w:type="dxa"/>
          </w:tcPr>
          <w:p w14:paraId="04E6F2FD" w14:textId="77777777" w:rsidR="007D6852" w:rsidRPr="00655F8E" w:rsidRDefault="007D6852" w:rsidP="00F2610C">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Тақырыбы</w:t>
            </w:r>
          </w:p>
        </w:tc>
        <w:tc>
          <w:tcPr>
            <w:tcW w:w="7654" w:type="dxa"/>
            <w:gridSpan w:val="2"/>
          </w:tcPr>
          <w:p w14:paraId="2B0490E7" w14:textId="77777777" w:rsidR="007D6852" w:rsidRPr="00655F8E" w:rsidRDefault="007D6852" w:rsidP="00F2610C">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Calibri" w:hAnsi="Times New Roman" w:cs="Times New Roman"/>
                <w:bCs/>
                <w:sz w:val="24"/>
                <w:szCs w:val="24"/>
                <w:lang w:val="kk-KZ"/>
              </w:rPr>
              <w:t>Болашақ бастауыш сынып мұғалімдерінің зияткерлігін дамытудың әдіснамалық аспектілері</w:t>
            </w:r>
          </w:p>
        </w:tc>
      </w:tr>
      <w:tr w:rsidR="007D6852" w:rsidRPr="006D7C48" w14:paraId="412A8362" w14:textId="77777777" w:rsidTr="00F2610C">
        <w:tc>
          <w:tcPr>
            <w:tcW w:w="1980" w:type="dxa"/>
          </w:tcPr>
          <w:p w14:paraId="1B2278B9" w14:textId="77777777" w:rsidR="007D6852" w:rsidRPr="00655F8E" w:rsidRDefault="007D6852" w:rsidP="00F2610C">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 xml:space="preserve">Мақсаты </w:t>
            </w:r>
          </w:p>
        </w:tc>
        <w:tc>
          <w:tcPr>
            <w:tcW w:w="7654" w:type="dxa"/>
            <w:gridSpan w:val="2"/>
          </w:tcPr>
          <w:p w14:paraId="147E024A" w14:textId="77777777" w:rsidR="007D6852" w:rsidRPr="00655F8E" w:rsidRDefault="007D6852" w:rsidP="00F2610C">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eastAsia="ru-RU"/>
              </w:rPr>
              <w:sym w:font="Symbol" w:char="F02D"/>
            </w:r>
            <w:r w:rsidRPr="00655F8E">
              <w:rPr>
                <w:rFonts w:ascii="Times New Roman" w:eastAsia="Calibri" w:hAnsi="Times New Roman" w:cs="Times New Roman"/>
                <w:bCs/>
                <w:sz w:val="24"/>
                <w:szCs w:val="24"/>
                <w:lang w:val="kk-KZ"/>
              </w:rPr>
              <w:t>Болашақ бастауыш сынып мұғалімдерінің зияткерлігін дамытудың әдіснамалық аспектілері</w:t>
            </w:r>
            <w:r w:rsidRPr="00655F8E">
              <w:rPr>
                <w:rFonts w:ascii="Times New Roman" w:eastAsia="Times New Roman" w:hAnsi="Times New Roman" w:cs="Times New Roman"/>
                <w:bCs/>
                <w:sz w:val="24"/>
                <w:szCs w:val="24"/>
                <w:lang w:val="kk-KZ" w:eastAsia="ru-RU"/>
              </w:rPr>
              <w:t xml:space="preserve">нің мәнін айқындайды; </w:t>
            </w:r>
          </w:p>
        </w:tc>
      </w:tr>
      <w:tr w:rsidR="007D6852" w:rsidRPr="006D7C48" w14:paraId="72A07202" w14:textId="77777777" w:rsidTr="00F2610C">
        <w:tc>
          <w:tcPr>
            <w:tcW w:w="1980" w:type="dxa"/>
          </w:tcPr>
          <w:p w14:paraId="16FF30C7" w14:textId="77777777" w:rsidR="007D6852" w:rsidRPr="00655F8E" w:rsidRDefault="007D6852" w:rsidP="00F2610C">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 xml:space="preserve">Міндеттері </w:t>
            </w:r>
          </w:p>
        </w:tc>
        <w:tc>
          <w:tcPr>
            <w:tcW w:w="7654" w:type="dxa"/>
            <w:gridSpan w:val="2"/>
          </w:tcPr>
          <w:p w14:paraId="56FF0487" w14:textId="77777777" w:rsidR="007D6852" w:rsidRPr="00655F8E" w:rsidRDefault="007D6852" w:rsidP="00F2610C">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Болашақ бастауыш сынып мұғалімдерінің интеллекті дамыту үшін қолданылатын білім беру әдістері туралы түсінігін тереңдету.</w:t>
            </w:r>
          </w:p>
          <w:p w14:paraId="105D9EC4" w14:textId="77777777" w:rsidR="007D6852" w:rsidRPr="00655F8E" w:rsidRDefault="007D6852" w:rsidP="00F2610C">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Болашақ бастауыш сынып мұғалімдерінің зияткерлік дамуын ұйымдастырудағы тәрбие әдістерінің тиімділігін түсіну.</w:t>
            </w:r>
          </w:p>
        </w:tc>
      </w:tr>
      <w:tr w:rsidR="007D6852" w:rsidRPr="006D7C48" w14:paraId="19915453" w14:textId="77777777" w:rsidTr="00F2610C">
        <w:tc>
          <w:tcPr>
            <w:tcW w:w="1980" w:type="dxa"/>
          </w:tcPr>
          <w:p w14:paraId="1042A865" w14:textId="77777777" w:rsidR="007D6852" w:rsidRPr="00655F8E" w:rsidRDefault="007D6852" w:rsidP="00F2610C">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Табыс критерийлері</w:t>
            </w:r>
          </w:p>
        </w:tc>
        <w:tc>
          <w:tcPr>
            <w:tcW w:w="7654" w:type="dxa"/>
            <w:gridSpan w:val="2"/>
          </w:tcPr>
          <w:p w14:paraId="6842F34B" w14:textId="77777777" w:rsidR="007D6852" w:rsidRPr="00655F8E" w:rsidRDefault="007D6852" w:rsidP="00F2610C">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eastAsia="ru-RU"/>
              </w:rPr>
              <w:sym w:font="Symbol" w:char="F02D"/>
            </w:r>
            <w:r w:rsidRPr="00655F8E">
              <w:rPr>
                <w:rFonts w:ascii="Times New Roman" w:eastAsia="Times New Roman" w:hAnsi="Times New Roman" w:cs="Times New Roman"/>
                <w:bCs/>
                <w:sz w:val="24"/>
                <w:szCs w:val="24"/>
                <w:lang w:val="kk-KZ" w:eastAsia="ru-RU"/>
              </w:rPr>
              <w:t xml:space="preserve"> Келтірілген идеялар мен пікірлердің өзінділігі, дербестігі </w:t>
            </w:r>
          </w:p>
          <w:p w14:paraId="6B7C84D2" w14:textId="77777777" w:rsidR="007D6852" w:rsidRPr="00655F8E" w:rsidRDefault="007D6852" w:rsidP="00F2610C">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eastAsia="ru-RU"/>
              </w:rPr>
              <w:sym w:font="Symbol" w:char="F02D"/>
            </w:r>
            <w:r w:rsidRPr="00655F8E">
              <w:rPr>
                <w:rFonts w:ascii="Times New Roman" w:eastAsia="Times New Roman" w:hAnsi="Times New Roman" w:cs="Times New Roman"/>
                <w:bCs/>
                <w:sz w:val="24"/>
                <w:szCs w:val="24"/>
                <w:lang w:val="kk-KZ" w:eastAsia="ru-RU"/>
              </w:rPr>
              <w:t xml:space="preserve"> Топтық жұмыстарда идеяларды ұсынуы </w:t>
            </w:r>
          </w:p>
          <w:p w14:paraId="230060CE" w14:textId="77777777" w:rsidR="007D6852" w:rsidRPr="00655F8E" w:rsidRDefault="007D6852" w:rsidP="00F2610C">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eastAsia="ru-RU"/>
              </w:rPr>
              <w:sym w:font="Symbol" w:char="F02D"/>
            </w:r>
            <w:r w:rsidRPr="00655F8E">
              <w:rPr>
                <w:rFonts w:ascii="Times New Roman" w:eastAsia="Times New Roman" w:hAnsi="Times New Roman" w:cs="Times New Roman"/>
                <w:bCs/>
                <w:sz w:val="24"/>
                <w:szCs w:val="24"/>
                <w:lang w:val="kk-KZ" w:eastAsia="ru-RU"/>
              </w:rPr>
              <w:t xml:space="preserve"> Білімдерін жаңа контексте қолдана алуы </w:t>
            </w:r>
          </w:p>
          <w:p w14:paraId="608E83B2" w14:textId="77777777" w:rsidR="007D6852" w:rsidRPr="00655F8E" w:rsidRDefault="007D6852" w:rsidP="00F2610C">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eastAsia="ru-RU"/>
              </w:rPr>
              <w:sym w:font="Symbol" w:char="F02D"/>
            </w:r>
            <w:r w:rsidRPr="00655F8E">
              <w:rPr>
                <w:rFonts w:ascii="Times New Roman" w:eastAsia="Times New Roman" w:hAnsi="Times New Roman" w:cs="Times New Roman"/>
                <w:bCs/>
                <w:sz w:val="24"/>
                <w:szCs w:val="24"/>
                <w:lang w:val="kk-KZ" w:eastAsia="ru-RU"/>
              </w:rPr>
              <w:t xml:space="preserve"> Басқалардың пікірлері мен ұстанымдарына диалог арқылы баға беруі </w:t>
            </w:r>
          </w:p>
          <w:p w14:paraId="565F1ABB" w14:textId="77777777" w:rsidR="007D6852" w:rsidRPr="00655F8E" w:rsidRDefault="007D6852" w:rsidP="00F2610C">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eastAsia="ru-RU"/>
              </w:rPr>
              <w:sym w:font="Symbol" w:char="F02D"/>
            </w:r>
            <w:r w:rsidRPr="00655F8E">
              <w:rPr>
                <w:rFonts w:ascii="Times New Roman" w:eastAsia="Times New Roman" w:hAnsi="Times New Roman" w:cs="Times New Roman"/>
                <w:bCs/>
                <w:sz w:val="24"/>
                <w:szCs w:val="24"/>
                <w:lang w:val="kk-KZ" w:eastAsia="ru-RU"/>
              </w:rPr>
              <w:t xml:space="preserve"> Негізгі ойды түсінуі және қорытуы</w:t>
            </w:r>
          </w:p>
        </w:tc>
      </w:tr>
      <w:tr w:rsidR="007D6852" w:rsidRPr="00655F8E" w14:paraId="04FE35C4" w14:textId="77777777" w:rsidTr="00F2610C">
        <w:tc>
          <w:tcPr>
            <w:tcW w:w="1980" w:type="dxa"/>
            <w:tcBorders>
              <w:bottom w:val="single" w:sz="4" w:space="0" w:color="auto"/>
            </w:tcBorders>
          </w:tcPr>
          <w:p w14:paraId="775CA634" w14:textId="77777777" w:rsidR="007D6852" w:rsidRPr="00655F8E" w:rsidRDefault="007D6852" w:rsidP="00F2610C">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Уақыт</w:t>
            </w:r>
          </w:p>
        </w:tc>
        <w:tc>
          <w:tcPr>
            <w:tcW w:w="3260" w:type="dxa"/>
            <w:tcBorders>
              <w:bottom w:val="single" w:sz="4" w:space="0" w:color="auto"/>
            </w:tcBorders>
          </w:tcPr>
          <w:p w14:paraId="3860FF9E" w14:textId="77777777" w:rsidR="007D6852" w:rsidRPr="00655F8E" w:rsidRDefault="007D6852" w:rsidP="00F2610C">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 xml:space="preserve">Оқытушының іс-әрекеті </w:t>
            </w:r>
          </w:p>
        </w:tc>
        <w:tc>
          <w:tcPr>
            <w:tcW w:w="4394" w:type="dxa"/>
            <w:tcBorders>
              <w:bottom w:val="single" w:sz="4" w:space="0" w:color="auto"/>
            </w:tcBorders>
          </w:tcPr>
          <w:p w14:paraId="7C3B2B6F" w14:textId="77777777" w:rsidR="007D6852" w:rsidRPr="00655F8E" w:rsidRDefault="007D6852" w:rsidP="00F2610C">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Студентердің іс-әрекеті</w:t>
            </w:r>
          </w:p>
        </w:tc>
      </w:tr>
      <w:tr w:rsidR="007D6852" w:rsidRPr="006D7C48" w14:paraId="35147545" w14:textId="77777777" w:rsidTr="00F2610C">
        <w:trPr>
          <w:trHeight w:val="540"/>
        </w:trPr>
        <w:tc>
          <w:tcPr>
            <w:tcW w:w="1980" w:type="dxa"/>
            <w:tcBorders>
              <w:bottom w:val="nil"/>
            </w:tcBorders>
          </w:tcPr>
          <w:p w14:paraId="27615E2C" w14:textId="77777777" w:rsidR="007D6852" w:rsidRPr="00655F8E" w:rsidRDefault="007D6852" w:rsidP="00F2610C">
            <w:pPr>
              <w:widowControl w:val="0"/>
              <w:autoSpaceDE w:val="0"/>
              <w:autoSpaceDN w:val="0"/>
              <w:adjustRightInd w:val="0"/>
              <w:jc w:val="both"/>
              <w:rPr>
                <w:rFonts w:ascii="Times New Roman" w:eastAsia="Times New Roman" w:hAnsi="Times New Roman" w:cs="Times New Roman"/>
                <w:bCs/>
                <w:sz w:val="24"/>
                <w:szCs w:val="24"/>
                <w:lang w:val="kk-KZ" w:eastAsia="ru-RU"/>
              </w:rPr>
            </w:pPr>
          </w:p>
        </w:tc>
        <w:tc>
          <w:tcPr>
            <w:tcW w:w="3260" w:type="dxa"/>
            <w:tcBorders>
              <w:bottom w:val="nil"/>
            </w:tcBorders>
          </w:tcPr>
          <w:p w14:paraId="5D6679C7" w14:textId="77777777" w:rsidR="007D6852" w:rsidRPr="00655F8E" w:rsidRDefault="007D6852" w:rsidP="00F2610C">
            <w:pPr>
              <w:widowControl w:val="0"/>
              <w:autoSpaceDE w:val="0"/>
              <w:autoSpaceDN w:val="0"/>
              <w:adjustRightInd w:val="0"/>
              <w:contextualSpacing/>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I. «Мәселені анықтау» кезеңі.</w:t>
            </w:r>
          </w:p>
          <w:p w14:paraId="4D29C06C" w14:textId="3EA2A513" w:rsidR="007D6852" w:rsidRPr="00655F8E" w:rsidRDefault="007D6852" w:rsidP="00F2610C">
            <w:pPr>
              <w:widowControl w:val="0"/>
              <w:autoSpaceDE w:val="0"/>
              <w:autoSpaceDN w:val="0"/>
              <w:adjustRightInd w:val="0"/>
              <w:contextualSpacing/>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Психологиялық климатты</w:t>
            </w:r>
          </w:p>
        </w:tc>
        <w:tc>
          <w:tcPr>
            <w:tcW w:w="4394" w:type="dxa"/>
            <w:tcBorders>
              <w:bottom w:val="nil"/>
            </w:tcBorders>
          </w:tcPr>
          <w:p w14:paraId="55C7BD15" w14:textId="77777777" w:rsidR="007D6852" w:rsidRPr="00655F8E" w:rsidRDefault="007D6852" w:rsidP="00F2610C">
            <w:pPr>
              <w:widowControl w:val="0"/>
              <w:autoSpaceDE w:val="0"/>
              <w:autoSpaceDN w:val="0"/>
              <w:adjustRightInd w:val="0"/>
              <w:jc w:val="both"/>
              <w:rPr>
                <w:rFonts w:ascii="Times New Roman" w:eastAsia="Times New Roman" w:hAnsi="Times New Roman" w:cs="Times New Roman"/>
                <w:bCs/>
                <w:sz w:val="24"/>
                <w:szCs w:val="24"/>
                <w:lang w:val="kk-KZ" w:eastAsia="ru-RU"/>
              </w:rPr>
            </w:pPr>
          </w:p>
          <w:p w14:paraId="0D9C0264" w14:textId="6593AFCE" w:rsidR="007D6852" w:rsidRPr="00655F8E" w:rsidRDefault="007D6852" w:rsidP="00F2610C">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Біздің сыныптың сұлу қыздарына күн</w:t>
            </w:r>
          </w:p>
        </w:tc>
      </w:tr>
    </w:tbl>
    <w:p w14:paraId="04EDD39E" w14:textId="3CF91BA0" w:rsidR="00F2610C" w:rsidRDefault="00F2610C">
      <w:pPr>
        <w:rPr>
          <w:lang w:val="kk-KZ"/>
        </w:rPr>
      </w:pPr>
    </w:p>
    <w:p w14:paraId="3BA5AD3B" w14:textId="5D6DB528" w:rsidR="00F2610C" w:rsidRDefault="00F2610C" w:rsidP="00F2610C">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lastRenderedPageBreak/>
        <w:t>30</w:t>
      </w:r>
      <w:r w:rsidRPr="00D9750A">
        <w:rPr>
          <w:rFonts w:ascii="Times New Roman" w:hAnsi="Times New Roman" w:cs="Times New Roman"/>
          <w:sz w:val="28"/>
          <w:szCs w:val="28"/>
          <w:lang w:val="kk-KZ"/>
        </w:rPr>
        <w:t xml:space="preserve"> – кестенің  жалғасы</w:t>
      </w:r>
    </w:p>
    <w:p w14:paraId="54CB9985" w14:textId="77777777" w:rsidR="00F2610C" w:rsidRPr="00F2610C" w:rsidRDefault="00F2610C" w:rsidP="00F2610C">
      <w:pPr>
        <w:spacing w:after="0" w:line="240" w:lineRule="auto"/>
        <w:rPr>
          <w:rFonts w:ascii="Times New Roman" w:hAnsi="Times New Roman" w:cs="Times New Roman"/>
          <w:sz w:val="28"/>
          <w:szCs w:val="28"/>
          <w:lang w:val="kk-KZ"/>
        </w:rPr>
      </w:pPr>
    </w:p>
    <w:tbl>
      <w:tblPr>
        <w:tblStyle w:val="a6"/>
        <w:tblpPr w:leftFromText="180" w:rightFromText="180" w:vertAnchor="text" w:tblpY="1"/>
        <w:tblOverlap w:val="never"/>
        <w:tblW w:w="9634" w:type="dxa"/>
        <w:tblLook w:val="04A0" w:firstRow="1" w:lastRow="0" w:firstColumn="1" w:lastColumn="0" w:noHBand="0" w:noVBand="1"/>
      </w:tblPr>
      <w:tblGrid>
        <w:gridCol w:w="1980"/>
        <w:gridCol w:w="3260"/>
        <w:gridCol w:w="4388"/>
        <w:gridCol w:w="6"/>
      </w:tblGrid>
      <w:tr w:rsidR="00F2610C" w:rsidRPr="00655F8E" w14:paraId="11B44F49" w14:textId="77777777" w:rsidTr="00F2610C">
        <w:trPr>
          <w:trHeight w:val="70"/>
        </w:trPr>
        <w:tc>
          <w:tcPr>
            <w:tcW w:w="1980" w:type="dxa"/>
          </w:tcPr>
          <w:p w14:paraId="0592FCE8" w14:textId="212C2657" w:rsidR="00F2610C" w:rsidRPr="00655F8E" w:rsidRDefault="00F2610C" w:rsidP="00F2610C">
            <w:pPr>
              <w:widowControl w:val="0"/>
              <w:autoSpaceDE w:val="0"/>
              <w:autoSpaceDN w:val="0"/>
              <w:adjustRightInd w:val="0"/>
              <w:jc w:val="center"/>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1</w:t>
            </w:r>
          </w:p>
        </w:tc>
        <w:tc>
          <w:tcPr>
            <w:tcW w:w="3260" w:type="dxa"/>
          </w:tcPr>
          <w:p w14:paraId="72FD05DA" w14:textId="35C7A947" w:rsidR="00F2610C" w:rsidRPr="00655F8E" w:rsidRDefault="00F2610C" w:rsidP="00F2610C">
            <w:pPr>
              <w:widowControl w:val="0"/>
              <w:autoSpaceDE w:val="0"/>
              <w:autoSpaceDN w:val="0"/>
              <w:adjustRightInd w:val="0"/>
              <w:contextualSpacing/>
              <w:jc w:val="center"/>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2</w:t>
            </w:r>
          </w:p>
        </w:tc>
        <w:tc>
          <w:tcPr>
            <w:tcW w:w="4394" w:type="dxa"/>
            <w:gridSpan w:val="2"/>
          </w:tcPr>
          <w:p w14:paraId="6FD67786" w14:textId="47B5E22F" w:rsidR="00F2610C" w:rsidRPr="00655F8E" w:rsidRDefault="00F2610C" w:rsidP="00F2610C">
            <w:pPr>
              <w:widowControl w:val="0"/>
              <w:autoSpaceDE w:val="0"/>
              <w:autoSpaceDN w:val="0"/>
              <w:adjustRightInd w:val="0"/>
              <w:jc w:val="center"/>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3</w:t>
            </w:r>
          </w:p>
        </w:tc>
      </w:tr>
      <w:tr w:rsidR="00F2610C" w:rsidRPr="006D7C48" w14:paraId="626458C4" w14:textId="77777777" w:rsidTr="00F2610C">
        <w:trPr>
          <w:trHeight w:val="2836"/>
        </w:trPr>
        <w:tc>
          <w:tcPr>
            <w:tcW w:w="1980" w:type="dxa"/>
          </w:tcPr>
          <w:p w14:paraId="234B8FE2" w14:textId="519CBC3A" w:rsidR="00F2610C" w:rsidRPr="00655F8E" w:rsidRDefault="00F2610C" w:rsidP="00F2610C">
            <w:pPr>
              <w:widowControl w:val="0"/>
              <w:autoSpaceDE w:val="0"/>
              <w:autoSpaceDN w:val="0"/>
              <w:adjustRightInd w:val="0"/>
              <w:jc w:val="both"/>
              <w:rPr>
                <w:rFonts w:ascii="Times New Roman" w:eastAsia="Times New Roman" w:hAnsi="Times New Roman" w:cs="Times New Roman"/>
                <w:bCs/>
                <w:sz w:val="24"/>
                <w:szCs w:val="24"/>
                <w:lang w:val="kk-KZ" w:eastAsia="ru-RU"/>
              </w:rPr>
            </w:pPr>
          </w:p>
        </w:tc>
        <w:tc>
          <w:tcPr>
            <w:tcW w:w="3260" w:type="dxa"/>
          </w:tcPr>
          <w:p w14:paraId="3EAE41E7" w14:textId="77777777" w:rsidR="00F2610C" w:rsidRPr="00655F8E" w:rsidRDefault="00F2610C" w:rsidP="00F2610C">
            <w:pPr>
              <w:widowControl w:val="0"/>
              <w:autoSpaceDE w:val="0"/>
              <w:autoSpaceDN w:val="0"/>
              <w:adjustRightInd w:val="0"/>
              <w:contextualSpacing/>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 xml:space="preserve"> қалыптастыру</w:t>
            </w:r>
          </w:p>
          <w:p w14:paraId="3E230792" w14:textId="77777777" w:rsidR="00F2610C" w:rsidRPr="00655F8E" w:rsidRDefault="00F2610C" w:rsidP="00F2610C">
            <w:pPr>
              <w:widowControl w:val="0"/>
              <w:autoSpaceDE w:val="0"/>
              <w:autoSpaceDN w:val="0"/>
              <w:adjustRightInd w:val="0"/>
              <w:contextualSpacing/>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«Кім күнді жарқыратады?»</w:t>
            </w:r>
          </w:p>
          <w:p w14:paraId="60E63EE8" w14:textId="77777777" w:rsidR="00F2610C" w:rsidRPr="00655F8E" w:rsidRDefault="00F2610C" w:rsidP="00F2610C">
            <w:pPr>
              <w:widowControl w:val="0"/>
              <w:autoSpaceDE w:val="0"/>
              <w:autoSpaceDN w:val="0"/>
              <w:adjustRightInd w:val="0"/>
              <w:contextualSpacing/>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 xml:space="preserve">     Оқушыларды топқа бөлу</w:t>
            </w:r>
          </w:p>
          <w:p w14:paraId="7C08466F" w14:textId="77777777" w:rsidR="00F2610C" w:rsidRPr="00655F8E" w:rsidRDefault="00F2610C" w:rsidP="00F2610C">
            <w:pPr>
              <w:widowControl w:val="0"/>
              <w:autoSpaceDE w:val="0"/>
              <w:autoSpaceDN w:val="0"/>
              <w:adjustRightInd w:val="0"/>
              <w:contextualSpacing/>
              <w:jc w:val="both"/>
              <w:rPr>
                <w:rFonts w:ascii="Times New Roman" w:eastAsia="Times New Roman" w:hAnsi="Times New Roman" w:cs="Times New Roman"/>
                <w:bCs/>
                <w:sz w:val="24"/>
                <w:szCs w:val="24"/>
                <w:lang w:val="kk-KZ" w:eastAsia="ru-RU"/>
              </w:rPr>
            </w:pPr>
          </w:p>
          <w:p w14:paraId="64830FB3" w14:textId="77777777" w:rsidR="00F2610C" w:rsidRPr="00655F8E" w:rsidRDefault="00F2610C" w:rsidP="00F2610C">
            <w:pPr>
              <w:widowControl w:val="0"/>
              <w:autoSpaceDE w:val="0"/>
              <w:autoSpaceDN w:val="0"/>
              <w:adjustRightInd w:val="0"/>
              <w:contextualSpacing/>
              <w:jc w:val="both"/>
              <w:rPr>
                <w:rFonts w:ascii="Times New Roman" w:eastAsia="Times New Roman" w:hAnsi="Times New Roman" w:cs="Times New Roman"/>
                <w:bCs/>
                <w:sz w:val="24"/>
                <w:szCs w:val="24"/>
                <w:lang w:val="kk-KZ" w:eastAsia="ru-RU"/>
              </w:rPr>
            </w:pPr>
          </w:p>
          <w:p w14:paraId="12FE3E24" w14:textId="77777777" w:rsidR="00F2610C" w:rsidRPr="00655F8E" w:rsidRDefault="00F2610C" w:rsidP="00F2610C">
            <w:pPr>
              <w:widowControl w:val="0"/>
              <w:autoSpaceDE w:val="0"/>
              <w:autoSpaceDN w:val="0"/>
              <w:adjustRightInd w:val="0"/>
              <w:contextualSpacing/>
              <w:jc w:val="both"/>
              <w:rPr>
                <w:rFonts w:ascii="Times New Roman" w:eastAsia="Times New Roman" w:hAnsi="Times New Roman" w:cs="Times New Roman"/>
                <w:bCs/>
                <w:sz w:val="24"/>
                <w:szCs w:val="24"/>
                <w:lang w:val="kk-KZ" w:eastAsia="ru-RU"/>
              </w:rPr>
            </w:pPr>
          </w:p>
          <w:p w14:paraId="24DB8A46" w14:textId="77777777" w:rsidR="00F2610C" w:rsidRPr="00655F8E" w:rsidRDefault="00F2610C" w:rsidP="00F2610C">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«Мозайка» әдісі бойынша жинақ</w:t>
            </w:r>
            <w:r w:rsidRPr="00655F8E">
              <w:rPr>
                <w:rFonts w:ascii="Times New Roman" w:eastAsia="Times New Roman" w:hAnsi="Times New Roman" w:cs="Times New Roman"/>
                <w:bCs/>
                <w:noProof/>
                <w:sz w:val="24"/>
                <w:szCs w:val="24"/>
                <w:lang w:eastAsia="ru-RU"/>
              </w:rPr>
              <w:drawing>
                <wp:inline distT="0" distB="0" distL="0" distR="0" wp14:anchorId="55001FB7" wp14:editId="00CDA113">
                  <wp:extent cx="570015" cy="533938"/>
                  <wp:effectExtent l="0" t="0" r="1905" b="0"/>
                  <wp:docPr id="11" name="Рисунок 11" descr="D:\Desktop\моза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esktop\мозаика.jpg"/>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6667" t="8030" r="5555" b="10950"/>
                          <a:stretch/>
                        </pic:blipFill>
                        <pic:spPr bwMode="auto">
                          <a:xfrm>
                            <a:off x="0" y="0"/>
                            <a:ext cx="576301" cy="5398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94" w:type="dxa"/>
            <w:gridSpan w:val="2"/>
          </w:tcPr>
          <w:p w14:paraId="1E71DCDB" w14:textId="77777777" w:rsidR="00F2610C" w:rsidRPr="00655F8E" w:rsidRDefault="00F2610C" w:rsidP="00F2610C">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 xml:space="preserve"> нұрын шашып тұрды. / тұру /</w:t>
            </w:r>
          </w:p>
          <w:p w14:paraId="11328605" w14:textId="77777777" w:rsidR="00F2610C" w:rsidRPr="00655F8E" w:rsidRDefault="00F2610C" w:rsidP="00F2610C">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Галстук киген ұлдарға күн сәулесі түсті.</w:t>
            </w:r>
          </w:p>
          <w:p w14:paraId="5A4C1F3B" w14:textId="77777777" w:rsidR="00F2610C" w:rsidRPr="00655F8E" w:rsidRDefault="00F2610C" w:rsidP="00F2610C">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Сырға таққан қыздарға күн сәулесі түсті »және т.б</w:t>
            </w:r>
          </w:p>
          <w:p w14:paraId="3556FF7A" w14:textId="77777777" w:rsidR="00F2610C" w:rsidRPr="00655F8E" w:rsidRDefault="00F2610C" w:rsidP="00F2610C">
            <w:pPr>
              <w:widowControl w:val="0"/>
              <w:autoSpaceDE w:val="0"/>
              <w:autoSpaceDN w:val="0"/>
              <w:adjustRightInd w:val="0"/>
              <w:jc w:val="both"/>
              <w:rPr>
                <w:rFonts w:ascii="Times New Roman" w:eastAsia="Times New Roman" w:hAnsi="Times New Roman" w:cs="Times New Roman"/>
                <w:bCs/>
                <w:sz w:val="24"/>
                <w:szCs w:val="24"/>
                <w:lang w:val="kk-KZ" w:eastAsia="ru-RU"/>
              </w:rPr>
            </w:pPr>
          </w:p>
          <w:p w14:paraId="1554699D" w14:textId="77777777" w:rsidR="00F2610C" w:rsidRPr="00655F8E" w:rsidRDefault="00F2610C" w:rsidP="00F2610C">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Оқушылар суреттер құрастыру арқылы топқа бөлінеді.</w:t>
            </w:r>
          </w:p>
        </w:tc>
      </w:tr>
      <w:tr w:rsidR="00F2610C" w:rsidRPr="006D7C48" w14:paraId="15A58646" w14:textId="77777777" w:rsidTr="00F2610C">
        <w:tc>
          <w:tcPr>
            <w:tcW w:w="1980" w:type="dxa"/>
          </w:tcPr>
          <w:p w14:paraId="6CE3A1B8" w14:textId="77777777" w:rsidR="00F2610C" w:rsidRPr="00655F8E" w:rsidRDefault="00F2610C" w:rsidP="00F2610C">
            <w:pPr>
              <w:widowControl w:val="0"/>
              <w:autoSpaceDE w:val="0"/>
              <w:autoSpaceDN w:val="0"/>
              <w:adjustRightInd w:val="0"/>
              <w:jc w:val="both"/>
              <w:rPr>
                <w:rFonts w:ascii="Times New Roman" w:eastAsia="Times New Roman" w:hAnsi="Times New Roman" w:cs="Times New Roman"/>
                <w:bCs/>
                <w:sz w:val="24"/>
                <w:szCs w:val="24"/>
                <w:lang w:val="kk-KZ" w:eastAsia="ru-RU"/>
              </w:rPr>
            </w:pPr>
          </w:p>
        </w:tc>
        <w:tc>
          <w:tcPr>
            <w:tcW w:w="3260" w:type="dxa"/>
          </w:tcPr>
          <w:p w14:paraId="73BFFEE2" w14:textId="77777777" w:rsidR="00F2610C" w:rsidRPr="00655F8E" w:rsidRDefault="00F2610C" w:rsidP="00F2610C">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ІІ. «Проблема шешу» кезеңі</w:t>
            </w:r>
          </w:p>
          <w:p w14:paraId="27A22BCC" w14:textId="77777777" w:rsidR="00F2610C" w:rsidRPr="00655F8E" w:rsidRDefault="00F2610C" w:rsidP="00F2610C">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 xml:space="preserve">Әр топқа </w:t>
            </w:r>
            <w:r w:rsidRPr="00655F8E">
              <w:rPr>
                <w:rFonts w:ascii="Times New Roman" w:eastAsia="Calibri" w:hAnsi="Times New Roman" w:cs="Times New Roman"/>
                <w:bCs/>
                <w:sz w:val="24"/>
                <w:szCs w:val="24"/>
                <w:lang w:val="kk-KZ"/>
              </w:rPr>
              <w:t>болашақ бастауыш сынып мұғалімдерінің зияткерлігін дамытудың әдіснамалық аспектілері</w:t>
            </w:r>
            <w:r w:rsidRPr="00655F8E">
              <w:rPr>
                <w:rFonts w:ascii="Times New Roman" w:eastAsia="Times New Roman" w:hAnsi="Times New Roman" w:cs="Times New Roman"/>
                <w:bCs/>
                <w:sz w:val="24"/>
                <w:szCs w:val="24"/>
                <w:lang w:val="kk-KZ" w:eastAsia="ru-RU"/>
              </w:rPr>
              <w:t xml:space="preserve">  бойынша тапсырма берілген.</w:t>
            </w:r>
          </w:p>
          <w:p w14:paraId="13770927" w14:textId="77777777" w:rsidR="00F2610C" w:rsidRPr="00655F8E" w:rsidRDefault="00F2610C" w:rsidP="00F2610C">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(СОӨЖ тақырыбы алдын-ала берілген)</w:t>
            </w:r>
          </w:p>
          <w:p w14:paraId="58A6E10D" w14:textId="77777777" w:rsidR="00F2610C" w:rsidRPr="00655F8E" w:rsidRDefault="00F2610C" w:rsidP="00F2610C">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1 топ: «Зияткерлікті дамытудағы технологиялар» тақырыбындағы жұмыс</w:t>
            </w:r>
          </w:p>
          <w:p w14:paraId="15149F4B" w14:textId="77777777" w:rsidR="00F2610C" w:rsidRPr="00655F8E" w:rsidRDefault="00F2610C" w:rsidP="00F2610C">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2-топ: «Әдіснамалық аспектілер» тақырыбындағы  жұмыс</w:t>
            </w:r>
          </w:p>
          <w:p w14:paraId="532FC57B" w14:textId="77777777" w:rsidR="00F2610C" w:rsidRPr="00655F8E" w:rsidRDefault="00F2610C" w:rsidP="00F2610C">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 xml:space="preserve">3-топ: «Мен зияткер тұлға» </w:t>
            </w:r>
          </w:p>
          <w:p w14:paraId="6AB7D33A" w14:textId="77777777" w:rsidR="00F2610C" w:rsidRPr="00655F8E" w:rsidRDefault="00F2610C" w:rsidP="00F2610C">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тақырыбындағы жұмыс</w:t>
            </w:r>
          </w:p>
        </w:tc>
        <w:tc>
          <w:tcPr>
            <w:tcW w:w="4394" w:type="dxa"/>
            <w:gridSpan w:val="2"/>
          </w:tcPr>
          <w:p w14:paraId="292F4637" w14:textId="77777777" w:rsidR="00F2610C" w:rsidRPr="00655F8E" w:rsidRDefault="00F2610C" w:rsidP="00F2610C">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Студенттер сұрақтар бойынша пікірталас жүргізіп сабақты қорытындылайды</w:t>
            </w:r>
          </w:p>
        </w:tc>
      </w:tr>
      <w:tr w:rsidR="007D6852" w:rsidRPr="00655F8E" w14:paraId="5CBE0136" w14:textId="77777777" w:rsidTr="00F2610C">
        <w:trPr>
          <w:gridAfter w:val="1"/>
          <w:wAfter w:w="6" w:type="dxa"/>
        </w:trPr>
        <w:tc>
          <w:tcPr>
            <w:tcW w:w="1980" w:type="dxa"/>
            <w:tcBorders>
              <w:bottom w:val="single" w:sz="4" w:space="0" w:color="auto"/>
            </w:tcBorders>
          </w:tcPr>
          <w:p w14:paraId="064E3AAF" w14:textId="77777777" w:rsidR="007D6852" w:rsidRPr="00655F8E" w:rsidRDefault="007D6852" w:rsidP="00F2610C">
            <w:pPr>
              <w:rPr>
                <w:rFonts w:ascii="Times New Roman" w:eastAsia="Times New Roman" w:hAnsi="Times New Roman" w:cs="Times New Roman"/>
                <w:bCs/>
                <w:sz w:val="24"/>
                <w:szCs w:val="24"/>
                <w:lang w:val="kk-KZ" w:eastAsia="ru-RU"/>
              </w:rPr>
            </w:pPr>
          </w:p>
        </w:tc>
        <w:tc>
          <w:tcPr>
            <w:tcW w:w="3260" w:type="dxa"/>
            <w:tcBorders>
              <w:bottom w:val="single" w:sz="4" w:space="0" w:color="auto"/>
            </w:tcBorders>
          </w:tcPr>
          <w:p w14:paraId="022E0340" w14:textId="77777777" w:rsidR="007D6852" w:rsidRPr="00655F8E" w:rsidRDefault="007D6852" w:rsidP="005D4FD3">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 xml:space="preserve">Талқылау </w:t>
            </w:r>
          </w:p>
          <w:p w14:paraId="3A3F6027" w14:textId="77777777" w:rsidR="007D6852" w:rsidRPr="00655F8E" w:rsidRDefault="007D6852" w:rsidP="007D6852">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Суденттер жұмыстары бойынша  топтан бір студент келесі топқа  баруын ұсынады. оқытушы талқылау жүргізіледі. Қорытындылайды.</w:t>
            </w:r>
          </w:p>
        </w:tc>
        <w:tc>
          <w:tcPr>
            <w:tcW w:w="4388" w:type="dxa"/>
            <w:tcBorders>
              <w:bottom w:val="single" w:sz="4" w:space="0" w:color="auto"/>
            </w:tcBorders>
          </w:tcPr>
          <w:p w14:paraId="2C5890F6" w14:textId="77777777" w:rsidR="007D6852" w:rsidRPr="00655F8E" w:rsidRDefault="007D6852" w:rsidP="005D4FD3">
            <w:pPr>
              <w:widowControl w:val="0"/>
              <w:autoSpaceDE w:val="0"/>
              <w:autoSpaceDN w:val="0"/>
              <w:adjustRightInd w:val="0"/>
              <w:jc w:val="both"/>
              <w:rPr>
                <w:rFonts w:ascii="Times New Roman" w:eastAsia="Times New Roman" w:hAnsi="Times New Roman" w:cs="Times New Roman"/>
                <w:bCs/>
                <w:sz w:val="24"/>
                <w:szCs w:val="24"/>
                <w:lang w:val="kk-KZ" w:eastAsia="ru-RU"/>
              </w:rPr>
            </w:pPr>
          </w:p>
        </w:tc>
      </w:tr>
      <w:tr w:rsidR="007D6852" w:rsidRPr="00655F8E" w14:paraId="11C5A9F2" w14:textId="77777777" w:rsidTr="00F2610C">
        <w:trPr>
          <w:gridAfter w:val="1"/>
          <w:wAfter w:w="6" w:type="dxa"/>
        </w:trPr>
        <w:tc>
          <w:tcPr>
            <w:tcW w:w="1980" w:type="dxa"/>
            <w:tcBorders>
              <w:bottom w:val="nil"/>
            </w:tcBorders>
          </w:tcPr>
          <w:p w14:paraId="00415847" w14:textId="77777777" w:rsidR="007D6852" w:rsidRPr="00655F8E" w:rsidRDefault="007D6852" w:rsidP="005D4FD3">
            <w:pPr>
              <w:widowControl w:val="0"/>
              <w:autoSpaceDE w:val="0"/>
              <w:autoSpaceDN w:val="0"/>
              <w:adjustRightInd w:val="0"/>
              <w:jc w:val="both"/>
              <w:rPr>
                <w:rFonts w:ascii="Times New Roman" w:eastAsia="Times New Roman" w:hAnsi="Times New Roman" w:cs="Times New Roman"/>
                <w:bCs/>
                <w:sz w:val="24"/>
                <w:szCs w:val="24"/>
                <w:lang w:val="kk-KZ" w:eastAsia="ru-RU"/>
              </w:rPr>
            </w:pPr>
          </w:p>
        </w:tc>
        <w:tc>
          <w:tcPr>
            <w:tcW w:w="3260" w:type="dxa"/>
            <w:tcBorders>
              <w:bottom w:val="nil"/>
            </w:tcBorders>
          </w:tcPr>
          <w:p w14:paraId="65E43F3B" w14:textId="77777777" w:rsidR="007D6852" w:rsidRPr="00655F8E" w:rsidRDefault="007D6852" w:rsidP="005D4FD3">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III. «Проблема шешімін қолдану» кезеңі</w:t>
            </w:r>
          </w:p>
          <w:p w14:paraId="005AB76B" w14:textId="77777777" w:rsidR="007D6852" w:rsidRPr="00655F8E" w:rsidRDefault="007D6852" w:rsidP="005D4FD3">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«Өкіл» әдісі арқылы сабақты қорытындылау.</w:t>
            </w:r>
          </w:p>
          <w:p w14:paraId="333B44D6" w14:textId="77777777" w:rsidR="007D6852" w:rsidRPr="00655F8E" w:rsidRDefault="007D6852" w:rsidP="005D4FD3">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noProof/>
                <w:sz w:val="24"/>
                <w:szCs w:val="24"/>
                <w:lang w:eastAsia="ru-RU"/>
              </w:rPr>
              <w:drawing>
                <wp:inline distT="0" distB="0" distL="0" distR="0" wp14:anchorId="6BA91776" wp14:editId="50F60799">
                  <wp:extent cx="1009402" cy="580287"/>
                  <wp:effectExtent l="0" t="0" r="635" b="0"/>
                  <wp:docPr id="362" name="Рисунок 362" descr="D:\Desktop\өкіл әдіс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esktop\өкіл әдісі.jpg"/>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8206" t="12813" r="13689" b="9423"/>
                          <a:stretch/>
                        </pic:blipFill>
                        <pic:spPr bwMode="auto">
                          <a:xfrm>
                            <a:off x="0" y="0"/>
                            <a:ext cx="1022147" cy="587614"/>
                          </a:xfrm>
                          <a:prstGeom prst="rect">
                            <a:avLst/>
                          </a:prstGeom>
                          <a:noFill/>
                          <a:ln>
                            <a:noFill/>
                          </a:ln>
                          <a:extLst>
                            <a:ext uri="{53640926-AAD7-44D8-BBD7-CCE9431645EC}">
                              <a14:shadowObscured xmlns:a14="http://schemas.microsoft.com/office/drawing/2010/main"/>
                            </a:ext>
                          </a:extLst>
                        </pic:spPr>
                      </pic:pic>
                    </a:graphicData>
                  </a:graphic>
                </wp:inline>
              </w:drawing>
            </w:r>
          </w:p>
          <w:p w14:paraId="03CC8BBB" w14:textId="77777777" w:rsidR="007D6852" w:rsidRPr="00655F8E" w:rsidRDefault="007D6852" w:rsidP="005D4FD3">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 xml:space="preserve">Бағалау </w:t>
            </w:r>
          </w:p>
          <w:p w14:paraId="59193975" w14:textId="77777777" w:rsidR="007D6852" w:rsidRPr="00655F8E" w:rsidRDefault="007D6852" w:rsidP="005D4FD3">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 xml:space="preserve">«Желкенді кеме» әдісі. </w:t>
            </w:r>
          </w:p>
          <w:p w14:paraId="37BE2402" w14:textId="77777777" w:rsidR="007D6852" w:rsidRPr="00655F8E" w:rsidRDefault="007D6852" w:rsidP="005D4FD3">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noProof/>
                <w:sz w:val="24"/>
                <w:szCs w:val="24"/>
                <w:lang w:eastAsia="ru-RU"/>
              </w:rPr>
              <w:drawing>
                <wp:inline distT="0" distB="0" distL="0" distR="0" wp14:anchorId="098E5605" wp14:editId="3486C4B3">
                  <wp:extent cx="783771" cy="848015"/>
                  <wp:effectExtent l="0" t="0" r="0" b="9525"/>
                  <wp:docPr id="363" name="Рисунок 363" descr="D:\Desktop\желкенд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esktop\желкенді.jpg"/>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19245" t="10526" r="23020" b="2632"/>
                          <a:stretch/>
                        </pic:blipFill>
                        <pic:spPr bwMode="auto">
                          <a:xfrm>
                            <a:off x="0" y="0"/>
                            <a:ext cx="786112" cy="8505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88" w:type="dxa"/>
            <w:tcBorders>
              <w:bottom w:val="nil"/>
            </w:tcBorders>
          </w:tcPr>
          <w:p w14:paraId="147826CA" w14:textId="77777777" w:rsidR="007D6852" w:rsidRPr="00655F8E" w:rsidRDefault="007D6852" w:rsidP="005D4FD3">
            <w:pPr>
              <w:widowControl w:val="0"/>
              <w:autoSpaceDE w:val="0"/>
              <w:autoSpaceDN w:val="0"/>
              <w:adjustRightInd w:val="0"/>
              <w:jc w:val="both"/>
              <w:rPr>
                <w:rFonts w:ascii="Times New Roman" w:eastAsia="Times New Roman" w:hAnsi="Times New Roman" w:cs="Times New Roman"/>
                <w:bCs/>
                <w:sz w:val="24"/>
                <w:szCs w:val="24"/>
                <w:lang w:val="kk-KZ" w:eastAsia="ru-RU"/>
              </w:rPr>
            </w:pPr>
          </w:p>
          <w:p w14:paraId="6074C07D" w14:textId="77777777" w:rsidR="007D6852" w:rsidRPr="00655F8E" w:rsidRDefault="007D6852" w:rsidP="005D4FD3">
            <w:pPr>
              <w:widowControl w:val="0"/>
              <w:autoSpaceDE w:val="0"/>
              <w:autoSpaceDN w:val="0"/>
              <w:adjustRightInd w:val="0"/>
              <w:jc w:val="both"/>
              <w:rPr>
                <w:rFonts w:ascii="Times New Roman" w:eastAsia="Times New Roman" w:hAnsi="Times New Roman" w:cs="Times New Roman"/>
                <w:bCs/>
                <w:sz w:val="24"/>
                <w:szCs w:val="24"/>
                <w:lang w:val="kk-KZ" w:eastAsia="ru-RU"/>
              </w:rPr>
            </w:pPr>
          </w:p>
          <w:p w14:paraId="7A096295" w14:textId="77777777" w:rsidR="007D6852" w:rsidRPr="00655F8E" w:rsidRDefault="007D6852" w:rsidP="005D4FD3">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Жасаған  постерлерін  таныстыруға  әр Осылайша бес немесе алты оқушы жаңа сабақты қорытындылайды.</w:t>
            </w:r>
          </w:p>
          <w:p w14:paraId="5517F2E7" w14:textId="77777777" w:rsidR="007D6852" w:rsidRPr="00655F8E" w:rsidRDefault="007D6852" w:rsidP="005D4FD3">
            <w:pPr>
              <w:widowControl w:val="0"/>
              <w:autoSpaceDE w:val="0"/>
              <w:autoSpaceDN w:val="0"/>
              <w:adjustRightInd w:val="0"/>
              <w:jc w:val="both"/>
              <w:rPr>
                <w:rFonts w:ascii="Times New Roman" w:eastAsia="Times New Roman" w:hAnsi="Times New Roman" w:cs="Times New Roman"/>
                <w:bCs/>
                <w:sz w:val="24"/>
                <w:szCs w:val="24"/>
                <w:lang w:val="kk-KZ" w:eastAsia="ru-RU"/>
              </w:rPr>
            </w:pPr>
          </w:p>
          <w:p w14:paraId="12CE5CAA" w14:textId="77777777" w:rsidR="007D6852" w:rsidRPr="00655F8E" w:rsidRDefault="007D6852" w:rsidP="007D6852">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Желкенді үш түске бояу қажет. 1. Егер сабақ саған ұнаған болса, бәрі түсінікті болса, желкенді жасыл болсаң, желкенді сары түске боя. 3. Егер саған сабақ барысында болса, желкенді қызыл түске боя.</w:t>
            </w:r>
          </w:p>
        </w:tc>
      </w:tr>
    </w:tbl>
    <w:p w14:paraId="19371781" w14:textId="718D6F41" w:rsidR="00F2610C" w:rsidRDefault="00F2610C">
      <w:r>
        <w:br w:type="page"/>
      </w:r>
    </w:p>
    <w:p w14:paraId="59F1F4B7" w14:textId="3E08882E" w:rsidR="00F2610C" w:rsidRDefault="00F2610C" w:rsidP="00F2610C">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lastRenderedPageBreak/>
        <w:t>30</w:t>
      </w:r>
      <w:r w:rsidRPr="00D9750A">
        <w:rPr>
          <w:rFonts w:ascii="Times New Roman" w:hAnsi="Times New Roman" w:cs="Times New Roman"/>
          <w:sz w:val="28"/>
          <w:szCs w:val="28"/>
          <w:lang w:val="kk-KZ"/>
        </w:rPr>
        <w:t xml:space="preserve"> – кестенің  жалғасы</w:t>
      </w:r>
    </w:p>
    <w:p w14:paraId="685D1E61" w14:textId="77777777" w:rsidR="00F2610C" w:rsidRPr="00F2610C" w:rsidRDefault="00F2610C" w:rsidP="00F2610C">
      <w:pPr>
        <w:spacing w:after="0" w:line="240" w:lineRule="auto"/>
        <w:rPr>
          <w:rFonts w:ascii="Times New Roman" w:hAnsi="Times New Roman" w:cs="Times New Roman"/>
          <w:sz w:val="28"/>
          <w:szCs w:val="28"/>
          <w:lang w:val="kk-KZ"/>
        </w:rPr>
      </w:pPr>
    </w:p>
    <w:tbl>
      <w:tblPr>
        <w:tblStyle w:val="a6"/>
        <w:tblpPr w:leftFromText="180" w:rightFromText="180" w:vertAnchor="text" w:tblpY="1"/>
        <w:tblOverlap w:val="never"/>
        <w:tblW w:w="9628" w:type="dxa"/>
        <w:tblLook w:val="04A0" w:firstRow="1" w:lastRow="0" w:firstColumn="1" w:lastColumn="0" w:noHBand="0" w:noVBand="1"/>
      </w:tblPr>
      <w:tblGrid>
        <w:gridCol w:w="1980"/>
        <w:gridCol w:w="7648"/>
      </w:tblGrid>
      <w:tr w:rsidR="00F2610C" w:rsidRPr="00655F8E" w14:paraId="58110094" w14:textId="77777777" w:rsidTr="00F2610C">
        <w:tc>
          <w:tcPr>
            <w:tcW w:w="1980" w:type="dxa"/>
          </w:tcPr>
          <w:p w14:paraId="08845BA6" w14:textId="4E5D65F0" w:rsidR="00F2610C" w:rsidRPr="00655F8E" w:rsidRDefault="00F2610C" w:rsidP="00F2610C">
            <w:pPr>
              <w:widowControl w:val="0"/>
              <w:autoSpaceDE w:val="0"/>
              <w:autoSpaceDN w:val="0"/>
              <w:adjustRightInd w:val="0"/>
              <w:jc w:val="center"/>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1</w:t>
            </w:r>
          </w:p>
        </w:tc>
        <w:tc>
          <w:tcPr>
            <w:tcW w:w="7648" w:type="dxa"/>
          </w:tcPr>
          <w:p w14:paraId="58BCA4F4" w14:textId="701C78A8" w:rsidR="00F2610C" w:rsidRPr="00655F8E" w:rsidRDefault="00F2610C" w:rsidP="00F2610C">
            <w:pPr>
              <w:widowControl w:val="0"/>
              <w:autoSpaceDE w:val="0"/>
              <w:autoSpaceDN w:val="0"/>
              <w:adjustRightInd w:val="0"/>
              <w:jc w:val="center"/>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2</w:t>
            </w:r>
          </w:p>
        </w:tc>
      </w:tr>
      <w:tr w:rsidR="00F2610C" w:rsidRPr="00655F8E" w14:paraId="17DF218D" w14:textId="77777777" w:rsidTr="00F2610C">
        <w:tc>
          <w:tcPr>
            <w:tcW w:w="1980" w:type="dxa"/>
          </w:tcPr>
          <w:p w14:paraId="671567A1" w14:textId="021921EC" w:rsidR="00F2610C" w:rsidRPr="00655F8E" w:rsidRDefault="00F2610C" w:rsidP="00F2610C">
            <w:pPr>
              <w:widowControl w:val="0"/>
              <w:autoSpaceDE w:val="0"/>
              <w:autoSpaceDN w:val="0"/>
              <w:adjustRightInd w:val="0"/>
              <w:jc w:val="both"/>
              <w:rPr>
                <w:rFonts w:ascii="Times New Roman" w:eastAsia="Times New Roman" w:hAnsi="Times New Roman" w:cs="Times New Roman"/>
                <w:bCs/>
                <w:sz w:val="24"/>
                <w:szCs w:val="24"/>
                <w:lang w:val="kk-KZ" w:eastAsia="ru-RU"/>
              </w:rPr>
            </w:pPr>
          </w:p>
        </w:tc>
        <w:tc>
          <w:tcPr>
            <w:tcW w:w="7648" w:type="dxa"/>
          </w:tcPr>
          <w:p w14:paraId="3B35669A" w14:textId="77777777" w:rsidR="00F2610C" w:rsidRPr="00655F8E" w:rsidRDefault="00F2610C" w:rsidP="00F2610C">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 xml:space="preserve">Кері байланыс </w:t>
            </w:r>
          </w:p>
          <w:p w14:paraId="0AADF6FE" w14:textId="77777777" w:rsidR="00F2610C" w:rsidRPr="00655F8E" w:rsidRDefault="00F2610C" w:rsidP="00F2610C">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sz w:val="24"/>
                <w:szCs w:val="24"/>
                <w:lang w:val="kk-KZ" w:eastAsia="ru-RU"/>
              </w:rPr>
              <w:t xml:space="preserve">«Рефлексия пирамидасы» әдісі. Мен үйренген 4 мәлімет; мен білген 3 мәлімет түске боя. 2. Егер сен сабақта белгілі бір қиындықты кездестірген; менің көбірек білгім келген 2 мәлімет;  тапсырмалар қиын болып, мұғалімнің көмегі қажет есте сақтау керек 1 маңызды мәлімет. </w:t>
            </w:r>
          </w:p>
          <w:p w14:paraId="4EE927F8" w14:textId="77777777" w:rsidR="00F2610C" w:rsidRPr="00655F8E" w:rsidRDefault="00F2610C" w:rsidP="00F2610C">
            <w:pPr>
              <w:widowControl w:val="0"/>
              <w:autoSpaceDE w:val="0"/>
              <w:autoSpaceDN w:val="0"/>
              <w:adjustRightInd w:val="0"/>
              <w:jc w:val="both"/>
              <w:rPr>
                <w:rFonts w:ascii="Times New Roman" w:eastAsia="Times New Roman" w:hAnsi="Times New Roman" w:cs="Times New Roman"/>
                <w:bCs/>
                <w:sz w:val="24"/>
                <w:szCs w:val="24"/>
                <w:lang w:val="kk-KZ" w:eastAsia="ru-RU"/>
              </w:rPr>
            </w:pPr>
          </w:p>
          <w:p w14:paraId="61AF29B0" w14:textId="77777777" w:rsidR="00F2610C" w:rsidRPr="00655F8E" w:rsidRDefault="00F2610C" w:rsidP="00F2610C">
            <w:pPr>
              <w:widowControl w:val="0"/>
              <w:autoSpaceDE w:val="0"/>
              <w:autoSpaceDN w:val="0"/>
              <w:adjustRightInd w:val="0"/>
              <w:jc w:val="both"/>
              <w:rPr>
                <w:rFonts w:ascii="Times New Roman" w:eastAsia="Times New Roman" w:hAnsi="Times New Roman" w:cs="Times New Roman"/>
                <w:bCs/>
                <w:sz w:val="24"/>
                <w:szCs w:val="24"/>
                <w:lang w:val="kk-KZ" w:eastAsia="ru-RU"/>
              </w:rPr>
            </w:pPr>
            <w:r w:rsidRPr="00655F8E">
              <w:rPr>
                <w:rFonts w:ascii="Times New Roman" w:eastAsia="Times New Roman" w:hAnsi="Times New Roman" w:cs="Times New Roman"/>
                <w:bCs/>
                <w:noProof/>
                <w:sz w:val="24"/>
                <w:szCs w:val="24"/>
                <w:lang w:eastAsia="ru-RU"/>
              </w:rPr>
              <w:drawing>
                <wp:inline distT="0" distB="0" distL="0" distR="0" wp14:anchorId="3134DA6C" wp14:editId="53AC4171">
                  <wp:extent cx="1359673" cy="1204623"/>
                  <wp:effectExtent l="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8260" t="6377" r="17392" b="5797"/>
                          <a:stretch/>
                        </pic:blipFill>
                        <pic:spPr bwMode="auto">
                          <a:xfrm>
                            <a:off x="0" y="0"/>
                            <a:ext cx="1359673" cy="120462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616E52E" w14:textId="77777777" w:rsidR="007D6852" w:rsidRPr="00A57B05" w:rsidRDefault="007D6852" w:rsidP="007D6852">
      <w:pPr>
        <w:widowControl w:val="0"/>
        <w:tabs>
          <w:tab w:val="left" w:pos="426"/>
        </w:tabs>
        <w:autoSpaceDE w:val="0"/>
        <w:autoSpaceDN w:val="0"/>
        <w:adjustRightInd w:val="0"/>
        <w:spacing w:after="0" w:line="240" w:lineRule="auto"/>
        <w:jc w:val="both"/>
        <w:rPr>
          <w:rFonts w:ascii="Times New Roman" w:eastAsia="Times New Roman" w:hAnsi="Times New Roman" w:cs="Times New Roman"/>
          <w:bCs/>
          <w:color w:val="000000"/>
          <w:kern w:val="24"/>
          <w:sz w:val="28"/>
          <w:szCs w:val="28"/>
          <w:lang w:val="kk-KZ"/>
        </w:rPr>
      </w:pPr>
    </w:p>
    <w:p w14:paraId="49A0E4FD" w14:textId="266FF4C6" w:rsidR="007D6852" w:rsidRPr="007D6852" w:rsidRDefault="007D6852" w:rsidP="00A102A8">
      <w:pPr>
        <w:spacing w:after="0" w:line="240" w:lineRule="auto"/>
        <w:ind w:firstLine="567"/>
        <w:jc w:val="both"/>
        <w:rPr>
          <w:rFonts w:ascii="Times New Roman" w:hAnsi="Times New Roman" w:cs="Times New Roman"/>
          <w:sz w:val="28"/>
          <w:szCs w:val="28"/>
          <w:lang w:val="kk-KZ"/>
        </w:rPr>
      </w:pPr>
      <w:r w:rsidRPr="007D6852">
        <w:rPr>
          <w:rFonts w:ascii="Times New Roman" w:hAnsi="Times New Roman" w:cs="Times New Roman"/>
          <w:sz w:val="28"/>
          <w:szCs w:val="28"/>
          <w:lang w:val="kk-KZ"/>
        </w:rPr>
        <w:t>SMART мақсаттары/тақырыптары</w:t>
      </w:r>
      <w:r w:rsidR="00A102A8">
        <w:rPr>
          <w:rFonts w:ascii="Times New Roman" w:hAnsi="Times New Roman" w:cs="Times New Roman"/>
          <w:sz w:val="28"/>
          <w:szCs w:val="28"/>
          <w:lang w:val="kk-KZ"/>
        </w:rPr>
        <w:t xml:space="preserve"> </w:t>
      </w:r>
      <w:r w:rsidRPr="007D6852">
        <w:rPr>
          <w:rFonts w:ascii="Times New Roman" w:hAnsi="Times New Roman" w:cs="Times New Roman"/>
          <w:sz w:val="28"/>
          <w:szCs w:val="28"/>
          <w:lang w:val="kk-KZ"/>
        </w:rPr>
        <w:t>(мазмұн модулі)</w:t>
      </w:r>
    </w:p>
    <w:p w14:paraId="3C7DA0D1" w14:textId="77777777" w:rsidR="007D6852" w:rsidRPr="007D6852" w:rsidRDefault="007D6852" w:rsidP="00F2610C">
      <w:pPr>
        <w:spacing w:after="0" w:line="240" w:lineRule="auto"/>
        <w:ind w:firstLine="567"/>
        <w:jc w:val="both"/>
        <w:rPr>
          <w:rFonts w:ascii="Times New Roman" w:hAnsi="Times New Roman" w:cs="Times New Roman"/>
          <w:sz w:val="28"/>
          <w:szCs w:val="28"/>
          <w:lang w:val="kk-KZ"/>
        </w:rPr>
      </w:pPr>
      <w:r w:rsidRPr="007D6852">
        <w:rPr>
          <w:rFonts w:ascii="Times New Roman" w:hAnsi="Times New Roman" w:cs="Times New Roman"/>
          <w:sz w:val="28"/>
          <w:szCs w:val="28"/>
          <w:lang w:val="kk-KZ"/>
        </w:rPr>
        <w:t>S - болашақ бастауыш сынып мұғалімдерінің психикалық дамуындағы сыни тұрғыдан ойлаудың рөлі туралы теориялық білім мен дағдыларды дамыту;</w:t>
      </w:r>
    </w:p>
    <w:p w14:paraId="3A8F42C6" w14:textId="77777777" w:rsidR="007D6852" w:rsidRPr="007D6852" w:rsidRDefault="007D6852" w:rsidP="00F2610C">
      <w:pPr>
        <w:spacing w:after="0" w:line="240" w:lineRule="auto"/>
        <w:ind w:firstLine="567"/>
        <w:jc w:val="both"/>
        <w:rPr>
          <w:rFonts w:ascii="Times New Roman" w:hAnsi="Times New Roman" w:cs="Times New Roman"/>
          <w:sz w:val="28"/>
          <w:szCs w:val="28"/>
          <w:lang w:val="kk-KZ"/>
        </w:rPr>
      </w:pPr>
      <w:r w:rsidRPr="007D6852">
        <w:rPr>
          <w:rFonts w:ascii="Times New Roman" w:hAnsi="Times New Roman" w:cs="Times New Roman"/>
          <w:sz w:val="28"/>
          <w:szCs w:val="28"/>
          <w:lang w:val="kk-KZ"/>
        </w:rPr>
        <w:t>М - болашақ бастауыш сынып мұғалімдерінің ой-өрісін дамытудағы сыни тұрғыдан ойлау дағдыларының рөлі: ой-өрісі, сыни дағдыларды талдау;</w:t>
      </w:r>
    </w:p>
    <w:p w14:paraId="25017F65" w14:textId="77777777" w:rsidR="007D6852" w:rsidRPr="007D6852" w:rsidRDefault="007D6852" w:rsidP="00F2610C">
      <w:pPr>
        <w:spacing w:after="0" w:line="240" w:lineRule="auto"/>
        <w:ind w:firstLine="567"/>
        <w:jc w:val="both"/>
        <w:rPr>
          <w:rFonts w:ascii="Times New Roman" w:hAnsi="Times New Roman" w:cs="Times New Roman"/>
          <w:sz w:val="28"/>
          <w:szCs w:val="28"/>
          <w:lang w:val="kk-KZ"/>
        </w:rPr>
      </w:pPr>
      <w:r w:rsidRPr="007D6852">
        <w:rPr>
          <w:rFonts w:ascii="Times New Roman" w:hAnsi="Times New Roman" w:cs="Times New Roman"/>
          <w:sz w:val="28"/>
          <w:szCs w:val="28"/>
          <w:lang w:val="kk-KZ"/>
        </w:rPr>
        <w:t>А – пікірталас, пікірталас, дөңгелек үстел;</w:t>
      </w:r>
    </w:p>
    <w:p w14:paraId="45811AE3" w14:textId="77777777" w:rsidR="007D6852" w:rsidRPr="007D6852" w:rsidRDefault="007D6852" w:rsidP="00F2610C">
      <w:pPr>
        <w:spacing w:after="0" w:line="240" w:lineRule="auto"/>
        <w:ind w:firstLine="567"/>
        <w:jc w:val="both"/>
        <w:rPr>
          <w:rFonts w:ascii="Times New Roman" w:hAnsi="Times New Roman" w:cs="Times New Roman"/>
          <w:sz w:val="28"/>
          <w:szCs w:val="28"/>
          <w:lang w:val="kk-KZ"/>
        </w:rPr>
      </w:pPr>
      <w:r w:rsidRPr="007D6852">
        <w:rPr>
          <w:rFonts w:ascii="Times New Roman" w:hAnsi="Times New Roman" w:cs="Times New Roman"/>
          <w:sz w:val="28"/>
          <w:szCs w:val="28"/>
          <w:lang w:val="kk-KZ"/>
        </w:rPr>
        <w:t>МИНИСТР – Болашақтың бастауыш сынып мұғалімдері білім беру үдерісінде заманауи білім беру мазмұны жағдайында сыни тұрғыдан ойлау қабілетіне ие;</w:t>
      </w:r>
    </w:p>
    <w:p w14:paraId="04F13E1A" w14:textId="77777777" w:rsidR="00360FA5" w:rsidRDefault="007D6852" w:rsidP="00F2610C">
      <w:pPr>
        <w:spacing w:after="0" w:line="240" w:lineRule="auto"/>
        <w:ind w:firstLine="567"/>
        <w:jc w:val="both"/>
        <w:rPr>
          <w:rFonts w:ascii="Times New Roman" w:hAnsi="Times New Roman" w:cs="Times New Roman"/>
          <w:sz w:val="28"/>
          <w:szCs w:val="28"/>
          <w:lang w:val="kk-KZ"/>
        </w:rPr>
      </w:pPr>
      <w:r w:rsidRPr="007D6852">
        <w:rPr>
          <w:rFonts w:ascii="Times New Roman" w:hAnsi="Times New Roman" w:cs="Times New Roman"/>
          <w:sz w:val="28"/>
          <w:szCs w:val="28"/>
          <w:lang w:val="kk-KZ"/>
        </w:rPr>
        <w:t>Т – 250 минут (1 семинар, 2 СОӨЖ, 2 СОӨЖ)</w:t>
      </w:r>
    </w:p>
    <w:p w14:paraId="35E8116F" w14:textId="77777777" w:rsidR="007D6852" w:rsidRDefault="007D6852" w:rsidP="00F2610C">
      <w:pPr>
        <w:spacing w:after="0" w:line="240" w:lineRule="auto"/>
        <w:ind w:firstLine="567"/>
        <w:jc w:val="both"/>
        <w:rPr>
          <w:rFonts w:ascii="Times New Roman" w:hAnsi="Times New Roman" w:cs="Times New Roman"/>
          <w:sz w:val="28"/>
          <w:szCs w:val="28"/>
          <w:lang w:val="kk-KZ"/>
        </w:rPr>
      </w:pPr>
    </w:p>
    <w:p w14:paraId="22F1ACB0" w14:textId="77777777" w:rsidR="007D6852" w:rsidRPr="00A57B05" w:rsidRDefault="007D6852" w:rsidP="00F2610C">
      <w:pPr>
        <w:spacing w:after="0" w:line="240" w:lineRule="auto"/>
        <w:rPr>
          <w:rFonts w:ascii="Times New Roman" w:eastAsia="Times New Roman" w:hAnsi="Times New Roman" w:cs="Times New Roman"/>
          <w:color w:val="000000"/>
          <w:kern w:val="24"/>
          <w:sz w:val="28"/>
          <w:szCs w:val="28"/>
          <w:lang w:val="kk-KZ"/>
        </w:rPr>
      </w:pPr>
      <w:r w:rsidRPr="00A57B05">
        <w:rPr>
          <w:rFonts w:ascii="Times New Roman" w:eastAsia="Times New Roman" w:hAnsi="Times New Roman" w:cs="Times New Roman"/>
          <w:color w:val="000000"/>
          <w:kern w:val="24"/>
          <w:sz w:val="28"/>
          <w:szCs w:val="28"/>
          <w:lang w:val="kk-KZ"/>
        </w:rPr>
        <w:t xml:space="preserve">Кесте 31 - </w:t>
      </w:r>
      <w:r w:rsidRPr="00A57B05">
        <w:rPr>
          <w:rFonts w:ascii="Times New Roman" w:eastAsia="Times New Roman" w:hAnsi="Times New Roman" w:cs="Times New Roman"/>
          <w:color w:val="000000"/>
          <w:kern w:val="24"/>
          <w:sz w:val="28"/>
          <w:szCs w:val="28"/>
        </w:rPr>
        <w:t xml:space="preserve">Блум </w:t>
      </w:r>
      <w:proofErr w:type="spellStart"/>
      <w:r w:rsidRPr="00A57B05">
        <w:rPr>
          <w:rFonts w:ascii="Times New Roman" w:eastAsia="Times New Roman" w:hAnsi="Times New Roman" w:cs="Times New Roman"/>
          <w:color w:val="000000"/>
          <w:kern w:val="24"/>
          <w:sz w:val="28"/>
          <w:szCs w:val="28"/>
        </w:rPr>
        <w:t>таксономи</w:t>
      </w:r>
      <w:proofErr w:type="spellEnd"/>
      <w:r w:rsidRPr="00A57B05">
        <w:rPr>
          <w:rFonts w:ascii="Times New Roman" w:eastAsia="Times New Roman" w:hAnsi="Times New Roman" w:cs="Times New Roman"/>
          <w:color w:val="000000"/>
          <w:kern w:val="24"/>
          <w:sz w:val="28"/>
          <w:szCs w:val="28"/>
          <w:lang w:val="kk-KZ"/>
        </w:rPr>
        <w:t>ясы</w:t>
      </w:r>
    </w:p>
    <w:p w14:paraId="2C7A9BDA" w14:textId="77777777" w:rsidR="007D6852" w:rsidRPr="00A57B05" w:rsidRDefault="007D6852" w:rsidP="007D6852">
      <w:pPr>
        <w:spacing w:after="0" w:line="240" w:lineRule="auto"/>
        <w:rPr>
          <w:rFonts w:ascii="Times New Roman" w:eastAsia="Times New Roman" w:hAnsi="Times New Roman" w:cs="Times New Roman"/>
          <w:color w:val="000000"/>
          <w:kern w:val="24"/>
          <w:sz w:val="28"/>
          <w:szCs w:val="28"/>
          <w:lang w:val="kk-KZ"/>
        </w:rPr>
      </w:pPr>
    </w:p>
    <w:tbl>
      <w:tblPr>
        <w:tblStyle w:val="a6"/>
        <w:tblW w:w="9634" w:type="dxa"/>
        <w:tblLook w:val="04A0" w:firstRow="1" w:lastRow="0" w:firstColumn="1" w:lastColumn="0" w:noHBand="0" w:noVBand="1"/>
      </w:tblPr>
      <w:tblGrid>
        <w:gridCol w:w="1507"/>
        <w:gridCol w:w="8127"/>
      </w:tblGrid>
      <w:tr w:rsidR="007D6852" w:rsidRPr="00A57B05" w14:paraId="4476DA68" w14:textId="77777777" w:rsidTr="00F2610C">
        <w:tc>
          <w:tcPr>
            <w:tcW w:w="1507" w:type="dxa"/>
          </w:tcPr>
          <w:p w14:paraId="76B9D1B5" w14:textId="77777777" w:rsidR="007D6852" w:rsidRPr="00A57B05" w:rsidRDefault="007D6852" w:rsidP="005D4FD3">
            <w:pPr>
              <w:rPr>
                <w:rFonts w:ascii="Times New Roman" w:eastAsia="Times New Roman" w:hAnsi="Times New Roman" w:cs="Times New Roman"/>
                <w:b/>
                <w:bCs/>
                <w:color w:val="000000"/>
                <w:kern w:val="24"/>
                <w:sz w:val="24"/>
                <w:szCs w:val="24"/>
                <w:lang w:val="kk-KZ"/>
              </w:rPr>
            </w:pPr>
            <w:r w:rsidRPr="00A57B05">
              <w:rPr>
                <w:rFonts w:ascii="Times New Roman" w:eastAsia="Times New Roman" w:hAnsi="Times New Roman" w:cs="Times New Roman"/>
                <w:bCs/>
                <w:color w:val="000000"/>
                <w:kern w:val="24"/>
                <w:sz w:val="24"/>
                <w:szCs w:val="24"/>
                <w:lang w:val="kk-KZ"/>
              </w:rPr>
              <w:t>Бағалау</w:t>
            </w:r>
          </w:p>
        </w:tc>
        <w:tc>
          <w:tcPr>
            <w:tcW w:w="8127" w:type="dxa"/>
          </w:tcPr>
          <w:p w14:paraId="51AF12F3" w14:textId="77777777" w:rsidR="007D6852" w:rsidRPr="00A57B05" w:rsidRDefault="007D6852" w:rsidP="005D4FD3">
            <w:pPr>
              <w:jc w:val="both"/>
              <w:rPr>
                <w:rFonts w:ascii="Times New Roman" w:eastAsia="Times New Roman" w:hAnsi="Times New Roman" w:cs="Times New Roman"/>
                <w:b/>
                <w:bCs/>
                <w:color w:val="000000"/>
                <w:kern w:val="24"/>
                <w:sz w:val="24"/>
                <w:szCs w:val="24"/>
                <w:lang w:val="kk-KZ"/>
              </w:rPr>
            </w:pPr>
            <w:r w:rsidRPr="007D6852">
              <w:rPr>
                <w:rFonts w:ascii="Times New Roman" w:eastAsia="Times New Roman" w:hAnsi="Times New Roman" w:cs="Times New Roman"/>
                <w:bCs/>
                <w:color w:val="000000"/>
                <w:kern w:val="24"/>
                <w:sz w:val="24"/>
                <w:szCs w:val="24"/>
                <w:lang w:val="kk-KZ"/>
              </w:rPr>
              <w:t>Болашақ бастауыш сынып мұғалімдерінің интеллектінің даму үдерістеріндегі сыни тұрғыдан ойлау дағдыларының рөлі туралы нәтижелер. Зияткерлік оқушы моделі (мысал)</w:t>
            </w:r>
          </w:p>
        </w:tc>
      </w:tr>
      <w:tr w:rsidR="007D6852" w:rsidRPr="006D7C48" w14:paraId="65241370" w14:textId="77777777" w:rsidTr="00F2610C">
        <w:tc>
          <w:tcPr>
            <w:tcW w:w="1507" w:type="dxa"/>
          </w:tcPr>
          <w:p w14:paraId="1EA5915D" w14:textId="77777777" w:rsidR="007D6852" w:rsidRPr="00A57B05" w:rsidRDefault="007D6852" w:rsidP="005D4FD3">
            <w:pPr>
              <w:rPr>
                <w:rFonts w:ascii="Times New Roman" w:eastAsia="Times New Roman" w:hAnsi="Times New Roman" w:cs="Times New Roman"/>
                <w:b/>
                <w:bCs/>
                <w:color w:val="000000"/>
                <w:kern w:val="24"/>
                <w:sz w:val="24"/>
                <w:szCs w:val="24"/>
                <w:lang w:val="kk-KZ"/>
              </w:rPr>
            </w:pPr>
            <w:r w:rsidRPr="00A57B05">
              <w:rPr>
                <w:rFonts w:ascii="Times New Roman" w:eastAsia="Times New Roman" w:hAnsi="Times New Roman" w:cs="Times New Roman"/>
                <w:bCs/>
                <w:color w:val="000000"/>
                <w:kern w:val="24"/>
                <w:sz w:val="24"/>
                <w:szCs w:val="24"/>
                <w:lang w:val="kk-KZ"/>
              </w:rPr>
              <w:t>Жинақтау</w:t>
            </w:r>
          </w:p>
        </w:tc>
        <w:tc>
          <w:tcPr>
            <w:tcW w:w="8127" w:type="dxa"/>
          </w:tcPr>
          <w:p w14:paraId="50C65E7F" w14:textId="77777777" w:rsidR="007D6852" w:rsidRPr="00A57B05" w:rsidRDefault="007D6852" w:rsidP="005D4FD3">
            <w:pPr>
              <w:jc w:val="both"/>
              <w:rPr>
                <w:rFonts w:ascii="Times New Roman" w:eastAsia="Times New Roman" w:hAnsi="Times New Roman" w:cs="Times New Roman"/>
                <w:b/>
                <w:bCs/>
                <w:color w:val="000000"/>
                <w:kern w:val="24"/>
                <w:sz w:val="24"/>
                <w:szCs w:val="24"/>
                <w:lang w:val="kk-KZ"/>
              </w:rPr>
            </w:pPr>
            <w:r w:rsidRPr="00A57B05">
              <w:rPr>
                <w:rFonts w:ascii="Times New Roman" w:eastAsia="Times New Roman" w:hAnsi="Times New Roman" w:cs="Times New Roman"/>
                <w:bCs/>
                <w:color w:val="000000"/>
                <w:kern w:val="24"/>
                <w:sz w:val="24"/>
                <w:szCs w:val="24"/>
                <w:lang w:val="kk-KZ"/>
              </w:rPr>
              <w:t>Сыни ойлау негізінде зияткерлігі дамыған студентке  арналған көмекші бағдарлама жасаңыз</w:t>
            </w:r>
          </w:p>
        </w:tc>
      </w:tr>
      <w:tr w:rsidR="007D6852" w:rsidRPr="006D7C48" w14:paraId="39C6A282" w14:textId="77777777" w:rsidTr="00F2610C">
        <w:tc>
          <w:tcPr>
            <w:tcW w:w="1507" w:type="dxa"/>
          </w:tcPr>
          <w:p w14:paraId="340A9FB5" w14:textId="77777777" w:rsidR="007D6852" w:rsidRPr="00A57B05" w:rsidRDefault="007D6852" w:rsidP="005D4FD3">
            <w:pPr>
              <w:rPr>
                <w:rFonts w:ascii="Times New Roman" w:eastAsia="Times New Roman" w:hAnsi="Times New Roman" w:cs="Times New Roman"/>
                <w:b/>
                <w:bCs/>
                <w:color w:val="000000"/>
                <w:kern w:val="24"/>
                <w:sz w:val="24"/>
                <w:szCs w:val="24"/>
                <w:lang w:val="kk-KZ"/>
              </w:rPr>
            </w:pPr>
            <w:r w:rsidRPr="00A57B05">
              <w:rPr>
                <w:rFonts w:ascii="Times New Roman" w:eastAsia="Times New Roman" w:hAnsi="Times New Roman" w:cs="Times New Roman"/>
                <w:bCs/>
                <w:color w:val="000000"/>
                <w:kern w:val="24"/>
                <w:sz w:val="24"/>
                <w:szCs w:val="24"/>
                <w:lang w:val="kk-KZ"/>
              </w:rPr>
              <w:t>Талдау</w:t>
            </w:r>
          </w:p>
        </w:tc>
        <w:tc>
          <w:tcPr>
            <w:tcW w:w="8127" w:type="dxa"/>
          </w:tcPr>
          <w:p w14:paraId="169DAB70" w14:textId="77777777" w:rsidR="007D6852" w:rsidRPr="00A57B05" w:rsidRDefault="007D6852" w:rsidP="0027786D">
            <w:pPr>
              <w:jc w:val="both"/>
              <w:rPr>
                <w:rFonts w:ascii="Times New Roman" w:eastAsia="Times New Roman" w:hAnsi="Times New Roman" w:cs="Times New Roman"/>
                <w:b/>
                <w:bCs/>
                <w:color w:val="000000"/>
                <w:kern w:val="24"/>
                <w:sz w:val="24"/>
                <w:szCs w:val="24"/>
                <w:lang w:val="kk-KZ"/>
              </w:rPr>
            </w:pPr>
            <w:r w:rsidRPr="00A57B05">
              <w:rPr>
                <w:rFonts w:ascii="Times New Roman" w:eastAsia="Times New Roman" w:hAnsi="Times New Roman" w:cs="Times New Roman"/>
                <w:bCs/>
                <w:color w:val="000000"/>
                <w:kern w:val="24"/>
                <w:sz w:val="24"/>
                <w:szCs w:val="24"/>
                <w:lang w:val="kk-KZ"/>
              </w:rPr>
              <w:t xml:space="preserve">Сыни. </w:t>
            </w:r>
            <w:r w:rsidR="0027786D" w:rsidRPr="00A57B05">
              <w:rPr>
                <w:rFonts w:ascii="Times New Roman" w:eastAsia="Times New Roman" w:hAnsi="Times New Roman" w:cs="Times New Roman"/>
                <w:bCs/>
                <w:color w:val="000000"/>
                <w:kern w:val="24"/>
                <w:sz w:val="24"/>
                <w:szCs w:val="24"/>
                <w:lang w:val="kk-KZ"/>
              </w:rPr>
              <w:t xml:space="preserve">деңгейінің құрылымына </w:t>
            </w:r>
            <w:r w:rsidRPr="00A57B05">
              <w:rPr>
                <w:rFonts w:ascii="Times New Roman" w:eastAsia="Times New Roman" w:hAnsi="Times New Roman" w:cs="Times New Roman"/>
                <w:bCs/>
                <w:color w:val="000000"/>
                <w:kern w:val="24"/>
                <w:sz w:val="24"/>
                <w:szCs w:val="24"/>
                <w:lang w:val="kk-KZ"/>
              </w:rPr>
              <w:t xml:space="preserve">Болашақ бастауыш сынып </w:t>
            </w:r>
            <w:r w:rsidR="0027786D" w:rsidRPr="00A57B05">
              <w:rPr>
                <w:rFonts w:ascii="Times New Roman" w:eastAsia="Times New Roman" w:hAnsi="Times New Roman" w:cs="Times New Roman"/>
                <w:bCs/>
                <w:color w:val="000000"/>
                <w:kern w:val="24"/>
                <w:sz w:val="24"/>
                <w:szCs w:val="24"/>
                <w:lang w:val="kk-KZ"/>
              </w:rPr>
              <w:t xml:space="preserve">мұғалімдері зияткерлігінің </w:t>
            </w:r>
            <w:r w:rsidRPr="00A57B05">
              <w:rPr>
                <w:rFonts w:ascii="Times New Roman" w:eastAsia="Times New Roman" w:hAnsi="Times New Roman" w:cs="Times New Roman"/>
                <w:bCs/>
                <w:color w:val="000000"/>
                <w:kern w:val="24"/>
                <w:sz w:val="24"/>
                <w:szCs w:val="24"/>
                <w:lang w:val="kk-KZ"/>
              </w:rPr>
              <w:t>даму траекториясын мысалмен ойлау негізінде зияткерлігі дамыған студенттің даму талдау жасаңыз дәлелдеңіз</w:t>
            </w:r>
          </w:p>
        </w:tc>
      </w:tr>
      <w:tr w:rsidR="007D6852" w:rsidRPr="006D7C48" w14:paraId="3F1BC74B" w14:textId="77777777" w:rsidTr="00F2610C">
        <w:tc>
          <w:tcPr>
            <w:tcW w:w="1507" w:type="dxa"/>
          </w:tcPr>
          <w:p w14:paraId="14551F42" w14:textId="77777777" w:rsidR="007D6852" w:rsidRPr="00A57B05" w:rsidRDefault="007D6852" w:rsidP="005D4FD3">
            <w:pPr>
              <w:rPr>
                <w:rFonts w:ascii="Times New Roman" w:eastAsia="Times New Roman" w:hAnsi="Times New Roman" w:cs="Times New Roman"/>
                <w:b/>
                <w:bCs/>
                <w:color w:val="000000"/>
                <w:kern w:val="24"/>
                <w:sz w:val="24"/>
                <w:szCs w:val="24"/>
                <w:lang w:val="kk-KZ"/>
              </w:rPr>
            </w:pPr>
            <w:r w:rsidRPr="00A57B05">
              <w:rPr>
                <w:rFonts w:ascii="Times New Roman" w:eastAsia="Times New Roman" w:hAnsi="Times New Roman" w:cs="Times New Roman"/>
                <w:bCs/>
                <w:color w:val="000000"/>
                <w:kern w:val="24"/>
                <w:sz w:val="24"/>
                <w:szCs w:val="24"/>
                <w:lang w:val="kk-KZ"/>
              </w:rPr>
              <w:t>Қолдану</w:t>
            </w:r>
          </w:p>
        </w:tc>
        <w:tc>
          <w:tcPr>
            <w:tcW w:w="8127" w:type="dxa"/>
          </w:tcPr>
          <w:p w14:paraId="209CEC23" w14:textId="77777777" w:rsidR="007D6852" w:rsidRPr="00A57B05" w:rsidRDefault="007D6852" w:rsidP="0027786D">
            <w:pPr>
              <w:jc w:val="both"/>
              <w:rPr>
                <w:rFonts w:ascii="Times New Roman" w:eastAsia="Times New Roman" w:hAnsi="Times New Roman" w:cs="Times New Roman"/>
                <w:b/>
                <w:bCs/>
                <w:color w:val="000000"/>
                <w:kern w:val="24"/>
                <w:sz w:val="24"/>
                <w:szCs w:val="24"/>
                <w:lang w:val="kk-KZ"/>
              </w:rPr>
            </w:pPr>
            <w:r w:rsidRPr="00A57B05">
              <w:rPr>
                <w:rFonts w:ascii="Times New Roman" w:eastAsia="Times New Roman" w:hAnsi="Times New Roman" w:cs="Times New Roman"/>
                <w:bCs/>
                <w:color w:val="000000"/>
                <w:kern w:val="24"/>
                <w:sz w:val="24"/>
                <w:szCs w:val="24"/>
                <w:lang w:val="kk-KZ"/>
              </w:rPr>
              <w:t xml:space="preserve">Сыни студентті нақты мысалмен дәлелдеңіз. </w:t>
            </w:r>
            <w:r w:rsidR="0027786D" w:rsidRPr="00A57B05">
              <w:rPr>
                <w:rFonts w:ascii="Times New Roman" w:eastAsia="Times New Roman" w:hAnsi="Times New Roman" w:cs="Times New Roman"/>
                <w:bCs/>
                <w:color w:val="000000"/>
                <w:kern w:val="24"/>
                <w:sz w:val="24"/>
                <w:szCs w:val="24"/>
                <w:lang w:val="kk-KZ"/>
              </w:rPr>
              <w:t xml:space="preserve">қолдануын дәлелдеңіз </w:t>
            </w:r>
            <w:r w:rsidRPr="00A57B05">
              <w:rPr>
                <w:rFonts w:ascii="Times New Roman" w:eastAsia="Times New Roman" w:hAnsi="Times New Roman" w:cs="Times New Roman"/>
                <w:bCs/>
                <w:color w:val="000000"/>
                <w:kern w:val="24"/>
                <w:sz w:val="24"/>
                <w:szCs w:val="24"/>
                <w:lang w:val="kk-KZ"/>
              </w:rPr>
              <w:t xml:space="preserve">Тұлға </w:t>
            </w:r>
            <w:r w:rsidR="0027786D" w:rsidRPr="00A57B05">
              <w:rPr>
                <w:rFonts w:ascii="Times New Roman" w:eastAsia="Times New Roman" w:hAnsi="Times New Roman" w:cs="Times New Roman"/>
                <w:bCs/>
                <w:color w:val="000000"/>
                <w:kern w:val="24"/>
                <w:sz w:val="24"/>
                <w:szCs w:val="24"/>
                <w:lang w:val="kk-KZ"/>
              </w:rPr>
              <w:t xml:space="preserve">ойлау негізінде зияткерлігі дамыған </w:t>
            </w:r>
            <w:r w:rsidRPr="00A57B05">
              <w:rPr>
                <w:rFonts w:ascii="Times New Roman" w:eastAsia="Times New Roman" w:hAnsi="Times New Roman" w:cs="Times New Roman"/>
                <w:bCs/>
                <w:color w:val="000000"/>
                <w:kern w:val="24"/>
                <w:sz w:val="24"/>
                <w:szCs w:val="24"/>
                <w:lang w:val="kk-KZ"/>
              </w:rPr>
              <w:t xml:space="preserve">әлеуметтенуінің басты белгілерін  анықтап,  өмірде </w:t>
            </w:r>
          </w:p>
        </w:tc>
      </w:tr>
      <w:tr w:rsidR="007D6852" w:rsidRPr="00D73D81" w14:paraId="610DDE7B" w14:textId="77777777" w:rsidTr="00F2610C">
        <w:tc>
          <w:tcPr>
            <w:tcW w:w="1507" w:type="dxa"/>
          </w:tcPr>
          <w:p w14:paraId="27B95426" w14:textId="77777777" w:rsidR="007D6852" w:rsidRPr="00A57B05" w:rsidRDefault="007D6852" w:rsidP="005D4FD3">
            <w:pPr>
              <w:rPr>
                <w:rFonts w:ascii="Times New Roman" w:eastAsia="Times New Roman" w:hAnsi="Times New Roman" w:cs="Times New Roman"/>
                <w:b/>
                <w:bCs/>
                <w:color w:val="000000"/>
                <w:kern w:val="24"/>
                <w:sz w:val="24"/>
                <w:szCs w:val="24"/>
                <w:lang w:val="kk-KZ"/>
              </w:rPr>
            </w:pPr>
            <w:r w:rsidRPr="00A57B05">
              <w:rPr>
                <w:rFonts w:ascii="Times New Roman" w:eastAsia="Times New Roman" w:hAnsi="Times New Roman" w:cs="Times New Roman"/>
                <w:bCs/>
                <w:color w:val="000000"/>
                <w:kern w:val="24"/>
                <w:sz w:val="24"/>
                <w:szCs w:val="24"/>
                <w:lang w:val="kk-KZ"/>
              </w:rPr>
              <w:t>Түсіну</w:t>
            </w:r>
          </w:p>
        </w:tc>
        <w:tc>
          <w:tcPr>
            <w:tcW w:w="8127" w:type="dxa"/>
          </w:tcPr>
          <w:p w14:paraId="0BDE0FB9" w14:textId="77777777" w:rsidR="007D6852" w:rsidRPr="00A57B05" w:rsidRDefault="007D6852" w:rsidP="0027786D">
            <w:pPr>
              <w:jc w:val="both"/>
              <w:rPr>
                <w:rFonts w:ascii="Times New Roman" w:eastAsia="Times New Roman" w:hAnsi="Times New Roman" w:cs="Times New Roman"/>
                <w:b/>
                <w:bCs/>
                <w:color w:val="000000"/>
                <w:kern w:val="24"/>
                <w:sz w:val="24"/>
                <w:szCs w:val="24"/>
                <w:lang w:val="kk-KZ"/>
              </w:rPr>
            </w:pPr>
            <w:r w:rsidRPr="00A57B05">
              <w:rPr>
                <w:rFonts w:ascii="Times New Roman" w:eastAsia="Times New Roman" w:hAnsi="Times New Roman" w:cs="Times New Roman"/>
                <w:bCs/>
                <w:color w:val="000000"/>
                <w:kern w:val="24"/>
                <w:sz w:val="24"/>
                <w:szCs w:val="24"/>
                <w:lang w:val="kk-KZ"/>
              </w:rPr>
              <w:t xml:space="preserve">Зияткерлік, </w:t>
            </w:r>
            <w:r w:rsidR="0027786D" w:rsidRPr="00A57B05">
              <w:rPr>
                <w:rFonts w:ascii="Times New Roman" w:eastAsia="Times New Roman" w:hAnsi="Times New Roman" w:cs="Times New Roman"/>
                <w:bCs/>
                <w:color w:val="000000"/>
                <w:kern w:val="24"/>
                <w:sz w:val="24"/>
                <w:szCs w:val="24"/>
                <w:lang w:val="kk-KZ"/>
              </w:rPr>
              <w:t xml:space="preserve">тұжырымдамасының өзара байланысын </w:t>
            </w:r>
            <w:r w:rsidRPr="00A57B05">
              <w:rPr>
                <w:rFonts w:ascii="Times New Roman" w:eastAsia="Times New Roman" w:hAnsi="Times New Roman" w:cs="Times New Roman"/>
                <w:bCs/>
                <w:color w:val="000000"/>
                <w:kern w:val="24"/>
                <w:sz w:val="24"/>
                <w:szCs w:val="24"/>
                <w:lang w:val="kk-KZ"/>
              </w:rPr>
              <w:t xml:space="preserve">ойлау ұғымдарына өз </w:t>
            </w:r>
            <w:r w:rsidR="0027786D" w:rsidRPr="00A57B05">
              <w:rPr>
                <w:rFonts w:ascii="Times New Roman" w:eastAsia="Times New Roman" w:hAnsi="Times New Roman" w:cs="Times New Roman"/>
                <w:bCs/>
                <w:color w:val="000000"/>
                <w:kern w:val="24"/>
                <w:sz w:val="24"/>
                <w:szCs w:val="24"/>
                <w:lang w:val="kk-KZ"/>
              </w:rPr>
              <w:t xml:space="preserve">салыстырмалы талдау сыни </w:t>
            </w:r>
            <w:r w:rsidRPr="00A57B05">
              <w:rPr>
                <w:rFonts w:ascii="Times New Roman" w:eastAsia="Times New Roman" w:hAnsi="Times New Roman" w:cs="Times New Roman"/>
                <w:bCs/>
                <w:color w:val="000000"/>
                <w:kern w:val="24"/>
                <w:sz w:val="24"/>
                <w:szCs w:val="24"/>
                <w:lang w:val="kk-KZ"/>
              </w:rPr>
              <w:t>анықтамаңызды беріңіз. Авторлар көрсететін жасаңыз</w:t>
            </w:r>
          </w:p>
        </w:tc>
      </w:tr>
      <w:tr w:rsidR="007D6852" w:rsidRPr="006D7C48" w14:paraId="6EAB4ED9" w14:textId="77777777" w:rsidTr="00F2610C">
        <w:tc>
          <w:tcPr>
            <w:tcW w:w="1507" w:type="dxa"/>
          </w:tcPr>
          <w:p w14:paraId="6C1D1050" w14:textId="77777777" w:rsidR="007D6852" w:rsidRPr="00A57B05" w:rsidRDefault="007D6852" w:rsidP="005D4FD3">
            <w:pPr>
              <w:rPr>
                <w:rFonts w:ascii="Times New Roman" w:eastAsia="Times New Roman" w:hAnsi="Times New Roman" w:cs="Times New Roman"/>
                <w:b/>
                <w:bCs/>
                <w:color w:val="000000"/>
                <w:kern w:val="24"/>
                <w:sz w:val="24"/>
                <w:szCs w:val="24"/>
                <w:lang w:val="kk-KZ"/>
              </w:rPr>
            </w:pPr>
            <w:r w:rsidRPr="00A57B05">
              <w:rPr>
                <w:rFonts w:ascii="Times New Roman" w:eastAsia="Times New Roman" w:hAnsi="Times New Roman" w:cs="Times New Roman"/>
                <w:bCs/>
                <w:color w:val="000000"/>
                <w:kern w:val="24"/>
                <w:sz w:val="24"/>
                <w:szCs w:val="24"/>
                <w:lang w:val="kk-KZ"/>
              </w:rPr>
              <w:t>Білім</w:t>
            </w:r>
          </w:p>
        </w:tc>
        <w:tc>
          <w:tcPr>
            <w:tcW w:w="8127" w:type="dxa"/>
          </w:tcPr>
          <w:p w14:paraId="3207C207" w14:textId="77777777" w:rsidR="007D6852" w:rsidRPr="00A57B05" w:rsidRDefault="007D6852" w:rsidP="0027786D">
            <w:pPr>
              <w:jc w:val="both"/>
              <w:rPr>
                <w:rFonts w:ascii="Times New Roman" w:eastAsia="Times New Roman" w:hAnsi="Times New Roman" w:cs="Times New Roman"/>
                <w:b/>
                <w:bCs/>
                <w:color w:val="000000"/>
                <w:kern w:val="24"/>
                <w:sz w:val="24"/>
                <w:szCs w:val="24"/>
                <w:lang w:val="kk-KZ"/>
              </w:rPr>
            </w:pPr>
            <w:r w:rsidRPr="00A57B05">
              <w:rPr>
                <w:rFonts w:ascii="Times New Roman" w:eastAsia="Times New Roman" w:hAnsi="Times New Roman" w:cs="Times New Roman"/>
                <w:bCs/>
                <w:color w:val="000000"/>
                <w:kern w:val="24"/>
                <w:sz w:val="24"/>
                <w:szCs w:val="24"/>
                <w:lang w:val="kk-KZ"/>
              </w:rPr>
              <w:t xml:space="preserve">Зияткерлік, </w:t>
            </w:r>
            <w:r w:rsidR="0027786D">
              <w:rPr>
                <w:rFonts w:ascii="Times New Roman" w:eastAsia="Calibri" w:hAnsi="Times New Roman" w:cs="Times New Roman"/>
                <w:sz w:val="24"/>
                <w:szCs w:val="24"/>
                <w:lang w:val="kk-KZ"/>
              </w:rPr>
              <w:t>с</w:t>
            </w:r>
            <w:r w:rsidR="0027786D" w:rsidRPr="00A57B05">
              <w:rPr>
                <w:rFonts w:ascii="Times New Roman" w:eastAsia="Calibri" w:hAnsi="Times New Roman" w:cs="Times New Roman"/>
                <w:sz w:val="24"/>
                <w:szCs w:val="24"/>
                <w:lang w:val="kk-KZ"/>
              </w:rPr>
              <w:t xml:space="preserve">ыни </w:t>
            </w:r>
            <w:r w:rsidR="0027786D" w:rsidRPr="00A57B05">
              <w:rPr>
                <w:rFonts w:ascii="Times New Roman" w:eastAsia="Times New Roman" w:hAnsi="Times New Roman" w:cs="Times New Roman"/>
                <w:sz w:val="24"/>
                <w:szCs w:val="24"/>
                <w:lang w:val="kk-KZ"/>
              </w:rPr>
              <w:t xml:space="preserve">оның </w:t>
            </w:r>
            <w:r w:rsidR="0027786D" w:rsidRPr="00A57B05">
              <w:rPr>
                <w:rFonts w:ascii="Times New Roman" w:eastAsia="Times New Roman" w:hAnsi="Times New Roman" w:cs="Times New Roman"/>
                <w:bCs/>
                <w:color w:val="000000"/>
                <w:kern w:val="24"/>
                <w:sz w:val="24"/>
                <w:szCs w:val="24"/>
                <w:lang w:val="kk-KZ"/>
              </w:rPr>
              <w:t>мәнін ашып көрсетіңіз</w:t>
            </w:r>
            <w:r w:rsidR="0027786D" w:rsidRPr="00A57B05">
              <w:rPr>
                <w:rFonts w:ascii="Times New Roman" w:eastAsia="Times New Roman" w:hAnsi="Times New Roman" w:cs="Times New Roman"/>
                <w:sz w:val="24"/>
                <w:szCs w:val="24"/>
                <w:lang w:val="kk-KZ"/>
              </w:rPr>
              <w:t xml:space="preserve"> зияткерлікті дамытудағы </w:t>
            </w:r>
            <w:r w:rsidRPr="00A57B05">
              <w:rPr>
                <w:rFonts w:ascii="Times New Roman" w:eastAsia="Times New Roman" w:hAnsi="Times New Roman" w:cs="Times New Roman"/>
                <w:bCs/>
                <w:color w:val="000000"/>
                <w:kern w:val="24"/>
                <w:sz w:val="24"/>
                <w:szCs w:val="24"/>
                <w:lang w:val="kk-KZ"/>
              </w:rPr>
              <w:t xml:space="preserve">сыни ойлау ұғымдарының. </w:t>
            </w:r>
            <w:r w:rsidRPr="00A57B05">
              <w:rPr>
                <w:rFonts w:ascii="Times New Roman" w:eastAsia="Times New Roman" w:hAnsi="Times New Roman" w:cs="Times New Roman"/>
                <w:sz w:val="24"/>
                <w:szCs w:val="24"/>
                <w:lang w:val="kk-KZ"/>
              </w:rPr>
              <w:t xml:space="preserve">Сыни ойлау </w:t>
            </w:r>
            <w:r w:rsidR="0027786D" w:rsidRPr="00A57B05">
              <w:rPr>
                <w:rFonts w:ascii="Times New Roman" w:eastAsia="Times New Roman" w:hAnsi="Times New Roman" w:cs="Times New Roman"/>
                <w:bCs/>
                <w:color w:val="000000"/>
                <w:kern w:val="24"/>
                <w:sz w:val="24"/>
                <w:szCs w:val="24"/>
                <w:lang w:val="kk-KZ"/>
              </w:rPr>
              <w:t xml:space="preserve">көрсетіңіз </w:t>
            </w:r>
            <w:r w:rsidR="0027786D" w:rsidRPr="00A57B05">
              <w:rPr>
                <w:rFonts w:ascii="Times New Roman" w:eastAsia="Times New Roman" w:hAnsi="Times New Roman" w:cs="Times New Roman"/>
                <w:sz w:val="24"/>
                <w:szCs w:val="24"/>
                <w:lang w:val="kk-KZ"/>
              </w:rPr>
              <w:t xml:space="preserve">рөліне </w:t>
            </w:r>
            <w:r w:rsidR="0027786D" w:rsidRPr="00A57B05">
              <w:rPr>
                <w:rFonts w:ascii="Times New Roman" w:eastAsia="Times New Roman" w:hAnsi="Times New Roman" w:cs="Times New Roman"/>
                <w:bCs/>
                <w:color w:val="000000"/>
                <w:kern w:val="24"/>
                <w:sz w:val="24"/>
                <w:szCs w:val="24"/>
                <w:lang w:val="kk-KZ"/>
              </w:rPr>
              <w:t xml:space="preserve">сипаттама </w:t>
            </w:r>
            <w:r w:rsidRPr="00A57B05">
              <w:rPr>
                <w:rFonts w:ascii="Times New Roman" w:eastAsia="Times New Roman" w:hAnsi="Times New Roman" w:cs="Times New Roman"/>
                <w:sz w:val="24"/>
                <w:szCs w:val="24"/>
                <w:lang w:val="kk-KZ"/>
              </w:rPr>
              <w:t xml:space="preserve">және </w:t>
            </w:r>
            <w:r w:rsidR="0027786D" w:rsidRPr="00A57B05">
              <w:rPr>
                <w:rFonts w:ascii="Times New Roman" w:eastAsia="Calibri" w:hAnsi="Times New Roman" w:cs="Times New Roman"/>
                <w:sz w:val="24"/>
                <w:szCs w:val="24"/>
                <w:lang w:val="kk-KZ"/>
              </w:rPr>
              <w:t>ойлау және олардың жіктемесін</w:t>
            </w:r>
            <w:r w:rsidR="0027786D" w:rsidRPr="00A57B05">
              <w:rPr>
                <w:rFonts w:ascii="Times New Roman" w:eastAsia="Times New Roman" w:hAnsi="Times New Roman" w:cs="Times New Roman"/>
                <w:bCs/>
                <w:color w:val="000000"/>
                <w:kern w:val="24"/>
                <w:sz w:val="24"/>
                <w:szCs w:val="24"/>
                <w:lang w:val="kk-KZ"/>
              </w:rPr>
              <w:t xml:space="preserve"> атап </w:t>
            </w:r>
            <w:r w:rsidRPr="00A57B05">
              <w:rPr>
                <w:rFonts w:ascii="Times New Roman" w:eastAsia="Times New Roman" w:hAnsi="Times New Roman" w:cs="Times New Roman"/>
                <w:bCs/>
                <w:color w:val="000000"/>
                <w:kern w:val="24"/>
                <w:sz w:val="24"/>
                <w:szCs w:val="24"/>
                <w:lang w:val="kk-KZ"/>
              </w:rPr>
              <w:t xml:space="preserve">беріңіз.  </w:t>
            </w:r>
          </w:p>
        </w:tc>
      </w:tr>
    </w:tbl>
    <w:p w14:paraId="3CFCBF89" w14:textId="77777777" w:rsidR="0027786D" w:rsidRPr="0027786D" w:rsidRDefault="0027786D" w:rsidP="00F2610C">
      <w:pPr>
        <w:spacing w:after="0" w:line="240" w:lineRule="auto"/>
        <w:ind w:firstLine="567"/>
        <w:jc w:val="both"/>
        <w:rPr>
          <w:rFonts w:ascii="Times New Roman" w:hAnsi="Times New Roman" w:cs="Times New Roman"/>
          <w:sz w:val="28"/>
          <w:szCs w:val="28"/>
          <w:lang w:val="kk-KZ"/>
        </w:rPr>
      </w:pPr>
      <w:r w:rsidRPr="0027786D">
        <w:rPr>
          <w:rFonts w:ascii="Times New Roman" w:hAnsi="Times New Roman" w:cs="Times New Roman"/>
          <w:sz w:val="28"/>
          <w:szCs w:val="28"/>
          <w:lang w:val="kk-KZ"/>
        </w:rPr>
        <w:lastRenderedPageBreak/>
        <w:t>Тақырыбы: Болашақ бастауыш сынып мұғалімдерінің интеллектуалдық дамуындағы сыни тұрғыдан ойлаудың рөлі</w:t>
      </w:r>
    </w:p>
    <w:p w14:paraId="474CC967" w14:textId="77777777" w:rsidR="0027786D" w:rsidRPr="0027786D" w:rsidRDefault="0027786D" w:rsidP="00F2610C">
      <w:pPr>
        <w:spacing w:after="0" w:line="240" w:lineRule="auto"/>
        <w:ind w:firstLine="567"/>
        <w:jc w:val="both"/>
        <w:rPr>
          <w:rFonts w:ascii="Times New Roman" w:hAnsi="Times New Roman" w:cs="Times New Roman"/>
          <w:sz w:val="28"/>
          <w:szCs w:val="28"/>
          <w:lang w:val="kk-KZ"/>
        </w:rPr>
      </w:pPr>
      <w:r w:rsidRPr="0027786D">
        <w:rPr>
          <w:rFonts w:ascii="Times New Roman" w:hAnsi="Times New Roman" w:cs="Times New Roman"/>
          <w:sz w:val="28"/>
          <w:szCs w:val="28"/>
          <w:lang w:val="kk-KZ"/>
        </w:rPr>
        <w:t>Тақырыбы: Сыни тұрғыдан ойлауды дамыту</w:t>
      </w:r>
    </w:p>
    <w:p w14:paraId="67D75E11" w14:textId="77777777" w:rsidR="0027786D" w:rsidRPr="0027786D" w:rsidRDefault="0027786D" w:rsidP="00F2610C">
      <w:pPr>
        <w:spacing w:after="0" w:line="240" w:lineRule="auto"/>
        <w:ind w:firstLine="567"/>
        <w:jc w:val="both"/>
        <w:rPr>
          <w:rFonts w:ascii="Times New Roman" w:hAnsi="Times New Roman" w:cs="Times New Roman"/>
          <w:sz w:val="28"/>
          <w:szCs w:val="28"/>
          <w:lang w:val="kk-KZ"/>
        </w:rPr>
      </w:pPr>
      <w:r w:rsidRPr="0027786D">
        <w:rPr>
          <w:rFonts w:ascii="Times New Roman" w:hAnsi="Times New Roman" w:cs="Times New Roman"/>
          <w:sz w:val="28"/>
          <w:szCs w:val="28"/>
          <w:lang w:val="kk-KZ"/>
        </w:rPr>
        <w:t>Таңдау нұсқаулығы: Оқыту</w:t>
      </w:r>
    </w:p>
    <w:p w14:paraId="4C40905C" w14:textId="77777777" w:rsidR="0027786D" w:rsidRPr="0027786D" w:rsidRDefault="0027786D" w:rsidP="00F2610C">
      <w:pPr>
        <w:spacing w:after="0" w:line="240" w:lineRule="auto"/>
        <w:ind w:firstLine="567"/>
        <w:jc w:val="both"/>
        <w:rPr>
          <w:rFonts w:ascii="Times New Roman" w:hAnsi="Times New Roman" w:cs="Times New Roman"/>
          <w:sz w:val="28"/>
          <w:szCs w:val="28"/>
          <w:lang w:val="kk-KZ"/>
        </w:rPr>
      </w:pPr>
      <w:r w:rsidRPr="0027786D">
        <w:rPr>
          <w:rFonts w:ascii="Times New Roman" w:hAnsi="Times New Roman" w:cs="Times New Roman"/>
          <w:sz w:val="28"/>
          <w:szCs w:val="28"/>
          <w:lang w:val="kk-KZ"/>
        </w:rPr>
        <w:t>Ақылды мақсаттар:</w:t>
      </w:r>
    </w:p>
    <w:p w14:paraId="63EEFF9F" w14:textId="77777777" w:rsidR="0027786D" w:rsidRPr="0027786D" w:rsidRDefault="0027786D" w:rsidP="00F2610C">
      <w:pPr>
        <w:spacing w:after="0" w:line="240" w:lineRule="auto"/>
        <w:ind w:firstLine="567"/>
        <w:jc w:val="both"/>
        <w:rPr>
          <w:rFonts w:ascii="Times New Roman" w:hAnsi="Times New Roman" w:cs="Times New Roman"/>
          <w:sz w:val="28"/>
          <w:szCs w:val="28"/>
          <w:lang w:val="kk-KZ"/>
        </w:rPr>
      </w:pPr>
      <w:r w:rsidRPr="0027786D">
        <w:rPr>
          <w:rFonts w:ascii="Times New Roman" w:hAnsi="Times New Roman" w:cs="Times New Roman"/>
          <w:sz w:val="28"/>
          <w:szCs w:val="28"/>
          <w:lang w:val="kk-KZ"/>
        </w:rPr>
        <w:t>B-Болашақ бастауыш сынып мұғалімдерінің ойлау қабілетін дамытудағы сыни тұрғыдан ойлау қабілетінің рөлін меңгеру</w:t>
      </w:r>
    </w:p>
    <w:p w14:paraId="62D16DAC" w14:textId="77777777" w:rsidR="0027786D" w:rsidRPr="0027786D" w:rsidRDefault="0027786D" w:rsidP="00F2610C">
      <w:pPr>
        <w:spacing w:after="0" w:line="240" w:lineRule="auto"/>
        <w:ind w:firstLine="567"/>
        <w:jc w:val="both"/>
        <w:rPr>
          <w:rFonts w:ascii="Times New Roman" w:hAnsi="Times New Roman" w:cs="Times New Roman"/>
          <w:sz w:val="28"/>
          <w:szCs w:val="28"/>
          <w:lang w:val="kk-KZ"/>
        </w:rPr>
      </w:pPr>
      <w:r w:rsidRPr="0027786D">
        <w:rPr>
          <w:rFonts w:ascii="Times New Roman" w:hAnsi="Times New Roman" w:cs="Times New Roman"/>
          <w:sz w:val="28"/>
          <w:szCs w:val="28"/>
          <w:lang w:val="kk-KZ"/>
        </w:rPr>
        <w:t>М – құмар бастауыш сынып мұғалімінің жоғары интеллектуалды тұлғасының үлгісі.</w:t>
      </w:r>
    </w:p>
    <w:p w14:paraId="17694371" w14:textId="77777777" w:rsidR="0027786D" w:rsidRPr="0027786D" w:rsidRDefault="0027786D" w:rsidP="00F2610C">
      <w:pPr>
        <w:spacing w:after="0" w:line="240" w:lineRule="auto"/>
        <w:ind w:firstLine="567"/>
        <w:jc w:val="both"/>
        <w:rPr>
          <w:rFonts w:ascii="Times New Roman" w:hAnsi="Times New Roman" w:cs="Times New Roman"/>
          <w:sz w:val="28"/>
          <w:szCs w:val="28"/>
          <w:lang w:val="kk-KZ"/>
        </w:rPr>
      </w:pPr>
      <w:r w:rsidRPr="0027786D">
        <w:rPr>
          <w:rFonts w:ascii="Times New Roman" w:hAnsi="Times New Roman" w:cs="Times New Roman"/>
          <w:sz w:val="28"/>
          <w:szCs w:val="28"/>
          <w:lang w:val="kk-KZ"/>
        </w:rPr>
        <w:t>А - Сыни тұрғыдан ойлау тұжырымдамасы, сыни тұрғыдан ойлаудың психикалық даму факторлары, бастауыш сынып мұғаліміне үміткерлердің интеллектуалдық жолы, бастауыш сынып мұғаліміне үміткерлердің прогрессивті ойлау моделі.</w:t>
      </w:r>
    </w:p>
    <w:p w14:paraId="3C4D055E" w14:textId="77777777" w:rsidR="0027786D" w:rsidRPr="0027786D" w:rsidRDefault="0027786D" w:rsidP="00F2610C">
      <w:pPr>
        <w:spacing w:after="0" w:line="240" w:lineRule="auto"/>
        <w:ind w:firstLine="567"/>
        <w:jc w:val="both"/>
        <w:rPr>
          <w:rFonts w:ascii="Times New Roman" w:hAnsi="Times New Roman" w:cs="Times New Roman"/>
          <w:sz w:val="28"/>
          <w:szCs w:val="28"/>
          <w:lang w:val="kk-KZ"/>
        </w:rPr>
      </w:pPr>
      <w:r w:rsidRPr="0027786D">
        <w:rPr>
          <w:rFonts w:ascii="Times New Roman" w:hAnsi="Times New Roman" w:cs="Times New Roman"/>
          <w:sz w:val="28"/>
          <w:szCs w:val="28"/>
          <w:lang w:val="kk-KZ"/>
        </w:rPr>
        <w:t>Бұл салада Model R оқыту дағдыларының адам орталығы оқытылды. Бұл бағытта ақпараттық-коммуникациялық технологиялар қолданылады.</w:t>
      </w:r>
    </w:p>
    <w:p w14:paraId="71D3AD47" w14:textId="77777777" w:rsidR="00360FA5" w:rsidRDefault="0027786D" w:rsidP="00F2610C">
      <w:pPr>
        <w:spacing w:after="0" w:line="240" w:lineRule="auto"/>
        <w:ind w:firstLine="567"/>
        <w:jc w:val="both"/>
        <w:rPr>
          <w:rFonts w:ascii="Times New Roman" w:hAnsi="Times New Roman" w:cs="Times New Roman"/>
          <w:sz w:val="28"/>
          <w:szCs w:val="28"/>
          <w:lang w:val="kk-KZ"/>
        </w:rPr>
      </w:pPr>
      <w:r w:rsidRPr="0027786D">
        <w:rPr>
          <w:rFonts w:ascii="Times New Roman" w:hAnsi="Times New Roman" w:cs="Times New Roman"/>
          <w:sz w:val="28"/>
          <w:szCs w:val="28"/>
          <w:lang w:val="kk-KZ"/>
        </w:rPr>
        <w:t>Т-2 50 минут 1 семинар, 2 СӨЖ, 2 СӨЖ.</w:t>
      </w:r>
    </w:p>
    <w:p w14:paraId="1D416960" w14:textId="11E3FBC3" w:rsidR="00F2610C" w:rsidRDefault="0027786D" w:rsidP="00F2610C">
      <w:pPr>
        <w:spacing w:after="0" w:line="240" w:lineRule="auto"/>
        <w:ind w:firstLine="567"/>
        <w:jc w:val="both"/>
        <w:rPr>
          <w:rFonts w:ascii="Times New Roman" w:hAnsi="Times New Roman" w:cs="Times New Roman"/>
          <w:sz w:val="28"/>
          <w:szCs w:val="28"/>
          <w:lang w:val="kk-KZ"/>
        </w:rPr>
      </w:pPr>
      <w:r w:rsidRPr="0027786D">
        <w:rPr>
          <w:rFonts w:ascii="Times New Roman" w:hAnsi="Times New Roman" w:cs="Times New Roman"/>
          <w:sz w:val="28"/>
          <w:szCs w:val="28"/>
          <w:lang w:val="kk-KZ"/>
        </w:rPr>
        <w:t>сынып нәтижелері</w:t>
      </w:r>
    </w:p>
    <w:p w14:paraId="723E29A0" w14:textId="77777777" w:rsidR="00F2610C" w:rsidRDefault="00F2610C" w:rsidP="00F2610C">
      <w:pPr>
        <w:spacing w:after="0" w:line="240" w:lineRule="auto"/>
        <w:ind w:firstLine="567"/>
        <w:jc w:val="both"/>
        <w:rPr>
          <w:rFonts w:ascii="Times New Roman" w:hAnsi="Times New Roman" w:cs="Times New Roman"/>
          <w:sz w:val="28"/>
          <w:szCs w:val="28"/>
          <w:lang w:val="kk-KZ"/>
        </w:rPr>
      </w:pPr>
    </w:p>
    <w:p w14:paraId="522177DB" w14:textId="1C1D2551" w:rsidR="00F2610C" w:rsidRDefault="00F2610C" w:rsidP="00F2610C">
      <w:pPr>
        <w:spacing w:after="0"/>
        <w:jc w:val="center"/>
        <w:rPr>
          <w:rFonts w:ascii="Times New Roman" w:hAnsi="Times New Roman" w:cs="Times New Roman"/>
          <w:sz w:val="28"/>
          <w:szCs w:val="28"/>
          <w:lang w:val="kk-KZ"/>
        </w:rPr>
      </w:pPr>
      <w:r w:rsidRPr="00A57B05">
        <w:rPr>
          <w:rFonts w:ascii="Times New Roman" w:eastAsia="Times New Roman" w:hAnsi="Times New Roman" w:cs="Times New Roman"/>
          <w:noProof/>
          <w:color w:val="000000"/>
          <w:kern w:val="24"/>
          <w:sz w:val="28"/>
          <w:szCs w:val="28"/>
          <w:lang w:eastAsia="ru-RU"/>
        </w:rPr>
        <w:drawing>
          <wp:inline distT="0" distB="0" distL="0" distR="0" wp14:anchorId="2E74CAD4" wp14:editId="07228DF8">
            <wp:extent cx="1552575" cy="788670"/>
            <wp:effectExtent l="0" t="0" r="952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t="3701" r="1803" b="52679"/>
                    <a:stretch/>
                  </pic:blipFill>
                  <pic:spPr bwMode="auto">
                    <a:xfrm>
                      <a:off x="0" y="0"/>
                      <a:ext cx="1557934" cy="791392"/>
                    </a:xfrm>
                    <a:prstGeom prst="rect">
                      <a:avLst/>
                    </a:prstGeom>
                    <a:noFill/>
                    <a:ln>
                      <a:noFill/>
                    </a:ln>
                    <a:extLst>
                      <a:ext uri="{53640926-AAD7-44D8-BBD7-CCE9431645EC}">
                        <a14:shadowObscured xmlns:a14="http://schemas.microsoft.com/office/drawing/2010/main"/>
                      </a:ext>
                    </a:extLst>
                  </pic:spPr>
                </pic:pic>
              </a:graphicData>
            </a:graphic>
          </wp:inline>
        </w:drawing>
      </w:r>
    </w:p>
    <w:p w14:paraId="252D4E7F" w14:textId="77777777" w:rsidR="00F2610C" w:rsidRDefault="00F2610C" w:rsidP="00F2610C">
      <w:pPr>
        <w:spacing w:after="0"/>
        <w:jc w:val="center"/>
        <w:rPr>
          <w:rFonts w:ascii="Times New Roman" w:hAnsi="Times New Roman" w:cs="Times New Roman"/>
          <w:sz w:val="28"/>
          <w:szCs w:val="28"/>
          <w:lang w:val="kk-KZ"/>
        </w:rPr>
      </w:pPr>
    </w:p>
    <w:p w14:paraId="4CD7CBB2" w14:textId="29486793" w:rsidR="00F2610C" w:rsidRDefault="00F2610C" w:rsidP="00F2610C">
      <w:pPr>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Сурет</w:t>
      </w:r>
      <w:r w:rsidR="000B2BCB">
        <w:rPr>
          <w:rFonts w:ascii="Times New Roman" w:hAnsi="Times New Roman" w:cs="Times New Roman"/>
          <w:sz w:val="28"/>
          <w:szCs w:val="28"/>
          <w:lang w:val="kk-KZ"/>
        </w:rPr>
        <w:t xml:space="preserve"> 28</w:t>
      </w:r>
    </w:p>
    <w:p w14:paraId="25EF793F" w14:textId="77777777" w:rsidR="00F2610C" w:rsidRDefault="00F2610C" w:rsidP="00F2610C">
      <w:pPr>
        <w:spacing w:after="0"/>
        <w:jc w:val="center"/>
        <w:rPr>
          <w:rFonts w:ascii="Times New Roman" w:hAnsi="Times New Roman" w:cs="Times New Roman"/>
          <w:sz w:val="28"/>
          <w:szCs w:val="28"/>
          <w:lang w:val="kk-KZ"/>
        </w:rPr>
      </w:pPr>
    </w:p>
    <w:p w14:paraId="2DFE135A" w14:textId="609FB3D2" w:rsidR="0027786D" w:rsidRPr="0027786D" w:rsidRDefault="0027786D" w:rsidP="00F2610C">
      <w:pPr>
        <w:spacing w:after="0" w:line="240" w:lineRule="auto"/>
        <w:ind w:firstLine="567"/>
        <w:jc w:val="both"/>
        <w:rPr>
          <w:rFonts w:ascii="Times New Roman" w:hAnsi="Times New Roman" w:cs="Times New Roman"/>
          <w:sz w:val="28"/>
          <w:szCs w:val="28"/>
          <w:lang w:val="kk-KZ"/>
        </w:rPr>
      </w:pPr>
      <w:r w:rsidRPr="0027786D">
        <w:rPr>
          <w:rFonts w:ascii="Times New Roman" w:hAnsi="Times New Roman" w:cs="Times New Roman"/>
          <w:sz w:val="28"/>
          <w:szCs w:val="28"/>
          <w:lang w:val="kk-KZ"/>
        </w:rPr>
        <w:t>адами қарым-қатынас</w:t>
      </w:r>
    </w:p>
    <w:p w14:paraId="07392317" w14:textId="4C264A27" w:rsidR="0027786D" w:rsidRPr="00F2610C" w:rsidRDefault="0027786D" w:rsidP="00F2610C">
      <w:pPr>
        <w:pStyle w:val="af1"/>
        <w:numPr>
          <w:ilvl w:val="1"/>
          <w:numId w:val="26"/>
        </w:numPr>
        <w:ind w:left="0" w:firstLine="567"/>
        <w:jc w:val="both"/>
        <w:rPr>
          <w:sz w:val="28"/>
          <w:szCs w:val="28"/>
          <w:lang w:val="kk-KZ"/>
        </w:rPr>
      </w:pPr>
      <w:r w:rsidRPr="00F2610C">
        <w:rPr>
          <w:sz w:val="28"/>
          <w:szCs w:val="28"/>
          <w:lang w:val="kk-KZ"/>
        </w:rPr>
        <w:t>Қазіргі қоғамдағы бастауыш сынып балаларының әлеуметтенуін білу.</w:t>
      </w:r>
    </w:p>
    <w:p w14:paraId="3603D018" w14:textId="4FF5E30F" w:rsidR="0027786D" w:rsidRPr="00F2610C" w:rsidRDefault="0027786D" w:rsidP="00F2610C">
      <w:pPr>
        <w:pStyle w:val="af1"/>
        <w:numPr>
          <w:ilvl w:val="1"/>
          <w:numId w:val="26"/>
        </w:numPr>
        <w:ind w:left="0" w:firstLine="567"/>
        <w:jc w:val="both"/>
        <w:rPr>
          <w:sz w:val="28"/>
          <w:szCs w:val="28"/>
          <w:lang w:val="kk-KZ"/>
        </w:rPr>
      </w:pPr>
      <w:r w:rsidRPr="00F2610C">
        <w:rPr>
          <w:sz w:val="28"/>
          <w:szCs w:val="28"/>
          <w:lang w:val="kk-KZ"/>
        </w:rPr>
        <w:t>Топтық жұмыс пен көшбасшылық дағдыларды дамыту.</w:t>
      </w:r>
    </w:p>
    <w:p w14:paraId="2559F8BE" w14:textId="77777777" w:rsidR="004547B1" w:rsidRDefault="004547B1" w:rsidP="00F2610C">
      <w:pPr>
        <w:spacing w:after="0"/>
        <w:jc w:val="center"/>
        <w:rPr>
          <w:rFonts w:ascii="Times New Roman" w:hAnsi="Times New Roman" w:cs="Times New Roman"/>
          <w:sz w:val="28"/>
          <w:szCs w:val="28"/>
          <w:lang w:val="kk-KZ"/>
        </w:rPr>
      </w:pPr>
    </w:p>
    <w:p w14:paraId="45F4D965" w14:textId="2647A38C" w:rsidR="00F2610C" w:rsidRDefault="00F2610C" w:rsidP="00F2610C">
      <w:pPr>
        <w:spacing w:after="0"/>
        <w:jc w:val="center"/>
        <w:rPr>
          <w:rFonts w:ascii="Times New Roman" w:hAnsi="Times New Roman" w:cs="Times New Roman"/>
          <w:sz w:val="28"/>
          <w:szCs w:val="28"/>
          <w:lang w:val="kk-KZ"/>
        </w:rPr>
      </w:pPr>
      <w:r w:rsidRPr="00A57B05">
        <w:rPr>
          <w:rFonts w:ascii="Times New Roman" w:eastAsia="Times New Roman" w:hAnsi="Times New Roman" w:cs="Times New Roman"/>
          <w:i/>
          <w:iCs/>
          <w:noProof/>
          <w:color w:val="000000"/>
          <w:kern w:val="24"/>
          <w:sz w:val="28"/>
          <w:szCs w:val="28"/>
          <w:lang w:eastAsia="ru-RU"/>
        </w:rPr>
        <w:drawing>
          <wp:inline distT="0" distB="0" distL="0" distR="0" wp14:anchorId="0EF7FCA6" wp14:editId="39CFE509">
            <wp:extent cx="1361269" cy="104775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b="51196"/>
                    <a:stretch/>
                  </pic:blipFill>
                  <pic:spPr bwMode="auto">
                    <a:xfrm>
                      <a:off x="0" y="0"/>
                      <a:ext cx="1409012" cy="1084497"/>
                    </a:xfrm>
                    <a:prstGeom prst="rect">
                      <a:avLst/>
                    </a:prstGeom>
                    <a:noFill/>
                    <a:ln>
                      <a:noFill/>
                    </a:ln>
                    <a:extLst>
                      <a:ext uri="{53640926-AAD7-44D8-BBD7-CCE9431645EC}">
                        <a14:shadowObscured xmlns:a14="http://schemas.microsoft.com/office/drawing/2010/main"/>
                      </a:ext>
                    </a:extLst>
                  </pic:spPr>
                </pic:pic>
              </a:graphicData>
            </a:graphic>
          </wp:inline>
        </w:drawing>
      </w:r>
    </w:p>
    <w:p w14:paraId="6478087A" w14:textId="77777777" w:rsidR="004547B1" w:rsidRPr="004547B1" w:rsidRDefault="004547B1" w:rsidP="004547B1">
      <w:pPr>
        <w:spacing w:after="0"/>
        <w:jc w:val="center"/>
        <w:rPr>
          <w:rFonts w:ascii="Times New Roman" w:hAnsi="Times New Roman" w:cs="Times New Roman"/>
          <w:sz w:val="16"/>
          <w:szCs w:val="16"/>
          <w:lang w:val="kk-KZ"/>
        </w:rPr>
      </w:pPr>
    </w:p>
    <w:p w14:paraId="62213D14" w14:textId="38FD73CC" w:rsidR="004547B1" w:rsidRDefault="004547B1" w:rsidP="004547B1">
      <w:pPr>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Сурет</w:t>
      </w:r>
      <w:r w:rsidR="000B2BCB">
        <w:rPr>
          <w:rFonts w:ascii="Times New Roman" w:hAnsi="Times New Roman" w:cs="Times New Roman"/>
          <w:sz w:val="28"/>
          <w:szCs w:val="28"/>
          <w:lang w:val="kk-KZ"/>
        </w:rPr>
        <w:t xml:space="preserve"> 29</w:t>
      </w:r>
    </w:p>
    <w:p w14:paraId="5B148E07" w14:textId="77777777" w:rsidR="00F2610C" w:rsidRDefault="00F2610C" w:rsidP="00F2610C">
      <w:pPr>
        <w:spacing w:after="0"/>
        <w:jc w:val="center"/>
        <w:rPr>
          <w:rFonts w:ascii="Times New Roman" w:hAnsi="Times New Roman" w:cs="Times New Roman"/>
          <w:sz w:val="28"/>
          <w:szCs w:val="28"/>
          <w:lang w:val="kk-KZ"/>
        </w:rPr>
      </w:pPr>
    </w:p>
    <w:p w14:paraId="4B52FF09" w14:textId="77926335" w:rsidR="0027786D" w:rsidRPr="0027786D" w:rsidRDefault="0027786D" w:rsidP="00F2610C">
      <w:pPr>
        <w:spacing w:after="0" w:line="240" w:lineRule="auto"/>
        <w:ind w:firstLine="567"/>
        <w:jc w:val="both"/>
        <w:rPr>
          <w:rFonts w:ascii="Times New Roman" w:hAnsi="Times New Roman" w:cs="Times New Roman"/>
          <w:sz w:val="28"/>
          <w:szCs w:val="28"/>
          <w:lang w:val="kk-KZ"/>
        </w:rPr>
      </w:pPr>
      <w:r w:rsidRPr="0027786D">
        <w:rPr>
          <w:rFonts w:ascii="Times New Roman" w:hAnsi="Times New Roman" w:cs="Times New Roman"/>
          <w:sz w:val="28"/>
          <w:szCs w:val="28"/>
          <w:lang w:val="kk-KZ"/>
        </w:rPr>
        <w:t>атауы -</w:t>
      </w:r>
    </w:p>
    <w:p w14:paraId="4A0EDFB3" w14:textId="37BA14E6" w:rsidR="0027786D" w:rsidRPr="00F2610C" w:rsidRDefault="0027786D" w:rsidP="00F2610C">
      <w:pPr>
        <w:pStyle w:val="af1"/>
        <w:numPr>
          <w:ilvl w:val="1"/>
          <w:numId w:val="28"/>
        </w:numPr>
        <w:ind w:left="0" w:firstLine="567"/>
        <w:jc w:val="both"/>
        <w:rPr>
          <w:sz w:val="28"/>
          <w:szCs w:val="28"/>
          <w:lang w:val="kk-KZ"/>
        </w:rPr>
      </w:pPr>
      <w:r w:rsidRPr="00F2610C">
        <w:rPr>
          <w:sz w:val="28"/>
          <w:szCs w:val="28"/>
          <w:lang w:val="kk-KZ"/>
        </w:rPr>
        <w:t>практикалық жұмыстың толықтығы;</w:t>
      </w:r>
    </w:p>
    <w:p w14:paraId="37A8B14A" w14:textId="129CDE26" w:rsidR="0027786D" w:rsidRPr="00F2610C" w:rsidRDefault="0027786D" w:rsidP="00F2610C">
      <w:pPr>
        <w:pStyle w:val="af1"/>
        <w:numPr>
          <w:ilvl w:val="1"/>
          <w:numId w:val="28"/>
        </w:numPr>
        <w:ind w:left="0" w:firstLine="567"/>
        <w:jc w:val="both"/>
        <w:rPr>
          <w:sz w:val="28"/>
          <w:szCs w:val="28"/>
          <w:lang w:val="kk-KZ"/>
        </w:rPr>
      </w:pPr>
      <w:r w:rsidRPr="00F2610C">
        <w:rPr>
          <w:sz w:val="28"/>
          <w:szCs w:val="28"/>
          <w:lang w:val="kk-KZ"/>
        </w:rPr>
        <w:t>материалдың дамуы мен ғылыми дәлдігі;</w:t>
      </w:r>
    </w:p>
    <w:p w14:paraId="5DA646DD" w14:textId="44DC43D8" w:rsidR="0027786D" w:rsidRDefault="0027786D" w:rsidP="00F2610C">
      <w:pPr>
        <w:pStyle w:val="af1"/>
        <w:numPr>
          <w:ilvl w:val="1"/>
          <w:numId w:val="28"/>
        </w:numPr>
        <w:ind w:left="0" w:firstLine="567"/>
        <w:jc w:val="both"/>
        <w:rPr>
          <w:sz w:val="28"/>
          <w:szCs w:val="28"/>
          <w:lang w:val="kk-KZ"/>
        </w:rPr>
      </w:pPr>
      <w:r w:rsidRPr="00F2610C">
        <w:rPr>
          <w:sz w:val="28"/>
          <w:szCs w:val="28"/>
          <w:lang w:val="kk-KZ"/>
        </w:rPr>
        <w:t>Нәтижелердің дәлдігі және нәтижелердің жүйелілігі.</w:t>
      </w:r>
    </w:p>
    <w:p w14:paraId="512390F5" w14:textId="77777777" w:rsidR="00F2610C" w:rsidRPr="00F2610C" w:rsidRDefault="00F2610C" w:rsidP="00F2610C">
      <w:pPr>
        <w:pStyle w:val="af1"/>
        <w:ind w:left="567"/>
        <w:jc w:val="both"/>
        <w:rPr>
          <w:sz w:val="28"/>
          <w:szCs w:val="28"/>
          <w:lang w:val="kk-KZ"/>
        </w:rPr>
      </w:pPr>
    </w:p>
    <w:p w14:paraId="3C8B7E7F" w14:textId="4172D316" w:rsidR="00F2610C" w:rsidRDefault="00F2610C" w:rsidP="00F2610C">
      <w:pPr>
        <w:spacing w:after="0"/>
        <w:jc w:val="center"/>
        <w:rPr>
          <w:rFonts w:ascii="Times New Roman" w:hAnsi="Times New Roman" w:cs="Times New Roman"/>
          <w:sz w:val="28"/>
          <w:szCs w:val="28"/>
          <w:lang w:val="kk-KZ"/>
        </w:rPr>
      </w:pPr>
      <w:r w:rsidRPr="00A57B05">
        <w:rPr>
          <w:rFonts w:ascii="Times New Roman" w:eastAsia="Times New Roman" w:hAnsi="Times New Roman" w:cs="Times New Roman"/>
          <w:i/>
          <w:iCs/>
          <w:noProof/>
          <w:color w:val="000000"/>
          <w:kern w:val="24"/>
          <w:sz w:val="28"/>
          <w:szCs w:val="28"/>
          <w:lang w:eastAsia="ru-RU"/>
        </w:rPr>
        <w:lastRenderedPageBreak/>
        <w:drawing>
          <wp:inline distT="0" distB="0" distL="0" distR="0" wp14:anchorId="6A3D0F4D" wp14:editId="724B7297">
            <wp:extent cx="1752600" cy="1000125"/>
            <wp:effectExtent l="0" t="0" r="0" b="952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1" r="3113" b="50851"/>
                    <a:stretch/>
                  </pic:blipFill>
                  <pic:spPr bwMode="auto">
                    <a:xfrm>
                      <a:off x="0" y="0"/>
                      <a:ext cx="1819716" cy="1038425"/>
                    </a:xfrm>
                    <a:prstGeom prst="rect">
                      <a:avLst/>
                    </a:prstGeom>
                    <a:noFill/>
                    <a:ln>
                      <a:noFill/>
                    </a:ln>
                    <a:extLst>
                      <a:ext uri="{53640926-AAD7-44D8-BBD7-CCE9431645EC}">
                        <a14:shadowObscured xmlns:a14="http://schemas.microsoft.com/office/drawing/2010/main"/>
                      </a:ext>
                    </a:extLst>
                  </pic:spPr>
                </pic:pic>
              </a:graphicData>
            </a:graphic>
          </wp:inline>
        </w:drawing>
      </w:r>
    </w:p>
    <w:p w14:paraId="3D4E0B02" w14:textId="77777777" w:rsidR="004547B1" w:rsidRDefault="004547B1" w:rsidP="004547B1">
      <w:pPr>
        <w:spacing w:after="0"/>
        <w:jc w:val="center"/>
        <w:rPr>
          <w:rFonts w:ascii="Times New Roman" w:hAnsi="Times New Roman" w:cs="Times New Roman"/>
          <w:sz w:val="28"/>
          <w:szCs w:val="28"/>
          <w:lang w:val="kk-KZ"/>
        </w:rPr>
      </w:pPr>
    </w:p>
    <w:p w14:paraId="513609B3" w14:textId="3CC54E41" w:rsidR="004547B1" w:rsidRDefault="004547B1" w:rsidP="004547B1">
      <w:pPr>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Сурет</w:t>
      </w:r>
      <w:r w:rsidR="000B2BCB">
        <w:rPr>
          <w:rFonts w:ascii="Times New Roman" w:hAnsi="Times New Roman" w:cs="Times New Roman"/>
          <w:sz w:val="28"/>
          <w:szCs w:val="28"/>
          <w:lang w:val="kk-KZ"/>
        </w:rPr>
        <w:t xml:space="preserve"> 30</w:t>
      </w:r>
    </w:p>
    <w:p w14:paraId="13C03ECD" w14:textId="77777777" w:rsidR="004547B1" w:rsidRDefault="004547B1" w:rsidP="0027786D">
      <w:pPr>
        <w:spacing w:after="0"/>
        <w:jc w:val="both"/>
        <w:rPr>
          <w:rFonts w:ascii="Times New Roman" w:hAnsi="Times New Roman" w:cs="Times New Roman"/>
          <w:sz w:val="28"/>
          <w:szCs w:val="28"/>
          <w:lang w:val="kk-KZ"/>
        </w:rPr>
      </w:pPr>
    </w:p>
    <w:p w14:paraId="50820ECA" w14:textId="76091D9F" w:rsidR="00360FA5" w:rsidRDefault="0027786D" w:rsidP="004547B1">
      <w:pPr>
        <w:spacing w:after="0"/>
        <w:ind w:firstLine="567"/>
        <w:jc w:val="both"/>
        <w:rPr>
          <w:rFonts w:ascii="Times New Roman" w:hAnsi="Times New Roman" w:cs="Times New Roman"/>
          <w:sz w:val="28"/>
          <w:szCs w:val="28"/>
          <w:lang w:val="kk-KZ"/>
        </w:rPr>
      </w:pPr>
      <w:r w:rsidRPr="0027786D">
        <w:rPr>
          <w:rFonts w:ascii="Times New Roman" w:hAnsi="Times New Roman" w:cs="Times New Roman"/>
          <w:sz w:val="28"/>
          <w:szCs w:val="28"/>
          <w:lang w:val="kk-KZ"/>
        </w:rPr>
        <w:t>кәсіби -</w:t>
      </w:r>
    </w:p>
    <w:p w14:paraId="287E30F4" w14:textId="4EE8C799" w:rsidR="0027786D" w:rsidRPr="004547B1" w:rsidRDefault="0027786D" w:rsidP="004547B1">
      <w:pPr>
        <w:pStyle w:val="af1"/>
        <w:numPr>
          <w:ilvl w:val="1"/>
          <w:numId w:val="30"/>
        </w:numPr>
        <w:ind w:left="0" w:firstLine="567"/>
        <w:jc w:val="both"/>
        <w:rPr>
          <w:sz w:val="28"/>
          <w:szCs w:val="28"/>
          <w:lang w:val="kk-KZ"/>
        </w:rPr>
      </w:pPr>
      <w:r w:rsidRPr="004547B1">
        <w:rPr>
          <w:sz w:val="28"/>
          <w:szCs w:val="28"/>
          <w:lang w:val="kk-KZ"/>
        </w:rPr>
        <w:t>Қарым-қатынас дағдылары, ақпарат, тақырыптар, білім.</w:t>
      </w:r>
    </w:p>
    <w:p w14:paraId="0C28C4C1" w14:textId="2583C152" w:rsidR="0027786D" w:rsidRPr="004547B1" w:rsidRDefault="0027786D" w:rsidP="004547B1">
      <w:pPr>
        <w:pStyle w:val="af1"/>
        <w:numPr>
          <w:ilvl w:val="1"/>
          <w:numId w:val="30"/>
        </w:numPr>
        <w:ind w:left="0" w:firstLine="567"/>
        <w:jc w:val="both"/>
        <w:rPr>
          <w:sz w:val="28"/>
          <w:szCs w:val="28"/>
          <w:lang w:val="kk-KZ"/>
        </w:rPr>
      </w:pPr>
      <w:r w:rsidRPr="004547B1">
        <w:rPr>
          <w:sz w:val="28"/>
          <w:szCs w:val="28"/>
          <w:lang w:val="kk-KZ"/>
        </w:rPr>
        <w:t>Контексте техникалық терминдердің мағынасын, маңыздылығын және маңыздылығын көрсете білу.</w:t>
      </w:r>
    </w:p>
    <w:p w14:paraId="1310D7DD" w14:textId="77777777" w:rsidR="0027786D" w:rsidRPr="0027786D" w:rsidRDefault="0027786D" w:rsidP="004547B1">
      <w:pPr>
        <w:spacing w:after="0"/>
        <w:ind w:firstLine="567"/>
        <w:jc w:val="both"/>
        <w:rPr>
          <w:rFonts w:ascii="Times New Roman" w:hAnsi="Times New Roman" w:cs="Times New Roman"/>
          <w:sz w:val="28"/>
          <w:szCs w:val="28"/>
          <w:lang w:val="kk-KZ"/>
        </w:rPr>
      </w:pPr>
      <w:r w:rsidRPr="0027786D">
        <w:rPr>
          <w:rFonts w:ascii="Times New Roman" w:hAnsi="Times New Roman" w:cs="Times New Roman"/>
          <w:sz w:val="28"/>
          <w:szCs w:val="28"/>
          <w:lang w:val="kk-KZ"/>
        </w:rPr>
        <w:t>Жобалау алгоритмі</w:t>
      </w:r>
    </w:p>
    <w:p w14:paraId="0835F229" w14:textId="77777777" w:rsidR="0027786D" w:rsidRPr="0027786D" w:rsidRDefault="0027786D" w:rsidP="004547B1">
      <w:pPr>
        <w:spacing w:after="0"/>
        <w:ind w:firstLine="567"/>
        <w:jc w:val="both"/>
        <w:rPr>
          <w:rFonts w:ascii="Times New Roman" w:hAnsi="Times New Roman" w:cs="Times New Roman"/>
          <w:sz w:val="28"/>
          <w:szCs w:val="28"/>
          <w:lang w:val="kk-KZ"/>
        </w:rPr>
      </w:pPr>
      <w:r w:rsidRPr="0027786D">
        <w:rPr>
          <w:rFonts w:ascii="Times New Roman" w:hAnsi="Times New Roman" w:cs="Times New Roman"/>
          <w:sz w:val="28"/>
          <w:szCs w:val="28"/>
          <w:lang w:val="kk-KZ"/>
        </w:rPr>
        <w:t>Жобаның атауы: Интеллектуалды ойлау қабілеті жоғары бастауыш сынып мұғалімі</w:t>
      </w:r>
    </w:p>
    <w:p w14:paraId="1897BD34" w14:textId="77777777" w:rsidR="0027786D" w:rsidRPr="0027786D" w:rsidRDefault="0027786D" w:rsidP="004547B1">
      <w:pPr>
        <w:spacing w:after="0"/>
        <w:ind w:firstLine="567"/>
        <w:jc w:val="both"/>
        <w:rPr>
          <w:rFonts w:ascii="Times New Roman" w:hAnsi="Times New Roman" w:cs="Times New Roman"/>
          <w:sz w:val="28"/>
          <w:szCs w:val="28"/>
          <w:lang w:val="kk-KZ"/>
        </w:rPr>
      </w:pPr>
      <w:r w:rsidRPr="0027786D">
        <w:rPr>
          <w:rFonts w:ascii="Times New Roman" w:hAnsi="Times New Roman" w:cs="Times New Roman"/>
          <w:sz w:val="28"/>
          <w:szCs w:val="28"/>
          <w:lang w:val="kk-KZ"/>
        </w:rPr>
        <w:t>Жоба тақырыбы: Болашақ бастауыш сынып мұғалімдерінің сынға негізделген ой-өрісін дамыту.</w:t>
      </w:r>
    </w:p>
    <w:p w14:paraId="1042311C" w14:textId="77777777" w:rsidR="0027786D" w:rsidRPr="0027786D" w:rsidRDefault="0027786D" w:rsidP="004547B1">
      <w:pPr>
        <w:spacing w:after="0"/>
        <w:ind w:firstLine="567"/>
        <w:jc w:val="both"/>
        <w:rPr>
          <w:rFonts w:ascii="Times New Roman" w:hAnsi="Times New Roman" w:cs="Times New Roman"/>
          <w:sz w:val="28"/>
          <w:szCs w:val="28"/>
          <w:lang w:val="kk-KZ"/>
        </w:rPr>
      </w:pPr>
      <w:r w:rsidRPr="0027786D">
        <w:rPr>
          <w:rFonts w:ascii="Times New Roman" w:hAnsi="Times New Roman" w:cs="Times New Roman"/>
          <w:sz w:val="28"/>
          <w:szCs w:val="28"/>
          <w:lang w:val="kk-KZ"/>
        </w:rPr>
        <w:t>Жоба тақырыбы: Болашақ бастауыш сынып мұғалімдерінің ой-өрісін дамыту үшін сыни тұрғыдан ойлау дағдыларын қолдану.</w:t>
      </w:r>
    </w:p>
    <w:p w14:paraId="5662C202" w14:textId="77777777" w:rsidR="0027786D" w:rsidRPr="0027786D" w:rsidRDefault="0027786D" w:rsidP="004547B1">
      <w:pPr>
        <w:spacing w:after="0"/>
        <w:ind w:firstLine="567"/>
        <w:jc w:val="both"/>
        <w:rPr>
          <w:rFonts w:ascii="Times New Roman" w:hAnsi="Times New Roman" w:cs="Times New Roman"/>
          <w:sz w:val="28"/>
          <w:szCs w:val="28"/>
          <w:lang w:val="kk-KZ"/>
        </w:rPr>
      </w:pPr>
      <w:r w:rsidRPr="0027786D">
        <w:rPr>
          <w:rFonts w:ascii="Times New Roman" w:hAnsi="Times New Roman" w:cs="Times New Roman"/>
          <w:sz w:val="28"/>
          <w:szCs w:val="28"/>
          <w:lang w:val="kk-KZ"/>
        </w:rPr>
        <w:t>Жобаның міндеттері: Болашақ бастауыш сынып мұғалімдеріне арналған университетті дамыту процесі.</w:t>
      </w:r>
    </w:p>
    <w:p w14:paraId="25B9A177" w14:textId="77777777" w:rsidR="0027786D" w:rsidRPr="0027786D" w:rsidRDefault="0027786D" w:rsidP="004547B1">
      <w:pPr>
        <w:spacing w:after="0"/>
        <w:ind w:firstLine="567"/>
        <w:jc w:val="both"/>
        <w:rPr>
          <w:rFonts w:ascii="Times New Roman" w:hAnsi="Times New Roman" w:cs="Times New Roman"/>
          <w:sz w:val="28"/>
          <w:szCs w:val="28"/>
          <w:lang w:val="kk-KZ"/>
        </w:rPr>
      </w:pPr>
      <w:r w:rsidRPr="0027786D">
        <w:rPr>
          <w:rFonts w:ascii="Times New Roman" w:hAnsi="Times New Roman" w:cs="Times New Roman"/>
          <w:sz w:val="28"/>
          <w:szCs w:val="28"/>
          <w:lang w:val="kk-KZ"/>
        </w:rPr>
        <w:t>Жобаны басқару: білім беру</w:t>
      </w:r>
    </w:p>
    <w:p w14:paraId="5D742ACB" w14:textId="784CFC68" w:rsidR="00360FA5" w:rsidRDefault="0027786D" w:rsidP="004547B1">
      <w:pPr>
        <w:spacing w:after="0"/>
        <w:ind w:firstLine="567"/>
        <w:jc w:val="both"/>
        <w:rPr>
          <w:rFonts w:ascii="Times New Roman" w:hAnsi="Times New Roman" w:cs="Times New Roman"/>
          <w:sz w:val="28"/>
          <w:szCs w:val="28"/>
          <w:lang w:val="kk-KZ"/>
        </w:rPr>
      </w:pPr>
      <w:r w:rsidRPr="0027786D">
        <w:rPr>
          <w:rFonts w:ascii="Times New Roman" w:hAnsi="Times New Roman" w:cs="Times New Roman"/>
          <w:sz w:val="28"/>
          <w:szCs w:val="28"/>
          <w:lang w:val="kk-KZ"/>
        </w:rPr>
        <w:t>Жоба түрі: Зерттеу</w:t>
      </w:r>
    </w:p>
    <w:p w14:paraId="3C7C1300" w14:textId="77777777" w:rsidR="004547B1" w:rsidRDefault="004547B1" w:rsidP="004547B1">
      <w:pPr>
        <w:spacing w:after="0"/>
        <w:ind w:firstLine="567"/>
        <w:jc w:val="both"/>
        <w:rPr>
          <w:rFonts w:ascii="Times New Roman" w:hAnsi="Times New Roman" w:cs="Times New Roman"/>
          <w:sz w:val="28"/>
          <w:szCs w:val="28"/>
          <w:lang w:val="kk-KZ"/>
        </w:rPr>
      </w:pPr>
    </w:p>
    <w:p w14:paraId="4C9AA269" w14:textId="77777777" w:rsidR="0027786D" w:rsidRPr="00A57B05" w:rsidRDefault="0027786D" w:rsidP="0027786D">
      <w:pPr>
        <w:spacing w:after="0" w:line="240" w:lineRule="auto"/>
        <w:rPr>
          <w:rFonts w:ascii="Times New Roman" w:eastAsia="Times New Roman" w:hAnsi="Times New Roman" w:cs="Times New Roman"/>
          <w:color w:val="000000"/>
          <w:kern w:val="24"/>
          <w:sz w:val="28"/>
          <w:szCs w:val="28"/>
          <w:lang w:val="kk-KZ" w:eastAsia="ru-RU"/>
        </w:rPr>
      </w:pPr>
      <w:r w:rsidRPr="00A57B05">
        <w:rPr>
          <w:rFonts w:ascii="Times New Roman" w:eastAsia="Times New Roman" w:hAnsi="Times New Roman" w:cs="Times New Roman"/>
          <w:color w:val="000000"/>
          <w:kern w:val="24"/>
          <w:sz w:val="28"/>
          <w:szCs w:val="28"/>
          <w:lang w:val="kk-KZ" w:eastAsia="ru-RU"/>
        </w:rPr>
        <w:t>Кесте 32 - Студенттің рефлексиясы</w:t>
      </w:r>
    </w:p>
    <w:p w14:paraId="635568DD" w14:textId="77777777" w:rsidR="0027786D" w:rsidRPr="00A57B05" w:rsidRDefault="0027786D" w:rsidP="0027786D">
      <w:pPr>
        <w:spacing w:after="0" w:line="240" w:lineRule="auto"/>
        <w:jc w:val="center"/>
        <w:rPr>
          <w:rFonts w:ascii="Times New Roman" w:eastAsia="Times New Roman" w:hAnsi="Times New Roman" w:cs="Times New Roman"/>
          <w:i/>
          <w:iCs/>
          <w:color w:val="000000"/>
          <w:kern w:val="24"/>
          <w:sz w:val="28"/>
          <w:szCs w:val="28"/>
          <w:lang w:val="kk-KZ" w:eastAsia="ru-RU"/>
        </w:rPr>
      </w:pPr>
    </w:p>
    <w:tbl>
      <w:tblPr>
        <w:tblStyle w:val="a6"/>
        <w:tblW w:w="9634" w:type="dxa"/>
        <w:tblLook w:val="04A0" w:firstRow="1" w:lastRow="0" w:firstColumn="1" w:lastColumn="0" w:noHBand="0" w:noVBand="1"/>
      </w:tblPr>
      <w:tblGrid>
        <w:gridCol w:w="967"/>
        <w:gridCol w:w="8667"/>
      </w:tblGrid>
      <w:tr w:rsidR="0027786D" w:rsidRPr="006D7C48" w14:paraId="40F33374" w14:textId="77777777" w:rsidTr="004547B1">
        <w:trPr>
          <w:trHeight w:val="1035"/>
        </w:trPr>
        <w:tc>
          <w:tcPr>
            <w:tcW w:w="967" w:type="dxa"/>
          </w:tcPr>
          <w:p w14:paraId="5EA4D481" w14:textId="77777777" w:rsidR="0027786D" w:rsidRPr="00A57B05" w:rsidRDefault="0027786D" w:rsidP="005D4FD3">
            <w:pPr>
              <w:rPr>
                <w:rFonts w:ascii="Times New Roman" w:eastAsia="Times New Roman" w:hAnsi="Times New Roman" w:cs="Times New Roman"/>
                <w:i/>
                <w:iCs/>
                <w:color w:val="000000"/>
                <w:kern w:val="24"/>
                <w:sz w:val="28"/>
                <w:szCs w:val="28"/>
                <w:lang w:val="kk-KZ" w:eastAsia="ru-RU"/>
              </w:rPr>
            </w:pPr>
            <w:r w:rsidRPr="00A57B05">
              <w:rPr>
                <w:rFonts w:ascii="Times New Roman" w:eastAsia="Times New Roman" w:hAnsi="Times New Roman" w:cs="Times New Roman"/>
                <w:i/>
                <w:iCs/>
                <w:noProof/>
                <w:color w:val="000000"/>
                <w:kern w:val="24"/>
                <w:sz w:val="28"/>
                <w:szCs w:val="28"/>
                <w:lang w:eastAsia="ru-RU"/>
              </w:rPr>
              <w:drawing>
                <wp:inline distT="0" distB="0" distL="0" distR="0" wp14:anchorId="5E004D6D" wp14:editId="4CA74043">
                  <wp:extent cx="463550" cy="463550"/>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63550" cy="463550"/>
                          </a:xfrm>
                          <a:prstGeom prst="rect">
                            <a:avLst/>
                          </a:prstGeom>
                          <a:noFill/>
                        </pic:spPr>
                      </pic:pic>
                    </a:graphicData>
                  </a:graphic>
                </wp:inline>
              </w:drawing>
            </w:r>
          </w:p>
        </w:tc>
        <w:tc>
          <w:tcPr>
            <w:tcW w:w="8667" w:type="dxa"/>
          </w:tcPr>
          <w:p w14:paraId="69B78842" w14:textId="2C828703" w:rsidR="0027786D" w:rsidRPr="004547B1" w:rsidRDefault="0027786D" w:rsidP="004547B1">
            <w:pPr>
              <w:jc w:val="both"/>
              <w:rPr>
                <w:rFonts w:ascii="Times New Roman" w:eastAsia="Times New Roman" w:hAnsi="Times New Roman" w:cs="Times New Roman"/>
                <w:color w:val="000000"/>
                <w:kern w:val="24"/>
                <w:sz w:val="24"/>
                <w:szCs w:val="24"/>
                <w:lang w:val="kk-KZ" w:eastAsia="ru-RU"/>
              </w:rPr>
            </w:pPr>
            <w:r w:rsidRPr="00A57B05">
              <w:rPr>
                <w:rFonts w:ascii="Times New Roman" w:eastAsia="Times New Roman" w:hAnsi="Times New Roman" w:cs="Times New Roman"/>
                <w:color w:val="000000"/>
                <w:kern w:val="24"/>
                <w:sz w:val="24"/>
                <w:szCs w:val="24"/>
                <w:lang w:val="kk-KZ" w:eastAsia="ru-RU"/>
              </w:rPr>
              <w:t>Болашақ сыни ойлау негізінде дамыту мәселелері  туралы не бастауыш сынып мұғалімінің зияткерлігін білдім?</w:t>
            </w:r>
          </w:p>
        </w:tc>
      </w:tr>
      <w:tr w:rsidR="0027786D" w:rsidRPr="006D7C48" w14:paraId="5FFC4596" w14:textId="77777777" w:rsidTr="004547B1">
        <w:trPr>
          <w:trHeight w:val="967"/>
        </w:trPr>
        <w:tc>
          <w:tcPr>
            <w:tcW w:w="967" w:type="dxa"/>
          </w:tcPr>
          <w:p w14:paraId="4D09BD0F" w14:textId="77777777" w:rsidR="0027786D" w:rsidRPr="00A57B05" w:rsidRDefault="0027786D" w:rsidP="005D4FD3">
            <w:pPr>
              <w:jc w:val="center"/>
              <w:rPr>
                <w:rFonts w:ascii="Times New Roman" w:eastAsia="Times New Roman" w:hAnsi="Times New Roman" w:cs="Times New Roman"/>
                <w:i/>
                <w:iCs/>
                <w:color w:val="000000"/>
                <w:kern w:val="24"/>
                <w:sz w:val="28"/>
                <w:szCs w:val="28"/>
                <w:lang w:val="kk-KZ" w:eastAsia="ru-RU"/>
              </w:rPr>
            </w:pPr>
            <w:r w:rsidRPr="00A57B05">
              <w:rPr>
                <w:rFonts w:ascii="Times New Roman" w:eastAsia="Times New Roman" w:hAnsi="Times New Roman" w:cs="Times New Roman"/>
                <w:i/>
                <w:iCs/>
                <w:noProof/>
                <w:color w:val="000000"/>
                <w:kern w:val="24"/>
                <w:sz w:val="28"/>
                <w:szCs w:val="28"/>
                <w:lang w:eastAsia="ru-RU"/>
              </w:rPr>
              <w:drawing>
                <wp:inline distT="0" distB="0" distL="0" distR="0" wp14:anchorId="4759393C" wp14:editId="44F5860B">
                  <wp:extent cx="475615" cy="494030"/>
                  <wp:effectExtent l="0" t="0" r="635" b="127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75615" cy="494030"/>
                          </a:xfrm>
                          <a:prstGeom prst="rect">
                            <a:avLst/>
                          </a:prstGeom>
                          <a:noFill/>
                        </pic:spPr>
                      </pic:pic>
                    </a:graphicData>
                  </a:graphic>
                </wp:inline>
              </w:drawing>
            </w:r>
          </w:p>
        </w:tc>
        <w:tc>
          <w:tcPr>
            <w:tcW w:w="8667" w:type="dxa"/>
          </w:tcPr>
          <w:p w14:paraId="09A6D313" w14:textId="77777777" w:rsidR="0027786D" w:rsidRPr="00A57B05" w:rsidRDefault="0027786D" w:rsidP="0027786D">
            <w:pPr>
              <w:jc w:val="both"/>
              <w:rPr>
                <w:rFonts w:ascii="Times New Roman" w:eastAsia="Times New Roman" w:hAnsi="Times New Roman" w:cs="Times New Roman"/>
                <w:i/>
                <w:iCs/>
                <w:color w:val="000000"/>
                <w:kern w:val="24"/>
                <w:sz w:val="24"/>
                <w:szCs w:val="24"/>
                <w:lang w:val="kk-KZ" w:eastAsia="ru-RU"/>
              </w:rPr>
            </w:pPr>
            <w:r w:rsidRPr="00A57B05">
              <w:rPr>
                <w:rFonts w:ascii="Times New Roman" w:eastAsia="Times New Roman" w:hAnsi="Times New Roman" w:cs="Times New Roman"/>
                <w:color w:val="000000"/>
                <w:kern w:val="24"/>
                <w:sz w:val="24"/>
                <w:szCs w:val="24"/>
                <w:lang w:val="kk-KZ" w:eastAsia="ru-RU"/>
              </w:rPr>
              <w:t>Болашақ ерекшеліктері туралы не есімде бастауыш сынып мұғалімінің  қалды?</w:t>
            </w:r>
          </w:p>
        </w:tc>
      </w:tr>
      <w:tr w:rsidR="0027786D" w:rsidRPr="006D7C48" w14:paraId="7532B68D" w14:textId="77777777" w:rsidTr="004547B1">
        <w:trPr>
          <w:trHeight w:val="809"/>
        </w:trPr>
        <w:tc>
          <w:tcPr>
            <w:tcW w:w="967" w:type="dxa"/>
          </w:tcPr>
          <w:p w14:paraId="4BFD0477" w14:textId="26823F94" w:rsidR="0027786D" w:rsidRPr="00A57B05" w:rsidRDefault="0027786D" w:rsidP="004547B1">
            <w:pPr>
              <w:jc w:val="center"/>
              <w:rPr>
                <w:rFonts w:ascii="Times New Roman" w:eastAsia="Times New Roman" w:hAnsi="Times New Roman" w:cs="Times New Roman"/>
                <w:i/>
                <w:iCs/>
                <w:color w:val="000000"/>
                <w:kern w:val="24"/>
                <w:sz w:val="28"/>
                <w:szCs w:val="28"/>
                <w:lang w:val="kk-KZ" w:eastAsia="ru-RU"/>
              </w:rPr>
            </w:pPr>
            <w:r w:rsidRPr="00A57B05">
              <w:rPr>
                <w:rFonts w:ascii="Times New Roman" w:eastAsia="Times New Roman" w:hAnsi="Times New Roman" w:cs="Times New Roman"/>
                <w:noProof/>
                <w:color w:val="000000"/>
                <w:kern w:val="24"/>
                <w:sz w:val="28"/>
                <w:szCs w:val="28"/>
                <w:lang w:eastAsia="ru-RU"/>
              </w:rPr>
              <w:drawing>
                <wp:inline distT="0" distB="0" distL="0" distR="0" wp14:anchorId="1A242645" wp14:editId="77DCE979">
                  <wp:extent cx="472966" cy="472966"/>
                  <wp:effectExtent l="0" t="0" r="3810" b="381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79358" cy="479358"/>
                          </a:xfrm>
                          <a:prstGeom prst="rect">
                            <a:avLst/>
                          </a:prstGeom>
                          <a:noFill/>
                        </pic:spPr>
                      </pic:pic>
                    </a:graphicData>
                  </a:graphic>
                </wp:inline>
              </w:drawing>
            </w:r>
          </w:p>
        </w:tc>
        <w:tc>
          <w:tcPr>
            <w:tcW w:w="8667" w:type="dxa"/>
          </w:tcPr>
          <w:p w14:paraId="44A125C4" w14:textId="77777777" w:rsidR="0027786D" w:rsidRPr="00A57B05" w:rsidRDefault="0027786D" w:rsidP="005D4FD3">
            <w:pPr>
              <w:jc w:val="both"/>
              <w:rPr>
                <w:rFonts w:ascii="Times New Roman" w:eastAsia="Times New Roman" w:hAnsi="Times New Roman" w:cs="Times New Roman"/>
                <w:bCs/>
                <w:color w:val="000000"/>
                <w:kern w:val="24"/>
                <w:sz w:val="24"/>
                <w:szCs w:val="24"/>
                <w:lang w:val="kk-KZ" w:eastAsia="ru-RU"/>
              </w:rPr>
            </w:pPr>
            <w:r w:rsidRPr="00A57B05">
              <w:rPr>
                <w:rFonts w:ascii="Times New Roman" w:eastAsia="Times New Roman" w:hAnsi="Times New Roman" w:cs="Times New Roman"/>
                <w:color w:val="000000"/>
                <w:kern w:val="24"/>
                <w:sz w:val="24"/>
                <w:szCs w:val="24"/>
                <w:lang w:val="kk-KZ" w:eastAsia="ru-RU"/>
              </w:rPr>
              <w:t>сынып мұғалімі</w:t>
            </w:r>
            <w:r w:rsidRPr="00A57B05">
              <w:rPr>
                <w:rFonts w:ascii="Times New Roman" w:eastAsia="Times New Roman" w:hAnsi="Times New Roman" w:cs="Times New Roman"/>
                <w:bCs/>
                <w:color w:val="000000"/>
                <w:kern w:val="24"/>
                <w:sz w:val="24"/>
                <w:szCs w:val="24"/>
                <w:lang w:val="kk-KZ" w:eastAsia="ru-RU"/>
              </w:rPr>
              <w:t xml:space="preserve">нің үлгісін құруда не қиын </w:t>
            </w:r>
            <w:r w:rsidRPr="00A57B05">
              <w:rPr>
                <w:rFonts w:ascii="Times New Roman" w:eastAsia="Times New Roman" w:hAnsi="Times New Roman" w:cs="Times New Roman"/>
                <w:color w:val="000000"/>
                <w:kern w:val="24"/>
                <w:sz w:val="24"/>
                <w:szCs w:val="24"/>
                <w:lang w:val="kk-KZ" w:eastAsia="ru-RU"/>
              </w:rPr>
              <w:t xml:space="preserve">Зияткерлігі дамыған бастауыш </w:t>
            </w:r>
            <w:r w:rsidRPr="00A57B05">
              <w:rPr>
                <w:rFonts w:ascii="Times New Roman" w:eastAsia="Times New Roman" w:hAnsi="Times New Roman" w:cs="Times New Roman"/>
                <w:bCs/>
                <w:color w:val="000000"/>
                <w:kern w:val="24"/>
                <w:sz w:val="24"/>
                <w:szCs w:val="24"/>
                <w:lang w:val="kk-KZ" w:eastAsia="ru-RU"/>
              </w:rPr>
              <w:t>болды?</w:t>
            </w:r>
          </w:p>
        </w:tc>
      </w:tr>
    </w:tbl>
    <w:p w14:paraId="18666D79" w14:textId="77777777" w:rsidR="004547B1" w:rsidRDefault="004547B1" w:rsidP="0027786D">
      <w:pPr>
        <w:spacing w:after="0"/>
        <w:ind w:firstLine="567"/>
        <w:jc w:val="both"/>
        <w:rPr>
          <w:rFonts w:ascii="Times New Roman" w:hAnsi="Times New Roman" w:cs="Times New Roman"/>
          <w:sz w:val="28"/>
          <w:szCs w:val="28"/>
          <w:lang w:val="kk-KZ"/>
        </w:rPr>
      </w:pPr>
    </w:p>
    <w:p w14:paraId="35924412" w14:textId="7EF1AC28" w:rsidR="0027786D" w:rsidRPr="0027786D" w:rsidRDefault="0027786D" w:rsidP="004547B1">
      <w:pPr>
        <w:spacing w:after="0" w:line="240" w:lineRule="auto"/>
        <w:ind w:firstLine="567"/>
        <w:jc w:val="both"/>
        <w:rPr>
          <w:rFonts w:ascii="Times New Roman" w:hAnsi="Times New Roman" w:cs="Times New Roman"/>
          <w:sz w:val="28"/>
          <w:szCs w:val="28"/>
          <w:lang w:val="kk-KZ"/>
        </w:rPr>
      </w:pPr>
      <w:r w:rsidRPr="0027786D">
        <w:rPr>
          <w:rFonts w:ascii="Times New Roman" w:hAnsi="Times New Roman" w:cs="Times New Roman"/>
          <w:sz w:val="28"/>
          <w:szCs w:val="28"/>
          <w:lang w:val="kk-KZ"/>
        </w:rPr>
        <w:t>Қашықтықтан оқытуда негізделген оқушылардың интеллектісін сыни тұрғыдан ойлауға дамыту</w:t>
      </w:r>
    </w:p>
    <w:p w14:paraId="474A4253" w14:textId="77777777" w:rsidR="0027786D" w:rsidRPr="0027786D" w:rsidRDefault="0027786D" w:rsidP="004547B1">
      <w:pPr>
        <w:spacing w:after="0" w:line="240" w:lineRule="auto"/>
        <w:ind w:firstLine="567"/>
        <w:jc w:val="both"/>
        <w:rPr>
          <w:rFonts w:ascii="Times New Roman" w:hAnsi="Times New Roman" w:cs="Times New Roman"/>
          <w:sz w:val="28"/>
          <w:szCs w:val="28"/>
          <w:lang w:val="kk-KZ"/>
        </w:rPr>
      </w:pPr>
      <w:r w:rsidRPr="0027786D">
        <w:rPr>
          <w:rFonts w:ascii="Times New Roman" w:hAnsi="Times New Roman" w:cs="Times New Roman"/>
          <w:sz w:val="28"/>
          <w:szCs w:val="28"/>
          <w:lang w:val="kk-KZ"/>
        </w:rPr>
        <w:t>Жобаның мақсаты – цифрлық ойлауға негізделген оқушылардың топтамасын жасап, бағдарламалар теориялық материалдар арқылы білім беруде сыни тұрғыдан интеллектін дамыту.</w:t>
      </w:r>
    </w:p>
    <w:p w14:paraId="06DF578D" w14:textId="77777777" w:rsidR="0027786D" w:rsidRPr="0027786D" w:rsidRDefault="0027786D" w:rsidP="004547B1">
      <w:pPr>
        <w:spacing w:after="0" w:line="240" w:lineRule="auto"/>
        <w:ind w:firstLine="567"/>
        <w:jc w:val="both"/>
        <w:rPr>
          <w:rFonts w:ascii="Times New Roman" w:hAnsi="Times New Roman" w:cs="Times New Roman"/>
          <w:sz w:val="28"/>
          <w:szCs w:val="28"/>
          <w:lang w:val="kk-KZ"/>
        </w:rPr>
      </w:pPr>
      <w:r w:rsidRPr="0027786D">
        <w:rPr>
          <w:rFonts w:ascii="Times New Roman" w:hAnsi="Times New Roman" w:cs="Times New Roman"/>
          <w:sz w:val="28"/>
          <w:szCs w:val="28"/>
          <w:lang w:val="kk-KZ"/>
        </w:rPr>
        <w:t>Мақсатты аудитория: Студенттер</w:t>
      </w:r>
    </w:p>
    <w:p w14:paraId="412E7731" w14:textId="77777777" w:rsidR="0027786D" w:rsidRPr="0027786D" w:rsidRDefault="0027786D" w:rsidP="004547B1">
      <w:pPr>
        <w:spacing w:after="0" w:line="240" w:lineRule="auto"/>
        <w:ind w:firstLine="567"/>
        <w:jc w:val="both"/>
        <w:rPr>
          <w:rFonts w:ascii="Times New Roman" w:hAnsi="Times New Roman" w:cs="Times New Roman"/>
          <w:sz w:val="28"/>
          <w:szCs w:val="28"/>
          <w:lang w:val="kk-KZ"/>
        </w:rPr>
      </w:pPr>
      <w:r w:rsidRPr="0027786D">
        <w:rPr>
          <w:rFonts w:ascii="Times New Roman" w:hAnsi="Times New Roman" w:cs="Times New Roman"/>
          <w:sz w:val="28"/>
          <w:szCs w:val="28"/>
          <w:lang w:val="kk-KZ"/>
        </w:rPr>
        <w:t>Жобаның мақсаты:</w:t>
      </w:r>
    </w:p>
    <w:p w14:paraId="2E9F6AC5" w14:textId="77777777" w:rsidR="0027786D" w:rsidRPr="0027786D" w:rsidRDefault="0027786D" w:rsidP="004547B1">
      <w:pPr>
        <w:spacing w:after="0" w:line="240" w:lineRule="auto"/>
        <w:ind w:firstLine="567"/>
        <w:jc w:val="both"/>
        <w:rPr>
          <w:rFonts w:ascii="Times New Roman" w:hAnsi="Times New Roman" w:cs="Times New Roman"/>
          <w:sz w:val="28"/>
          <w:szCs w:val="28"/>
          <w:lang w:val="kk-KZ"/>
        </w:rPr>
      </w:pPr>
      <w:r w:rsidRPr="0027786D">
        <w:rPr>
          <w:rFonts w:ascii="Times New Roman" w:hAnsi="Times New Roman" w:cs="Times New Roman"/>
          <w:sz w:val="28"/>
          <w:szCs w:val="28"/>
          <w:lang w:val="kk-KZ"/>
        </w:rPr>
        <w:lastRenderedPageBreak/>
        <w:t>- Бейнелекциялардағы туралы білімді артефактілер арқылы бағалау:</w:t>
      </w:r>
    </w:p>
    <w:p w14:paraId="34CFC47C" w14:textId="77777777" w:rsidR="0027786D" w:rsidRPr="0027786D" w:rsidRDefault="0027786D" w:rsidP="004547B1">
      <w:pPr>
        <w:spacing w:after="0" w:line="240" w:lineRule="auto"/>
        <w:ind w:firstLine="567"/>
        <w:jc w:val="both"/>
        <w:rPr>
          <w:rFonts w:ascii="Times New Roman" w:hAnsi="Times New Roman" w:cs="Times New Roman"/>
          <w:sz w:val="28"/>
          <w:szCs w:val="28"/>
          <w:lang w:val="kk-KZ"/>
        </w:rPr>
      </w:pPr>
      <w:r w:rsidRPr="0027786D">
        <w:rPr>
          <w:rFonts w:ascii="Times New Roman" w:hAnsi="Times New Roman" w:cs="Times New Roman"/>
          <w:sz w:val="28"/>
          <w:szCs w:val="28"/>
          <w:lang w:val="kk-KZ"/>
        </w:rPr>
        <w:t>- практикалық интеллектісін дамыту;</w:t>
      </w:r>
    </w:p>
    <w:p w14:paraId="21B19660" w14:textId="77777777" w:rsidR="0027786D" w:rsidRPr="0027786D" w:rsidRDefault="0027786D" w:rsidP="004547B1">
      <w:pPr>
        <w:spacing w:after="0" w:line="240" w:lineRule="auto"/>
        <w:ind w:firstLine="567"/>
        <w:jc w:val="both"/>
        <w:rPr>
          <w:rFonts w:ascii="Times New Roman" w:hAnsi="Times New Roman" w:cs="Times New Roman"/>
          <w:sz w:val="28"/>
          <w:szCs w:val="28"/>
          <w:lang w:val="kk-KZ"/>
        </w:rPr>
      </w:pPr>
      <w:r w:rsidRPr="0027786D">
        <w:rPr>
          <w:rFonts w:ascii="Times New Roman" w:hAnsi="Times New Roman" w:cs="Times New Roman"/>
          <w:sz w:val="28"/>
          <w:szCs w:val="28"/>
          <w:lang w:val="kk-KZ"/>
        </w:rPr>
        <w:t>-Теориялық және практикалық семантикалық онтологиялық материалдарды меңгеруде оқушылардың білімді цифрлық сәйкестендіру.</w:t>
      </w:r>
    </w:p>
    <w:p w14:paraId="34E2A5BC" w14:textId="77777777" w:rsidR="0027786D" w:rsidRPr="0027786D" w:rsidRDefault="0027786D" w:rsidP="004547B1">
      <w:pPr>
        <w:spacing w:after="0" w:line="240" w:lineRule="auto"/>
        <w:ind w:firstLine="567"/>
        <w:jc w:val="both"/>
        <w:rPr>
          <w:rFonts w:ascii="Times New Roman" w:hAnsi="Times New Roman" w:cs="Times New Roman"/>
          <w:sz w:val="28"/>
          <w:szCs w:val="28"/>
          <w:lang w:val="kk-KZ"/>
        </w:rPr>
      </w:pPr>
      <w:r w:rsidRPr="0027786D">
        <w:rPr>
          <w:rFonts w:ascii="Times New Roman" w:hAnsi="Times New Roman" w:cs="Times New Roman"/>
          <w:sz w:val="28"/>
          <w:szCs w:val="28"/>
          <w:lang w:val="kk-KZ"/>
        </w:rPr>
        <w:t>Күтілетін нәтиже:</w:t>
      </w:r>
    </w:p>
    <w:p w14:paraId="75FCF45C" w14:textId="77777777" w:rsidR="0027786D" w:rsidRPr="0027786D" w:rsidRDefault="0027786D" w:rsidP="004547B1">
      <w:pPr>
        <w:spacing w:after="0" w:line="240" w:lineRule="auto"/>
        <w:ind w:firstLine="567"/>
        <w:jc w:val="both"/>
        <w:rPr>
          <w:rFonts w:ascii="Times New Roman" w:hAnsi="Times New Roman" w:cs="Times New Roman"/>
          <w:sz w:val="28"/>
          <w:szCs w:val="28"/>
          <w:lang w:val="kk-KZ"/>
        </w:rPr>
      </w:pPr>
      <w:r w:rsidRPr="0027786D">
        <w:rPr>
          <w:rFonts w:ascii="Times New Roman" w:hAnsi="Times New Roman" w:cs="Times New Roman"/>
          <w:sz w:val="28"/>
          <w:szCs w:val="28"/>
          <w:lang w:val="kk-KZ"/>
        </w:rPr>
        <w:t>Оқушылар келесіні меңгереді:</w:t>
      </w:r>
    </w:p>
    <w:p w14:paraId="0437702D" w14:textId="77777777" w:rsidR="0027786D" w:rsidRPr="0027786D" w:rsidRDefault="0027786D" w:rsidP="004547B1">
      <w:pPr>
        <w:spacing w:after="0" w:line="240" w:lineRule="auto"/>
        <w:ind w:firstLine="567"/>
        <w:jc w:val="both"/>
        <w:rPr>
          <w:rFonts w:ascii="Times New Roman" w:hAnsi="Times New Roman" w:cs="Times New Roman"/>
          <w:sz w:val="28"/>
          <w:szCs w:val="28"/>
          <w:lang w:val="kk-KZ"/>
        </w:rPr>
      </w:pPr>
      <w:r w:rsidRPr="0027786D">
        <w:rPr>
          <w:rFonts w:ascii="Times New Roman" w:hAnsi="Times New Roman" w:cs="Times New Roman"/>
          <w:sz w:val="28"/>
          <w:szCs w:val="28"/>
          <w:lang w:val="kk-KZ"/>
        </w:rPr>
        <w:t>- Бейнелекциялар студенттерге ұсынды.</w:t>
      </w:r>
    </w:p>
    <w:p w14:paraId="5DD72079" w14:textId="77777777" w:rsidR="0027786D" w:rsidRPr="0027786D" w:rsidRDefault="0027786D" w:rsidP="004547B1">
      <w:pPr>
        <w:spacing w:after="0" w:line="240" w:lineRule="auto"/>
        <w:ind w:firstLine="567"/>
        <w:jc w:val="both"/>
        <w:rPr>
          <w:rFonts w:ascii="Times New Roman" w:hAnsi="Times New Roman" w:cs="Times New Roman"/>
          <w:sz w:val="28"/>
          <w:szCs w:val="28"/>
          <w:lang w:val="kk-KZ"/>
        </w:rPr>
      </w:pPr>
      <w:r w:rsidRPr="0027786D">
        <w:rPr>
          <w:rFonts w:ascii="Times New Roman" w:hAnsi="Times New Roman" w:cs="Times New Roman"/>
          <w:sz w:val="28"/>
          <w:szCs w:val="28"/>
          <w:lang w:val="kk-KZ"/>
        </w:rPr>
        <w:t>-Қашықтан оқыту процесінде сабақтарды жоспарлау</w:t>
      </w:r>
    </w:p>
    <w:p w14:paraId="2105AFA7" w14:textId="77777777" w:rsidR="0027786D" w:rsidRDefault="0027786D" w:rsidP="004547B1">
      <w:pPr>
        <w:spacing w:after="0" w:line="240" w:lineRule="auto"/>
        <w:ind w:firstLine="567"/>
        <w:jc w:val="both"/>
        <w:rPr>
          <w:rFonts w:ascii="Times New Roman" w:hAnsi="Times New Roman" w:cs="Times New Roman"/>
          <w:sz w:val="28"/>
          <w:szCs w:val="28"/>
          <w:lang w:val="kk-KZ"/>
        </w:rPr>
      </w:pPr>
      <w:r w:rsidRPr="0027786D">
        <w:rPr>
          <w:rFonts w:ascii="Times New Roman" w:hAnsi="Times New Roman" w:cs="Times New Roman"/>
          <w:sz w:val="28"/>
          <w:szCs w:val="28"/>
          <w:lang w:val="kk-KZ"/>
        </w:rPr>
        <w:t>- Студенттердің оқу студенттерге практикалық нәтижелерін бақылау талдауға негізделді.</w:t>
      </w:r>
    </w:p>
    <w:p w14:paraId="72307082" w14:textId="77777777" w:rsidR="0027786D" w:rsidRPr="00AF5E35" w:rsidRDefault="0027786D" w:rsidP="004547B1">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4"/>
          <w:lang w:val="kk-KZ" w:eastAsia="ru-RU"/>
        </w:rPr>
      </w:pPr>
    </w:p>
    <w:p w14:paraId="47591912" w14:textId="77777777" w:rsidR="0027786D" w:rsidRPr="00A57B05" w:rsidRDefault="0027786D" w:rsidP="0027786D">
      <w:pPr>
        <w:widowControl w:val="0"/>
        <w:autoSpaceDE w:val="0"/>
        <w:autoSpaceDN w:val="0"/>
        <w:adjustRightInd w:val="0"/>
        <w:spacing w:after="0" w:line="240" w:lineRule="auto"/>
        <w:jc w:val="center"/>
        <w:rPr>
          <w:rFonts w:ascii="Times New Roman" w:eastAsia="Times New Roman" w:hAnsi="Times New Roman" w:cs="Times New Roman"/>
          <w:i/>
          <w:sz w:val="28"/>
          <w:szCs w:val="24"/>
          <w:lang w:eastAsia="ru-RU"/>
        </w:rPr>
      </w:pPr>
      <w:r w:rsidRPr="00A57B05">
        <w:rPr>
          <w:rFonts w:ascii="Times New Roman" w:eastAsia="Times New Roman" w:hAnsi="Times New Roman" w:cs="Times New Roman"/>
          <w:noProof/>
          <w:sz w:val="24"/>
          <w:szCs w:val="24"/>
          <w:lang w:eastAsia="ru-RU"/>
        </w:rPr>
        <w:drawing>
          <wp:inline distT="0" distB="0" distL="0" distR="0" wp14:anchorId="70F5C0F0" wp14:editId="3F30A9FA">
            <wp:extent cx="5782945" cy="5028951"/>
            <wp:effectExtent l="0" t="0" r="8255" b="635"/>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1">
                      <a:extLst>
                        <a:ext uri="{28A0092B-C50C-407E-A947-70E740481C1C}">
                          <a14:useLocalDpi xmlns:a14="http://schemas.microsoft.com/office/drawing/2010/main" val="0"/>
                        </a:ext>
                      </a:extLst>
                    </a:blip>
                    <a:srcRect t="14305"/>
                    <a:stretch/>
                  </pic:blipFill>
                  <pic:spPr bwMode="auto">
                    <a:xfrm>
                      <a:off x="0" y="0"/>
                      <a:ext cx="5848153" cy="5085657"/>
                    </a:xfrm>
                    <a:prstGeom prst="rect">
                      <a:avLst/>
                    </a:prstGeom>
                    <a:noFill/>
                    <a:ln>
                      <a:noFill/>
                    </a:ln>
                    <a:extLst>
                      <a:ext uri="{53640926-AAD7-44D8-BBD7-CCE9431645EC}">
                        <a14:shadowObscured xmlns:a14="http://schemas.microsoft.com/office/drawing/2010/main"/>
                      </a:ext>
                    </a:extLst>
                  </pic:spPr>
                </pic:pic>
              </a:graphicData>
            </a:graphic>
          </wp:inline>
        </w:drawing>
      </w:r>
    </w:p>
    <w:p w14:paraId="4023AC78" w14:textId="77777777" w:rsidR="0027786D" w:rsidRPr="00A57B05" w:rsidRDefault="0027786D" w:rsidP="0027786D">
      <w:pPr>
        <w:widowControl w:val="0"/>
        <w:autoSpaceDE w:val="0"/>
        <w:autoSpaceDN w:val="0"/>
        <w:adjustRightInd w:val="0"/>
        <w:spacing w:after="0" w:line="240" w:lineRule="auto"/>
        <w:jc w:val="both"/>
        <w:rPr>
          <w:rFonts w:ascii="Times New Roman" w:eastAsia="Times New Roman" w:hAnsi="Times New Roman" w:cs="Times New Roman"/>
          <w:i/>
          <w:sz w:val="28"/>
          <w:szCs w:val="24"/>
          <w:lang w:eastAsia="ru-RU"/>
        </w:rPr>
      </w:pPr>
    </w:p>
    <w:p w14:paraId="339C44C5" w14:textId="60150E9F" w:rsidR="0027786D" w:rsidRDefault="0027786D" w:rsidP="0027786D">
      <w:pPr>
        <w:widowControl w:val="0"/>
        <w:autoSpaceDE w:val="0"/>
        <w:autoSpaceDN w:val="0"/>
        <w:adjustRightInd w:val="0"/>
        <w:spacing w:after="0" w:line="240" w:lineRule="auto"/>
        <w:jc w:val="center"/>
        <w:rPr>
          <w:rFonts w:ascii="Times New Roman" w:eastAsia="Times New Roman" w:hAnsi="Times New Roman" w:cs="Times New Roman"/>
          <w:iCs/>
          <w:sz w:val="28"/>
          <w:szCs w:val="24"/>
          <w:lang w:val="kk-KZ" w:eastAsia="ru-RU"/>
        </w:rPr>
      </w:pPr>
      <w:r w:rsidRPr="00A57B05">
        <w:rPr>
          <w:rFonts w:ascii="Times New Roman" w:eastAsia="Times New Roman" w:hAnsi="Times New Roman" w:cs="Times New Roman"/>
          <w:iCs/>
          <w:sz w:val="28"/>
          <w:szCs w:val="24"/>
          <w:lang w:val="kk-KZ" w:eastAsia="ru-RU"/>
        </w:rPr>
        <w:t xml:space="preserve">Сурет </w:t>
      </w:r>
      <w:r w:rsidR="000B2BCB">
        <w:rPr>
          <w:rFonts w:ascii="Times New Roman" w:eastAsia="Times New Roman" w:hAnsi="Times New Roman" w:cs="Times New Roman"/>
          <w:iCs/>
          <w:sz w:val="28"/>
          <w:szCs w:val="24"/>
          <w:lang w:val="kk-KZ" w:eastAsia="ru-RU"/>
        </w:rPr>
        <w:t>31</w:t>
      </w:r>
      <w:r>
        <w:rPr>
          <w:rFonts w:ascii="Times New Roman" w:eastAsia="Times New Roman" w:hAnsi="Times New Roman" w:cs="Times New Roman"/>
          <w:iCs/>
          <w:sz w:val="28"/>
          <w:szCs w:val="24"/>
          <w:lang w:val="kk-KZ" w:eastAsia="ru-RU"/>
        </w:rPr>
        <w:t xml:space="preserve"> – </w:t>
      </w:r>
      <w:r w:rsidR="00AB5B0C">
        <w:rPr>
          <w:rFonts w:ascii="Times New Roman" w:eastAsia="Times New Roman" w:hAnsi="Times New Roman" w:cs="Times New Roman"/>
          <w:iCs/>
          <w:sz w:val="28"/>
          <w:szCs w:val="24"/>
          <w:lang w:val="kk-KZ" w:eastAsia="ru-RU"/>
        </w:rPr>
        <w:t>5 қадамы дәріс сабақтарын о</w:t>
      </w:r>
      <w:r>
        <w:rPr>
          <w:rFonts w:ascii="Times New Roman" w:eastAsia="Times New Roman" w:hAnsi="Times New Roman" w:cs="Times New Roman"/>
          <w:iCs/>
          <w:sz w:val="28"/>
          <w:szCs w:val="24"/>
          <w:lang w:val="kk-KZ" w:eastAsia="ru-RU"/>
        </w:rPr>
        <w:t>қытушының ұйымдастыруы</w:t>
      </w:r>
      <w:r w:rsidR="004547B1">
        <w:rPr>
          <w:rFonts w:ascii="Times New Roman" w:eastAsia="Times New Roman" w:hAnsi="Times New Roman" w:cs="Times New Roman"/>
          <w:iCs/>
          <w:sz w:val="28"/>
          <w:szCs w:val="24"/>
          <w:lang w:val="kk-KZ" w:eastAsia="ru-RU"/>
        </w:rPr>
        <w:t xml:space="preserve"> </w:t>
      </w:r>
    </w:p>
    <w:p w14:paraId="0D0716DB" w14:textId="77777777" w:rsidR="0027786D" w:rsidRDefault="00AB5B0C" w:rsidP="004547B1">
      <w:pPr>
        <w:spacing w:after="0"/>
        <w:jc w:val="center"/>
        <w:rPr>
          <w:rFonts w:ascii="Times New Roman" w:hAnsi="Times New Roman" w:cs="Times New Roman"/>
          <w:sz w:val="28"/>
          <w:szCs w:val="28"/>
          <w:lang w:val="kk-KZ"/>
        </w:rPr>
      </w:pPr>
      <w:r w:rsidRPr="00A57B05">
        <w:rPr>
          <w:rFonts w:ascii="Times New Roman" w:eastAsia="Times New Roman" w:hAnsi="Times New Roman" w:cs="Times New Roman"/>
          <w:noProof/>
          <w:sz w:val="24"/>
          <w:szCs w:val="24"/>
          <w:lang w:eastAsia="ru-RU"/>
        </w:rPr>
        <w:lastRenderedPageBreak/>
        <w:drawing>
          <wp:inline distT="0" distB="0" distL="0" distR="0" wp14:anchorId="1E99DC38" wp14:editId="0FA20672">
            <wp:extent cx="5730875" cy="3450210"/>
            <wp:effectExtent l="0" t="0" r="3175"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92512" cy="3487318"/>
                    </a:xfrm>
                    <a:prstGeom prst="rect">
                      <a:avLst/>
                    </a:prstGeom>
                    <a:noFill/>
                    <a:ln>
                      <a:noFill/>
                    </a:ln>
                  </pic:spPr>
                </pic:pic>
              </a:graphicData>
            </a:graphic>
          </wp:inline>
        </w:drawing>
      </w:r>
    </w:p>
    <w:p w14:paraId="014D31EA" w14:textId="77777777" w:rsidR="004547B1" w:rsidRDefault="004547B1" w:rsidP="00AB5B0C">
      <w:pPr>
        <w:widowControl w:val="0"/>
        <w:autoSpaceDE w:val="0"/>
        <w:autoSpaceDN w:val="0"/>
        <w:adjustRightInd w:val="0"/>
        <w:spacing w:after="0" w:line="240" w:lineRule="auto"/>
        <w:jc w:val="center"/>
        <w:rPr>
          <w:rFonts w:ascii="Times New Roman" w:eastAsia="Times New Roman" w:hAnsi="Times New Roman" w:cs="Times New Roman"/>
          <w:iCs/>
          <w:sz w:val="28"/>
          <w:szCs w:val="24"/>
          <w:lang w:val="kk-KZ" w:eastAsia="ru-RU"/>
        </w:rPr>
      </w:pPr>
    </w:p>
    <w:p w14:paraId="64048881" w14:textId="2C5B0F3D" w:rsidR="00AB5B0C" w:rsidRDefault="00AB5B0C" w:rsidP="00AB5B0C">
      <w:pPr>
        <w:widowControl w:val="0"/>
        <w:autoSpaceDE w:val="0"/>
        <w:autoSpaceDN w:val="0"/>
        <w:adjustRightInd w:val="0"/>
        <w:spacing w:after="0" w:line="240" w:lineRule="auto"/>
        <w:jc w:val="center"/>
        <w:rPr>
          <w:rFonts w:ascii="Times New Roman" w:eastAsia="Times New Roman" w:hAnsi="Times New Roman" w:cs="Times New Roman"/>
          <w:iCs/>
          <w:sz w:val="28"/>
          <w:szCs w:val="24"/>
          <w:lang w:val="kk-KZ" w:eastAsia="ru-RU"/>
        </w:rPr>
      </w:pPr>
      <w:r w:rsidRPr="00A57B05">
        <w:rPr>
          <w:rFonts w:ascii="Times New Roman" w:eastAsia="Times New Roman" w:hAnsi="Times New Roman" w:cs="Times New Roman"/>
          <w:iCs/>
          <w:sz w:val="28"/>
          <w:szCs w:val="24"/>
          <w:lang w:val="kk-KZ" w:eastAsia="ru-RU"/>
        </w:rPr>
        <w:t xml:space="preserve">Сурет </w:t>
      </w:r>
      <w:r w:rsidR="000B2BCB">
        <w:rPr>
          <w:rFonts w:ascii="Times New Roman" w:eastAsia="Times New Roman" w:hAnsi="Times New Roman" w:cs="Times New Roman"/>
          <w:iCs/>
          <w:sz w:val="28"/>
          <w:szCs w:val="24"/>
          <w:lang w:val="kk-KZ" w:eastAsia="ru-RU"/>
        </w:rPr>
        <w:t xml:space="preserve">32 </w:t>
      </w:r>
      <w:r w:rsidR="004547B1">
        <w:rPr>
          <w:rFonts w:ascii="Times New Roman" w:eastAsia="Times New Roman" w:hAnsi="Times New Roman" w:cs="Times New Roman"/>
          <w:iCs/>
          <w:sz w:val="28"/>
          <w:szCs w:val="24"/>
          <w:lang w:val="kk-KZ" w:eastAsia="ru-RU"/>
        </w:rPr>
        <w:t>- Ц</w:t>
      </w:r>
      <w:r>
        <w:rPr>
          <w:rFonts w:ascii="Times New Roman" w:eastAsia="Times New Roman" w:hAnsi="Times New Roman" w:cs="Times New Roman"/>
          <w:iCs/>
          <w:sz w:val="28"/>
          <w:szCs w:val="24"/>
          <w:lang w:val="kk-KZ" w:eastAsia="ru-RU"/>
        </w:rPr>
        <w:t>ифрлық дәрістердің –платформалардағы Видео іздері</w:t>
      </w:r>
    </w:p>
    <w:p w14:paraId="14E845F6" w14:textId="77777777" w:rsidR="00AB5B0C" w:rsidRPr="00A57B05" w:rsidRDefault="00AB5B0C" w:rsidP="004547B1">
      <w:pPr>
        <w:widowControl w:val="0"/>
        <w:autoSpaceDE w:val="0"/>
        <w:autoSpaceDN w:val="0"/>
        <w:adjustRightInd w:val="0"/>
        <w:spacing w:after="0" w:line="240" w:lineRule="auto"/>
        <w:rPr>
          <w:rFonts w:ascii="Times New Roman" w:eastAsia="Times New Roman" w:hAnsi="Times New Roman" w:cs="Times New Roman"/>
          <w:sz w:val="28"/>
          <w:szCs w:val="24"/>
          <w:lang w:val="kk-KZ" w:eastAsia="ru-RU"/>
        </w:rPr>
      </w:pPr>
    </w:p>
    <w:p w14:paraId="2DD0B194" w14:textId="77777777" w:rsidR="00AB5B0C" w:rsidRPr="00A57B05" w:rsidRDefault="00AB5B0C" w:rsidP="004547B1">
      <w:pPr>
        <w:widowControl w:val="0"/>
        <w:autoSpaceDE w:val="0"/>
        <w:autoSpaceDN w:val="0"/>
        <w:adjustRightInd w:val="0"/>
        <w:spacing w:after="0" w:line="240" w:lineRule="auto"/>
        <w:jc w:val="center"/>
        <w:rPr>
          <w:rFonts w:ascii="Times New Roman" w:eastAsia="Times New Roman" w:hAnsi="Times New Roman" w:cs="Times New Roman"/>
          <w:i/>
          <w:sz w:val="32"/>
          <w:szCs w:val="32"/>
          <w:lang w:val="kk-KZ" w:eastAsia="ru-RU"/>
        </w:rPr>
      </w:pPr>
      <w:r w:rsidRPr="00A57B05">
        <w:rPr>
          <w:rFonts w:ascii="Times New Roman" w:eastAsia="Times New Roman" w:hAnsi="Times New Roman" w:cs="Times New Roman"/>
          <w:noProof/>
          <w:sz w:val="24"/>
          <w:szCs w:val="24"/>
          <w:lang w:eastAsia="ru-RU"/>
        </w:rPr>
        <w:drawing>
          <wp:inline distT="0" distB="0" distL="0" distR="0" wp14:anchorId="55DDFC6F" wp14:editId="402A10EE">
            <wp:extent cx="5958887" cy="3390900"/>
            <wp:effectExtent l="0" t="0" r="381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93">
                      <a:extLst>
                        <a:ext uri="{28A0092B-C50C-407E-A947-70E740481C1C}">
                          <a14:useLocalDpi xmlns:a14="http://schemas.microsoft.com/office/drawing/2010/main" val="0"/>
                        </a:ext>
                      </a:extLst>
                    </a:blip>
                    <a:srcRect t="15551"/>
                    <a:stretch/>
                  </pic:blipFill>
                  <pic:spPr bwMode="auto">
                    <a:xfrm>
                      <a:off x="0" y="0"/>
                      <a:ext cx="5966463" cy="3395211"/>
                    </a:xfrm>
                    <a:prstGeom prst="rect">
                      <a:avLst/>
                    </a:prstGeom>
                    <a:noFill/>
                    <a:ln>
                      <a:noFill/>
                    </a:ln>
                    <a:extLst>
                      <a:ext uri="{53640926-AAD7-44D8-BBD7-CCE9431645EC}">
                        <a14:shadowObscured xmlns:a14="http://schemas.microsoft.com/office/drawing/2010/main"/>
                      </a:ext>
                    </a:extLst>
                  </pic:spPr>
                </pic:pic>
              </a:graphicData>
            </a:graphic>
          </wp:inline>
        </w:drawing>
      </w:r>
    </w:p>
    <w:p w14:paraId="3B0D9C33" w14:textId="77777777" w:rsidR="004547B1" w:rsidRDefault="004547B1" w:rsidP="00AB5B0C">
      <w:pPr>
        <w:widowControl w:val="0"/>
        <w:autoSpaceDE w:val="0"/>
        <w:autoSpaceDN w:val="0"/>
        <w:adjustRightInd w:val="0"/>
        <w:spacing w:after="0" w:line="240" w:lineRule="auto"/>
        <w:jc w:val="center"/>
        <w:rPr>
          <w:rFonts w:ascii="Times New Roman" w:eastAsia="Times New Roman" w:hAnsi="Times New Roman" w:cs="Times New Roman"/>
          <w:iCs/>
          <w:sz w:val="28"/>
          <w:szCs w:val="24"/>
          <w:lang w:val="kk-KZ" w:eastAsia="ru-RU"/>
        </w:rPr>
      </w:pPr>
    </w:p>
    <w:p w14:paraId="3A3951FC" w14:textId="0E91FF00" w:rsidR="00AB5B0C" w:rsidRDefault="00AB5B0C" w:rsidP="00AB5B0C">
      <w:pPr>
        <w:widowControl w:val="0"/>
        <w:autoSpaceDE w:val="0"/>
        <w:autoSpaceDN w:val="0"/>
        <w:adjustRightInd w:val="0"/>
        <w:spacing w:after="0" w:line="240" w:lineRule="auto"/>
        <w:jc w:val="center"/>
        <w:rPr>
          <w:rFonts w:ascii="Times New Roman" w:eastAsia="Times New Roman" w:hAnsi="Times New Roman" w:cs="Times New Roman"/>
          <w:iCs/>
          <w:sz w:val="28"/>
          <w:szCs w:val="24"/>
          <w:lang w:val="kk-KZ" w:eastAsia="ru-RU"/>
        </w:rPr>
      </w:pPr>
      <w:r w:rsidRPr="00A57B05">
        <w:rPr>
          <w:rFonts w:ascii="Times New Roman" w:eastAsia="Times New Roman" w:hAnsi="Times New Roman" w:cs="Times New Roman"/>
          <w:iCs/>
          <w:sz w:val="28"/>
          <w:szCs w:val="24"/>
          <w:lang w:val="kk-KZ" w:eastAsia="ru-RU"/>
        </w:rPr>
        <w:t xml:space="preserve">Сурет </w:t>
      </w:r>
      <w:r w:rsidR="000B2BCB">
        <w:rPr>
          <w:rFonts w:ascii="Times New Roman" w:eastAsia="Times New Roman" w:hAnsi="Times New Roman" w:cs="Times New Roman"/>
          <w:iCs/>
          <w:sz w:val="28"/>
          <w:szCs w:val="24"/>
          <w:lang w:val="kk-KZ" w:eastAsia="ru-RU"/>
        </w:rPr>
        <w:t>33</w:t>
      </w:r>
      <w:r w:rsidRPr="00A57B05">
        <w:rPr>
          <w:rFonts w:ascii="Times New Roman" w:eastAsia="Times New Roman" w:hAnsi="Times New Roman" w:cs="Times New Roman"/>
          <w:iCs/>
          <w:sz w:val="28"/>
          <w:szCs w:val="24"/>
          <w:lang w:val="kk-KZ" w:eastAsia="ru-RU"/>
        </w:rPr>
        <w:t xml:space="preserve"> </w:t>
      </w:r>
      <w:r>
        <w:rPr>
          <w:rFonts w:ascii="Times New Roman" w:eastAsia="Times New Roman" w:hAnsi="Times New Roman" w:cs="Times New Roman"/>
          <w:iCs/>
          <w:sz w:val="28"/>
          <w:szCs w:val="24"/>
          <w:lang w:val="kk-KZ" w:eastAsia="ru-RU"/>
        </w:rPr>
        <w:t xml:space="preserve">– </w:t>
      </w:r>
      <w:r w:rsidR="004547B1">
        <w:rPr>
          <w:rFonts w:ascii="Times New Roman" w:eastAsia="Times New Roman" w:hAnsi="Times New Roman" w:cs="Times New Roman"/>
          <w:iCs/>
          <w:sz w:val="28"/>
          <w:szCs w:val="24"/>
          <w:lang w:val="kk-KZ" w:eastAsia="ru-RU"/>
        </w:rPr>
        <w:t>Ө</w:t>
      </w:r>
      <w:r>
        <w:rPr>
          <w:rFonts w:ascii="Times New Roman" w:eastAsia="Times New Roman" w:hAnsi="Times New Roman" w:cs="Times New Roman"/>
          <w:iCs/>
          <w:sz w:val="28"/>
          <w:szCs w:val="24"/>
          <w:lang w:val="kk-KZ" w:eastAsia="ru-RU"/>
        </w:rPr>
        <w:t>зіндік саналы әрекеті Студенттердің, СӨЖ</w:t>
      </w:r>
      <w:r w:rsidR="00A102A8">
        <w:rPr>
          <w:rFonts w:ascii="Times New Roman" w:eastAsia="Times New Roman" w:hAnsi="Times New Roman" w:cs="Times New Roman"/>
          <w:iCs/>
          <w:sz w:val="28"/>
          <w:szCs w:val="24"/>
          <w:lang w:val="kk-KZ" w:eastAsia="ru-RU"/>
        </w:rPr>
        <w:t xml:space="preserve"> </w:t>
      </w:r>
      <w:r>
        <w:rPr>
          <w:rFonts w:ascii="Times New Roman" w:eastAsia="Times New Roman" w:hAnsi="Times New Roman" w:cs="Times New Roman"/>
          <w:iCs/>
          <w:sz w:val="28"/>
          <w:szCs w:val="24"/>
          <w:lang w:val="kk-KZ" w:eastAsia="ru-RU"/>
        </w:rPr>
        <w:t>ұйымдастырудағы сабақтарды (семинар</w:t>
      </w:r>
      <w:r w:rsidR="00A102A8">
        <w:rPr>
          <w:rFonts w:ascii="Times New Roman" w:eastAsia="Times New Roman" w:hAnsi="Times New Roman" w:cs="Times New Roman"/>
          <w:iCs/>
          <w:sz w:val="28"/>
          <w:szCs w:val="24"/>
          <w:lang w:val="kk-KZ" w:eastAsia="ru-RU"/>
        </w:rPr>
        <w:t>)</w:t>
      </w:r>
    </w:p>
    <w:p w14:paraId="440AF482" w14:textId="77777777" w:rsidR="00AB5B0C" w:rsidRPr="00AB5B0C" w:rsidRDefault="00AB5B0C" w:rsidP="00AB5B0C">
      <w:pPr>
        <w:widowControl w:val="0"/>
        <w:autoSpaceDE w:val="0"/>
        <w:autoSpaceDN w:val="0"/>
        <w:adjustRightInd w:val="0"/>
        <w:spacing w:after="0" w:line="240" w:lineRule="auto"/>
        <w:jc w:val="both"/>
        <w:rPr>
          <w:rFonts w:ascii="Times New Roman" w:eastAsia="Times New Roman" w:hAnsi="Times New Roman" w:cs="Times New Roman"/>
          <w:sz w:val="32"/>
          <w:szCs w:val="32"/>
          <w:lang w:val="kk-KZ" w:eastAsia="ru-RU"/>
        </w:rPr>
      </w:pPr>
    </w:p>
    <w:p w14:paraId="7352EF66" w14:textId="77777777" w:rsidR="00AB5B0C" w:rsidRDefault="00AB5B0C" w:rsidP="00AB5B0C">
      <w:pPr>
        <w:spacing w:after="0"/>
        <w:jc w:val="both"/>
        <w:rPr>
          <w:rFonts w:ascii="Times New Roman" w:hAnsi="Times New Roman" w:cs="Times New Roman"/>
          <w:sz w:val="28"/>
          <w:szCs w:val="28"/>
          <w:lang w:val="kk-KZ"/>
        </w:rPr>
      </w:pPr>
      <w:r w:rsidRPr="00A57B05">
        <w:rPr>
          <w:rFonts w:ascii="Times New Roman" w:eastAsia="Times New Roman" w:hAnsi="Times New Roman" w:cs="Times New Roman"/>
          <w:noProof/>
          <w:sz w:val="24"/>
          <w:szCs w:val="24"/>
          <w:lang w:eastAsia="ru-RU"/>
        </w:rPr>
        <w:lastRenderedPageBreak/>
        <w:drawing>
          <wp:inline distT="0" distB="0" distL="0" distR="0" wp14:anchorId="28D855CD" wp14:editId="0E605D10">
            <wp:extent cx="5940425" cy="3666723"/>
            <wp:effectExtent l="0" t="0" r="3175"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40425" cy="3666723"/>
                    </a:xfrm>
                    <a:prstGeom prst="rect">
                      <a:avLst/>
                    </a:prstGeom>
                    <a:noFill/>
                    <a:ln>
                      <a:noFill/>
                    </a:ln>
                  </pic:spPr>
                </pic:pic>
              </a:graphicData>
            </a:graphic>
          </wp:inline>
        </w:drawing>
      </w:r>
    </w:p>
    <w:p w14:paraId="2A04BD20" w14:textId="77777777" w:rsidR="004547B1" w:rsidRDefault="004547B1" w:rsidP="00AB5B0C">
      <w:pPr>
        <w:widowControl w:val="0"/>
        <w:autoSpaceDE w:val="0"/>
        <w:autoSpaceDN w:val="0"/>
        <w:adjustRightInd w:val="0"/>
        <w:spacing w:after="0" w:line="240" w:lineRule="auto"/>
        <w:jc w:val="center"/>
        <w:rPr>
          <w:rFonts w:ascii="Times New Roman" w:eastAsia="Times New Roman" w:hAnsi="Times New Roman" w:cs="Times New Roman"/>
          <w:iCs/>
          <w:sz w:val="28"/>
          <w:szCs w:val="24"/>
          <w:lang w:val="kk-KZ" w:eastAsia="ru-RU"/>
        </w:rPr>
      </w:pPr>
    </w:p>
    <w:p w14:paraId="03215FDF" w14:textId="311B2F15" w:rsidR="00AB5B0C" w:rsidRDefault="00AB5B0C" w:rsidP="004547B1">
      <w:pPr>
        <w:widowControl w:val="0"/>
        <w:autoSpaceDE w:val="0"/>
        <w:autoSpaceDN w:val="0"/>
        <w:adjustRightInd w:val="0"/>
        <w:spacing w:after="0" w:line="240" w:lineRule="auto"/>
        <w:jc w:val="center"/>
        <w:rPr>
          <w:rFonts w:ascii="Times New Roman" w:eastAsia="Times New Roman" w:hAnsi="Times New Roman" w:cs="Times New Roman"/>
          <w:iCs/>
          <w:sz w:val="28"/>
          <w:szCs w:val="24"/>
          <w:lang w:val="kk-KZ" w:eastAsia="ru-RU"/>
        </w:rPr>
      </w:pPr>
      <w:r w:rsidRPr="00A57B05">
        <w:rPr>
          <w:rFonts w:ascii="Times New Roman" w:eastAsia="Times New Roman" w:hAnsi="Times New Roman" w:cs="Times New Roman"/>
          <w:iCs/>
          <w:sz w:val="28"/>
          <w:szCs w:val="24"/>
          <w:lang w:val="kk-KZ" w:eastAsia="ru-RU"/>
        </w:rPr>
        <w:t xml:space="preserve">Сурет </w:t>
      </w:r>
      <w:r w:rsidR="000B2BCB">
        <w:rPr>
          <w:rFonts w:ascii="Times New Roman" w:eastAsia="Times New Roman" w:hAnsi="Times New Roman" w:cs="Times New Roman"/>
          <w:iCs/>
          <w:sz w:val="28"/>
          <w:szCs w:val="24"/>
          <w:lang w:val="kk-KZ" w:eastAsia="ru-RU"/>
        </w:rPr>
        <w:t>34</w:t>
      </w:r>
      <w:r w:rsidRPr="00A57B05">
        <w:rPr>
          <w:rFonts w:ascii="Times New Roman" w:eastAsia="Times New Roman" w:hAnsi="Times New Roman" w:cs="Times New Roman"/>
          <w:iCs/>
          <w:sz w:val="28"/>
          <w:szCs w:val="24"/>
          <w:lang w:val="kk-KZ" w:eastAsia="ru-RU"/>
        </w:rPr>
        <w:t xml:space="preserve"> </w:t>
      </w:r>
      <w:r>
        <w:rPr>
          <w:rFonts w:ascii="Times New Roman" w:eastAsia="Times New Roman" w:hAnsi="Times New Roman" w:cs="Times New Roman"/>
          <w:iCs/>
          <w:sz w:val="28"/>
          <w:szCs w:val="24"/>
          <w:lang w:val="kk-KZ" w:eastAsia="ru-RU"/>
        </w:rPr>
        <w:t xml:space="preserve">– </w:t>
      </w:r>
      <w:r w:rsidR="004547B1">
        <w:rPr>
          <w:rFonts w:ascii="Times New Roman" w:eastAsia="Times New Roman" w:hAnsi="Times New Roman" w:cs="Times New Roman"/>
          <w:iCs/>
          <w:sz w:val="28"/>
          <w:szCs w:val="24"/>
          <w:lang w:val="kk-KZ" w:eastAsia="ru-RU"/>
        </w:rPr>
        <w:t>П</w:t>
      </w:r>
      <w:r>
        <w:rPr>
          <w:rFonts w:ascii="Times New Roman" w:eastAsia="Times New Roman" w:hAnsi="Times New Roman" w:cs="Times New Roman"/>
          <w:iCs/>
          <w:sz w:val="28"/>
          <w:szCs w:val="24"/>
          <w:lang w:val="kk-KZ" w:eastAsia="ru-RU"/>
        </w:rPr>
        <w:t xml:space="preserve">латформаларындағы Білім орындалған беру жұмыстар  </w:t>
      </w:r>
    </w:p>
    <w:p w14:paraId="32679F04" w14:textId="77777777" w:rsidR="00AB5B0C" w:rsidRDefault="00AB5B0C" w:rsidP="00AB5B0C">
      <w:pPr>
        <w:spacing w:after="0"/>
        <w:jc w:val="both"/>
        <w:rPr>
          <w:rFonts w:ascii="Times New Roman" w:hAnsi="Times New Roman" w:cs="Times New Roman"/>
          <w:sz w:val="28"/>
          <w:szCs w:val="28"/>
          <w:lang w:val="kk-KZ"/>
        </w:rPr>
      </w:pPr>
      <w:r w:rsidRPr="00A57B05">
        <w:rPr>
          <w:rFonts w:ascii="Times New Roman" w:eastAsia="Times New Roman" w:hAnsi="Times New Roman" w:cs="Times New Roman"/>
          <w:i/>
          <w:noProof/>
          <w:sz w:val="32"/>
          <w:szCs w:val="32"/>
          <w:lang w:eastAsia="ru-RU"/>
        </w:rPr>
        <w:drawing>
          <wp:inline distT="0" distB="0" distL="0" distR="0" wp14:anchorId="21DEDC25" wp14:editId="7DB04D28">
            <wp:extent cx="5940425" cy="3419089"/>
            <wp:effectExtent l="0" t="0" r="317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t="14333"/>
                    <a:stretch/>
                  </pic:blipFill>
                  <pic:spPr bwMode="auto">
                    <a:xfrm>
                      <a:off x="0" y="0"/>
                      <a:ext cx="5940425" cy="3419089"/>
                    </a:xfrm>
                    <a:prstGeom prst="rect">
                      <a:avLst/>
                    </a:prstGeom>
                    <a:noFill/>
                    <a:ln>
                      <a:noFill/>
                    </a:ln>
                    <a:extLst>
                      <a:ext uri="{53640926-AAD7-44D8-BBD7-CCE9431645EC}">
                        <a14:shadowObscured xmlns:a14="http://schemas.microsoft.com/office/drawing/2010/main"/>
                      </a:ext>
                    </a:extLst>
                  </pic:spPr>
                </pic:pic>
              </a:graphicData>
            </a:graphic>
          </wp:inline>
        </w:drawing>
      </w:r>
    </w:p>
    <w:p w14:paraId="4B1380FE" w14:textId="77777777" w:rsidR="004547B1" w:rsidRDefault="004547B1" w:rsidP="00AB5B0C">
      <w:pPr>
        <w:widowControl w:val="0"/>
        <w:autoSpaceDE w:val="0"/>
        <w:autoSpaceDN w:val="0"/>
        <w:adjustRightInd w:val="0"/>
        <w:spacing w:after="0" w:line="240" w:lineRule="auto"/>
        <w:jc w:val="center"/>
        <w:rPr>
          <w:rFonts w:ascii="Times New Roman" w:eastAsia="Times New Roman" w:hAnsi="Times New Roman" w:cs="Times New Roman"/>
          <w:iCs/>
          <w:sz w:val="28"/>
          <w:szCs w:val="24"/>
          <w:lang w:val="kk-KZ" w:eastAsia="ru-RU"/>
        </w:rPr>
      </w:pPr>
    </w:p>
    <w:p w14:paraId="4C4C2E5A" w14:textId="7DF3785F" w:rsidR="00AB5B0C" w:rsidRDefault="004547B1" w:rsidP="00AB5B0C">
      <w:pPr>
        <w:widowControl w:val="0"/>
        <w:autoSpaceDE w:val="0"/>
        <w:autoSpaceDN w:val="0"/>
        <w:adjustRightInd w:val="0"/>
        <w:spacing w:after="0" w:line="240" w:lineRule="auto"/>
        <w:jc w:val="center"/>
        <w:rPr>
          <w:rFonts w:ascii="Times New Roman" w:eastAsia="Times New Roman" w:hAnsi="Times New Roman" w:cs="Times New Roman"/>
          <w:iCs/>
          <w:sz w:val="28"/>
          <w:szCs w:val="24"/>
          <w:lang w:val="kk-KZ" w:eastAsia="ru-RU"/>
        </w:rPr>
      </w:pPr>
      <w:r>
        <w:rPr>
          <w:rFonts w:ascii="Times New Roman" w:eastAsia="Times New Roman" w:hAnsi="Times New Roman" w:cs="Times New Roman"/>
          <w:iCs/>
          <w:sz w:val="28"/>
          <w:szCs w:val="24"/>
          <w:lang w:val="kk-KZ" w:eastAsia="ru-RU"/>
        </w:rPr>
        <w:t xml:space="preserve">   </w:t>
      </w:r>
      <w:r w:rsidR="00AB5B0C" w:rsidRPr="00A57B05">
        <w:rPr>
          <w:rFonts w:ascii="Times New Roman" w:eastAsia="Times New Roman" w:hAnsi="Times New Roman" w:cs="Times New Roman"/>
          <w:iCs/>
          <w:sz w:val="28"/>
          <w:szCs w:val="24"/>
          <w:lang w:val="kk-KZ" w:eastAsia="ru-RU"/>
        </w:rPr>
        <w:t xml:space="preserve">Сурет </w:t>
      </w:r>
      <w:r w:rsidR="00AB5B0C">
        <w:rPr>
          <w:rFonts w:ascii="Times New Roman" w:eastAsia="Times New Roman" w:hAnsi="Times New Roman" w:cs="Times New Roman"/>
          <w:iCs/>
          <w:sz w:val="28"/>
          <w:szCs w:val="24"/>
          <w:lang w:val="kk-KZ" w:eastAsia="ru-RU"/>
        </w:rPr>
        <w:t>3</w:t>
      </w:r>
      <w:r w:rsidR="000B2BCB">
        <w:rPr>
          <w:rFonts w:ascii="Times New Roman" w:eastAsia="Times New Roman" w:hAnsi="Times New Roman" w:cs="Times New Roman"/>
          <w:iCs/>
          <w:sz w:val="28"/>
          <w:szCs w:val="24"/>
          <w:lang w:val="kk-KZ" w:eastAsia="ru-RU"/>
        </w:rPr>
        <w:t>5</w:t>
      </w:r>
      <w:r w:rsidR="00AB5B0C" w:rsidRPr="00A57B05">
        <w:rPr>
          <w:rFonts w:ascii="Times New Roman" w:eastAsia="Times New Roman" w:hAnsi="Times New Roman" w:cs="Times New Roman"/>
          <w:iCs/>
          <w:sz w:val="28"/>
          <w:szCs w:val="24"/>
          <w:lang w:val="kk-KZ" w:eastAsia="ru-RU"/>
        </w:rPr>
        <w:t xml:space="preserve"> </w:t>
      </w:r>
      <w:r w:rsidR="00AB5B0C">
        <w:rPr>
          <w:rFonts w:ascii="Times New Roman" w:eastAsia="Times New Roman" w:hAnsi="Times New Roman" w:cs="Times New Roman"/>
          <w:iCs/>
          <w:sz w:val="28"/>
          <w:szCs w:val="24"/>
          <w:lang w:val="kk-KZ" w:eastAsia="ru-RU"/>
        </w:rPr>
        <w:t xml:space="preserve">– </w:t>
      </w:r>
      <w:r>
        <w:rPr>
          <w:rFonts w:ascii="Times New Roman" w:eastAsia="Times New Roman" w:hAnsi="Times New Roman" w:cs="Times New Roman"/>
          <w:iCs/>
          <w:sz w:val="28"/>
          <w:szCs w:val="24"/>
          <w:lang w:val="kk-KZ" w:eastAsia="ru-RU"/>
        </w:rPr>
        <w:t>П</w:t>
      </w:r>
      <w:r w:rsidR="00AB5B0C">
        <w:rPr>
          <w:rFonts w:ascii="Times New Roman" w:eastAsia="Times New Roman" w:hAnsi="Times New Roman" w:cs="Times New Roman"/>
          <w:iCs/>
          <w:sz w:val="28"/>
          <w:szCs w:val="24"/>
          <w:lang w:val="kk-KZ" w:eastAsia="ru-RU"/>
        </w:rPr>
        <w:t xml:space="preserve">рактикалық жұмыстары Студенттердің </w:t>
      </w:r>
      <w:r w:rsidR="00AB5B0C" w:rsidRPr="00F43915">
        <w:rPr>
          <w:rFonts w:ascii="Times New Roman" w:eastAsia="Times New Roman" w:hAnsi="Times New Roman" w:cs="Times New Roman"/>
          <w:iCs/>
          <w:sz w:val="28"/>
          <w:szCs w:val="24"/>
          <w:lang w:val="kk-KZ" w:eastAsia="ru-RU"/>
        </w:rPr>
        <w:t>(Miro</w:t>
      </w:r>
      <w:r w:rsidR="00AB5B0C">
        <w:rPr>
          <w:rFonts w:ascii="Times New Roman" w:eastAsia="Times New Roman" w:hAnsi="Times New Roman" w:cs="Times New Roman"/>
          <w:iCs/>
          <w:sz w:val="28"/>
          <w:szCs w:val="24"/>
          <w:lang w:val="kk-KZ" w:eastAsia="ru-RU"/>
        </w:rPr>
        <w:t xml:space="preserve"> тақтасында</w:t>
      </w:r>
      <w:r w:rsidR="00AB5B0C" w:rsidRPr="00F43915">
        <w:rPr>
          <w:rFonts w:ascii="Times New Roman" w:eastAsia="Times New Roman" w:hAnsi="Times New Roman" w:cs="Times New Roman"/>
          <w:iCs/>
          <w:sz w:val="28"/>
          <w:szCs w:val="24"/>
          <w:lang w:val="kk-KZ" w:eastAsia="ru-RU"/>
        </w:rPr>
        <w:t>)</w:t>
      </w:r>
    </w:p>
    <w:p w14:paraId="219B11A2" w14:textId="77777777" w:rsidR="00AB5B0C" w:rsidRPr="00F43915" w:rsidRDefault="00AB5B0C" w:rsidP="00AB5B0C">
      <w:pPr>
        <w:widowControl w:val="0"/>
        <w:autoSpaceDE w:val="0"/>
        <w:autoSpaceDN w:val="0"/>
        <w:adjustRightInd w:val="0"/>
        <w:spacing w:after="0" w:line="240" w:lineRule="auto"/>
        <w:jc w:val="center"/>
        <w:rPr>
          <w:rFonts w:ascii="Times New Roman" w:eastAsia="Times New Roman" w:hAnsi="Times New Roman" w:cs="Times New Roman"/>
          <w:iCs/>
          <w:sz w:val="28"/>
          <w:szCs w:val="24"/>
          <w:lang w:val="kk-KZ" w:eastAsia="ru-RU"/>
        </w:rPr>
      </w:pPr>
    </w:p>
    <w:p w14:paraId="55002CA5" w14:textId="77777777" w:rsidR="00AB5B0C" w:rsidRDefault="00AB5B0C" w:rsidP="004547B1">
      <w:pPr>
        <w:spacing w:after="0"/>
        <w:ind w:firstLine="284"/>
        <w:jc w:val="both"/>
        <w:rPr>
          <w:rFonts w:ascii="Times New Roman" w:hAnsi="Times New Roman" w:cs="Times New Roman"/>
          <w:sz w:val="28"/>
          <w:szCs w:val="28"/>
          <w:lang w:val="kk-KZ"/>
        </w:rPr>
      </w:pPr>
      <w:r w:rsidRPr="00A57B05">
        <w:rPr>
          <w:rFonts w:ascii="Times New Roman" w:eastAsia="Times New Roman" w:hAnsi="Times New Roman" w:cs="Times New Roman"/>
          <w:i/>
          <w:noProof/>
          <w:sz w:val="32"/>
          <w:szCs w:val="32"/>
          <w:lang w:eastAsia="ru-RU"/>
        </w:rPr>
        <w:lastRenderedPageBreak/>
        <w:drawing>
          <wp:inline distT="0" distB="0" distL="0" distR="0" wp14:anchorId="6F8CEFF0" wp14:editId="0CDDC67F">
            <wp:extent cx="5674937" cy="4282447"/>
            <wp:effectExtent l="0" t="0" r="2540" b="381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782014" cy="4363250"/>
                    </a:xfrm>
                    <a:prstGeom prst="rect">
                      <a:avLst/>
                    </a:prstGeom>
                    <a:noFill/>
                  </pic:spPr>
                </pic:pic>
              </a:graphicData>
            </a:graphic>
          </wp:inline>
        </w:drawing>
      </w:r>
    </w:p>
    <w:p w14:paraId="02BDAA02" w14:textId="77777777" w:rsidR="00AB5B0C" w:rsidRDefault="00AB5B0C" w:rsidP="00AB5B0C">
      <w:pPr>
        <w:spacing w:after="0"/>
        <w:jc w:val="both"/>
        <w:rPr>
          <w:rFonts w:ascii="Times New Roman" w:hAnsi="Times New Roman" w:cs="Times New Roman"/>
          <w:sz w:val="28"/>
          <w:szCs w:val="28"/>
          <w:lang w:val="kk-KZ"/>
        </w:rPr>
      </w:pPr>
    </w:p>
    <w:p w14:paraId="412FD010" w14:textId="27CAE3DB" w:rsidR="00AB5B0C" w:rsidRPr="00F43915" w:rsidRDefault="00AB5B0C" w:rsidP="00AB5B0C">
      <w:pPr>
        <w:widowControl w:val="0"/>
        <w:autoSpaceDE w:val="0"/>
        <w:autoSpaceDN w:val="0"/>
        <w:adjustRightInd w:val="0"/>
        <w:spacing w:after="0" w:line="240" w:lineRule="auto"/>
        <w:jc w:val="center"/>
        <w:rPr>
          <w:rFonts w:ascii="Times New Roman" w:eastAsia="Times New Roman" w:hAnsi="Times New Roman" w:cs="Times New Roman"/>
          <w:iCs/>
          <w:sz w:val="28"/>
          <w:szCs w:val="24"/>
          <w:lang w:val="kk-KZ" w:eastAsia="ru-RU"/>
        </w:rPr>
      </w:pPr>
      <w:r w:rsidRPr="00A57B05">
        <w:rPr>
          <w:rFonts w:ascii="Times New Roman" w:eastAsia="Times New Roman" w:hAnsi="Times New Roman" w:cs="Times New Roman"/>
          <w:iCs/>
          <w:sz w:val="28"/>
          <w:szCs w:val="24"/>
          <w:lang w:val="kk-KZ" w:eastAsia="ru-RU"/>
        </w:rPr>
        <w:t>Сурет 3</w:t>
      </w:r>
      <w:r w:rsidR="000B2BCB">
        <w:rPr>
          <w:rFonts w:ascii="Times New Roman" w:eastAsia="Times New Roman" w:hAnsi="Times New Roman" w:cs="Times New Roman"/>
          <w:iCs/>
          <w:sz w:val="28"/>
          <w:szCs w:val="24"/>
          <w:lang w:val="kk-KZ" w:eastAsia="ru-RU"/>
        </w:rPr>
        <w:t>6</w:t>
      </w:r>
      <w:r>
        <w:rPr>
          <w:rFonts w:ascii="Times New Roman" w:eastAsia="Times New Roman" w:hAnsi="Times New Roman" w:cs="Times New Roman"/>
          <w:iCs/>
          <w:sz w:val="28"/>
          <w:szCs w:val="24"/>
          <w:lang w:val="kk-KZ" w:eastAsia="ru-RU"/>
        </w:rPr>
        <w:t xml:space="preserve"> – </w:t>
      </w:r>
      <w:r w:rsidR="004547B1">
        <w:rPr>
          <w:rFonts w:ascii="Times New Roman" w:eastAsia="Times New Roman" w:hAnsi="Times New Roman" w:cs="Times New Roman"/>
          <w:iCs/>
          <w:sz w:val="28"/>
          <w:szCs w:val="24"/>
          <w:lang w:val="kk-KZ" w:eastAsia="ru-RU"/>
        </w:rPr>
        <w:t>Т</w:t>
      </w:r>
      <w:r>
        <w:rPr>
          <w:rFonts w:ascii="Times New Roman" w:eastAsia="Times New Roman" w:hAnsi="Times New Roman" w:cs="Times New Roman"/>
          <w:iCs/>
          <w:sz w:val="28"/>
          <w:szCs w:val="24"/>
          <w:lang w:val="kk-KZ" w:eastAsia="ru-RU"/>
        </w:rPr>
        <w:t>апсырмасы</w:t>
      </w:r>
      <w:r w:rsidRPr="00AB5B0C">
        <w:rPr>
          <w:rFonts w:ascii="Times New Roman" w:eastAsia="Times New Roman" w:hAnsi="Times New Roman" w:cs="Times New Roman"/>
          <w:iCs/>
          <w:sz w:val="28"/>
          <w:szCs w:val="24"/>
          <w:lang w:val="kk-KZ" w:eastAsia="ru-RU"/>
        </w:rPr>
        <w:t xml:space="preserve"> Core</w:t>
      </w:r>
      <w:r>
        <w:rPr>
          <w:rFonts w:ascii="Times New Roman" w:eastAsia="Times New Roman" w:hAnsi="Times New Roman" w:cs="Times New Roman"/>
          <w:iCs/>
          <w:sz w:val="28"/>
          <w:szCs w:val="24"/>
          <w:lang w:val="kk-KZ" w:eastAsia="ru-RU"/>
        </w:rPr>
        <w:t xml:space="preserve"> платформасында орындалған тест </w:t>
      </w:r>
    </w:p>
    <w:p w14:paraId="624DDEA3" w14:textId="77777777" w:rsidR="00AB5B0C" w:rsidRPr="00A57B05" w:rsidRDefault="00AB5B0C" w:rsidP="00AB5B0C">
      <w:pPr>
        <w:widowControl w:val="0"/>
        <w:autoSpaceDE w:val="0"/>
        <w:autoSpaceDN w:val="0"/>
        <w:adjustRightInd w:val="0"/>
        <w:spacing w:after="0" w:line="240" w:lineRule="auto"/>
        <w:jc w:val="center"/>
        <w:rPr>
          <w:rFonts w:ascii="Times New Roman" w:eastAsia="Times New Roman" w:hAnsi="Times New Roman" w:cs="Times New Roman"/>
          <w:i/>
          <w:sz w:val="32"/>
          <w:szCs w:val="32"/>
          <w:lang w:val="kk-KZ" w:eastAsia="ru-RU"/>
        </w:rPr>
      </w:pPr>
    </w:p>
    <w:p w14:paraId="6063087A" w14:textId="77777777" w:rsidR="00AB5B0C" w:rsidRPr="00A57B05" w:rsidRDefault="00AB5B0C" w:rsidP="00AB5B0C">
      <w:pPr>
        <w:widowControl w:val="0"/>
        <w:autoSpaceDE w:val="0"/>
        <w:autoSpaceDN w:val="0"/>
        <w:adjustRightInd w:val="0"/>
        <w:spacing w:after="0" w:line="240" w:lineRule="auto"/>
        <w:jc w:val="both"/>
        <w:rPr>
          <w:rFonts w:ascii="Times New Roman" w:eastAsia="Times New Roman" w:hAnsi="Times New Roman" w:cs="Times New Roman"/>
          <w:i/>
          <w:sz w:val="32"/>
          <w:szCs w:val="32"/>
          <w:lang w:val="kk-KZ" w:eastAsia="ru-RU"/>
        </w:rPr>
      </w:pPr>
      <w:r w:rsidRPr="00A57B05">
        <w:rPr>
          <w:rFonts w:ascii="Times New Roman" w:eastAsia="Times New Roman" w:hAnsi="Times New Roman" w:cs="Times New Roman"/>
          <w:noProof/>
          <w:sz w:val="24"/>
          <w:szCs w:val="24"/>
          <w:lang w:eastAsia="ru-RU"/>
        </w:rPr>
        <w:drawing>
          <wp:inline distT="0" distB="0" distL="0" distR="0" wp14:anchorId="3314B6CD" wp14:editId="3CB5A6F2">
            <wp:extent cx="5949387" cy="2959725"/>
            <wp:effectExtent l="0" t="0" r="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99765" cy="2984787"/>
                    </a:xfrm>
                    <a:prstGeom prst="rect">
                      <a:avLst/>
                    </a:prstGeom>
                    <a:noFill/>
                    <a:ln>
                      <a:noFill/>
                    </a:ln>
                  </pic:spPr>
                </pic:pic>
              </a:graphicData>
            </a:graphic>
          </wp:inline>
        </w:drawing>
      </w:r>
    </w:p>
    <w:p w14:paraId="5249146C" w14:textId="77777777" w:rsidR="00AB5B0C" w:rsidRPr="00A57B05" w:rsidRDefault="00AB5B0C" w:rsidP="00AB5B0C">
      <w:pPr>
        <w:widowControl w:val="0"/>
        <w:autoSpaceDE w:val="0"/>
        <w:autoSpaceDN w:val="0"/>
        <w:adjustRightInd w:val="0"/>
        <w:spacing w:after="0" w:line="240" w:lineRule="auto"/>
        <w:jc w:val="both"/>
        <w:rPr>
          <w:rFonts w:ascii="Times New Roman" w:eastAsia="Times New Roman" w:hAnsi="Times New Roman" w:cs="Times New Roman"/>
          <w:i/>
          <w:sz w:val="32"/>
          <w:szCs w:val="32"/>
          <w:lang w:val="kk-KZ" w:eastAsia="ru-RU"/>
        </w:rPr>
      </w:pPr>
    </w:p>
    <w:p w14:paraId="58A166D9" w14:textId="21CB5EBC" w:rsidR="00AB5B0C" w:rsidRDefault="00AB5B0C" w:rsidP="00AB5B0C">
      <w:pPr>
        <w:widowControl w:val="0"/>
        <w:autoSpaceDE w:val="0"/>
        <w:autoSpaceDN w:val="0"/>
        <w:adjustRightInd w:val="0"/>
        <w:spacing w:after="0" w:line="240" w:lineRule="auto"/>
        <w:jc w:val="center"/>
        <w:rPr>
          <w:rFonts w:ascii="Times New Roman" w:eastAsia="Times New Roman" w:hAnsi="Times New Roman" w:cs="Times New Roman"/>
          <w:iCs/>
          <w:sz w:val="28"/>
          <w:szCs w:val="24"/>
          <w:lang w:val="kk-KZ" w:eastAsia="ru-RU"/>
        </w:rPr>
      </w:pPr>
      <w:r w:rsidRPr="00A57B05">
        <w:rPr>
          <w:rFonts w:ascii="Times New Roman" w:eastAsia="Times New Roman" w:hAnsi="Times New Roman" w:cs="Times New Roman"/>
          <w:iCs/>
          <w:sz w:val="28"/>
          <w:szCs w:val="24"/>
          <w:lang w:val="kk-KZ" w:eastAsia="ru-RU"/>
        </w:rPr>
        <w:t>Сурет 3</w:t>
      </w:r>
      <w:r w:rsidR="000B2BCB">
        <w:rPr>
          <w:rFonts w:ascii="Times New Roman" w:eastAsia="Times New Roman" w:hAnsi="Times New Roman" w:cs="Times New Roman"/>
          <w:iCs/>
          <w:sz w:val="28"/>
          <w:szCs w:val="24"/>
          <w:lang w:val="kk-KZ" w:eastAsia="ru-RU"/>
        </w:rPr>
        <w:t>7</w:t>
      </w:r>
      <w:r>
        <w:rPr>
          <w:rFonts w:ascii="Times New Roman" w:eastAsia="Times New Roman" w:hAnsi="Times New Roman" w:cs="Times New Roman"/>
          <w:iCs/>
          <w:sz w:val="28"/>
          <w:szCs w:val="24"/>
          <w:lang w:val="kk-KZ" w:eastAsia="ru-RU"/>
        </w:rPr>
        <w:t xml:space="preserve"> – </w:t>
      </w:r>
      <w:r w:rsidR="004547B1">
        <w:rPr>
          <w:rFonts w:ascii="Times New Roman" w:eastAsia="Times New Roman" w:hAnsi="Times New Roman" w:cs="Times New Roman"/>
          <w:iCs/>
          <w:sz w:val="28"/>
          <w:szCs w:val="24"/>
          <w:lang w:val="kk-KZ" w:eastAsia="ru-RU"/>
        </w:rPr>
        <w:t>П</w:t>
      </w:r>
      <w:r>
        <w:rPr>
          <w:rFonts w:ascii="Times New Roman" w:eastAsia="Times New Roman" w:hAnsi="Times New Roman" w:cs="Times New Roman"/>
          <w:iCs/>
          <w:sz w:val="28"/>
          <w:szCs w:val="24"/>
          <w:lang w:val="kk-KZ" w:eastAsia="ru-RU"/>
        </w:rPr>
        <w:t>латформасындағы</w:t>
      </w:r>
      <w:r w:rsidRPr="00AB5B0C">
        <w:rPr>
          <w:rFonts w:ascii="Times New Roman" w:eastAsia="Times New Roman" w:hAnsi="Times New Roman" w:cs="Times New Roman"/>
          <w:iCs/>
          <w:sz w:val="28"/>
          <w:szCs w:val="24"/>
          <w:lang w:eastAsia="ru-RU"/>
        </w:rPr>
        <w:t xml:space="preserve"> </w:t>
      </w:r>
      <w:r>
        <w:rPr>
          <w:rFonts w:ascii="Times New Roman" w:eastAsia="Times New Roman" w:hAnsi="Times New Roman" w:cs="Times New Roman"/>
          <w:iCs/>
          <w:sz w:val="28"/>
          <w:szCs w:val="24"/>
          <w:lang w:val="en-US" w:eastAsia="ru-RU"/>
        </w:rPr>
        <w:t>Core</w:t>
      </w:r>
      <w:r>
        <w:rPr>
          <w:rFonts w:ascii="Times New Roman" w:eastAsia="Times New Roman" w:hAnsi="Times New Roman" w:cs="Times New Roman"/>
          <w:iCs/>
          <w:sz w:val="28"/>
          <w:szCs w:val="24"/>
          <w:lang w:val="kk-KZ" w:eastAsia="ru-RU"/>
        </w:rPr>
        <w:t xml:space="preserve"> сабаққа мониторинг </w:t>
      </w:r>
    </w:p>
    <w:p w14:paraId="42F37716" w14:textId="77777777" w:rsidR="00AB5B0C" w:rsidRPr="00A57B05" w:rsidRDefault="00AB5B0C" w:rsidP="00AB5B0C">
      <w:pPr>
        <w:widowControl w:val="0"/>
        <w:autoSpaceDE w:val="0"/>
        <w:autoSpaceDN w:val="0"/>
        <w:adjustRightInd w:val="0"/>
        <w:spacing w:after="0" w:line="240" w:lineRule="auto"/>
        <w:jc w:val="center"/>
        <w:rPr>
          <w:rFonts w:ascii="Times New Roman" w:eastAsia="Times New Roman" w:hAnsi="Times New Roman" w:cs="Times New Roman"/>
          <w:i/>
          <w:sz w:val="32"/>
          <w:szCs w:val="32"/>
          <w:lang w:val="kk-KZ" w:eastAsia="ru-RU"/>
        </w:rPr>
      </w:pPr>
      <w:r w:rsidRPr="00A57B05">
        <w:rPr>
          <w:rFonts w:ascii="Times New Roman" w:eastAsia="Times New Roman" w:hAnsi="Times New Roman" w:cs="Times New Roman"/>
          <w:iCs/>
          <w:sz w:val="28"/>
          <w:szCs w:val="24"/>
          <w:lang w:val="kk-KZ" w:eastAsia="ru-RU"/>
        </w:rPr>
        <w:t xml:space="preserve"> </w:t>
      </w:r>
    </w:p>
    <w:p w14:paraId="112C622F" w14:textId="77777777" w:rsidR="00AB5B0C" w:rsidRDefault="00AB5B0C" w:rsidP="004547B1">
      <w:pPr>
        <w:spacing w:after="0"/>
        <w:ind w:firstLine="284"/>
        <w:jc w:val="both"/>
        <w:rPr>
          <w:rFonts w:ascii="Times New Roman" w:hAnsi="Times New Roman" w:cs="Times New Roman"/>
          <w:sz w:val="28"/>
          <w:szCs w:val="28"/>
          <w:lang w:val="kk-KZ"/>
        </w:rPr>
      </w:pPr>
      <w:r w:rsidRPr="00A57B05">
        <w:rPr>
          <w:rFonts w:ascii="Times New Roman" w:eastAsia="Times New Roman" w:hAnsi="Times New Roman" w:cs="Times New Roman"/>
          <w:noProof/>
          <w:sz w:val="24"/>
          <w:szCs w:val="24"/>
          <w:lang w:eastAsia="ru-RU"/>
        </w:rPr>
        <w:lastRenderedPageBreak/>
        <w:drawing>
          <wp:inline distT="0" distB="0" distL="0" distR="0" wp14:anchorId="1FD26EE7" wp14:editId="66F5575A">
            <wp:extent cx="5590095" cy="3038965"/>
            <wp:effectExtent l="0" t="0" r="0" b="9525"/>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594645" cy="3041438"/>
                    </a:xfrm>
                    <a:prstGeom prst="rect">
                      <a:avLst/>
                    </a:prstGeom>
                    <a:noFill/>
                    <a:ln>
                      <a:noFill/>
                    </a:ln>
                  </pic:spPr>
                </pic:pic>
              </a:graphicData>
            </a:graphic>
          </wp:inline>
        </w:drawing>
      </w:r>
    </w:p>
    <w:p w14:paraId="18F63A75" w14:textId="77777777" w:rsidR="004547B1" w:rsidRDefault="004547B1" w:rsidP="00AB5B0C">
      <w:pPr>
        <w:widowControl w:val="0"/>
        <w:autoSpaceDE w:val="0"/>
        <w:autoSpaceDN w:val="0"/>
        <w:adjustRightInd w:val="0"/>
        <w:spacing w:after="0" w:line="240" w:lineRule="auto"/>
        <w:jc w:val="center"/>
        <w:rPr>
          <w:rFonts w:ascii="Times New Roman" w:eastAsia="Times New Roman" w:hAnsi="Times New Roman" w:cs="Times New Roman"/>
          <w:iCs/>
          <w:sz w:val="28"/>
          <w:szCs w:val="24"/>
          <w:lang w:val="kk-KZ" w:eastAsia="ru-RU"/>
        </w:rPr>
      </w:pPr>
    </w:p>
    <w:p w14:paraId="7545B9FF" w14:textId="51285702" w:rsidR="004547B1" w:rsidRPr="004547B1" w:rsidRDefault="00AB5B0C" w:rsidP="004547B1">
      <w:pPr>
        <w:widowControl w:val="0"/>
        <w:autoSpaceDE w:val="0"/>
        <w:autoSpaceDN w:val="0"/>
        <w:adjustRightInd w:val="0"/>
        <w:spacing w:after="0" w:line="240" w:lineRule="auto"/>
        <w:jc w:val="center"/>
        <w:rPr>
          <w:rFonts w:ascii="Times New Roman" w:eastAsia="Times New Roman" w:hAnsi="Times New Roman" w:cs="Times New Roman"/>
          <w:iCs/>
          <w:sz w:val="28"/>
          <w:szCs w:val="24"/>
          <w:lang w:val="kk-KZ" w:eastAsia="ru-RU"/>
        </w:rPr>
      </w:pPr>
      <w:r w:rsidRPr="00A57B05">
        <w:rPr>
          <w:rFonts w:ascii="Times New Roman" w:eastAsia="Times New Roman" w:hAnsi="Times New Roman" w:cs="Times New Roman"/>
          <w:iCs/>
          <w:sz w:val="28"/>
          <w:szCs w:val="24"/>
          <w:lang w:val="kk-KZ" w:eastAsia="ru-RU"/>
        </w:rPr>
        <w:t>Сурет 3</w:t>
      </w:r>
      <w:r w:rsidR="000B2BCB">
        <w:rPr>
          <w:rFonts w:ascii="Times New Roman" w:eastAsia="Times New Roman" w:hAnsi="Times New Roman" w:cs="Times New Roman"/>
          <w:iCs/>
          <w:sz w:val="28"/>
          <w:szCs w:val="24"/>
          <w:lang w:val="kk-KZ" w:eastAsia="ru-RU"/>
        </w:rPr>
        <w:t>8</w:t>
      </w:r>
      <w:r w:rsidR="004547B1">
        <w:rPr>
          <w:rFonts w:ascii="Times New Roman" w:eastAsia="Times New Roman" w:hAnsi="Times New Roman" w:cs="Times New Roman"/>
          <w:iCs/>
          <w:sz w:val="28"/>
          <w:szCs w:val="24"/>
          <w:lang w:val="kk-KZ" w:eastAsia="ru-RU"/>
        </w:rPr>
        <w:t xml:space="preserve"> </w:t>
      </w:r>
      <w:r>
        <w:rPr>
          <w:rFonts w:ascii="Times New Roman" w:eastAsia="Times New Roman" w:hAnsi="Times New Roman" w:cs="Times New Roman"/>
          <w:iCs/>
          <w:sz w:val="28"/>
          <w:szCs w:val="24"/>
          <w:lang w:val="kk-KZ" w:eastAsia="ru-RU"/>
        </w:rPr>
        <w:t xml:space="preserve">– </w:t>
      </w:r>
      <w:r>
        <w:rPr>
          <w:rFonts w:ascii="Times New Roman" w:eastAsia="Times New Roman" w:hAnsi="Times New Roman" w:cs="Times New Roman"/>
          <w:iCs/>
          <w:sz w:val="28"/>
          <w:szCs w:val="24"/>
          <w:lang w:val="en-US" w:eastAsia="ru-RU"/>
        </w:rPr>
        <w:t>Core</w:t>
      </w:r>
      <w:r>
        <w:rPr>
          <w:rFonts w:ascii="Times New Roman" w:eastAsia="Times New Roman" w:hAnsi="Times New Roman" w:cs="Times New Roman"/>
          <w:iCs/>
          <w:sz w:val="28"/>
          <w:szCs w:val="24"/>
          <w:lang w:val="kk-KZ" w:eastAsia="ru-RU"/>
        </w:rPr>
        <w:t xml:space="preserve"> </w:t>
      </w:r>
    </w:p>
    <w:p w14:paraId="3E084725" w14:textId="77777777" w:rsidR="00AB5B0C" w:rsidRDefault="00AB5B0C" w:rsidP="004547B1">
      <w:pPr>
        <w:spacing w:after="0"/>
        <w:jc w:val="center"/>
        <w:rPr>
          <w:rFonts w:ascii="Times New Roman" w:hAnsi="Times New Roman" w:cs="Times New Roman"/>
          <w:sz w:val="28"/>
          <w:szCs w:val="28"/>
          <w:lang w:val="kk-KZ"/>
        </w:rPr>
      </w:pPr>
      <w:r w:rsidRPr="00A57B05">
        <w:rPr>
          <w:rFonts w:ascii="Times New Roman" w:eastAsia="Times New Roman" w:hAnsi="Times New Roman" w:cs="Times New Roman"/>
          <w:i/>
          <w:noProof/>
          <w:sz w:val="32"/>
          <w:szCs w:val="32"/>
          <w:lang w:eastAsia="ru-RU"/>
        </w:rPr>
        <w:drawing>
          <wp:inline distT="0" distB="0" distL="0" distR="0" wp14:anchorId="6D2503D0" wp14:editId="401046E3">
            <wp:extent cx="5403045" cy="1508288"/>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t="18481" b="18874"/>
                    <a:stretch/>
                  </pic:blipFill>
                  <pic:spPr bwMode="auto">
                    <a:xfrm>
                      <a:off x="0" y="0"/>
                      <a:ext cx="5601032" cy="1563557"/>
                    </a:xfrm>
                    <a:prstGeom prst="rect">
                      <a:avLst/>
                    </a:prstGeom>
                    <a:noFill/>
                    <a:ln>
                      <a:noFill/>
                    </a:ln>
                    <a:extLst>
                      <a:ext uri="{53640926-AAD7-44D8-BBD7-CCE9431645EC}">
                        <a14:shadowObscured xmlns:a14="http://schemas.microsoft.com/office/drawing/2010/main"/>
                      </a:ext>
                    </a:extLst>
                  </pic:spPr>
                </pic:pic>
              </a:graphicData>
            </a:graphic>
          </wp:inline>
        </w:drawing>
      </w:r>
    </w:p>
    <w:p w14:paraId="098822BC" w14:textId="77777777" w:rsidR="004547B1" w:rsidRDefault="004547B1" w:rsidP="00AB5B0C">
      <w:pPr>
        <w:widowControl w:val="0"/>
        <w:autoSpaceDE w:val="0"/>
        <w:autoSpaceDN w:val="0"/>
        <w:adjustRightInd w:val="0"/>
        <w:spacing w:after="0" w:line="240" w:lineRule="auto"/>
        <w:jc w:val="center"/>
        <w:rPr>
          <w:rFonts w:ascii="Times New Roman" w:eastAsia="Times New Roman" w:hAnsi="Times New Roman" w:cs="Times New Roman"/>
          <w:iCs/>
          <w:sz w:val="28"/>
          <w:szCs w:val="24"/>
          <w:lang w:val="kk-KZ" w:eastAsia="ru-RU"/>
        </w:rPr>
      </w:pPr>
    </w:p>
    <w:p w14:paraId="5E9E2B7C" w14:textId="6947E3CA" w:rsidR="00AB5B0C" w:rsidRDefault="00AB5B0C" w:rsidP="00AB5B0C">
      <w:pPr>
        <w:widowControl w:val="0"/>
        <w:autoSpaceDE w:val="0"/>
        <w:autoSpaceDN w:val="0"/>
        <w:adjustRightInd w:val="0"/>
        <w:spacing w:after="0" w:line="240" w:lineRule="auto"/>
        <w:jc w:val="center"/>
        <w:rPr>
          <w:rFonts w:ascii="Times New Roman" w:eastAsia="Times New Roman" w:hAnsi="Times New Roman" w:cs="Times New Roman"/>
          <w:iCs/>
          <w:sz w:val="28"/>
          <w:szCs w:val="24"/>
          <w:lang w:val="kk-KZ" w:eastAsia="ru-RU"/>
        </w:rPr>
      </w:pPr>
      <w:r w:rsidRPr="00A57B05">
        <w:rPr>
          <w:rFonts w:ascii="Times New Roman" w:eastAsia="Times New Roman" w:hAnsi="Times New Roman" w:cs="Times New Roman"/>
          <w:iCs/>
          <w:sz w:val="28"/>
          <w:szCs w:val="24"/>
          <w:lang w:val="kk-KZ" w:eastAsia="ru-RU"/>
        </w:rPr>
        <w:t>Сурет 3</w:t>
      </w:r>
      <w:r w:rsidR="000B2BCB">
        <w:rPr>
          <w:rFonts w:ascii="Times New Roman" w:eastAsia="Times New Roman" w:hAnsi="Times New Roman" w:cs="Times New Roman"/>
          <w:iCs/>
          <w:sz w:val="28"/>
          <w:szCs w:val="24"/>
          <w:lang w:val="kk-KZ" w:eastAsia="ru-RU"/>
        </w:rPr>
        <w:t xml:space="preserve">9 </w:t>
      </w:r>
      <w:r>
        <w:rPr>
          <w:rFonts w:ascii="Times New Roman" w:eastAsia="Times New Roman" w:hAnsi="Times New Roman" w:cs="Times New Roman"/>
          <w:iCs/>
          <w:sz w:val="28"/>
          <w:szCs w:val="24"/>
          <w:lang w:val="kk-KZ" w:eastAsia="ru-RU"/>
        </w:rPr>
        <w:t xml:space="preserve">– </w:t>
      </w:r>
      <w:r w:rsidR="00AA5028">
        <w:rPr>
          <w:rFonts w:ascii="Times New Roman" w:eastAsia="Times New Roman" w:hAnsi="Times New Roman" w:cs="Times New Roman"/>
          <w:iCs/>
          <w:sz w:val="28"/>
          <w:szCs w:val="24"/>
          <w:lang w:val="kk-KZ" w:eastAsia="ru-RU"/>
        </w:rPr>
        <w:t>І</w:t>
      </w:r>
      <w:r>
        <w:rPr>
          <w:rFonts w:ascii="Times New Roman" w:eastAsia="Times New Roman" w:hAnsi="Times New Roman" w:cs="Times New Roman"/>
          <w:iCs/>
          <w:sz w:val="28"/>
          <w:szCs w:val="24"/>
          <w:lang w:val="kk-KZ" w:eastAsia="ru-RU"/>
        </w:rPr>
        <w:t xml:space="preserve">здері сабақ тапсырмалардың барысында орындалған цифрлық </w:t>
      </w:r>
    </w:p>
    <w:p w14:paraId="45CB2467" w14:textId="77777777" w:rsidR="00AB5B0C" w:rsidRDefault="00AB5B0C" w:rsidP="00AA5028">
      <w:pPr>
        <w:widowControl w:val="0"/>
        <w:autoSpaceDE w:val="0"/>
        <w:autoSpaceDN w:val="0"/>
        <w:adjustRightInd w:val="0"/>
        <w:spacing w:after="0" w:line="240" w:lineRule="auto"/>
        <w:rPr>
          <w:rFonts w:ascii="Times New Roman" w:eastAsia="Times New Roman" w:hAnsi="Times New Roman" w:cs="Times New Roman"/>
          <w:iCs/>
          <w:sz w:val="28"/>
          <w:szCs w:val="24"/>
          <w:lang w:val="kk-KZ" w:eastAsia="ru-RU"/>
        </w:rPr>
      </w:pPr>
    </w:p>
    <w:p w14:paraId="1D40601B" w14:textId="77777777" w:rsidR="00AB5B0C" w:rsidRPr="00AB5B0C" w:rsidRDefault="00AB5B0C" w:rsidP="00AA5028">
      <w:pPr>
        <w:spacing w:after="0" w:line="240" w:lineRule="auto"/>
        <w:ind w:firstLine="567"/>
        <w:jc w:val="both"/>
        <w:rPr>
          <w:rFonts w:ascii="Times New Roman" w:hAnsi="Times New Roman" w:cs="Times New Roman"/>
          <w:sz w:val="28"/>
          <w:szCs w:val="28"/>
          <w:lang w:val="kk-KZ"/>
        </w:rPr>
      </w:pPr>
      <w:r w:rsidRPr="00AB5B0C">
        <w:rPr>
          <w:rFonts w:ascii="Times New Roman" w:hAnsi="Times New Roman" w:cs="Times New Roman"/>
          <w:sz w:val="28"/>
          <w:szCs w:val="28"/>
          <w:lang w:val="kk-KZ"/>
        </w:rPr>
        <w:t>Біз пилоттық келесі тренингтер зерттеуіміз дамыту тренингтерін дайындадық. Біз сериясын ұсынамыз үшін ақыл-ойды (Қосымша Е):</w:t>
      </w:r>
    </w:p>
    <w:p w14:paraId="49B3B9BC" w14:textId="38689ACD" w:rsidR="00AB5B0C" w:rsidRDefault="00AB5B0C" w:rsidP="00AA5028">
      <w:pPr>
        <w:spacing w:after="0" w:line="240" w:lineRule="auto"/>
        <w:ind w:firstLine="567"/>
        <w:jc w:val="both"/>
        <w:rPr>
          <w:rFonts w:ascii="Times New Roman" w:hAnsi="Times New Roman" w:cs="Times New Roman"/>
          <w:sz w:val="28"/>
          <w:szCs w:val="28"/>
          <w:lang w:val="kk-KZ"/>
        </w:rPr>
      </w:pPr>
      <w:r w:rsidRPr="00AB5B0C">
        <w:rPr>
          <w:rFonts w:ascii="Times New Roman" w:hAnsi="Times New Roman" w:cs="Times New Roman"/>
          <w:sz w:val="28"/>
          <w:szCs w:val="28"/>
          <w:lang w:val="kk-KZ"/>
        </w:rPr>
        <w:t>«Жаңа түсіну» ақыл-ой жаттығуы</w:t>
      </w:r>
      <w:r w:rsidR="00AA5028">
        <w:rPr>
          <w:rFonts w:ascii="Times New Roman" w:hAnsi="Times New Roman" w:cs="Times New Roman"/>
          <w:sz w:val="28"/>
          <w:szCs w:val="28"/>
          <w:lang w:val="kk-KZ"/>
        </w:rPr>
        <w:t>.</w:t>
      </w:r>
    </w:p>
    <w:p w14:paraId="20077AB9" w14:textId="77777777" w:rsidR="00AA5028" w:rsidRDefault="00AA5028" w:rsidP="00AA5028">
      <w:pPr>
        <w:spacing w:after="0" w:line="240" w:lineRule="auto"/>
        <w:ind w:firstLine="567"/>
        <w:jc w:val="both"/>
        <w:rPr>
          <w:rFonts w:ascii="Times New Roman" w:hAnsi="Times New Roman" w:cs="Times New Roman"/>
          <w:sz w:val="28"/>
          <w:szCs w:val="28"/>
          <w:lang w:val="kk-KZ"/>
        </w:rPr>
      </w:pPr>
    </w:p>
    <w:p w14:paraId="0EE9378B" w14:textId="77777777" w:rsidR="00AB5B0C" w:rsidRDefault="00AB5B0C" w:rsidP="00AB5B0C">
      <w:pPr>
        <w:spacing w:after="0"/>
        <w:jc w:val="center"/>
        <w:rPr>
          <w:rFonts w:ascii="Times New Roman" w:hAnsi="Times New Roman" w:cs="Times New Roman"/>
          <w:sz w:val="28"/>
          <w:szCs w:val="28"/>
          <w:lang w:val="kk-KZ"/>
        </w:rPr>
      </w:pPr>
      <w:r w:rsidRPr="00A57B05">
        <w:rPr>
          <w:rFonts w:ascii="Times New Roman" w:eastAsia="Calibri" w:hAnsi="Times New Roman" w:cs="Times New Roman"/>
          <w:bCs/>
          <w:noProof/>
          <w:sz w:val="28"/>
          <w:szCs w:val="28"/>
          <w:lang w:eastAsia="ru-RU"/>
        </w:rPr>
        <w:drawing>
          <wp:inline distT="0" distB="0" distL="0" distR="0" wp14:anchorId="4B7C43E9" wp14:editId="495D2BBA">
            <wp:extent cx="2581274" cy="14668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629941" cy="1494506"/>
                    </a:xfrm>
                    <a:prstGeom prst="rect">
                      <a:avLst/>
                    </a:prstGeom>
                    <a:noFill/>
                  </pic:spPr>
                </pic:pic>
              </a:graphicData>
            </a:graphic>
          </wp:inline>
        </w:drawing>
      </w:r>
    </w:p>
    <w:p w14:paraId="24048599" w14:textId="77777777" w:rsidR="00AB5B0C" w:rsidRDefault="00AB5B0C" w:rsidP="00AB5B0C">
      <w:pPr>
        <w:spacing w:after="0"/>
        <w:jc w:val="both"/>
        <w:rPr>
          <w:rFonts w:ascii="Times New Roman" w:hAnsi="Times New Roman" w:cs="Times New Roman"/>
          <w:sz w:val="28"/>
          <w:szCs w:val="28"/>
          <w:lang w:val="kk-KZ"/>
        </w:rPr>
      </w:pPr>
    </w:p>
    <w:p w14:paraId="7BB81C1F" w14:textId="4E69E2C5" w:rsidR="00AA5028" w:rsidRDefault="00AA5028" w:rsidP="00AA5028">
      <w:pPr>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Сурет</w:t>
      </w:r>
      <w:r w:rsidR="000B2BCB">
        <w:rPr>
          <w:rFonts w:ascii="Times New Roman" w:hAnsi="Times New Roman" w:cs="Times New Roman"/>
          <w:sz w:val="28"/>
          <w:szCs w:val="28"/>
          <w:lang w:val="kk-KZ"/>
        </w:rPr>
        <w:t xml:space="preserve"> 40</w:t>
      </w:r>
    </w:p>
    <w:p w14:paraId="4739F086" w14:textId="77777777" w:rsidR="00AA5028" w:rsidRDefault="00AA5028" w:rsidP="00AB5B0C">
      <w:pPr>
        <w:spacing w:after="0"/>
        <w:ind w:firstLine="709"/>
        <w:jc w:val="both"/>
        <w:rPr>
          <w:rFonts w:ascii="Times New Roman" w:hAnsi="Times New Roman" w:cs="Times New Roman"/>
          <w:sz w:val="28"/>
          <w:szCs w:val="28"/>
          <w:lang w:val="kk-KZ"/>
        </w:rPr>
      </w:pPr>
    </w:p>
    <w:p w14:paraId="5C85F79A" w14:textId="166354C7" w:rsidR="00AB5B0C" w:rsidRPr="00AB5B0C" w:rsidRDefault="00AB5B0C" w:rsidP="00AA5028">
      <w:pPr>
        <w:spacing w:after="0" w:line="240" w:lineRule="auto"/>
        <w:ind w:firstLine="567"/>
        <w:jc w:val="both"/>
        <w:rPr>
          <w:rFonts w:ascii="Times New Roman" w:hAnsi="Times New Roman" w:cs="Times New Roman"/>
          <w:sz w:val="28"/>
          <w:szCs w:val="28"/>
          <w:lang w:val="kk-KZ"/>
        </w:rPr>
      </w:pPr>
      <w:r w:rsidRPr="00AB5B0C">
        <w:rPr>
          <w:rFonts w:ascii="Times New Roman" w:hAnsi="Times New Roman" w:cs="Times New Roman"/>
          <w:sz w:val="28"/>
          <w:szCs w:val="28"/>
          <w:lang w:val="kk-KZ"/>
        </w:rPr>
        <w:t>Оқыту мақсаты: Жалпы ойлау мен интеллектті дамытуға арналған жаттығулар.</w:t>
      </w:r>
    </w:p>
    <w:p w14:paraId="1A78B18E" w14:textId="77777777" w:rsidR="00AB5B0C" w:rsidRPr="00AB5B0C" w:rsidRDefault="00AB5B0C" w:rsidP="00AA5028">
      <w:pPr>
        <w:spacing w:after="0" w:line="240" w:lineRule="auto"/>
        <w:ind w:firstLine="567"/>
        <w:jc w:val="both"/>
        <w:rPr>
          <w:rFonts w:ascii="Times New Roman" w:hAnsi="Times New Roman" w:cs="Times New Roman"/>
          <w:sz w:val="28"/>
          <w:szCs w:val="28"/>
          <w:lang w:val="kk-KZ"/>
        </w:rPr>
      </w:pPr>
      <w:r w:rsidRPr="00AB5B0C">
        <w:rPr>
          <w:rFonts w:ascii="Times New Roman" w:hAnsi="Times New Roman" w:cs="Times New Roman"/>
          <w:sz w:val="28"/>
          <w:szCs w:val="28"/>
          <w:lang w:val="kk-KZ"/>
        </w:rPr>
        <w:lastRenderedPageBreak/>
        <w:t>Сыни тұрғыдан ойлаудың негізгі механизмі. Ауызша интеллект</w:t>
      </w:r>
    </w:p>
    <w:p w14:paraId="23404990" w14:textId="77777777" w:rsidR="00AB5B0C" w:rsidRPr="00AB5B0C" w:rsidRDefault="00AB5B0C" w:rsidP="00AA5028">
      <w:pPr>
        <w:spacing w:after="0" w:line="240" w:lineRule="auto"/>
        <w:ind w:firstLine="567"/>
        <w:jc w:val="both"/>
        <w:rPr>
          <w:rFonts w:ascii="Times New Roman" w:hAnsi="Times New Roman" w:cs="Times New Roman"/>
          <w:sz w:val="28"/>
          <w:szCs w:val="28"/>
          <w:lang w:val="kk-KZ"/>
        </w:rPr>
      </w:pPr>
      <w:r w:rsidRPr="00AB5B0C">
        <w:rPr>
          <w:rFonts w:ascii="Times New Roman" w:hAnsi="Times New Roman" w:cs="Times New Roman"/>
          <w:sz w:val="28"/>
          <w:szCs w:val="28"/>
          <w:lang w:val="kk-KZ"/>
        </w:rPr>
        <w:t>Мазмұн тізімі</w:t>
      </w:r>
    </w:p>
    <w:p w14:paraId="7452DCE5" w14:textId="77777777" w:rsidR="00AB5B0C" w:rsidRPr="00AB5B0C" w:rsidRDefault="00AB5B0C" w:rsidP="00AA5028">
      <w:pPr>
        <w:spacing w:after="0" w:line="240" w:lineRule="auto"/>
        <w:ind w:firstLine="567"/>
        <w:jc w:val="both"/>
        <w:rPr>
          <w:rFonts w:ascii="Times New Roman" w:hAnsi="Times New Roman" w:cs="Times New Roman"/>
          <w:sz w:val="28"/>
          <w:szCs w:val="28"/>
          <w:lang w:val="kk-KZ"/>
        </w:rPr>
      </w:pPr>
      <w:r w:rsidRPr="00AB5B0C">
        <w:rPr>
          <w:rFonts w:ascii="Times New Roman" w:hAnsi="Times New Roman" w:cs="Times New Roman"/>
          <w:sz w:val="28"/>
          <w:szCs w:val="28"/>
          <w:lang w:val="kk-KZ"/>
        </w:rPr>
        <w:t>Уақыт өте келе мидың инерциясы мен жалпы жалқаулық белсенді сөздік қорының жалпы көлемін азайтуы мүмкін. Әртүрлі сөздердің саны әдетте кейбір ұғымдар арқылы азаяды.</w:t>
      </w:r>
    </w:p>
    <w:p w14:paraId="29F13740" w14:textId="77777777" w:rsidR="00AB5B0C" w:rsidRPr="00AB5B0C" w:rsidRDefault="00AB5B0C" w:rsidP="00AA5028">
      <w:pPr>
        <w:spacing w:after="0" w:line="240" w:lineRule="auto"/>
        <w:ind w:firstLine="567"/>
        <w:jc w:val="both"/>
        <w:rPr>
          <w:rFonts w:ascii="Times New Roman" w:hAnsi="Times New Roman" w:cs="Times New Roman"/>
          <w:sz w:val="28"/>
          <w:szCs w:val="28"/>
          <w:lang w:val="kk-KZ"/>
        </w:rPr>
      </w:pPr>
      <w:r w:rsidRPr="00AB5B0C">
        <w:rPr>
          <w:rFonts w:ascii="Times New Roman" w:hAnsi="Times New Roman" w:cs="Times New Roman"/>
          <w:sz w:val="28"/>
          <w:szCs w:val="28"/>
          <w:lang w:val="kk-KZ"/>
        </w:rPr>
        <w:t>Мектепте және студенттік жылдары адам көп ақпаратты «үйренеді», бір жағынан енжар ​​сөздік қор болса, екінші жағынан белсенді болады. Адамдар үнемі оқуды тоқтатады, белгілі бір салаларда ғана жұмыс істейді, олардың сөздік қоры бірте-бірте азаяды.</w:t>
      </w:r>
    </w:p>
    <w:p w14:paraId="25E1680B" w14:textId="77777777" w:rsidR="00AB5B0C" w:rsidRPr="00AB5B0C" w:rsidRDefault="00AB5B0C" w:rsidP="00AA5028">
      <w:pPr>
        <w:spacing w:after="0" w:line="240" w:lineRule="auto"/>
        <w:ind w:firstLine="567"/>
        <w:jc w:val="both"/>
        <w:rPr>
          <w:rFonts w:ascii="Times New Roman" w:hAnsi="Times New Roman" w:cs="Times New Roman"/>
          <w:sz w:val="28"/>
          <w:szCs w:val="28"/>
          <w:lang w:val="kk-KZ"/>
        </w:rPr>
      </w:pPr>
      <w:r w:rsidRPr="00AB5B0C">
        <w:rPr>
          <w:rFonts w:ascii="Times New Roman" w:hAnsi="Times New Roman" w:cs="Times New Roman"/>
          <w:sz w:val="28"/>
          <w:szCs w:val="28"/>
          <w:lang w:val="kk-KZ"/>
        </w:rPr>
        <w:t>Бұған жол бермеу үшін сіз әрқашан өз ойыңызбен жұмыс істеп, ауызша және жазбаша тіліңізді әртараптандыруға ұмтылуыңыз керек. Сіз қарым-қатынасқа қызығушылық танытатын адамдарды таба аласыз (соңғы байланыс құралдарын пайдалана отырып, сіз қашықтан сөйлесе аласыз).</w:t>
      </w:r>
    </w:p>
    <w:p w14:paraId="53614703" w14:textId="77777777" w:rsidR="00AB5B0C" w:rsidRDefault="00AB5B0C" w:rsidP="00AA5028">
      <w:pPr>
        <w:spacing w:after="0" w:line="240" w:lineRule="auto"/>
        <w:ind w:firstLine="567"/>
        <w:jc w:val="both"/>
        <w:rPr>
          <w:rFonts w:ascii="Times New Roman" w:hAnsi="Times New Roman" w:cs="Times New Roman"/>
          <w:sz w:val="28"/>
          <w:szCs w:val="28"/>
          <w:lang w:val="kk-KZ"/>
        </w:rPr>
      </w:pPr>
      <w:r w:rsidRPr="00AB5B0C">
        <w:rPr>
          <w:rFonts w:ascii="Times New Roman" w:hAnsi="Times New Roman" w:cs="Times New Roman"/>
          <w:sz w:val="28"/>
          <w:szCs w:val="28"/>
          <w:lang w:val="kk-KZ"/>
        </w:rPr>
        <w:t>Келесі жаттығуларды орындап көріңіз.</w:t>
      </w:r>
    </w:p>
    <w:p w14:paraId="55EE0FD6" w14:textId="77777777" w:rsidR="00AB5B0C" w:rsidRPr="00AB5B0C" w:rsidRDefault="00AB5B0C" w:rsidP="00AA5028">
      <w:pPr>
        <w:spacing w:after="0" w:line="240" w:lineRule="auto"/>
        <w:ind w:firstLine="567"/>
        <w:jc w:val="both"/>
        <w:rPr>
          <w:rFonts w:ascii="Times New Roman" w:hAnsi="Times New Roman" w:cs="Times New Roman"/>
          <w:sz w:val="28"/>
          <w:szCs w:val="28"/>
          <w:lang w:val="kk-KZ"/>
        </w:rPr>
      </w:pPr>
      <w:r w:rsidRPr="00AB5B0C">
        <w:rPr>
          <w:rFonts w:ascii="Times New Roman" w:hAnsi="Times New Roman" w:cs="Times New Roman"/>
          <w:sz w:val="28"/>
          <w:szCs w:val="28"/>
          <w:lang w:val="kk-KZ"/>
        </w:rPr>
        <w:t>Оның ойы – оның айналасындағы жерде құпия ақпарат пайда болады және құбылыс ашылғанда бірдеңе болады. Мен:</w:t>
      </w:r>
    </w:p>
    <w:p w14:paraId="28E2651A" w14:textId="77777777" w:rsidR="00AB5B0C" w:rsidRPr="00AB5B0C" w:rsidRDefault="00AB5B0C" w:rsidP="00AA5028">
      <w:pPr>
        <w:spacing w:after="0" w:line="240" w:lineRule="auto"/>
        <w:ind w:firstLine="567"/>
        <w:jc w:val="both"/>
        <w:rPr>
          <w:rFonts w:ascii="Times New Roman" w:hAnsi="Times New Roman" w:cs="Times New Roman"/>
          <w:sz w:val="28"/>
          <w:szCs w:val="28"/>
          <w:lang w:val="kk-KZ"/>
        </w:rPr>
      </w:pPr>
      <w:r w:rsidRPr="00AB5B0C">
        <w:rPr>
          <w:rFonts w:ascii="Times New Roman" w:hAnsi="Times New Roman" w:cs="Times New Roman"/>
          <w:sz w:val="28"/>
          <w:szCs w:val="28"/>
          <w:lang w:val="kk-KZ"/>
        </w:rPr>
        <w:t>ескі кірпіш машина - қазіргі заманғы кірпіш машина.</w:t>
      </w:r>
    </w:p>
    <w:p w14:paraId="104D608D" w14:textId="77777777" w:rsidR="00AB5B0C" w:rsidRPr="00AB5B0C" w:rsidRDefault="00AB5B0C" w:rsidP="00AA5028">
      <w:pPr>
        <w:spacing w:after="0" w:line="240" w:lineRule="auto"/>
        <w:ind w:firstLine="567"/>
        <w:jc w:val="both"/>
        <w:rPr>
          <w:rFonts w:ascii="Times New Roman" w:hAnsi="Times New Roman" w:cs="Times New Roman"/>
          <w:sz w:val="28"/>
          <w:szCs w:val="28"/>
          <w:lang w:val="kk-KZ"/>
        </w:rPr>
      </w:pPr>
      <w:r w:rsidRPr="00AB5B0C">
        <w:rPr>
          <w:rFonts w:ascii="Times New Roman" w:hAnsi="Times New Roman" w:cs="Times New Roman"/>
          <w:sz w:val="28"/>
          <w:szCs w:val="28"/>
          <w:lang w:val="kk-KZ"/>
        </w:rPr>
        <w:t>Асығыс болсаң, асығуға болады, бірақ сен жалқаусың.</w:t>
      </w:r>
    </w:p>
    <w:p w14:paraId="037DCD5B" w14:textId="77777777" w:rsidR="00AB5B0C" w:rsidRPr="00AB5B0C" w:rsidRDefault="00AB5B0C" w:rsidP="00AA5028">
      <w:pPr>
        <w:spacing w:after="0" w:line="240" w:lineRule="auto"/>
        <w:ind w:firstLine="567"/>
        <w:jc w:val="both"/>
        <w:rPr>
          <w:rFonts w:ascii="Times New Roman" w:hAnsi="Times New Roman" w:cs="Times New Roman"/>
          <w:sz w:val="28"/>
          <w:szCs w:val="28"/>
          <w:lang w:val="kk-KZ"/>
        </w:rPr>
      </w:pPr>
      <w:r w:rsidRPr="00AB5B0C">
        <w:rPr>
          <w:rFonts w:ascii="Times New Roman" w:hAnsi="Times New Roman" w:cs="Times New Roman"/>
          <w:sz w:val="28"/>
          <w:szCs w:val="28"/>
          <w:lang w:val="kk-KZ"/>
        </w:rPr>
        <w:t>Ол оң жақ туға және оң иықтың артына бекітіледі.</w:t>
      </w:r>
    </w:p>
    <w:p w14:paraId="0C3BBE28" w14:textId="77777777" w:rsidR="00AB5B0C" w:rsidRPr="00AB5B0C" w:rsidRDefault="00AB5B0C" w:rsidP="00AA5028">
      <w:pPr>
        <w:spacing w:after="0" w:line="240" w:lineRule="auto"/>
        <w:ind w:firstLine="567"/>
        <w:jc w:val="both"/>
        <w:rPr>
          <w:rFonts w:ascii="Times New Roman" w:hAnsi="Times New Roman" w:cs="Times New Roman"/>
          <w:sz w:val="28"/>
          <w:szCs w:val="28"/>
          <w:lang w:val="kk-KZ"/>
        </w:rPr>
      </w:pPr>
      <w:r w:rsidRPr="00AB5B0C">
        <w:rPr>
          <w:rFonts w:ascii="Times New Roman" w:hAnsi="Times New Roman" w:cs="Times New Roman"/>
          <w:sz w:val="28"/>
          <w:szCs w:val="28"/>
          <w:lang w:val="kk-KZ"/>
        </w:rPr>
        <w:t>Тезек шашы тау перісі.</w:t>
      </w:r>
    </w:p>
    <w:p w14:paraId="6AFAAA71" w14:textId="77777777" w:rsidR="00AB5B0C" w:rsidRPr="00AB5B0C" w:rsidRDefault="00AB5B0C" w:rsidP="00AA5028">
      <w:pPr>
        <w:spacing w:after="0" w:line="240" w:lineRule="auto"/>
        <w:ind w:firstLine="567"/>
        <w:jc w:val="both"/>
        <w:rPr>
          <w:rFonts w:ascii="Times New Roman" w:hAnsi="Times New Roman" w:cs="Times New Roman"/>
          <w:sz w:val="28"/>
          <w:szCs w:val="28"/>
          <w:lang w:val="kk-KZ"/>
        </w:rPr>
      </w:pPr>
      <w:r w:rsidRPr="00AB5B0C">
        <w:rPr>
          <w:rFonts w:ascii="Times New Roman" w:hAnsi="Times New Roman" w:cs="Times New Roman"/>
          <w:sz w:val="28"/>
          <w:szCs w:val="28"/>
          <w:lang w:val="kk-KZ"/>
        </w:rPr>
        <w:t>Ине базар – сүт табу қиын дүкен.</w:t>
      </w:r>
    </w:p>
    <w:p w14:paraId="2D69ADCF" w14:textId="77777777" w:rsidR="00AB5B0C" w:rsidRPr="00AB5B0C" w:rsidRDefault="00AB5B0C" w:rsidP="00AA5028">
      <w:pPr>
        <w:spacing w:after="0" w:line="240" w:lineRule="auto"/>
        <w:ind w:firstLine="567"/>
        <w:jc w:val="both"/>
        <w:rPr>
          <w:rFonts w:ascii="Times New Roman" w:hAnsi="Times New Roman" w:cs="Times New Roman"/>
          <w:sz w:val="28"/>
          <w:szCs w:val="28"/>
          <w:lang w:val="kk-KZ"/>
        </w:rPr>
      </w:pPr>
      <w:r w:rsidRPr="00AB5B0C">
        <w:rPr>
          <w:rFonts w:ascii="Times New Roman" w:hAnsi="Times New Roman" w:cs="Times New Roman"/>
          <w:sz w:val="28"/>
          <w:szCs w:val="28"/>
          <w:lang w:val="kk-KZ"/>
        </w:rPr>
        <w:t>Алгоритм ұйқыдан кейін ашық ауада - ұйқыдан кейін.</w:t>
      </w:r>
    </w:p>
    <w:p w14:paraId="4A3DA24F" w14:textId="77777777" w:rsidR="00AB5B0C" w:rsidRPr="00AB5B0C" w:rsidRDefault="00AB5B0C" w:rsidP="00AA5028">
      <w:pPr>
        <w:spacing w:after="0" w:line="240" w:lineRule="auto"/>
        <w:ind w:firstLine="567"/>
        <w:jc w:val="both"/>
        <w:rPr>
          <w:rFonts w:ascii="Times New Roman" w:hAnsi="Times New Roman" w:cs="Times New Roman"/>
          <w:sz w:val="28"/>
          <w:szCs w:val="28"/>
          <w:lang w:val="kk-KZ"/>
        </w:rPr>
      </w:pPr>
      <w:r w:rsidRPr="00AB5B0C">
        <w:rPr>
          <w:rFonts w:ascii="Times New Roman" w:hAnsi="Times New Roman" w:cs="Times New Roman"/>
          <w:sz w:val="28"/>
          <w:szCs w:val="28"/>
          <w:lang w:val="kk-KZ"/>
        </w:rPr>
        <w:t>пьеса сөздерді немесе ұғымдарды құруда өзгертілмеуі немесе көрсетілмеуі керек. Сіз сөздер мен идеяларды көре аласыз.</w:t>
      </w:r>
    </w:p>
    <w:p w14:paraId="39888ECF" w14:textId="77777777" w:rsidR="00AB5B0C" w:rsidRPr="00AB5B0C" w:rsidRDefault="00AB5B0C" w:rsidP="00AA5028">
      <w:pPr>
        <w:spacing w:after="0" w:line="240" w:lineRule="auto"/>
        <w:ind w:firstLine="567"/>
        <w:jc w:val="both"/>
        <w:rPr>
          <w:rFonts w:ascii="Times New Roman" w:hAnsi="Times New Roman" w:cs="Times New Roman"/>
          <w:sz w:val="28"/>
          <w:szCs w:val="28"/>
          <w:lang w:val="kk-KZ"/>
        </w:rPr>
      </w:pPr>
      <w:r w:rsidRPr="00AB5B0C">
        <w:rPr>
          <w:rFonts w:ascii="Times New Roman" w:hAnsi="Times New Roman" w:cs="Times New Roman"/>
          <w:sz w:val="28"/>
          <w:szCs w:val="28"/>
          <w:lang w:val="kk-KZ"/>
        </w:rPr>
        <w:t>туралы шешім талқылайды топқа қосылу контекстінде. Әр сабақтан кейін келесі сұрақтарды қойыңыз.</w:t>
      </w:r>
    </w:p>
    <w:p w14:paraId="46DB7A6F" w14:textId="77777777" w:rsidR="00AB5B0C" w:rsidRPr="00AB5B0C" w:rsidRDefault="00AB5B0C" w:rsidP="00AA5028">
      <w:pPr>
        <w:spacing w:after="0" w:line="240" w:lineRule="auto"/>
        <w:ind w:firstLine="567"/>
        <w:jc w:val="both"/>
        <w:rPr>
          <w:rFonts w:ascii="Times New Roman" w:hAnsi="Times New Roman" w:cs="Times New Roman"/>
          <w:sz w:val="28"/>
          <w:szCs w:val="28"/>
          <w:lang w:val="kk-KZ"/>
        </w:rPr>
      </w:pPr>
      <w:r w:rsidRPr="00AB5B0C">
        <w:rPr>
          <w:rFonts w:ascii="Times New Roman" w:hAnsi="Times New Roman" w:cs="Times New Roman"/>
          <w:sz w:val="28"/>
          <w:szCs w:val="28"/>
          <w:lang w:val="kk-KZ"/>
        </w:rPr>
        <w:t>1. Бүгін жаттығудан алдым.</w:t>
      </w:r>
    </w:p>
    <w:p w14:paraId="6CF4C8FE" w14:textId="77777777" w:rsidR="00AB5B0C" w:rsidRPr="00AB5B0C" w:rsidRDefault="00AB5B0C" w:rsidP="00AA5028">
      <w:pPr>
        <w:spacing w:after="0" w:line="240" w:lineRule="auto"/>
        <w:ind w:firstLine="567"/>
        <w:jc w:val="both"/>
        <w:rPr>
          <w:rFonts w:ascii="Times New Roman" w:hAnsi="Times New Roman" w:cs="Times New Roman"/>
          <w:sz w:val="28"/>
          <w:szCs w:val="28"/>
          <w:lang w:val="kk-KZ"/>
        </w:rPr>
      </w:pPr>
      <w:r w:rsidRPr="00AB5B0C">
        <w:rPr>
          <w:rFonts w:ascii="Times New Roman" w:hAnsi="Times New Roman" w:cs="Times New Roman"/>
          <w:sz w:val="28"/>
          <w:szCs w:val="28"/>
          <w:lang w:val="kk-KZ"/>
        </w:rPr>
        <w:t>2. Келесі ...</w:t>
      </w:r>
    </w:p>
    <w:p w14:paraId="05CF9BDB" w14:textId="77777777" w:rsidR="00AB5B0C" w:rsidRPr="00AB5B0C" w:rsidRDefault="00AB5B0C" w:rsidP="00AA5028">
      <w:pPr>
        <w:spacing w:after="0" w:line="240" w:lineRule="auto"/>
        <w:ind w:firstLine="567"/>
        <w:jc w:val="both"/>
        <w:rPr>
          <w:rFonts w:ascii="Times New Roman" w:hAnsi="Times New Roman" w:cs="Times New Roman"/>
          <w:sz w:val="28"/>
          <w:szCs w:val="28"/>
          <w:lang w:val="kk-KZ"/>
        </w:rPr>
      </w:pPr>
      <w:r w:rsidRPr="00AB5B0C">
        <w:rPr>
          <w:rFonts w:ascii="Times New Roman" w:hAnsi="Times New Roman" w:cs="Times New Roman"/>
          <w:sz w:val="28"/>
          <w:szCs w:val="28"/>
          <w:lang w:val="kk-KZ"/>
        </w:rPr>
        <w:t>3. Мұзды халыққа бер.</w:t>
      </w:r>
    </w:p>
    <w:p w14:paraId="089AE379" w14:textId="77777777" w:rsidR="00AB5B0C" w:rsidRPr="00AB5B0C" w:rsidRDefault="00AB5B0C" w:rsidP="00AA5028">
      <w:pPr>
        <w:spacing w:after="0" w:line="240" w:lineRule="auto"/>
        <w:ind w:firstLine="567"/>
        <w:jc w:val="both"/>
        <w:rPr>
          <w:rFonts w:ascii="Times New Roman" w:hAnsi="Times New Roman" w:cs="Times New Roman"/>
          <w:sz w:val="28"/>
          <w:szCs w:val="28"/>
          <w:lang w:val="kk-KZ"/>
        </w:rPr>
      </w:pPr>
      <w:r w:rsidRPr="00AB5B0C">
        <w:rPr>
          <w:rFonts w:ascii="Times New Roman" w:hAnsi="Times New Roman" w:cs="Times New Roman"/>
          <w:sz w:val="28"/>
          <w:szCs w:val="28"/>
          <w:lang w:val="kk-KZ"/>
        </w:rPr>
        <w:t>4. Кәсіби қызметіңізді болашақта пайдалана аласыз.</w:t>
      </w:r>
    </w:p>
    <w:p w14:paraId="3915544D" w14:textId="77777777" w:rsidR="00AB5B0C" w:rsidRDefault="00AB5B0C" w:rsidP="00AA5028">
      <w:pPr>
        <w:spacing w:after="0" w:line="240" w:lineRule="auto"/>
        <w:ind w:firstLine="567"/>
        <w:jc w:val="both"/>
        <w:rPr>
          <w:rFonts w:ascii="Times New Roman" w:hAnsi="Times New Roman" w:cs="Times New Roman"/>
          <w:sz w:val="28"/>
          <w:szCs w:val="28"/>
          <w:lang w:val="kk-KZ"/>
        </w:rPr>
      </w:pPr>
      <w:r w:rsidRPr="00AB5B0C">
        <w:rPr>
          <w:rFonts w:ascii="Times New Roman" w:hAnsi="Times New Roman" w:cs="Times New Roman"/>
          <w:sz w:val="28"/>
          <w:szCs w:val="28"/>
          <w:lang w:val="kk-KZ"/>
        </w:rPr>
        <w:t xml:space="preserve">Телефондар интеллектті жақсарту </w:t>
      </w:r>
      <w:r w:rsidR="00760356" w:rsidRPr="00AB5B0C">
        <w:rPr>
          <w:rFonts w:ascii="Times New Roman" w:hAnsi="Times New Roman" w:cs="Times New Roman"/>
          <w:sz w:val="28"/>
          <w:szCs w:val="28"/>
          <w:lang w:val="kk-KZ"/>
        </w:rPr>
        <w:t xml:space="preserve">қызығушылық танытатын адамдарды таба аласыз (соңғы байланыс құралдарын </w:t>
      </w:r>
      <w:r w:rsidRPr="00AB5B0C">
        <w:rPr>
          <w:rFonts w:ascii="Times New Roman" w:hAnsi="Times New Roman" w:cs="Times New Roman"/>
          <w:sz w:val="28"/>
          <w:szCs w:val="28"/>
          <w:lang w:val="kk-KZ"/>
        </w:rPr>
        <w:t>және зерттеу бойынша кеңестер береді</w:t>
      </w:r>
      <w:r w:rsidR="00760356">
        <w:rPr>
          <w:rFonts w:ascii="Times New Roman" w:hAnsi="Times New Roman" w:cs="Times New Roman"/>
          <w:sz w:val="28"/>
          <w:szCs w:val="28"/>
          <w:lang w:val="kk-KZ"/>
        </w:rPr>
        <w:t>.</w:t>
      </w:r>
    </w:p>
    <w:p w14:paraId="024FE26C" w14:textId="77777777" w:rsidR="00760356" w:rsidRPr="00760356" w:rsidRDefault="00760356" w:rsidP="00AA5028">
      <w:pPr>
        <w:spacing w:after="0" w:line="240" w:lineRule="auto"/>
        <w:ind w:firstLine="567"/>
        <w:jc w:val="both"/>
        <w:rPr>
          <w:rFonts w:ascii="Times New Roman" w:hAnsi="Times New Roman" w:cs="Times New Roman"/>
          <w:sz w:val="28"/>
          <w:szCs w:val="28"/>
          <w:lang w:val="kk-KZ"/>
        </w:rPr>
      </w:pPr>
      <w:r w:rsidRPr="00760356">
        <w:rPr>
          <w:rFonts w:ascii="Times New Roman" w:hAnsi="Times New Roman" w:cs="Times New Roman"/>
          <w:sz w:val="28"/>
          <w:szCs w:val="28"/>
          <w:lang w:val="kk-KZ"/>
        </w:rPr>
        <w:t>1. Маңызды шешім қабылдағаннан кейін немесе кездесуден кейін мінез-құлықты талдаңыз. Сабырлы бермеңіз. Өзіңізді басқалардың алдында қалай болыңыз және мәселеге тым көп мән ұстауыңыз туралы ойланыңыз. Сіз мұны дұрыс және тиімді жасай аласыз ба деп ойлаңыз. Нақты жағдайдан кейін тәжірибеңізді бағалаңыз.</w:t>
      </w:r>
    </w:p>
    <w:p w14:paraId="4DADF18C" w14:textId="77777777" w:rsidR="00760356" w:rsidRPr="00760356" w:rsidRDefault="00760356" w:rsidP="00AA5028">
      <w:pPr>
        <w:spacing w:after="0" w:line="240" w:lineRule="auto"/>
        <w:ind w:firstLine="567"/>
        <w:jc w:val="both"/>
        <w:rPr>
          <w:rFonts w:ascii="Times New Roman" w:hAnsi="Times New Roman" w:cs="Times New Roman"/>
          <w:sz w:val="28"/>
          <w:szCs w:val="28"/>
          <w:lang w:val="kk-KZ"/>
        </w:rPr>
      </w:pPr>
      <w:r w:rsidRPr="00760356">
        <w:rPr>
          <w:rFonts w:ascii="Times New Roman" w:hAnsi="Times New Roman" w:cs="Times New Roman"/>
          <w:sz w:val="28"/>
          <w:szCs w:val="28"/>
          <w:lang w:val="kk-KZ"/>
        </w:rPr>
        <w:t>2. Әр күннің тырысыңыз. Әріптестеріңізбен сөйлескенде осыны есте сақтаңыз. Сәтсіздікті соңында жағдайды талдауға бақылаушының көзімен бағалаңыз.</w:t>
      </w:r>
    </w:p>
    <w:p w14:paraId="25185710" w14:textId="77777777" w:rsidR="00760356" w:rsidRPr="00760356" w:rsidRDefault="00760356" w:rsidP="00AA5028">
      <w:pPr>
        <w:spacing w:after="0" w:line="240" w:lineRule="auto"/>
        <w:ind w:firstLine="567"/>
        <w:jc w:val="both"/>
        <w:rPr>
          <w:rFonts w:ascii="Times New Roman" w:hAnsi="Times New Roman" w:cs="Times New Roman"/>
          <w:sz w:val="28"/>
          <w:szCs w:val="28"/>
          <w:lang w:val="kk-KZ"/>
        </w:rPr>
      </w:pPr>
      <w:r w:rsidRPr="00760356">
        <w:rPr>
          <w:rFonts w:ascii="Times New Roman" w:hAnsi="Times New Roman" w:cs="Times New Roman"/>
          <w:sz w:val="28"/>
          <w:szCs w:val="28"/>
          <w:lang w:val="kk-KZ"/>
        </w:rPr>
        <w:t>3. Басқалар туралы өз бұл кісі дұрыс па, жоқ па ойларыңызды дер кезінде басқарыңыз. Сіздің ойыңызша,? Бұл оңай жұмыс емес, бірақ егер сіз ашық адам болсаңыз, бұл маңызды болмауы керек. Әйтпесе сіз үшін соншалықты, қарым-қатынас дағдыларын жақсарту керек.</w:t>
      </w:r>
    </w:p>
    <w:p w14:paraId="31D0CB11" w14:textId="77777777" w:rsidR="00760356" w:rsidRPr="00760356" w:rsidRDefault="00760356" w:rsidP="00AA5028">
      <w:pPr>
        <w:spacing w:after="0" w:line="240" w:lineRule="auto"/>
        <w:ind w:firstLine="567"/>
        <w:jc w:val="both"/>
        <w:rPr>
          <w:rFonts w:ascii="Times New Roman" w:hAnsi="Times New Roman" w:cs="Times New Roman"/>
          <w:sz w:val="28"/>
          <w:szCs w:val="28"/>
          <w:lang w:val="kk-KZ"/>
        </w:rPr>
      </w:pPr>
      <w:r w:rsidRPr="00760356">
        <w:rPr>
          <w:rFonts w:ascii="Times New Roman" w:hAnsi="Times New Roman" w:cs="Times New Roman"/>
          <w:sz w:val="28"/>
          <w:szCs w:val="28"/>
          <w:lang w:val="kk-KZ"/>
        </w:rPr>
        <w:lastRenderedPageBreak/>
        <w:t>4. Өзіңізге ұнамайтын білдірмейді. Жағдайды әртүрлі қырынан қарау икемділік тудырады және ортақ немесе келіспейтін адамдармен көбірек сөйлесуге тырысыңыз. Басқаларды түсінуге тырысудан қорықпаңыз, бұл олармен келісесіз дегенді шешімдерді табуға көмектеседі.</w:t>
      </w:r>
    </w:p>
    <w:p w14:paraId="320B253E" w14:textId="77777777" w:rsidR="00760356" w:rsidRPr="00760356" w:rsidRDefault="00760356" w:rsidP="00AA5028">
      <w:pPr>
        <w:spacing w:after="0" w:line="240" w:lineRule="auto"/>
        <w:ind w:firstLine="567"/>
        <w:jc w:val="both"/>
        <w:rPr>
          <w:rFonts w:ascii="Times New Roman" w:hAnsi="Times New Roman" w:cs="Times New Roman"/>
          <w:sz w:val="28"/>
          <w:szCs w:val="28"/>
          <w:lang w:val="kk-KZ"/>
        </w:rPr>
      </w:pPr>
      <w:r w:rsidRPr="00760356">
        <w:rPr>
          <w:rFonts w:ascii="Times New Roman" w:hAnsi="Times New Roman" w:cs="Times New Roman"/>
          <w:sz w:val="28"/>
          <w:szCs w:val="28"/>
          <w:lang w:val="kk-KZ"/>
        </w:rPr>
        <w:t>5. Ағымдағы мәселелерге басқа қырынан қарасаңыз, белгілі назар аударып, мінез-құлықты талдау. Тіпті қиын жағдайларда да қызықты сабақтар қол жеткізуге болады. Бұл табыңыз. Мәселеге жоғары деңгейін көрсетеді. бір табысқа дағды интеллекттің Әрине, мәселенің қызықты бөлігін табу әрқашан мүмкін емес, жолын табу дегенді бірақ бұл оны шешудің басқа білдіреді.</w:t>
      </w:r>
    </w:p>
    <w:p w14:paraId="70A07BBC" w14:textId="77777777" w:rsidR="00760356" w:rsidRDefault="00760356" w:rsidP="00AA5028">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6.А</w:t>
      </w:r>
      <w:r w:rsidRPr="00760356">
        <w:rPr>
          <w:rFonts w:ascii="Times New Roman" w:hAnsi="Times New Roman" w:cs="Times New Roman"/>
          <w:sz w:val="28"/>
          <w:szCs w:val="28"/>
          <w:lang w:val="kk-KZ"/>
        </w:rPr>
        <w:t>йдан кейін сіз өзіңізді және басқаларды жақсы танып, ақыл-ой. Сіз басқалардың қабілеттеріңізді жақсартасыз ойлары мен әрекеттерін алдын ала білуді үйренесіз. Сіз таңғажайып күшті өзіңізді түсініп, сезіне бастай аласыз. Ол осы отырады және бағытта үнемі дамып рефлексивті түрде өмірдің әртүрлі салаларында қолданылуы мүмкін.</w:t>
      </w:r>
    </w:p>
    <w:p w14:paraId="57B7CEAF" w14:textId="77777777" w:rsidR="00760356" w:rsidRDefault="00760356" w:rsidP="00760356">
      <w:pPr>
        <w:spacing w:after="0" w:line="240" w:lineRule="auto"/>
        <w:jc w:val="center"/>
        <w:rPr>
          <w:rFonts w:ascii="Times New Roman" w:eastAsia="Times New Roman" w:hAnsi="Times New Roman" w:cs="Times New Roman"/>
          <w:i/>
          <w:sz w:val="28"/>
          <w:lang w:val="kk-KZ" w:eastAsia="ru-RU"/>
        </w:rPr>
      </w:pPr>
      <w:r w:rsidRPr="00A57B05">
        <w:rPr>
          <w:rFonts w:ascii="Times New Roman" w:eastAsia="Times New Roman" w:hAnsi="Times New Roman" w:cs="Times New Roman"/>
          <w:i/>
          <w:sz w:val="28"/>
          <w:lang w:val="kk-KZ" w:eastAsia="ru-RU"/>
        </w:rPr>
        <w:t>«Қайта түсіндіру» зияткерлік жаттығуы</w:t>
      </w:r>
    </w:p>
    <w:p w14:paraId="41810549" w14:textId="77777777" w:rsidR="00760356" w:rsidRPr="00A57B05" w:rsidRDefault="00760356" w:rsidP="00760356">
      <w:pPr>
        <w:spacing w:after="0" w:line="240" w:lineRule="auto"/>
        <w:jc w:val="center"/>
        <w:rPr>
          <w:rFonts w:ascii="Times New Roman" w:eastAsia="Times New Roman" w:hAnsi="Times New Roman" w:cs="Times New Roman"/>
          <w:i/>
          <w:sz w:val="28"/>
          <w:lang w:val="kk-KZ" w:eastAsia="ru-RU"/>
        </w:rPr>
      </w:pPr>
    </w:p>
    <w:p w14:paraId="0DB4A913" w14:textId="77777777" w:rsidR="00760356" w:rsidRPr="00A57B05" w:rsidRDefault="00760356" w:rsidP="00760356">
      <w:pPr>
        <w:spacing w:after="0" w:line="240" w:lineRule="auto"/>
        <w:jc w:val="center"/>
        <w:rPr>
          <w:rFonts w:ascii="Times New Roman" w:eastAsia="Times New Roman" w:hAnsi="Times New Roman" w:cs="Times New Roman"/>
          <w:sz w:val="28"/>
          <w:lang w:val="kk-KZ" w:eastAsia="ru-RU"/>
        </w:rPr>
      </w:pPr>
      <w:r w:rsidRPr="00A57B05">
        <w:rPr>
          <w:rFonts w:ascii="Times New Roman" w:eastAsia="Times New Roman" w:hAnsi="Times New Roman" w:cs="Times New Roman"/>
          <w:noProof/>
          <w:sz w:val="28"/>
          <w:lang w:eastAsia="ru-RU"/>
        </w:rPr>
        <w:drawing>
          <wp:inline distT="0" distB="0" distL="0" distR="0" wp14:anchorId="1425B85D" wp14:editId="061E927E">
            <wp:extent cx="2041525" cy="1566154"/>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099096" cy="1610320"/>
                    </a:xfrm>
                    <a:prstGeom prst="rect">
                      <a:avLst/>
                    </a:prstGeom>
                    <a:noFill/>
                  </pic:spPr>
                </pic:pic>
              </a:graphicData>
            </a:graphic>
          </wp:inline>
        </w:drawing>
      </w:r>
      <w:r w:rsidRPr="00A57B05">
        <w:rPr>
          <w:rFonts w:ascii="Times New Roman" w:eastAsia="Times New Roman" w:hAnsi="Times New Roman" w:cs="Times New Roman"/>
          <w:noProof/>
          <w:sz w:val="28"/>
          <w:lang w:val="kk-KZ" w:eastAsia="ru-RU"/>
        </w:rPr>
        <w:t xml:space="preserve">                    </w:t>
      </w:r>
      <w:r w:rsidRPr="00A57B05">
        <w:rPr>
          <w:rFonts w:ascii="Times New Roman" w:eastAsia="Times New Roman" w:hAnsi="Times New Roman" w:cs="Times New Roman"/>
          <w:noProof/>
          <w:sz w:val="28"/>
          <w:lang w:eastAsia="ru-RU"/>
        </w:rPr>
        <w:drawing>
          <wp:inline distT="0" distB="0" distL="0" distR="0" wp14:anchorId="5DE6A2EB" wp14:editId="74050595">
            <wp:extent cx="2036986" cy="1518758"/>
            <wp:effectExtent l="0" t="0" r="1905" b="571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106184" cy="1570351"/>
                    </a:xfrm>
                    <a:prstGeom prst="rect">
                      <a:avLst/>
                    </a:prstGeom>
                    <a:noFill/>
                  </pic:spPr>
                </pic:pic>
              </a:graphicData>
            </a:graphic>
          </wp:inline>
        </w:drawing>
      </w:r>
    </w:p>
    <w:p w14:paraId="66C6F26D" w14:textId="77777777" w:rsidR="00760356" w:rsidRPr="00A57B05" w:rsidRDefault="00760356" w:rsidP="00760356">
      <w:pPr>
        <w:spacing w:after="0" w:line="240" w:lineRule="auto"/>
        <w:ind w:firstLine="567"/>
        <w:jc w:val="center"/>
        <w:rPr>
          <w:rFonts w:ascii="Times New Roman" w:eastAsia="Calibri" w:hAnsi="Times New Roman" w:cs="Times New Roman"/>
          <w:bCs/>
          <w:i/>
          <w:sz w:val="28"/>
          <w:szCs w:val="28"/>
          <w:lang w:val="kk-KZ" w:eastAsia="ru-RU"/>
        </w:rPr>
      </w:pPr>
    </w:p>
    <w:p w14:paraId="3A425904" w14:textId="3D8D3575" w:rsidR="00AA5028" w:rsidRDefault="00AA5028" w:rsidP="00AA5028">
      <w:pPr>
        <w:spacing w:after="0" w:line="240" w:lineRule="auto"/>
        <w:jc w:val="center"/>
        <w:rPr>
          <w:rFonts w:ascii="Times New Roman" w:eastAsia="Calibri" w:hAnsi="Times New Roman" w:cs="Times New Roman"/>
          <w:iCs/>
          <w:sz w:val="28"/>
          <w:szCs w:val="28"/>
          <w:lang w:val="kk-KZ"/>
        </w:rPr>
      </w:pPr>
      <w:r w:rsidRPr="00AA5028">
        <w:rPr>
          <w:rFonts w:ascii="Times New Roman" w:eastAsia="Calibri" w:hAnsi="Times New Roman" w:cs="Times New Roman"/>
          <w:iCs/>
          <w:sz w:val="28"/>
          <w:szCs w:val="28"/>
          <w:lang w:val="kk-KZ"/>
        </w:rPr>
        <w:t>Сурет</w:t>
      </w:r>
      <w:r w:rsidR="001A2C0F">
        <w:rPr>
          <w:rFonts w:ascii="Times New Roman" w:eastAsia="Calibri" w:hAnsi="Times New Roman" w:cs="Times New Roman"/>
          <w:iCs/>
          <w:sz w:val="28"/>
          <w:szCs w:val="28"/>
          <w:lang w:val="kk-KZ"/>
        </w:rPr>
        <w:t xml:space="preserve"> 41</w:t>
      </w:r>
    </w:p>
    <w:p w14:paraId="28B3A9CE" w14:textId="77777777" w:rsidR="00AA5028" w:rsidRPr="00AA5028" w:rsidRDefault="00AA5028" w:rsidP="00AA5028">
      <w:pPr>
        <w:spacing w:after="0" w:line="240" w:lineRule="auto"/>
        <w:jc w:val="center"/>
        <w:rPr>
          <w:rFonts w:ascii="Times New Roman" w:eastAsia="Calibri" w:hAnsi="Times New Roman" w:cs="Times New Roman"/>
          <w:iCs/>
          <w:sz w:val="28"/>
          <w:szCs w:val="28"/>
          <w:lang w:val="kk-KZ"/>
        </w:rPr>
      </w:pPr>
    </w:p>
    <w:p w14:paraId="6C757980" w14:textId="4B21888D" w:rsidR="00760356" w:rsidRPr="00AA5028" w:rsidRDefault="00760356" w:rsidP="00842CE3">
      <w:pPr>
        <w:spacing w:after="0" w:line="240" w:lineRule="auto"/>
        <w:ind w:firstLine="567"/>
        <w:jc w:val="both"/>
        <w:rPr>
          <w:rFonts w:ascii="Times New Roman" w:eastAsia="Calibri" w:hAnsi="Times New Roman" w:cs="Times New Roman"/>
          <w:i/>
          <w:sz w:val="28"/>
          <w:szCs w:val="28"/>
          <w:lang w:val="kk-KZ"/>
        </w:rPr>
      </w:pPr>
      <w:r w:rsidRPr="00A57B05">
        <w:rPr>
          <w:rFonts w:ascii="Times New Roman" w:eastAsia="Calibri" w:hAnsi="Times New Roman" w:cs="Times New Roman"/>
          <w:i/>
          <w:sz w:val="28"/>
          <w:szCs w:val="28"/>
          <w:lang w:val="kk-KZ"/>
        </w:rPr>
        <w:t>Мақсаты:</w:t>
      </w:r>
    </w:p>
    <w:p w14:paraId="71C31D68" w14:textId="77777777" w:rsidR="00760356" w:rsidRPr="00760356" w:rsidRDefault="00760356" w:rsidP="00842CE3">
      <w:pPr>
        <w:spacing w:after="0" w:line="240" w:lineRule="auto"/>
        <w:ind w:firstLine="567"/>
        <w:jc w:val="both"/>
        <w:rPr>
          <w:rFonts w:ascii="Times New Roman" w:hAnsi="Times New Roman" w:cs="Times New Roman"/>
          <w:sz w:val="28"/>
          <w:szCs w:val="28"/>
          <w:lang w:val="kk-KZ"/>
        </w:rPr>
      </w:pPr>
      <w:r w:rsidRPr="00760356">
        <w:rPr>
          <w:rFonts w:ascii="Times New Roman" w:hAnsi="Times New Roman" w:cs="Times New Roman"/>
          <w:sz w:val="28"/>
          <w:szCs w:val="28"/>
          <w:lang w:val="kk-KZ"/>
        </w:rPr>
        <w:t>Топтық психология тренингін өткізу тәртібі. Қатысушылар оқиға туралы бірнеше түсініктеме береді.</w:t>
      </w:r>
    </w:p>
    <w:p w14:paraId="319B9A55" w14:textId="2AA77EFF" w:rsidR="00760356" w:rsidRPr="00760356" w:rsidRDefault="00760356" w:rsidP="00842CE3">
      <w:pPr>
        <w:spacing w:after="0" w:line="240" w:lineRule="auto"/>
        <w:ind w:firstLine="567"/>
        <w:jc w:val="both"/>
        <w:rPr>
          <w:rFonts w:ascii="Times New Roman" w:hAnsi="Times New Roman" w:cs="Times New Roman"/>
          <w:sz w:val="28"/>
          <w:szCs w:val="28"/>
          <w:lang w:val="kk-KZ"/>
        </w:rPr>
      </w:pPr>
      <w:r w:rsidRPr="00760356">
        <w:rPr>
          <w:rFonts w:ascii="Times New Roman" w:hAnsi="Times New Roman" w:cs="Times New Roman"/>
          <w:sz w:val="28"/>
          <w:szCs w:val="28"/>
          <w:lang w:val="kk-KZ"/>
        </w:rPr>
        <w:t>Сыни тұрғыдан ойлауды басқару механизмі. шолу. Шығармашылық</w:t>
      </w:r>
      <w:r w:rsidR="00842CE3">
        <w:rPr>
          <w:rFonts w:ascii="Times New Roman" w:hAnsi="Times New Roman" w:cs="Times New Roman"/>
          <w:sz w:val="28"/>
          <w:szCs w:val="28"/>
          <w:lang w:val="kk-KZ"/>
        </w:rPr>
        <w:t xml:space="preserve"> </w:t>
      </w:r>
      <w:r w:rsidRPr="00760356">
        <w:rPr>
          <w:rFonts w:ascii="Times New Roman" w:hAnsi="Times New Roman" w:cs="Times New Roman"/>
          <w:sz w:val="28"/>
          <w:szCs w:val="28"/>
          <w:lang w:val="kk-KZ"/>
        </w:rPr>
        <w:t>мазмұны</w:t>
      </w:r>
    </w:p>
    <w:p w14:paraId="397C86D8" w14:textId="77777777" w:rsidR="00760356" w:rsidRPr="00760356" w:rsidRDefault="00760356" w:rsidP="00842CE3">
      <w:pPr>
        <w:spacing w:after="0" w:line="240" w:lineRule="auto"/>
        <w:ind w:firstLine="567"/>
        <w:jc w:val="both"/>
        <w:rPr>
          <w:rFonts w:ascii="Times New Roman" w:hAnsi="Times New Roman" w:cs="Times New Roman"/>
          <w:sz w:val="28"/>
          <w:szCs w:val="28"/>
          <w:lang w:val="kk-KZ"/>
        </w:rPr>
      </w:pPr>
      <w:r w:rsidRPr="00760356">
        <w:rPr>
          <w:rFonts w:ascii="Times New Roman" w:hAnsi="Times New Roman" w:cs="Times New Roman"/>
          <w:sz w:val="28"/>
          <w:szCs w:val="28"/>
          <w:lang w:val="kk-KZ"/>
        </w:rPr>
        <w:t>Қатысушылар үш топқа бөлінеді.</w:t>
      </w:r>
    </w:p>
    <w:p w14:paraId="794DEFBF" w14:textId="77777777" w:rsidR="00760356" w:rsidRPr="00760356" w:rsidRDefault="00760356" w:rsidP="00842CE3">
      <w:pPr>
        <w:spacing w:after="0" w:line="240" w:lineRule="auto"/>
        <w:ind w:firstLine="567"/>
        <w:jc w:val="both"/>
        <w:rPr>
          <w:rFonts w:ascii="Times New Roman" w:hAnsi="Times New Roman" w:cs="Times New Roman"/>
          <w:sz w:val="28"/>
          <w:szCs w:val="28"/>
          <w:lang w:val="kk-KZ"/>
        </w:rPr>
      </w:pPr>
      <w:r w:rsidRPr="00760356">
        <w:rPr>
          <w:rFonts w:ascii="Times New Roman" w:hAnsi="Times New Roman" w:cs="Times New Roman"/>
          <w:sz w:val="28"/>
          <w:szCs w:val="28"/>
          <w:lang w:val="kk-KZ"/>
        </w:rPr>
        <w:t>Жүргізуші қысқаша әңгіме айтады. Бұл немесе толығымен ойдан шығарылған әңгіме, роман, шынайы өмір оқиға болуы мүмкін. Ең бастысы, оқиға шындыққа өте ұқсас. Сіз (бөтен планеталықтар, жұлдызаралық ұшулар қорқынышты оқиғалардан және т.б.) аулақ болуыңыз керек.</w:t>
      </w:r>
    </w:p>
    <w:p w14:paraId="3DF36614" w14:textId="77777777" w:rsidR="00760356" w:rsidRDefault="00760356" w:rsidP="00842CE3">
      <w:pPr>
        <w:spacing w:after="0" w:line="240" w:lineRule="auto"/>
        <w:ind w:firstLine="567"/>
        <w:jc w:val="both"/>
        <w:rPr>
          <w:rFonts w:ascii="Times New Roman" w:hAnsi="Times New Roman" w:cs="Times New Roman"/>
          <w:sz w:val="28"/>
          <w:szCs w:val="28"/>
          <w:lang w:val="kk-KZ"/>
        </w:rPr>
      </w:pPr>
      <w:r w:rsidRPr="00760356">
        <w:rPr>
          <w:rFonts w:ascii="Times New Roman" w:hAnsi="Times New Roman" w:cs="Times New Roman"/>
          <w:sz w:val="28"/>
          <w:szCs w:val="28"/>
          <w:lang w:val="kk-KZ"/>
        </w:rPr>
        <w:t>Сонымен қатар, нәрсені дұрыс жүргізуші оқиғаның растығына жеткізе келтірді. Мысалы, болуы алмауы немесе бірнеше күмән мүмкін. Жүргізуші автор көп адамнан кейін жазған түсірмеуі немесе мәнінде не ұмытуы шын өмірі, ол оны есіне өз мүмкін. Сондықтан жүргізуші сөйлескісі туралы айтқанда келеді. Оның екенін ойлап көріңіз.</w:t>
      </w:r>
    </w:p>
    <w:p w14:paraId="3D9FD220" w14:textId="77777777" w:rsidR="00760356" w:rsidRPr="00760356" w:rsidRDefault="00760356" w:rsidP="00842CE3">
      <w:pPr>
        <w:spacing w:after="0" w:line="240" w:lineRule="auto"/>
        <w:ind w:firstLine="567"/>
        <w:jc w:val="both"/>
        <w:rPr>
          <w:rFonts w:ascii="Times New Roman" w:hAnsi="Times New Roman" w:cs="Times New Roman"/>
          <w:sz w:val="28"/>
          <w:szCs w:val="28"/>
          <w:lang w:val="kk-KZ"/>
        </w:rPr>
      </w:pPr>
      <w:r w:rsidRPr="00760356">
        <w:rPr>
          <w:rFonts w:ascii="Times New Roman" w:hAnsi="Times New Roman" w:cs="Times New Roman"/>
          <w:sz w:val="28"/>
          <w:szCs w:val="28"/>
          <w:lang w:val="kk-KZ"/>
        </w:rPr>
        <w:t xml:space="preserve">Топтар дайын. Пісіру уақыты 5-10 түсініктемені тыңдап болғаннан кейін минут. Содан кейін топтың басқа мүшелері топтар топтың міндеті өздерінің </w:t>
      </w:r>
      <w:r w:rsidRPr="00760356">
        <w:rPr>
          <w:rFonts w:ascii="Times New Roman" w:hAnsi="Times New Roman" w:cs="Times New Roman"/>
          <w:sz w:val="28"/>
          <w:szCs w:val="28"/>
          <w:lang w:val="kk-KZ"/>
        </w:rPr>
        <w:lastRenderedPageBreak/>
        <w:t>әңгімелерін ұсынады. Келесі қоя алады, қайшылықтарды іздейді және жүргізуші және нақтылайтын сұрақтар күмәнмен қарай алады. Әр– өзін сәтті қорғау.</w:t>
      </w:r>
    </w:p>
    <w:p w14:paraId="374CECB1" w14:textId="77777777" w:rsidR="00760356" w:rsidRPr="00760356" w:rsidRDefault="00760356" w:rsidP="00842CE3">
      <w:pPr>
        <w:spacing w:after="0" w:line="240" w:lineRule="auto"/>
        <w:ind w:firstLine="567"/>
        <w:jc w:val="both"/>
        <w:rPr>
          <w:rFonts w:ascii="Times New Roman" w:hAnsi="Times New Roman" w:cs="Times New Roman"/>
          <w:sz w:val="28"/>
          <w:szCs w:val="28"/>
          <w:lang w:val="kk-KZ"/>
        </w:rPr>
      </w:pPr>
      <w:r w:rsidRPr="00760356">
        <w:rPr>
          <w:rFonts w:ascii="Times New Roman" w:hAnsi="Times New Roman" w:cs="Times New Roman"/>
          <w:sz w:val="28"/>
          <w:szCs w:val="28"/>
          <w:lang w:val="kk-KZ"/>
        </w:rPr>
        <w:t xml:space="preserve">Соңғы </w:t>
      </w:r>
      <w:r>
        <w:rPr>
          <w:rFonts w:ascii="Times New Roman" w:hAnsi="Times New Roman" w:cs="Times New Roman"/>
          <w:sz w:val="28"/>
          <w:szCs w:val="28"/>
          <w:lang w:val="kk-KZ"/>
        </w:rPr>
        <w:t>ж</w:t>
      </w:r>
      <w:r w:rsidRPr="00760356">
        <w:rPr>
          <w:rFonts w:ascii="Times New Roman" w:hAnsi="Times New Roman" w:cs="Times New Roman"/>
          <w:sz w:val="28"/>
          <w:szCs w:val="28"/>
          <w:lang w:val="kk-KZ"/>
        </w:rPr>
        <w:t xml:space="preserve">үргізуші: «Бұл қалай болды?» </w:t>
      </w:r>
      <w:r>
        <w:rPr>
          <w:rFonts w:ascii="Times New Roman" w:hAnsi="Times New Roman" w:cs="Times New Roman"/>
          <w:sz w:val="28"/>
          <w:szCs w:val="28"/>
          <w:lang w:val="kk-KZ"/>
        </w:rPr>
        <w:t xml:space="preserve">сабақтан кейін </w:t>
      </w:r>
      <w:r w:rsidRPr="00760356">
        <w:rPr>
          <w:rFonts w:ascii="Times New Roman" w:hAnsi="Times New Roman" w:cs="Times New Roman"/>
          <w:sz w:val="28"/>
          <w:szCs w:val="28"/>
          <w:lang w:val="kk-KZ"/>
        </w:rPr>
        <w:t>деп сұрады. — деп сұрады ол. Әрбір үшін жалпы пікірталас жүргізеді.</w:t>
      </w:r>
    </w:p>
    <w:p w14:paraId="1AA31E5B" w14:textId="76BFC803" w:rsidR="00760356" w:rsidRPr="00760356" w:rsidRDefault="00760356" w:rsidP="00842CE3">
      <w:pPr>
        <w:spacing w:after="0" w:line="240" w:lineRule="auto"/>
        <w:ind w:firstLine="567"/>
        <w:jc w:val="both"/>
        <w:rPr>
          <w:rFonts w:ascii="Times New Roman" w:hAnsi="Times New Roman" w:cs="Times New Roman"/>
          <w:sz w:val="28"/>
          <w:szCs w:val="28"/>
          <w:lang w:val="kk-KZ"/>
        </w:rPr>
      </w:pPr>
      <w:r w:rsidRPr="00760356">
        <w:rPr>
          <w:rFonts w:ascii="Times New Roman" w:hAnsi="Times New Roman" w:cs="Times New Roman"/>
          <w:sz w:val="28"/>
          <w:szCs w:val="28"/>
          <w:lang w:val="kk-KZ"/>
        </w:rPr>
        <w:t>Егер сізде уақыт қатысушы өз пікірін білдіру болса, процедураны жаңа қайталауға болады. Бірінші болса, екіншісі сюжет пен оқиғамен шындық туралы.</w:t>
      </w:r>
    </w:p>
    <w:p w14:paraId="7ED0496B" w14:textId="77777777" w:rsidR="00760356" w:rsidRPr="00760356" w:rsidRDefault="00760356" w:rsidP="00842CE3">
      <w:pPr>
        <w:spacing w:after="0" w:line="240" w:lineRule="auto"/>
        <w:ind w:firstLine="567"/>
        <w:jc w:val="both"/>
        <w:rPr>
          <w:rFonts w:ascii="Times New Roman" w:hAnsi="Times New Roman" w:cs="Times New Roman"/>
          <w:sz w:val="28"/>
          <w:szCs w:val="28"/>
          <w:lang w:val="kk-KZ"/>
        </w:rPr>
      </w:pPr>
      <w:r w:rsidRPr="00760356">
        <w:rPr>
          <w:rFonts w:ascii="Times New Roman" w:hAnsi="Times New Roman" w:cs="Times New Roman"/>
          <w:sz w:val="28"/>
          <w:szCs w:val="28"/>
          <w:lang w:val="kk-KZ"/>
        </w:rPr>
        <w:t>Талқылау соңында:</w:t>
      </w:r>
    </w:p>
    <w:p w14:paraId="179D8F33" w14:textId="77777777" w:rsidR="00760356" w:rsidRPr="00760356" w:rsidRDefault="00760356" w:rsidP="00842CE3">
      <w:pPr>
        <w:spacing w:after="0" w:line="240" w:lineRule="auto"/>
        <w:ind w:firstLine="567"/>
        <w:jc w:val="both"/>
        <w:rPr>
          <w:rFonts w:ascii="Times New Roman" w:hAnsi="Times New Roman" w:cs="Times New Roman"/>
          <w:sz w:val="28"/>
          <w:szCs w:val="28"/>
          <w:lang w:val="kk-KZ"/>
        </w:rPr>
      </w:pPr>
      <w:r w:rsidRPr="00760356">
        <w:rPr>
          <w:rFonts w:ascii="Times New Roman" w:hAnsi="Times New Roman" w:cs="Times New Roman"/>
          <w:sz w:val="28"/>
          <w:szCs w:val="28"/>
          <w:lang w:val="kk-KZ"/>
        </w:rPr>
        <w:t>Біреудің сенімді емес деп қалай әңгімесі толығымен елестете аласыз?</w:t>
      </w:r>
    </w:p>
    <w:p w14:paraId="128B5ECA" w14:textId="77777777" w:rsidR="00760356" w:rsidRPr="00760356" w:rsidRDefault="00760356" w:rsidP="00842CE3">
      <w:pPr>
        <w:spacing w:after="0" w:line="240" w:lineRule="auto"/>
        <w:ind w:firstLine="567"/>
        <w:jc w:val="both"/>
        <w:rPr>
          <w:rFonts w:ascii="Times New Roman" w:hAnsi="Times New Roman" w:cs="Times New Roman"/>
          <w:sz w:val="28"/>
          <w:szCs w:val="28"/>
          <w:lang w:val="kk-KZ"/>
        </w:rPr>
      </w:pPr>
      <w:r w:rsidRPr="00760356">
        <w:rPr>
          <w:rFonts w:ascii="Times New Roman" w:hAnsi="Times New Roman" w:cs="Times New Roman"/>
          <w:sz w:val="28"/>
          <w:szCs w:val="28"/>
          <w:lang w:val="kk-KZ"/>
        </w:rPr>
        <w:t>-Отаныңа қалай дәлелдейсің опасыздық жасағаныңды?</w:t>
      </w:r>
    </w:p>
    <w:p w14:paraId="07C014E6" w14:textId="77777777" w:rsidR="00760356" w:rsidRDefault="00760356" w:rsidP="00842CE3">
      <w:pPr>
        <w:spacing w:after="0" w:line="240" w:lineRule="auto"/>
        <w:ind w:firstLine="567"/>
        <w:jc w:val="both"/>
        <w:rPr>
          <w:rFonts w:ascii="Times New Roman" w:hAnsi="Times New Roman" w:cs="Times New Roman"/>
          <w:sz w:val="28"/>
          <w:szCs w:val="28"/>
          <w:lang w:val="kk-KZ"/>
        </w:rPr>
      </w:pPr>
      <w:r w:rsidRPr="00760356">
        <w:rPr>
          <w:rFonts w:ascii="Times New Roman" w:hAnsi="Times New Roman" w:cs="Times New Roman"/>
          <w:sz w:val="28"/>
          <w:szCs w:val="28"/>
          <w:lang w:val="kk-KZ"/>
        </w:rPr>
        <w:t>– Әдебиетті қиын сынау неге?</w:t>
      </w:r>
    </w:p>
    <w:p w14:paraId="6EEE60CB" w14:textId="77777777" w:rsidR="00760356" w:rsidRPr="00A57B05" w:rsidRDefault="00760356" w:rsidP="00842CE3">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val="kk-KZ" w:eastAsia="ru-RU"/>
        </w:rPr>
      </w:pPr>
      <w:r w:rsidRPr="00A57B05">
        <w:rPr>
          <w:rFonts w:ascii="Times New Roman" w:eastAsia="Calibri" w:hAnsi="Times New Roman" w:cs="Times New Roman"/>
          <w:i/>
          <w:sz w:val="28"/>
          <w:szCs w:val="28"/>
          <w:lang w:val="kk-KZ"/>
        </w:rPr>
        <w:t xml:space="preserve">«Болжам» </w:t>
      </w:r>
      <w:r>
        <w:rPr>
          <w:rFonts w:ascii="Times New Roman" w:eastAsia="Calibri" w:hAnsi="Times New Roman" w:cs="Times New Roman"/>
          <w:i/>
          <w:sz w:val="28"/>
          <w:szCs w:val="28"/>
          <w:lang w:val="kk-KZ"/>
        </w:rPr>
        <w:t>бойынша маңыздылығы</w:t>
      </w:r>
      <w:r w:rsidRPr="00760356">
        <w:rPr>
          <w:rFonts w:ascii="Times New Roman" w:eastAsia="Times New Roman" w:hAnsi="Times New Roman" w:cs="Times New Roman"/>
          <w:i/>
          <w:sz w:val="28"/>
          <w:szCs w:val="28"/>
          <w:lang w:val="kk-KZ" w:eastAsia="ru-RU"/>
        </w:rPr>
        <w:t xml:space="preserve"> </w:t>
      </w:r>
      <w:r w:rsidRPr="00A57B05">
        <w:rPr>
          <w:rFonts w:ascii="Times New Roman" w:eastAsia="Times New Roman" w:hAnsi="Times New Roman" w:cs="Times New Roman"/>
          <w:i/>
          <w:sz w:val="28"/>
          <w:szCs w:val="28"/>
          <w:lang w:val="kk-KZ" w:eastAsia="ru-RU"/>
        </w:rPr>
        <w:t>Мазмұны</w:t>
      </w:r>
    </w:p>
    <w:p w14:paraId="4A043026" w14:textId="77777777" w:rsidR="00760356" w:rsidRDefault="00760356" w:rsidP="00760356">
      <w:pPr>
        <w:spacing w:after="0" w:line="240" w:lineRule="auto"/>
        <w:contextualSpacing/>
        <w:jc w:val="center"/>
        <w:rPr>
          <w:rFonts w:ascii="Times New Roman" w:eastAsia="Calibri" w:hAnsi="Times New Roman" w:cs="Times New Roman"/>
          <w:i/>
          <w:sz w:val="28"/>
          <w:szCs w:val="28"/>
          <w:lang w:val="kk-KZ"/>
        </w:rPr>
      </w:pPr>
    </w:p>
    <w:p w14:paraId="1DB80AEE" w14:textId="77777777" w:rsidR="00760356" w:rsidRPr="00A57B05" w:rsidRDefault="00760356" w:rsidP="00760356">
      <w:pPr>
        <w:spacing w:after="0" w:line="240" w:lineRule="auto"/>
        <w:ind w:firstLine="567"/>
        <w:jc w:val="center"/>
        <w:rPr>
          <w:rFonts w:ascii="Times New Roman" w:eastAsia="Calibri" w:hAnsi="Times New Roman" w:cs="Times New Roman"/>
          <w:bCs/>
          <w:i/>
          <w:sz w:val="28"/>
          <w:szCs w:val="28"/>
          <w:lang w:val="kk-KZ" w:eastAsia="ru-RU"/>
        </w:rPr>
      </w:pPr>
      <w:r w:rsidRPr="00A57B05">
        <w:rPr>
          <w:rFonts w:ascii="Times New Roman" w:eastAsia="Calibri" w:hAnsi="Times New Roman" w:cs="Times New Roman"/>
          <w:bCs/>
          <w:i/>
          <w:noProof/>
          <w:sz w:val="28"/>
          <w:szCs w:val="28"/>
          <w:lang w:eastAsia="ru-RU"/>
        </w:rPr>
        <w:drawing>
          <wp:inline distT="0" distB="0" distL="0" distR="0" wp14:anchorId="7FB41AC3" wp14:editId="3B73B1F0">
            <wp:extent cx="2309253" cy="1770434"/>
            <wp:effectExtent l="0" t="0" r="0" b="127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388294" cy="1831033"/>
                    </a:xfrm>
                    <a:prstGeom prst="rect">
                      <a:avLst/>
                    </a:prstGeom>
                    <a:noFill/>
                  </pic:spPr>
                </pic:pic>
              </a:graphicData>
            </a:graphic>
          </wp:inline>
        </w:drawing>
      </w:r>
      <w:r w:rsidRPr="00A57B05">
        <w:rPr>
          <w:rFonts w:ascii="Times New Roman" w:eastAsia="Calibri" w:hAnsi="Times New Roman" w:cs="Times New Roman"/>
          <w:bCs/>
          <w:i/>
          <w:sz w:val="28"/>
          <w:szCs w:val="28"/>
          <w:lang w:val="kk-KZ" w:eastAsia="ru-RU"/>
        </w:rPr>
        <w:t xml:space="preserve">                   </w:t>
      </w:r>
      <w:r w:rsidRPr="00A57B05">
        <w:rPr>
          <w:rFonts w:ascii="Times New Roman" w:eastAsia="Calibri" w:hAnsi="Times New Roman" w:cs="Times New Roman"/>
          <w:bCs/>
          <w:i/>
          <w:noProof/>
          <w:sz w:val="28"/>
          <w:szCs w:val="28"/>
          <w:lang w:eastAsia="ru-RU"/>
        </w:rPr>
        <w:drawing>
          <wp:inline distT="0" distB="0" distL="0" distR="0" wp14:anchorId="607E0AD8" wp14:editId="5E72E552">
            <wp:extent cx="2274534" cy="1733929"/>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343797" cy="1786730"/>
                    </a:xfrm>
                    <a:prstGeom prst="rect">
                      <a:avLst/>
                    </a:prstGeom>
                    <a:noFill/>
                  </pic:spPr>
                </pic:pic>
              </a:graphicData>
            </a:graphic>
          </wp:inline>
        </w:drawing>
      </w:r>
    </w:p>
    <w:p w14:paraId="77BC2FD6" w14:textId="77777777" w:rsidR="00842CE3" w:rsidRDefault="00842CE3" w:rsidP="00760356">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val="kk-KZ" w:eastAsia="ru-RU"/>
        </w:rPr>
      </w:pPr>
    </w:p>
    <w:p w14:paraId="2D8189FA" w14:textId="28535B35" w:rsidR="00842CE3" w:rsidRDefault="00842CE3" w:rsidP="00842CE3">
      <w:pPr>
        <w:spacing w:after="0" w:line="240" w:lineRule="auto"/>
        <w:jc w:val="center"/>
        <w:rPr>
          <w:rFonts w:ascii="Times New Roman" w:eastAsia="Calibri" w:hAnsi="Times New Roman" w:cs="Times New Roman"/>
          <w:iCs/>
          <w:sz w:val="28"/>
          <w:szCs w:val="28"/>
          <w:lang w:val="kk-KZ"/>
        </w:rPr>
      </w:pPr>
      <w:r w:rsidRPr="00AA5028">
        <w:rPr>
          <w:rFonts w:ascii="Times New Roman" w:eastAsia="Calibri" w:hAnsi="Times New Roman" w:cs="Times New Roman"/>
          <w:iCs/>
          <w:sz w:val="28"/>
          <w:szCs w:val="28"/>
          <w:lang w:val="kk-KZ"/>
        </w:rPr>
        <w:t>Сурет</w:t>
      </w:r>
      <w:r w:rsidR="001A2C0F">
        <w:rPr>
          <w:rFonts w:ascii="Times New Roman" w:eastAsia="Calibri" w:hAnsi="Times New Roman" w:cs="Times New Roman"/>
          <w:iCs/>
          <w:sz w:val="28"/>
          <w:szCs w:val="28"/>
          <w:lang w:val="kk-KZ"/>
        </w:rPr>
        <w:t xml:space="preserve"> 42</w:t>
      </w:r>
    </w:p>
    <w:p w14:paraId="103B036B" w14:textId="77777777" w:rsidR="00842CE3" w:rsidRPr="00842CE3" w:rsidRDefault="00842CE3" w:rsidP="00842CE3">
      <w:pPr>
        <w:spacing w:after="0" w:line="240" w:lineRule="auto"/>
        <w:jc w:val="center"/>
        <w:rPr>
          <w:rFonts w:ascii="Times New Roman" w:eastAsia="Calibri" w:hAnsi="Times New Roman" w:cs="Times New Roman"/>
          <w:iCs/>
          <w:sz w:val="28"/>
          <w:szCs w:val="28"/>
          <w:lang w:val="kk-KZ"/>
        </w:rPr>
      </w:pPr>
    </w:p>
    <w:p w14:paraId="3888203B" w14:textId="098424B9" w:rsidR="00760356" w:rsidRPr="00A57B05" w:rsidRDefault="00760356" w:rsidP="00842CE3">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val="kk-KZ" w:eastAsia="ru-RU"/>
        </w:rPr>
      </w:pPr>
      <w:r w:rsidRPr="00A57B05">
        <w:rPr>
          <w:rFonts w:ascii="Times New Roman" w:eastAsia="Times New Roman" w:hAnsi="Times New Roman" w:cs="Times New Roman"/>
          <w:i/>
          <w:sz w:val="28"/>
          <w:szCs w:val="28"/>
          <w:lang w:val="kk-KZ" w:eastAsia="ru-RU"/>
        </w:rPr>
        <w:t>Мақсаты:</w:t>
      </w:r>
    </w:p>
    <w:p w14:paraId="5949541E" w14:textId="77777777" w:rsidR="00760356" w:rsidRPr="00A57B05" w:rsidRDefault="00760356" w:rsidP="00842CE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A57B05">
        <w:rPr>
          <w:rFonts w:ascii="Times New Roman" w:eastAsia="Times New Roman" w:hAnsi="Times New Roman" w:cs="Times New Roman"/>
          <w:sz w:val="28"/>
          <w:szCs w:val="28"/>
          <w:lang w:val="kk-KZ" w:eastAsia="ru-RU"/>
        </w:rPr>
        <w:t>Жаттығу қабілеттерін бақылау, зияткерлік дамытады.</w:t>
      </w:r>
    </w:p>
    <w:p w14:paraId="6D2CF72F" w14:textId="77777777" w:rsidR="00760356" w:rsidRPr="00A57B05" w:rsidRDefault="00760356" w:rsidP="00842CE3">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A57B05">
        <w:rPr>
          <w:rFonts w:ascii="Times New Roman" w:eastAsia="Times New Roman" w:hAnsi="Times New Roman" w:cs="Times New Roman"/>
          <w:i/>
          <w:sz w:val="28"/>
          <w:szCs w:val="28"/>
          <w:lang w:val="kk-KZ" w:eastAsia="ru-RU"/>
        </w:rPr>
        <w:t>Сыни механизмі</w:t>
      </w:r>
      <w:r w:rsidRPr="00A57B05">
        <w:rPr>
          <w:rFonts w:ascii="Times New Roman" w:eastAsia="Times New Roman" w:hAnsi="Times New Roman" w:cs="Times New Roman"/>
          <w:sz w:val="28"/>
          <w:szCs w:val="28"/>
          <w:lang w:val="kk-KZ" w:eastAsia="ru-RU"/>
        </w:rPr>
        <w:t>. Ақыл. Бақылау</w:t>
      </w:r>
      <w:r w:rsidRPr="00760356">
        <w:rPr>
          <w:rFonts w:ascii="Times New Roman" w:eastAsia="Times New Roman" w:hAnsi="Times New Roman" w:cs="Times New Roman"/>
          <w:i/>
          <w:sz w:val="28"/>
          <w:szCs w:val="28"/>
          <w:lang w:val="kk-KZ" w:eastAsia="ru-RU"/>
        </w:rPr>
        <w:t xml:space="preserve"> </w:t>
      </w:r>
      <w:r w:rsidRPr="00A57B05">
        <w:rPr>
          <w:rFonts w:ascii="Times New Roman" w:eastAsia="Times New Roman" w:hAnsi="Times New Roman" w:cs="Times New Roman"/>
          <w:i/>
          <w:sz w:val="28"/>
          <w:szCs w:val="28"/>
          <w:lang w:val="kk-KZ" w:eastAsia="ru-RU"/>
        </w:rPr>
        <w:t>ойлаудың жетелеуші</w:t>
      </w:r>
      <w:r>
        <w:rPr>
          <w:rFonts w:ascii="Times New Roman" w:eastAsia="Times New Roman" w:hAnsi="Times New Roman" w:cs="Times New Roman"/>
          <w:i/>
          <w:sz w:val="28"/>
          <w:szCs w:val="28"/>
          <w:lang w:val="kk-KZ" w:eastAsia="ru-RU"/>
        </w:rPr>
        <w:t xml:space="preserve">  маңызы</w:t>
      </w:r>
    </w:p>
    <w:p w14:paraId="7113C2AD" w14:textId="77777777" w:rsidR="00760356" w:rsidRPr="00760356" w:rsidRDefault="00760356" w:rsidP="00842CE3">
      <w:pPr>
        <w:spacing w:after="0" w:line="240" w:lineRule="auto"/>
        <w:ind w:firstLine="567"/>
        <w:jc w:val="both"/>
        <w:rPr>
          <w:rFonts w:ascii="Times New Roman" w:hAnsi="Times New Roman" w:cs="Times New Roman"/>
          <w:sz w:val="28"/>
          <w:szCs w:val="28"/>
          <w:lang w:val="kk-KZ"/>
        </w:rPr>
      </w:pPr>
      <w:r w:rsidRPr="00760356">
        <w:rPr>
          <w:rFonts w:ascii="Times New Roman" w:hAnsi="Times New Roman" w:cs="Times New Roman"/>
          <w:sz w:val="28"/>
          <w:szCs w:val="28"/>
          <w:lang w:val="kk-KZ"/>
        </w:rPr>
        <w:t>Өздеріңіз білетіндей, бәрі сізден ақылды. Оқиғадан кейін не болды және неге түсініктеме қажет емес.</w:t>
      </w:r>
    </w:p>
    <w:p w14:paraId="1E2069C0" w14:textId="77777777" w:rsidR="00760356" w:rsidRPr="00760356" w:rsidRDefault="00760356" w:rsidP="00842CE3">
      <w:pPr>
        <w:spacing w:after="0" w:line="240" w:lineRule="auto"/>
        <w:ind w:firstLine="567"/>
        <w:jc w:val="both"/>
        <w:rPr>
          <w:rFonts w:ascii="Times New Roman" w:hAnsi="Times New Roman" w:cs="Times New Roman"/>
          <w:sz w:val="28"/>
          <w:szCs w:val="28"/>
          <w:lang w:val="kk-KZ"/>
        </w:rPr>
      </w:pPr>
      <w:r w:rsidRPr="00760356">
        <w:rPr>
          <w:rFonts w:ascii="Times New Roman" w:hAnsi="Times New Roman" w:cs="Times New Roman"/>
          <w:sz w:val="28"/>
          <w:szCs w:val="28"/>
          <w:lang w:val="kk-KZ"/>
        </w:rPr>
        <w:t>Қысқа мерзімді болжамдармен ақыл-ой қабілетіңізді жақсартуға тырысыңыз. Көшеде, қоғамдық көлікте, кептелісте, жұмыста шаршасаңыз, миыңызды болжаммен толтырыңыз. Өзіңізге мына сұрақтарды қойыңыз:</w:t>
      </w:r>
    </w:p>
    <w:p w14:paraId="5C85AAD0" w14:textId="77777777" w:rsidR="00760356" w:rsidRPr="00760356" w:rsidRDefault="00760356" w:rsidP="00842CE3">
      <w:pPr>
        <w:spacing w:after="0" w:line="240" w:lineRule="auto"/>
        <w:ind w:firstLine="567"/>
        <w:jc w:val="both"/>
        <w:rPr>
          <w:rFonts w:ascii="Times New Roman" w:hAnsi="Times New Roman" w:cs="Times New Roman"/>
          <w:sz w:val="28"/>
          <w:szCs w:val="28"/>
          <w:lang w:val="kk-KZ"/>
        </w:rPr>
      </w:pPr>
      <w:r w:rsidRPr="00760356">
        <w:rPr>
          <w:rFonts w:ascii="Times New Roman" w:hAnsi="Times New Roman" w:cs="Times New Roman"/>
          <w:sz w:val="28"/>
          <w:szCs w:val="28"/>
          <w:lang w:val="kk-KZ"/>
        </w:rPr>
        <w:t>- 10 секундтан кейін қандай қызық оқиғалар болады?</w:t>
      </w:r>
    </w:p>
    <w:p w14:paraId="0EF6D305" w14:textId="77777777" w:rsidR="00760356" w:rsidRPr="00760356" w:rsidRDefault="00760356" w:rsidP="00842CE3">
      <w:pPr>
        <w:spacing w:after="0" w:line="240" w:lineRule="auto"/>
        <w:ind w:firstLine="567"/>
        <w:jc w:val="both"/>
        <w:rPr>
          <w:rFonts w:ascii="Times New Roman" w:hAnsi="Times New Roman" w:cs="Times New Roman"/>
          <w:sz w:val="28"/>
          <w:szCs w:val="28"/>
          <w:lang w:val="kk-KZ"/>
        </w:rPr>
      </w:pPr>
      <w:r w:rsidRPr="00760356">
        <w:rPr>
          <w:rFonts w:ascii="Times New Roman" w:hAnsi="Times New Roman" w:cs="Times New Roman"/>
          <w:sz w:val="28"/>
          <w:szCs w:val="28"/>
          <w:lang w:val="kk-KZ"/>
        </w:rPr>
        <w:t>"10 секундтан кейін бұл адамға не болады?"</w:t>
      </w:r>
    </w:p>
    <w:p w14:paraId="2E0A180C" w14:textId="77777777" w:rsidR="00760356" w:rsidRPr="00760356" w:rsidRDefault="00760356" w:rsidP="00842CE3">
      <w:pPr>
        <w:spacing w:after="0" w:line="240" w:lineRule="auto"/>
        <w:ind w:firstLine="567"/>
        <w:jc w:val="both"/>
        <w:rPr>
          <w:rFonts w:ascii="Times New Roman" w:hAnsi="Times New Roman" w:cs="Times New Roman"/>
          <w:sz w:val="28"/>
          <w:szCs w:val="28"/>
          <w:lang w:val="kk-KZ"/>
        </w:rPr>
      </w:pPr>
      <w:r w:rsidRPr="00760356">
        <w:rPr>
          <w:rFonts w:ascii="Times New Roman" w:hAnsi="Times New Roman" w:cs="Times New Roman"/>
          <w:sz w:val="28"/>
          <w:szCs w:val="28"/>
          <w:lang w:val="kk-KZ"/>
        </w:rPr>
        <w:t>Бұл көлік 10 секундта қайда кетті?</w:t>
      </w:r>
    </w:p>
    <w:p w14:paraId="544944CC" w14:textId="77777777" w:rsidR="00760356" w:rsidRPr="00760356" w:rsidRDefault="00760356" w:rsidP="00842CE3">
      <w:pPr>
        <w:spacing w:after="0" w:line="240" w:lineRule="auto"/>
        <w:ind w:firstLine="567"/>
        <w:jc w:val="both"/>
        <w:rPr>
          <w:rFonts w:ascii="Times New Roman" w:hAnsi="Times New Roman" w:cs="Times New Roman"/>
          <w:sz w:val="28"/>
          <w:szCs w:val="28"/>
          <w:lang w:val="kk-KZ"/>
        </w:rPr>
      </w:pPr>
      <w:r w:rsidRPr="00760356">
        <w:rPr>
          <w:rFonts w:ascii="Times New Roman" w:hAnsi="Times New Roman" w:cs="Times New Roman"/>
          <w:sz w:val="28"/>
          <w:szCs w:val="28"/>
          <w:lang w:val="kk-KZ"/>
        </w:rPr>
        <w:t>– Менің әріптестерім менімен қайта сөйлескісі келгенде не дейді?</w:t>
      </w:r>
    </w:p>
    <w:p w14:paraId="19E1280B" w14:textId="77777777" w:rsidR="00760356" w:rsidRPr="00760356" w:rsidRDefault="00760356" w:rsidP="00842CE3">
      <w:pPr>
        <w:spacing w:after="0" w:line="240" w:lineRule="auto"/>
        <w:ind w:firstLine="567"/>
        <w:jc w:val="both"/>
        <w:rPr>
          <w:rFonts w:ascii="Times New Roman" w:hAnsi="Times New Roman" w:cs="Times New Roman"/>
          <w:sz w:val="28"/>
          <w:szCs w:val="28"/>
          <w:lang w:val="kk-KZ"/>
        </w:rPr>
      </w:pPr>
      <w:r w:rsidRPr="00760356">
        <w:rPr>
          <w:rFonts w:ascii="Times New Roman" w:hAnsi="Times New Roman" w:cs="Times New Roman"/>
          <w:sz w:val="28"/>
          <w:szCs w:val="28"/>
          <w:lang w:val="kk-KZ"/>
        </w:rPr>
        <w:t>– Бүгін төтенше жағдай бар ма? қайсысы?</w:t>
      </w:r>
    </w:p>
    <w:p w14:paraId="6DC9F0FB" w14:textId="77777777" w:rsidR="00760356" w:rsidRPr="00760356" w:rsidRDefault="00760356" w:rsidP="00842CE3">
      <w:pPr>
        <w:spacing w:after="0" w:line="240" w:lineRule="auto"/>
        <w:ind w:firstLine="567"/>
        <w:jc w:val="both"/>
        <w:rPr>
          <w:rFonts w:ascii="Times New Roman" w:hAnsi="Times New Roman" w:cs="Times New Roman"/>
          <w:sz w:val="28"/>
          <w:szCs w:val="28"/>
          <w:lang w:val="kk-KZ"/>
        </w:rPr>
      </w:pPr>
      <w:r w:rsidRPr="00760356">
        <w:rPr>
          <w:rFonts w:ascii="Times New Roman" w:hAnsi="Times New Roman" w:cs="Times New Roman"/>
          <w:sz w:val="28"/>
          <w:szCs w:val="28"/>
          <w:lang w:val="kk-KZ"/>
        </w:rPr>
        <w:t>Мен бүгін нені ойламадым?</w:t>
      </w:r>
    </w:p>
    <w:p w14:paraId="772EB5DB" w14:textId="77777777" w:rsidR="00760356" w:rsidRDefault="00760356" w:rsidP="00842CE3">
      <w:pPr>
        <w:spacing w:after="0" w:line="240" w:lineRule="auto"/>
        <w:ind w:firstLine="567"/>
        <w:jc w:val="both"/>
        <w:rPr>
          <w:rFonts w:ascii="Times New Roman" w:hAnsi="Times New Roman" w:cs="Times New Roman"/>
          <w:sz w:val="28"/>
          <w:szCs w:val="28"/>
          <w:lang w:val="kk-KZ"/>
        </w:rPr>
      </w:pPr>
      <w:r w:rsidRPr="00760356">
        <w:rPr>
          <w:rFonts w:ascii="Times New Roman" w:hAnsi="Times New Roman" w:cs="Times New Roman"/>
          <w:sz w:val="28"/>
          <w:szCs w:val="28"/>
          <w:lang w:val="kk-KZ"/>
        </w:rPr>
        <w:t>Бұл жаттығу сіз үшін өте қызықты және мағыналы болады, егер ол сіздің үміттеріңізді ақтаса, ол сізге шынайы қуаныш әкеледі.</w:t>
      </w:r>
    </w:p>
    <w:p w14:paraId="60B7E4E1" w14:textId="77777777" w:rsidR="00DF2861" w:rsidRPr="00A57B05" w:rsidRDefault="00DF2861" w:rsidP="00DF2861">
      <w:pPr>
        <w:spacing w:after="0" w:line="240" w:lineRule="auto"/>
        <w:jc w:val="center"/>
        <w:rPr>
          <w:rFonts w:ascii="Times New Roman" w:eastAsia="Calibri" w:hAnsi="Times New Roman" w:cs="Times New Roman"/>
          <w:bCs/>
          <w:i/>
          <w:sz w:val="28"/>
          <w:szCs w:val="28"/>
          <w:lang w:val="kk-KZ" w:eastAsia="ru-RU"/>
        </w:rPr>
      </w:pPr>
      <w:r w:rsidRPr="00A57B05">
        <w:rPr>
          <w:rFonts w:ascii="Times New Roman" w:eastAsia="Times New Roman" w:hAnsi="Times New Roman" w:cs="Times New Roman"/>
          <w:noProof/>
          <w:sz w:val="24"/>
          <w:szCs w:val="24"/>
          <w:lang w:val="kk-KZ" w:eastAsia="ru-RU"/>
        </w:rPr>
        <w:lastRenderedPageBreak/>
        <w:t xml:space="preserve">    </w:t>
      </w:r>
      <w:r w:rsidRPr="00A57B05">
        <w:rPr>
          <w:rFonts w:ascii="Times New Roman" w:eastAsia="Times New Roman" w:hAnsi="Times New Roman" w:cs="Times New Roman"/>
          <w:noProof/>
          <w:sz w:val="24"/>
          <w:szCs w:val="24"/>
          <w:lang w:eastAsia="ru-RU"/>
        </w:rPr>
        <w:drawing>
          <wp:inline distT="0" distB="0" distL="0" distR="0" wp14:anchorId="78D4675B" wp14:editId="078E15D5">
            <wp:extent cx="2268343" cy="1536700"/>
            <wp:effectExtent l="0" t="0" r="0" b="6350"/>
            <wp:docPr id="56" name="Рисунок 56" descr="Картинки молодец » Прикольные картинки: скачать бесплатно на рабочий ст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Картинки молодец » Прикольные картинки: скачать бесплатно на рабочий стол"/>
                    <pic:cNvPicPr>
                      <a:picLocks noChangeAspect="1" noChangeArrowheads="1"/>
                    </pic:cNvPicPr>
                  </pic:nvPicPr>
                  <pic:blipFill>
                    <a:blip r:embed="rId105" cstate="print"/>
                    <a:srcRect/>
                    <a:stretch>
                      <a:fillRect/>
                    </a:stretch>
                  </pic:blipFill>
                  <pic:spPr bwMode="auto">
                    <a:xfrm>
                      <a:off x="0" y="0"/>
                      <a:ext cx="2316106" cy="1569057"/>
                    </a:xfrm>
                    <a:prstGeom prst="rect">
                      <a:avLst/>
                    </a:prstGeom>
                    <a:noFill/>
                    <a:ln w="9525">
                      <a:noFill/>
                      <a:miter lim="800000"/>
                      <a:headEnd/>
                      <a:tailEnd/>
                    </a:ln>
                  </pic:spPr>
                </pic:pic>
              </a:graphicData>
            </a:graphic>
          </wp:inline>
        </w:drawing>
      </w:r>
      <w:r w:rsidRPr="00A57B05">
        <w:rPr>
          <w:rFonts w:ascii="Times New Roman" w:eastAsia="Times New Roman" w:hAnsi="Times New Roman" w:cs="Times New Roman"/>
          <w:noProof/>
          <w:sz w:val="24"/>
          <w:szCs w:val="24"/>
          <w:lang w:val="kk-KZ" w:eastAsia="ru-RU"/>
        </w:rPr>
        <w:t xml:space="preserve">                        </w:t>
      </w:r>
      <w:r w:rsidRPr="00A57B05">
        <w:rPr>
          <w:rFonts w:ascii="Times New Roman" w:eastAsia="Times New Roman" w:hAnsi="Times New Roman" w:cs="Times New Roman"/>
          <w:noProof/>
          <w:sz w:val="24"/>
          <w:szCs w:val="24"/>
          <w:lang w:eastAsia="ru-RU"/>
        </w:rPr>
        <w:drawing>
          <wp:inline distT="0" distB="0" distL="0" distR="0" wp14:anchorId="70E844F2" wp14:editId="1950C42D">
            <wp:extent cx="2121535" cy="1546082"/>
            <wp:effectExtent l="0" t="0" r="0" b="0"/>
            <wp:docPr id="55" name="Рисунок 55" descr="Разговор двух деловых людей, иллюстрации в плоском стиле | Премиум вект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Разговор двух деловых людей, иллюстрации в плоском стиле | Премиум векторы"/>
                    <pic:cNvPicPr>
                      <a:picLocks noChangeAspect="1" noChangeArrowheads="1"/>
                    </pic:cNvPicPr>
                  </pic:nvPicPr>
                  <pic:blipFill>
                    <a:blip r:embed="rId106" cstate="print"/>
                    <a:srcRect/>
                    <a:stretch>
                      <a:fillRect/>
                    </a:stretch>
                  </pic:blipFill>
                  <pic:spPr bwMode="auto">
                    <a:xfrm>
                      <a:off x="0" y="0"/>
                      <a:ext cx="2172572" cy="1583276"/>
                    </a:xfrm>
                    <a:prstGeom prst="rect">
                      <a:avLst/>
                    </a:prstGeom>
                    <a:noFill/>
                    <a:ln w="9525">
                      <a:noFill/>
                      <a:miter lim="800000"/>
                      <a:headEnd/>
                      <a:tailEnd/>
                    </a:ln>
                  </pic:spPr>
                </pic:pic>
              </a:graphicData>
            </a:graphic>
          </wp:inline>
        </w:drawing>
      </w:r>
    </w:p>
    <w:p w14:paraId="09D480A1" w14:textId="77777777" w:rsidR="00DF2861" w:rsidRDefault="00DF2861" w:rsidP="00760356">
      <w:pPr>
        <w:spacing w:after="0"/>
        <w:ind w:firstLine="709"/>
        <w:jc w:val="both"/>
        <w:rPr>
          <w:rFonts w:ascii="Times New Roman" w:hAnsi="Times New Roman" w:cs="Times New Roman"/>
          <w:sz w:val="28"/>
          <w:szCs w:val="28"/>
          <w:lang w:val="kk-KZ"/>
        </w:rPr>
      </w:pPr>
    </w:p>
    <w:p w14:paraId="7D1DEA1B" w14:textId="42645B5A" w:rsidR="00842CE3" w:rsidRPr="00842CE3" w:rsidRDefault="00842CE3" w:rsidP="00842CE3">
      <w:pPr>
        <w:widowControl w:val="0"/>
        <w:autoSpaceDE w:val="0"/>
        <w:autoSpaceDN w:val="0"/>
        <w:adjustRightInd w:val="0"/>
        <w:spacing w:after="0" w:line="240" w:lineRule="auto"/>
        <w:ind w:firstLine="567"/>
        <w:jc w:val="center"/>
        <w:rPr>
          <w:rFonts w:ascii="Times New Roman" w:eastAsia="Times New Roman" w:hAnsi="Times New Roman" w:cs="Times New Roman"/>
          <w:iCs/>
          <w:sz w:val="28"/>
          <w:szCs w:val="28"/>
          <w:lang w:val="kk-KZ" w:eastAsia="ru-RU"/>
        </w:rPr>
      </w:pPr>
      <w:r w:rsidRPr="00842CE3">
        <w:rPr>
          <w:rFonts w:ascii="Times New Roman" w:eastAsia="Calibri" w:hAnsi="Times New Roman" w:cs="Times New Roman"/>
          <w:iCs/>
          <w:sz w:val="28"/>
          <w:szCs w:val="28"/>
          <w:lang w:val="kk-KZ"/>
        </w:rPr>
        <w:t xml:space="preserve">Сурет </w:t>
      </w:r>
      <w:r w:rsidR="001A2C0F">
        <w:rPr>
          <w:rFonts w:ascii="Times New Roman" w:eastAsia="Calibri" w:hAnsi="Times New Roman" w:cs="Times New Roman"/>
          <w:iCs/>
          <w:sz w:val="28"/>
          <w:szCs w:val="28"/>
          <w:lang w:val="kk-KZ"/>
        </w:rPr>
        <w:t xml:space="preserve">43 </w:t>
      </w:r>
      <w:r w:rsidRPr="00842CE3">
        <w:rPr>
          <w:rFonts w:ascii="Times New Roman" w:eastAsia="Calibri" w:hAnsi="Times New Roman" w:cs="Times New Roman"/>
          <w:iCs/>
          <w:sz w:val="28"/>
          <w:szCs w:val="28"/>
          <w:lang w:val="kk-KZ"/>
        </w:rPr>
        <w:t xml:space="preserve">- </w:t>
      </w:r>
      <w:r w:rsidRPr="00842CE3">
        <w:rPr>
          <w:rFonts w:ascii="Times New Roman" w:eastAsia="Times New Roman" w:hAnsi="Times New Roman" w:cs="Times New Roman"/>
          <w:iCs/>
          <w:sz w:val="28"/>
          <w:szCs w:val="28"/>
          <w:lang w:val="kk-KZ" w:eastAsia="ru-RU"/>
        </w:rPr>
        <w:t>«Ең ақылды» зияткерлік жаттығу</w:t>
      </w:r>
    </w:p>
    <w:p w14:paraId="385761C0" w14:textId="77777777" w:rsidR="00760356" w:rsidRDefault="00760356" w:rsidP="00842CE3">
      <w:pPr>
        <w:spacing w:after="0"/>
        <w:jc w:val="both"/>
        <w:rPr>
          <w:rFonts w:ascii="Times New Roman" w:hAnsi="Times New Roman" w:cs="Times New Roman"/>
          <w:sz w:val="28"/>
          <w:szCs w:val="28"/>
          <w:lang w:val="kk-KZ"/>
        </w:rPr>
      </w:pPr>
    </w:p>
    <w:p w14:paraId="0B4DE49C" w14:textId="77777777" w:rsidR="00DF2861" w:rsidRPr="00DF2861" w:rsidRDefault="00DF2861" w:rsidP="00842CE3">
      <w:pPr>
        <w:spacing w:after="0" w:line="240" w:lineRule="auto"/>
        <w:ind w:firstLine="567"/>
        <w:jc w:val="both"/>
        <w:rPr>
          <w:rFonts w:ascii="Times New Roman" w:hAnsi="Times New Roman" w:cs="Times New Roman"/>
          <w:sz w:val="28"/>
          <w:szCs w:val="28"/>
          <w:lang w:val="kk-KZ"/>
        </w:rPr>
      </w:pPr>
      <w:r w:rsidRPr="00DF2861">
        <w:rPr>
          <w:rFonts w:ascii="Times New Roman" w:hAnsi="Times New Roman" w:cs="Times New Roman"/>
          <w:sz w:val="28"/>
          <w:szCs w:val="28"/>
          <w:lang w:val="kk-KZ"/>
        </w:rPr>
        <w:t>Мақсаты: Тәжірибе мәселелерін түсіну қабілетін бақылау, басқаларды түсіну және олардың дамытуға көмектеседі.</w:t>
      </w:r>
    </w:p>
    <w:p w14:paraId="4647F0B0" w14:textId="77777777" w:rsidR="00DF2861" w:rsidRPr="00DF2861" w:rsidRDefault="00DF2861" w:rsidP="00842CE3">
      <w:pPr>
        <w:spacing w:after="0" w:line="240" w:lineRule="auto"/>
        <w:ind w:firstLine="567"/>
        <w:jc w:val="both"/>
        <w:rPr>
          <w:rFonts w:ascii="Times New Roman" w:hAnsi="Times New Roman" w:cs="Times New Roman"/>
          <w:sz w:val="28"/>
          <w:szCs w:val="28"/>
          <w:lang w:val="kk-KZ"/>
        </w:rPr>
      </w:pPr>
      <w:r w:rsidRPr="00DF2861">
        <w:rPr>
          <w:rFonts w:ascii="Times New Roman" w:hAnsi="Times New Roman" w:cs="Times New Roman"/>
          <w:sz w:val="28"/>
          <w:szCs w:val="28"/>
          <w:lang w:val="kk-KZ"/>
        </w:rPr>
        <w:t>Сыни механизмі. ақыл. бақылау. Адамдарды түсіну қабілеті тұрғыдан ойлаудың басым.</w:t>
      </w:r>
    </w:p>
    <w:p w14:paraId="50E97CBC" w14:textId="77777777" w:rsidR="00DF2861" w:rsidRPr="00DF2861" w:rsidRDefault="00DF2861" w:rsidP="00842CE3">
      <w:pPr>
        <w:spacing w:after="0" w:line="240" w:lineRule="auto"/>
        <w:ind w:firstLine="567"/>
        <w:jc w:val="both"/>
        <w:rPr>
          <w:rFonts w:ascii="Times New Roman" w:hAnsi="Times New Roman" w:cs="Times New Roman"/>
          <w:sz w:val="28"/>
          <w:szCs w:val="28"/>
          <w:lang w:val="kk-KZ"/>
        </w:rPr>
      </w:pPr>
      <w:r w:rsidRPr="00DF2861">
        <w:rPr>
          <w:rFonts w:ascii="Times New Roman" w:hAnsi="Times New Roman" w:cs="Times New Roman"/>
          <w:sz w:val="28"/>
          <w:szCs w:val="28"/>
          <w:lang w:val="kk-KZ"/>
        </w:rPr>
        <w:t>мазмұны</w:t>
      </w:r>
    </w:p>
    <w:p w14:paraId="2863083F" w14:textId="77777777" w:rsidR="00DF2861" w:rsidRPr="00DF2861" w:rsidRDefault="00DF2861" w:rsidP="00842CE3">
      <w:pPr>
        <w:spacing w:after="0" w:line="240" w:lineRule="auto"/>
        <w:ind w:firstLine="567"/>
        <w:jc w:val="both"/>
        <w:rPr>
          <w:rFonts w:ascii="Times New Roman" w:hAnsi="Times New Roman" w:cs="Times New Roman"/>
          <w:sz w:val="28"/>
          <w:szCs w:val="28"/>
          <w:lang w:val="kk-KZ"/>
        </w:rPr>
      </w:pPr>
      <w:r w:rsidRPr="00DF2861">
        <w:rPr>
          <w:rFonts w:ascii="Times New Roman" w:hAnsi="Times New Roman" w:cs="Times New Roman"/>
          <w:sz w:val="28"/>
          <w:szCs w:val="28"/>
          <w:lang w:val="kk-KZ"/>
        </w:rPr>
        <w:t>Адамдарды бақылау субъективті болуға және бағалау кезінде дәлірек зияны жоқ және азырақ тырысудың.</w:t>
      </w:r>
    </w:p>
    <w:p w14:paraId="7A402B74" w14:textId="77777777" w:rsidR="00DF2861" w:rsidRPr="00DF2861" w:rsidRDefault="00DF2861" w:rsidP="00842CE3">
      <w:pPr>
        <w:spacing w:after="0" w:line="240" w:lineRule="auto"/>
        <w:ind w:firstLine="567"/>
        <w:jc w:val="both"/>
        <w:rPr>
          <w:rFonts w:ascii="Times New Roman" w:hAnsi="Times New Roman" w:cs="Times New Roman"/>
          <w:sz w:val="28"/>
          <w:szCs w:val="28"/>
          <w:lang w:val="kk-KZ"/>
        </w:rPr>
      </w:pPr>
      <w:r w:rsidRPr="00DF2861">
        <w:rPr>
          <w:rFonts w:ascii="Times New Roman" w:hAnsi="Times New Roman" w:cs="Times New Roman"/>
          <w:sz w:val="28"/>
          <w:szCs w:val="28"/>
          <w:lang w:val="kk-KZ"/>
        </w:rPr>
        <w:t>1. Өзіңізді. Білесіз бе, айналаңыздағылардың бәрі біледі. Сондықтан сіз ең ақылды деп елестетіңіз әрқашан кеңес аласыз.</w:t>
      </w:r>
    </w:p>
    <w:p w14:paraId="0AD007CA" w14:textId="77777777" w:rsidR="00DF2861" w:rsidRPr="00DF2861" w:rsidRDefault="00DF2861" w:rsidP="00842CE3">
      <w:pPr>
        <w:spacing w:after="0" w:line="240" w:lineRule="auto"/>
        <w:ind w:firstLine="567"/>
        <w:jc w:val="both"/>
        <w:rPr>
          <w:rFonts w:ascii="Times New Roman" w:hAnsi="Times New Roman" w:cs="Times New Roman"/>
          <w:sz w:val="28"/>
          <w:szCs w:val="28"/>
          <w:lang w:val="kk-KZ"/>
        </w:rPr>
      </w:pPr>
      <w:r w:rsidRPr="00DF2861">
        <w:rPr>
          <w:rFonts w:ascii="Times New Roman" w:hAnsi="Times New Roman" w:cs="Times New Roman"/>
          <w:sz w:val="28"/>
          <w:szCs w:val="28"/>
          <w:lang w:val="kk-KZ"/>
        </w:rPr>
        <w:t>2. Бұл қоюға батылы баратынын елестетіп адамның бастапқы сұрағыңызды көріңіз.</w:t>
      </w:r>
    </w:p>
    <w:p w14:paraId="69C79397" w14:textId="77777777" w:rsidR="00DF2861" w:rsidRPr="00DF2861" w:rsidRDefault="00DF2861" w:rsidP="00842CE3">
      <w:pPr>
        <w:spacing w:after="0" w:line="240" w:lineRule="auto"/>
        <w:ind w:firstLine="567"/>
        <w:jc w:val="both"/>
        <w:rPr>
          <w:rFonts w:ascii="Times New Roman" w:hAnsi="Times New Roman" w:cs="Times New Roman"/>
          <w:sz w:val="28"/>
          <w:szCs w:val="28"/>
          <w:lang w:val="kk-KZ"/>
        </w:rPr>
      </w:pPr>
      <w:r w:rsidRPr="00DF2861">
        <w:rPr>
          <w:rFonts w:ascii="Times New Roman" w:hAnsi="Times New Roman" w:cs="Times New Roman"/>
          <w:sz w:val="28"/>
          <w:szCs w:val="28"/>
          <w:lang w:val="kk-KZ"/>
        </w:rPr>
        <w:t>3. Оған қалай жауап берер едіңдер?</w:t>
      </w:r>
    </w:p>
    <w:p w14:paraId="28760570" w14:textId="35A5D6F8" w:rsidR="00AB5B0C" w:rsidRDefault="00DF2861" w:rsidP="00842CE3">
      <w:pPr>
        <w:spacing w:after="0" w:line="240" w:lineRule="auto"/>
        <w:ind w:firstLine="567"/>
        <w:jc w:val="both"/>
        <w:rPr>
          <w:rFonts w:ascii="Times New Roman" w:hAnsi="Times New Roman" w:cs="Times New Roman"/>
          <w:sz w:val="28"/>
          <w:szCs w:val="28"/>
          <w:lang w:val="kk-KZ"/>
        </w:rPr>
      </w:pPr>
      <w:r w:rsidRPr="00DF2861">
        <w:rPr>
          <w:rFonts w:ascii="Times New Roman" w:hAnsi="Times New Roman" w:cs="Times New Roman"/>
          <w:sz w:val="28"/>
          <w:szCs w:val="28"/>
          <w:lang w:val="kk-KZ"/>
        </w:rPr>
        <w:t>Бір оңай емес. Ойын болғанымен, оған ең ақылды атау керек. қарағанда, бұл жаттығу Оған мүмкіндік беріңіз.</w:t>
      </w:r>
    </w:p>
    <w:p w14:paraId="3634C3F5" w14:textId="77777777" w:rsidR="00842CE3" w:rsidRDefault="00842CE3" w:rsidP="00842CE3">
      <w:pPr>
        <w:spacing w:after="0" w:line="240" w:lineRule="auto"/>
        <w:ind w:firstLine="567"/>
        <w:jc w:val="both"/>
        <w:rPr>
          <w:rFonts w:ascii="Times New Roman" w:hAnsi="Times New Roman" w:cs="Times New Roman"/>
          <w:sz w:val="28"/>
          <w:szCs w:val="28"/>
          <w:lang w:val="kk-KZ"/>
        </w:rPr>
      </w:pPr>
    </w:p>
    <w:p w14:paraId="7904797A" w14:textId="36317C94" w:rsidR="00DF2861" w:rsidRPr="00A57B05" w:rsidRDefault="00DF2861" w:rsidP="00842CE3">
      <w:pPr>
        <w:spacing w:after="0" w:line="240" w:lineRule="auto"/>
        <w:jc w:val="center"/>
        <w:rPr>
          <w:rFonts w:ascii="Times New Roman" w:eastAsia="Calibri" w:hAnsi="Times New Roman" w:cs="Times New Roman"/>
          <w:bCs/>
          <w:i/>
          <w:sz w:val="28"/>
          <w:szCs w:val="28"/>
          <w:lang w:val="kk-KZ" w:eastAsia="ru-RU"/>
        </w:rPr>
      </w:pPr>
      <w:r w:rsidRPr="00A57B05">
        <w:rPr>
          <w:rFonts w:ascii="Times New Roman" w:eastAsia="Times New Roman" w:hAnsi="Times New Roman" w:cs="Times New Roman"/>
          <w:noProof/>
          <w:sz w:val="24"/>
          <w:szCs w:val="24"/>
          <w:lang w:eastAsia="ru-RU"/>
        </w:rPr>
        <w:drawing>
          <wp:inline distT="0" distB="0" distL="0" distR="0" wp14:anchorId="296C7F8A" wp14:editId="4265A068">
            <wp:extent cx="2459355" cy="1605064"/>
            <wp:effectExtent l="0" t="0" r="0" b="0"/>
            <wp:docPr id="57" name="Рисунок 57" descr="Как создавать объясняющие и промовидео: инструк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Как создавать объясняющие и промовидео: инструкция"/>
                    <pic:cNvPicPr>
                      <a:picLocks noChangeAspect="1" noChangeArrowheads="1"/>
                    </pic:cNvPicPr>
                  </pic:nvPicPr>
                  <pic:blipFill>
                    <a:blip r:embed="rId107" cstate="print"/>
                    <a:srcRect/>
                    <a:stretch>
                      <a:fillRect/>
                    </a:stretch>
                  </pic:blipFill>
                  <pic:spPr bwMode="auto">
                    <a:xfrm>
                      <a:off x="0" y="0"/>
                      <a:ext cx="2494868" cy="1628241"/>
                    </a:xfrm>
                    <a:prstGeom prst="rect">
                      <a:avLst/>
                    </a:prstGeom>
                    <a:noFill/>
                    <a:ln w="9525">
                      <a:noFill/>
                      <a:miter lim="800000"/>
                      <a:headEnd/>
                      <a:tailEnd/>
                    </a:ln>
                  </pic:spPr>
                </pic:pic>
              </a:graphicData>
            </a:graphic>
          </wp:inline>
        </w:drawing>
      </w:r>
      <w:r w:rsidRPr="00A57B05">
        <w:rPr>
          <w:rFonts w:ascii="Times New Roman" w:eastAsia="Times New Roman" w:hAnsi="Times New Roman" w:cs="Times New Roman"/>
          <w:noProof/>
          <w:sz w:val="24"/>
          <w:szCs w:val="24"/>
          <w:lang w:eastAsia="ru-RU"/>
        </w:rPr>
        <w:drawing>
          <wp:inline distT="0" distB="0" distL="0" distR="0" wp14:anchorId="4FC7965D" wp14:editId="36E04CCC">
            <wp:extent cx="2149999" cy="1488886"/>
            <wp:effectExtent l="0" t="0" r="3175" b="0"/>
            <wp:docPr id="58" name="Рисунок 58" descr="Деловые люди после лидера, чтобы найти новый рынок | Бесплатно вект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Деловые люди после лидера, чтобы найти новый рынок | Бесплатно векторы"/>
                    <pic:cNvPicPr>
                      <a:picLocks noChangeAspect="1" noChangeArrowheads="1"/>
                    </pic:cNvPicPr>
                  </pic:nvPicPr>
                  <pic:blipFill>
                    <a:blip r:embed="rId108" cstate="print"/>
                    <a:srcRect/>
                    <a:stretch>
                      <a:fillRect/>
                    </a:stretch>
                  </pic:blipFill>
                  <pic:spPr bwMode="auto">
                    <a:xfrm>
                      <a:off x="0" y="0"/>
                      <a:ext cx="2161313" cy="1496721"/>
                    </a:xfrm>
                    <a:prstGeom prst="rect">
                      <a:avLst/>
                    </a:prstGeom>
                    <a:noFill/>
                    <a:ln w="9525">
                      <a:noFill/>
                      <a:miter lim="800000"/>
                      <a:headEnd/>
                      <a:tailEnd/>
                    </a:ln>
                  </pic:spPr>
                </pic:pic>
              </a:graphicData>
            </a:graphic>
          </wp:inline>
        </w:drawing>
      </w:r>
    </w:p>
    <w:p w14:paraId="11BF3AB5" w14:textId="77777777" w:rsidR="00842CE3" w:rsidRDefault="00842CE3" w:rsidP="00DF2861">
      <w:pPr>
        <w:spacing w:after="0"/>
        <w:ind w:firstLine="709"/>
        <w:jc w:val="both"/>
        <w:rPr>
          <w:rFonts w:ascii="Times New Roman" w:hAnsi="Times New Roman" w:cs="Times New Roman"/>
          <w:sz w:val="28"/>
          <w:szCs w:val="28"/>
          <w:lang w:val="kk-KZ"/>
        </w:rPr>
      </w:pPr>
    </w:p>
    <w:p w14:paraId="6CDA11BD" w14:textId="57061D9A" w:rsidR="00842CE3" w:rsidRPr="00842CE3" w:rsidRDefault="00842CE3" w:rsidP="00842CE3">
      <w:pPr>
        <w:widowControl w:val="0"/>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rPr>
        <w:t xml:space="preserve">     </w:t>
      </w:r>
      <w:r w:rsidRPr="00842CE3">
        <w:rPr>
          <w:rFonts w:ascii="Times New Roman" w:hAnsi="Times New Roman" w:cs="Times New Roman"/>
          <w:sz w:val="28"/>
          <w:szCs w:val="28"/>
          <w:lang w:val="kk-KZ"/>
        </w:rPr>
        <w:t xml:space="preserve">Сурет </w:t>
      </w:r>
      <w:r w:rsidR="001A2C0F">
        <w:rPr>
          <w:rFonts w:ascii="Times New Roman" w:hAnsi="Times New Roman" w:cs="Times New Roman"/>
          <w:sz w:val="28"/>
          <w:szCs w:val="28"/>
          <w:lang w:val="kk-KZ"/>
        </w:rPr>
        <w:t xml:space="preserve">44 </w:t>
      </w:r>
      <w:r w:rsidRPr="00842CE3">
        <w:rPr>
          <w:rFonts w:ascii="Times New Roman" w:hAnsi="Times New Roman" w:cs="Times New Roman"/>
          <w:sz w:val="28"/>
          <w:szCs w:val="28"/>
          <w:lang w:val="kk-KZ"/>
        </w:rPr>
        <w:t xml:space="preserve">– </w:t>
      </w:r>
      <w:r w:rsidRPr="00842CE3">
        <w:rPr>
          <w:rFonts w:ascii="Times New Roman" w:eastAsia="Times New Roman" w:hAnsi="Times New Roman" w:cs="Times New Roman"/>
          <w:sz w:val="28"/>
          <w:szCs w:val="28"/>
          <w:lang w:val="kk-KZ" w:eastAsia="ru-RU"/>
        </w:rPr>
        <w:t>«Құпия рецепттер» зияткерлік жаттығуы</w:t>
      </w:r>
    </w:p>
    <w:p w14:paraId="562C6F93" w14:textId="77777777" w:rsidR="00842CE3" w:rsidRDefault="00842CE3" w:rsidP="00842CE3">
      <w:pPr>
        <w:spacing w:after="0"/>
        <w:jc w:val="both"/>
        <w:rPr>
          <w:rFonts w:ascii="Times New Roman" w:hAnsi="Times New Roman" w:cs="Times New Roman"/>
          <w:sz w:val="28"/>
          <w:szCs w:val="28"/>
          <w:lang w:val="kk-KZ"/>
        </w:rPr>
      </w:pPr>
    </w:p>
    <w:p w14:paraId="3BB524CC" w14:textId="703BE1A1" w:rsidR="00DF2861" w:rsidRPr="00DF2861" w:rsidRDefault="00DF2861" w:rsidP="00842CE3">
      <w:pPr>
        <w:spacing w:after="0" w:line="240" w:lineRule="auto"/>
        <w:ind w:firstLine="567"/>
        <w:jc w:val="both"/>
        <w:rPr>
          <w:rFonts w:ascii="Times New Roman" w:hAnsi="Times New Roman" w:cs="Times New Roman"/>
          <w:sz w:val="28"/>
          <w:szCs w:val="28"/>
          <w:lang w:val="kk-KZ"/>
        </w:rPr>
      </w:pPr>
      <w:r w:rsidRPr="00DF2861">
        <w:rPr>
          <w:rFonts w:ascii="Times New Roman" w:hAnsi="Times New Roman" w:cs="Times New Roman"/>
          <w:sz w:val="28"/>
          <w:szCs w:val="28"/>
          <w:lang w:val="kk-KZ"/>
        </w:rPr>
        <w:t>Мақсаты: Топтық психиатрия бойынша оқыту бағдарламасы. Әрбір қатысушы өзін қалай ұстау керектігі туралы құпия нұсқаулар алды; басқалары болжауға мәжбүр болды. Бұл жаттығу бақылауды жақсартуға арналған.</w:t>
      </w:r>
    </w:p>
    <w:p w14:paraId="63C62909" w14:textId="60163B8B" w:rsidR="00DF2861" w:rsidRPr="00DF2861" w:rsidRDefault="00DF2861" w:rsidP="00842CE3">
      <w:pPr>
        <w:spacing w:after="0" w:line="240" w:lineRule="auto"/>
        <w:ind w:firstLine="567"/>
        <w:jc w:val="both"/>
        <w:rPr>
          <w:rFonts w:ascii="Times New Roman" w:hAnsi="Times New Roman" w:cs="Times New Roman"/>
          <w:sz w:val="28"/>
          <w:szCs w:val="28"/>
          <w:lang w:val="kk-KZ"/>
        </w:rPr>
      </w:pPr>
      <w:r w:rsidRPr="00DF2861">
        <w:rPr>
          <w:rFonts w:ascii="Times New Roman" w:hAnsi="Times New Roman" w:cs="Times New Roman"/>
          <w:sz w:val="28"/>
          <w:szCs w:val="28"/>
          <w:lang w:val="kk-KZ"/>
        </w:rPr>
        <w:t>Сыни тұрғыдан ойлаудың басым механизмі. Бақылау</w:t>
      </w:r>
      <w:r w:rsidR="00842CE3">
        <w:rPr>
          <w:rFonts w:ascii="Times New Roman" w:hAnsi="Times New Roman" w:cs="Times New Roman"/>
          <w:sz w:val="28"/>
          <w:szCs w:val="28"/>
          <w:lang w:val="kk-KZ"/>
        </w:rPr>
        <w:t xml:space="preserve"> </w:t>
      </w:r>
      <w:r w:rsidRPr="00DF2861">
        <w:rPr>
          <w:rFonts w:ascii="Times New Roman" w:hAnsi="Times New Roman" w:cs="Times New Roman"/>
          <w:sz w:val="28"/>
          <w:szCs w:val="28"/>
          <w:lang w:val="kk-KZ"/>
        </w:rPr>
        <w:t>ингредиенттер</w:t>
      </w:r>
    </w:p>
    <w:p w14:paraId="44212632" w14:textId="77777777" w:rsidR="00DF2861" w:rsidRPr="00DF2861" w:rsidRDefault="00DF2861" w:rsidP="00842CE3">
      <w:pPr>
        <w:spacing w:after="0"/>
        <w:ind w:firstLine="567"/>
        <w:jc w:val="both"/>
        <w:rPr>
          <w:rFonts w:ascii="Times New Roman" w:hAnsi="Times New Roman" w:cs="Times New Roman"/>
          <w:sz w:val="28"/>
          <w:szCs w:val="28"/>
          <w:lang w:val="kk-KZ"/>
        </w:rPr>
      </w:pPr>
      <w:r w:rsidRPr="00DF2861">
        <w:rPr>
          <w:rFonts w:ascii="Times New Roman" w:hAnsi="Times New Roman" w:cs="Times New Roman"/>
          <w:sz w:val="28"/>
          <w:szCs w:val="28"/>
          <w:lang w:val="kk-KZ"/>
        </w:rPr>
        <w:t>Тренинг басталар алдында фасилитатор қатысушыларға «құпия нұсқаулар» жазылған карталарды дайындайды. Бұл карталардың мазмұны шамамен келесідей (әріптер қатысушылардың аты-жөнімен ауыстырылды):</w:t>
      </w:r>
    </w:p>
    <w:p w14:paraId="46C32388" w14:textId="77777777" w:rsidR="00DF2861" w:rsidRPr="00DF2861" w:rsidRDefault="00DF2861" w:rsidP="00842CE3">
      <w:pPr>
        <w:spacing w:after="0" w:line="240" w:lineRule="auto"/>
        <w:ind w:firstLine="567"/>
        <w:jc w:val="both"/>
        <w:rPr>
          <w:rFonts w:ascii="Times New Roman" w:hAnsi="Times New Roman" w:cs="Times New Roman"/>
          <w:sz w:val="28"/>
          <w:szCs w:val="28"/>
          <w:lang w:val="kk-KZ"/>
        </w:rPr>
      </w:pPr>
      <w:r w:rsidRPr="00DF2861">
        <w:rPr>
          <w:rFonts w:ascii="Times New Roman" w:hAnsi="Times New Roman" w:cs="Times New Roman"/>
          <w:sz w:val="28"/>
          <w:szCs w:val="28"/>
          <w:lang w:val="kk-KZ"/>
        </w:rPr>
        <w:lastRenderedPageBreak/>
        <w:t>1. Жүргізуші бірдеңе десе түшкір.</w:t>
      </w:r>
    </w:p>
    <w:p w14:paraId="4736EA4E" w14:textId="77777777" w:rsidR="00DF2861" w:rsidRPr="00DF2861" w:rsidRDefault="00DF2861" w:rsidP="00842CE3">
      <w:pPr>
        <w:spacing w:after="0" w:line="240" w:lineRule="auto"/>
        <w:ind w:firstLine="567"/>
        <w:jc w:val="both"/>
        <w:rPr>
          <w:rFonts w:ascii="Times New Roman" w:hAnsi="Times New Roman" w:cs="Times New Roman"/>
          <w:sz w:val="28"/>
          <w:szCs w:val="28"/>
          <w:lang w:val="kk-KZ"/>
        </w:rPr>
      </w:pPr>
      <w:r w:rsidRPr="00DF2861">
        <w:rPr>
          <w:rFonts w:ascii="Times New Roman" w:hAnsi="Times New Roman" w:cs="Times New Roman"/>
          <w:sz w:val="28"/>
          <w:szCs w:val="28"/>
          <w:lang w:val="kk-KZ"/>
        </w:rPr>
        <w:t>2. Егер біреу түшкірсе, қозғалыңыз.</w:t>
      </w:r>
    </w:p>
    <w:p w14:paraId="20C77A45" w14:textId="77777777" w:rsidR="00DF2861" w:rsidRPr="00DF2861" w:rsidRDefault="00DF2861" w:rsidP="00842CE3">
      <w:pPr>
        <w:spacing w:after="0" w:line="240" w:lineRule="auto"/>
        <w:ind w:firstLine="567"/>
        <w:jc w:val="both"/>
        <w:rPr>
          <w:rFonts w:ascii="Times New Roman" w:hAnsi="Times New Roman" w:cs="Times New Roman"/>
          <w:sz w:val="28"/>
          <w:szCs w:val="28"/>
          <w:lang w:val="kk-KZ"/>
        </w:rPr>
      </w:pPr>
      <w:r w:rsidRPr="00DF2861">
        <w:rPr>
          <w:rFonts w:ascii="Times New Roman" w:hAnsi="Times New Roman" w:cs="Times New Roman"/>
          <w:sz w:val="28"/>
          <w:szCs w:val="28"/>
          <w:lang w:val="kk-KZ"/>
        </w:rPr>
        <w:t>3. Жүргізуші қатысушының атын дауыстап айтса, сіз сол қатысушының жанына барып, оның иығына қолыңызды тигізуіңіз керек.</w:t>
      </w:r>
    </w:p>
    <w:p w14:paraId="1FAA6AEE" w14:textId="77777777" w:rsidR="00DF2861" w:rsidRPr="00DF2861" w:rsidRDefault="00DF2861" w:rsidP="00842CE3">
      <w:pPr>
        <w:spacing w:after="0" w:line="240" w:lineRule="auto"/>
        <w:ind w:firstLine="567"/>
        <w:jc w:val="both"/>
        <w:rPr>
          <w:rFonts w:ascii="Times New Roman" w:hAnsi="Times New Roman" w:cs="Times New Roman"/>
          <w:sz w:val="28"/>
          <w:szCs w:val="28"/>
          <w:lang w:val="kk-KZ"/>
        </w:rPr>
      </w:pPr>
      <w:r w:rsidRPr="00DF2861">
        <w:rPr>
          <w:rFonts w:ascii="Times New Roman" w:hAnsi="Times New Roman" w:cs="Times New Roman"/>
          <w:sz w:val="28"/>
          <w:szCs w:val="28"/>
          <w:lang w:val="kk-KZ"/>
        </w:rPr>
        <w:t>4. Егер A B жанында (немесе C жанында) болса, жалғастырып, оларды бөлек орнатыңыз.</w:t>
      </w:r>
    </w:p>
    <w:p w14:paraId="67D4F956" w14:textId="77777777" w:rsidR="00DF2861" w:rsidRPr="00DF2861" w:rsidRDefault="00DF2861" w:rsidP="00842CE3">
      <w:pPr>
        <w:spacing w:after="0" w:line="240" w:lineRule="auto"/>
        <w:ind w:firstLine="567"/>
        <w:jc w:val="both"/>
        <w:rPr>
          <w:rFonts w:ascii="Times New Roman" w:hAnsi="Times New Roman" w:cs="Times New Roman"/>
          <w:sz w:val="28"/>
          <w:szCs w:val="28"/>
          <w:lang w:val="kk-KZ"/>
        </w:rPr>
      </w:pPr>
      <w:r w:rsidRPr="00DF2861">
        <w:rPr>
          <w:rFonts w:ascii="Times New Roman" w:hAnsi="Times New Roman" w:cs="Times New Roman"/>
          <w:sz w:val="28"/>
          <w:szCs w:val="28"/>
          <w:lang w:val="kk-KZ"/>
        </w:rPr>
        <w:t>5. Егер A, B немесе C тұрса, сіз де тұруыңыз керек. Барлық басқа жағдайларда олар отыруы керек.</w:t>
      </w:r>
    </w:p>
    <w:p w14:paraId="706E4004" w14:textId="77777777" w:rsidR="00DF2861" w:rsidRPr="00DF2861" w:rsidRDefault="00DF2861" w:rsidP="00842CE3">
      <w:pPr>
        <w:spacing w:after="0" w:line="240" w:lineRule="auto"/>
        <w:ind w:firstLine="567"/>
        <w:jc w:val="both"/>
        <w:rPr>
          <w:rFonts w:ascii="Times New Roman" w:hAnsi="Times New Roman" w:cs="Times New Roman"/>
          <w:sz w:val="28"/>
          <w:szCs w:val="28"/>
          <w:lang w:val="kk-KZ"/>
        </w:rPr>
      </w:pPr>
      <w:r w:rsidRPr="00DF2861">
        <w:rPr>
          <w:rFonts w:ascii="Times New Roman" w:hAnsi="Times New Roman" w:cs="Times New Roman"/>
          <w:sz w:val="28"/>
          <w:szCs w:val="28"/>
          <w:lang w:val="kk-KZ"/>
        </w:rPr>
        <w:t>6. Сағатқа қараңыз (сандармен көрсетілген). Өзіңізді алаңдатпауға тырысыңыз. Жаңа минут келгенде, сіз бірнеше секундқа тоқтауыңыз керек.</w:t>
      </w:r>
    </w:p>
    <w:p w14:paraId="509AC93F" w14:textId="77777777" w:rsidR="00DF2861" w:rsidRPr="00DF2861" w:rsidRDefault="00DF2861" w:rsidP="00842CE3">
      <w:pPr>
        <w:spacing w:after="0" w:line="240" w:lineRule="auto"/>
        <w:ind w:firstLine="567"/>
        <w:jc w:val="both"/>
        <w:rPr>
          <w:rFonts w:ascii="Times New Roman" w:hAnsi="Times New Roman" w:cs="Times New Roman"/>
          <w:sz w:val="28"/>
          <w:szCs w:val="28"/>
          <w:lang w:val="kk-KZ"/>
        </w:rPr>
      </w:pPr>
      <w:r w:rsidRPr="00DF2861">
        <w:rPr>
          <w:rFonts w:ascii="Times New Roman" w:hAnsi="Times New Roman" w:cs="Times New Roman"/>
          <w:sz w:val="28"/>
          <w:szCs w:val="28"/>
          <w:lang w:val="kk-KZ"/>
        </w:rPr>
        <w:t>7. Сіздің міндетіңіз - көзіңізді жұмып, ештеңе істемеу.</w:t>
      </w:r>
    </w:p>
    <w:p w14:paraId="5D275006" w14:textId="77777777" w:rsidR="00DF2861" w:rsidRPr="00DF2861" w:rsidRDefault="00DF2861" w:rsidP="00842CE3">
      <w:pPr>
        <w:spacing w:after="0" w:line="240" w:lineRule="auto"/>
        <w:ind w:firstLine="567"/>
        <w:jc w:val="both"/>
        <w:rPr>
          <w:rFonts w:ascii="Times New Roman" w:hAnsi="Times New Roman" w:cs="Times New Roman"/>
          <w:sz w:val="28"/>
          <w:szCs w:val="28"/>
          <w:lang w:val="kk-KZ"/>
        </w:rPr>
      </w:pPr>
      <w:r w:rsidRPr="00DF2861">
        <w:rPr>
          <w:rFonts w:ascii="Times New Roman" w:hAnsi="Times New Roman" w:cs="Times New Roman"/>
          <w:sz w:val="28"/>
          <w:szCs w:val="28"/>
          <w:lang w:val="kk-KZ"/>
        </w:rPr>
        <w:t>8. Сіздің жұмысыңыз - ештеңе істемеу, мүсін сияқты болу, ештеңені елемеу.</w:t>
      </w:r>
    </w:p>
    <w:p w14:paraId="4835E3BA" w14:textId="77777777" w:rsidR="00DF2861" w:rsidRPr="00DF2861" w:rsidRDefault="00DF2861" w:rsidP="00842CE3">
      <w:pPr>
        <w:spacing w:after="0" w:line="240" w:lineRule="auto"/>
        <w:ind w:firstLine="567"/>
        <w:jc w:val="both"/>
        <w:rPr>
          <w:rFonts w:ascii="Times New Roman" w:hAnsi="Times New Roman" w:cs="Times New Roman"/>
          <w:sz w:val="28"/>
          <w:szCs w:val="28"/>
          <w:lang w:val="kk-KZ"/>
        </w:rPr>
      </w:pPr>
      <w:r w:rsidRPr="00DF2861">
        <w:rPr>
          <w:rFonts w:ascii="Times New Roman" w:hAnsi="Times New Roman" w:cs="Times New Roman"/>
          <w:sz w:val="28"/>
          <w:szCs w:val="28"/>
          <w:lang w:val="kk-KZ"/>
        </w:rPr>
        <w:t>9. D бақылаңыз және әрекетті дәл қайталаңыз.</w:t>
      </w:r>
    </w:p>
    <w:p w14:paraId="566E1F79" w14:textId="77777777" w:rsidR="00DF2861" w:rsidRPr="00DF2861" w:rsidRDefault="00DF2861" w:rsidP="00842CE3">
      <w:pPr>
        <w:spacing w:after="0" w:line="240" w:lineRule="auto"/>
        <w:ind w:firstLine="567"/>
        <w:jc w:val="both"/>
        <w:rPr>
          <w:rFonts w:ascii="Times New Roman" w:hAnsi="Times New Roman" w:cs="Times New Roman"/>
          <w:sz w:val="28"/>
          <w:szCs w:val="28"/>
          <w:lang w:val="kk-KZ"/>
        </w:rPr>
      </w:pPr>
      <w:r w:rsidRPr="00DF2861">
        <w:rPr>
          <w:rFonts w:ascii="Times New Roman" w:hAnsi="Times New Roman" w:cs="Times New Roman"/>
          <w:sz w:val="28"/>
          <w:szCs w:val="28"/>
          <w:lang w:val="kk-KZ"/>
        </w:rPr>
        <w:t>10. Егер сізді біреу байқаса, жақындап, артында тұрыңыз.</w:t>
      </w:r>
    </w:p>
    <w:p w14:paraId="59BA5B0B" w14:textId="77777777" w:rsidR="00DF2861" w:rsidRPr="00DF2861" w:rsidRDefault="00DF2861" w:rsidP="00842CE3">
      <w:pPr>
        <w:spacing w:after="0" w:line="240" w:lineRule="auto"/>
        <w:ind w:firstLine="567"/>
        <w:jc w:val="both"/>
        <w:rPr>
          <w:rFonts w:ascii="Times New Roman" w:hAnsi="Times New Roman" w:cs="Times New Roman"/>
          <w:sz w:val="28"/>
          <w:szCs w:val="28"/>
          <w:lang w:val="kk-KZ"/>
        </w:rPr>
      </w:pPr>
      <w:r w:rsidRPr="00DF2861">
        <w:rPr>
          <w:rFonts w:ascii="Times New Roman" w:hAnsi="Times New Roman" w:cs="Times New Roman"/>
          <w:sz w:val="28"/>
          <w:szCs w:val="28"/>
          <w:lang w:val="kk-KZ"/>
        </w:rPr>
        <w:t>11. Егер оқырман жоғарыда болса, E белгісін қойыңыз: қолмен «T» әрпін сызыңыз, содан кейін «L» әрпін сызыңыз.</w:t>
      </w:r>
    </w:p>
    <w:p w14:paraId="5D439906" w14:textId="77777777" w:rsidR="00DF2861" w:rsidRPr="00DF2861" w:rsidRDefault="00DF2861" w:rsidP="00842CE3">
      <w:pPr>
        <w:spacing w:after="0" w:line="240" w:lineRule="auto"/>
        <w:ind w:firstLine="567"/>
        <w:jc w:val="both"/>
        <w:rPr>
          <w:rFonts w:ascii="Times New Roman" w:hAnsi="Times New Roman" w:cs="Times New Roman"/>
          <w:sz w:val="28"/>
          <w:szCs w:val="28"/>
          <w:lang w:val="kk-KZ"/>
        </w:rPr>
      </w:pPr>
      <w:r w:rsidRPr="00DF2861">
        <w:rPr>
          <w:rFonts w:ascii="Times New Roman" w:hAnsi="Times New Roman" w:cs="Times New Roman"/>
          <w:sz w:val="28"/>
          <w:szCs w:val="28"/>
          <w:lang w:val="kk-KZ"/>
        </w:rPr>
        <w:t>12. Егер біреу сізді «Т» немесе «Л» деп көрсетсе: Үш рет басыңыз, онға дейін санаңыз, содан кейін Аға қарай жүріңіз және оның құлағына «Т, Л» деп сыбырлаңыз.</w:t>
      </w:r>
    </w:p>
    <w:p w14:paraId="055267D4" w14:textId="77777777" w:rsidR="00DF2861" w:rsidRPr="00DF2861" w:rsidRDefault="00DF2861" w:rsidP="00842CE3">
      <w:pPr>
        <w:spacing w:after="0" w:line="240" w:lineRule="auto"/>
        <w:ind w:firstLine="567"/>
        <w:jc w:val="both"/>
        <w:rPr>
          <w:rFonts w:ascii="Times New Roman" w:hAnsi="Times New Roman" w:cs="Times New Roman"/>
          <w:sz w:val="28"/>
          <w:szCs w:val="28"/>
          <w:lang w:val="kk-KZ"/>
        </w:rPr>
      </w:pPr>
      <w:r w:rsidRPr="00DF2861">
        <w:rPr>
          <w:rFonts w:ascii="Times New Roman" w:hAnsi="Times New Roman" w:cs="Times New Roman"/>
          <w:sz w:val="28"/>
          <w:szCs w:val="28"/>
          <w:lang w:val="kk-KZ"/>
        </w:rPr>
        <w:t>13. Егер сізге біреу жақындаса, одан бас тартыңыз.</w:t>
      </w:r>
    </w:p>
    <w:p w14:paraId="4565F207" w14:textId="77777777" w:rsidR="00DF2861" w:rsidRPr="00DF2861" w:rsidRDefault="00DF2861" w:rsidP="00842CE3">
      <w:pPr>
        <w:spacing w:after="0" w:line="240" w:lineRule="auto"/>
        <w:ind w:firstLine="567"/>
        <w:jc w:val="both"/>
        <w:rPr>
          <w:rFonts w:ascii="Times New Roman" w:hAnsi="Times New Roman" w:cs="Times New Roman"/>
          <w:sz w:val="28"/>
          <w:szCs w:val="28"/>
          <w:lang w:val="kk-KZ"/>
        </w:rPr>
      </w:pPr>
      <w:r w:rsidRPr="00DF2861">
        <w:rPr>
          <w:rFonts w:ascii="Times New Roman" w:hAnsi="Times New Roman" w:cs="Times New Roman"/>
          <w:sz w:val="28"/>
          <w:szCs w:val="28"/>
          <w:lang w:val="kk-KZ"/>
        </w:rPr>
        <w:t>14. Егер біреу келесі адамға қол бұлғаса, А, одан кейін В, одан кейін С, содан кейін D.</w:t>
      </w:r>
    </w:p>
    <w:p w14:paraId="7302D15A" w14:textId="77777777" w:rsidR="00DF2861" w:rsidRDefault="00DF2861" w:rsidP="00842CE3">
      <w:pPr>
        <w:spacing w:after="0" w:line="240" w:lineRule="auto"/>
        <w:ind w:firstLine="567"/>
        <w:jc w:val="both"/>
        <w:rPr>
          <w:rFonts w:ascii="Times New Roman" w:hAnsi="Times New Roman" w:cs="Times New Roman"/>
          <w:sz w:val="28"/>
          <w:szCs w:val="28"/>
          <w:lang w:val="kk-KZ"/>
        </w:rPr>
      </w:pPr>
      <w:r w:rsidRPr="00DF2861">
        <w:rPr>
          <w:rFonts w:ascii="Times New Roman" w:hAnsi="Times New Roman" w:cs="Times New Roman"/>
          <w:sz w:val="28"/>
          <w:szCs w:val="28"/>
          <w:lang w:val="kk-KZ"/>
        </w:rPr>
        <w:t>15. Барлығын бақылаңыз және басқа қатысушылардың мінез-құлқын қандай да бір түрде өзгертуге тырысыңыз. Қатысушыларды бір орыннан екінші орынға жылжытуға болады.</w:t>
      </w:r>
    </w:p>
    <w:p w14:paraId="4E266F97" w14:textId="77777777" w:rsidR="00DF2861" w:rsidRPr="00DF2861" w:rsidRDefault="00DF2861" w:rsidP="00842CE3">
      <w:pPr>
        <w:spacing w:after="0" w:line="240" w:lineRule="auto"/>
        <w:ind w:firstLine="567"/>
        <w:jc w:val="both"/>
        <w:rPr>
          <w:rFonts w:ascii="Times New Roman" w:hAnsi="Times New Roman" w:cs="Times New Roman"/>
          <w:sz w:val="28"/>
          <w:szCs w:val="28"/>
          <w:lang w:val="kk-KZ"/>
        </w:rPr>
      </w:pPr>
      <w:r w:rsidRPr="00DF2861">
        <w:rPr>
          <w:rFonts w:ascii="Times New Roman" w:hAnsi="Times New Roman" w:cs="Times New Roman"/>
          <w:sz w:val="28"/>
          <w:szCs w:val="28"/>
          <w:lang w:val="kk-KZ"/>
        </w:rPr>
        <w:t>Қатысушылардың орындарында бос орындар нақты құрамы алдын ала анықталмаса, оларды жаттығу кезінде толтыру аттардың болуы мүмкін, қажет.</w:t>
      </w:r>
    </w:p>
    <w:p w14:paraId="3393E479" w14:textId="77777777" w:rsidR="00DF2861" w:rsidRPr="00DF2861" w:rsidRDefault="00DF2861" w:rsidP="00842CE3">
      <w:pPr>
        <w:spacing w:after="0" w:line="240" w:lineRule="auto"/>
        <w:ind w:firstLine="567"/>
        <w:jc w:val="both"/>
        <w:rPr>
          <w:rFonts w:ascii="Times New Roman" w:hAnsi="Times New Roman" w:cs="Times New Roman"/>
          <w:sz w:val="28"/>
          <w:szCs w:val="28"/>
          <w:lang w:val="kk-KZ"/>
        </w:rPr>
      </w:pPr>
      <w:r w:rsidRPr="00DF2861">
        <w:rPr>
          <w:rFonts w:ascii="Times New Roman" w:hAnsi="Times New Roman" w:cs="Times New Roman"/>
          <w:sz w:val="28"/>
          <w:szCs w:val="28"/>
          <w:lang w:val="kk-KZ"/>
        </w:rPr>
        <w:t>Жаттығудың ден қойғанын бірден түсіндіреді және барлығына басында жүргізуші жарыстарды дамытуға «құпия рецепт» бойынша нұсқау береді. Барлығы осы бір-біріне қарап, біреудің қандай бағыт беріп жатқанын нұсқаулықты ұстанады. Барлығы болжауға тырысады. Сіздің гипотезаңызды тек. Егер нұсқаулар келсе, ештеңе талқылау кезінде жариялауға болады бір-біріне қайшы жасамаңыз.</w:t>
      </w:r>
    </w:p>
    <w:p w14:paraId="4BB0D005" w14:textId="77777777" w:rsidR="00DF2861" w:rsidRPr="00DF2861" w:rsidRDefault="00DF2861" w:rsidP="00842CE3">
      <w:pPr>
        <w:spacing w:after="0" w:line="240" w:lineRule="auto"/>
        <w:ind w:firstLine="567"/>
        <w:jc w:val="both"/>
        <w:rPr>
          <w:rFonts w:ascii="Times New Roman" w:hAnsi="Times New Roman" w:cs="Times New Roman"/>
          <w:sz w:val="28"/>
          <w:szCs w:val="28"/>
          <w:lang w:val="kk-KZ"/>
        </w:rPr>
      </w:pPr>
      <w:r w:rsidRPr="00DF2861">
        <w:rPr>
          <w:rFonts w:ascii="Times New Roman" w:hAnsi="Times New Roman" w:cs="Times New Roman"/>
          <w:sz w:val="28"/>
          <w:szCs w:val="28"/>
          <w:lang w:val="kk-KZ"/>
        </w:rPr>
        <w:t>Карталар қатысушылар арасында кездейсоқ түрде таратылады. «Әрекет» 10 минутқа беріледі.</w:t>
      </w:r>
    </w:p>
    <w:p w14:paraId="59293664" w14:textId="77777777" w:rsidR="00DF2861" w:rsidRPr="00DF2861" w:rsidRDefault="00DF2861" w:rsidP="00842CE3">
      <w:pPr>
        <w:spacing w:after="0" w:line="240" w:lineRule="auto"/>
        <w:ind w:firstLine="567"/>
        <w:jc w:val="both"/>
        <w:rPr>
          <w:rFonts w:ascii="Times New Roman" w:hAnsi="Times New Roman" w:cs="Times New Roman"/>
          <w:sz w:val="28"/>
          <w:szCs w:val="28"/>
          <w:lang w:val="kk-KZ"/>
        </w:rPr>
      </w:pPr>
      <w:r w:rsidRPr="00DF2861">
        <w:rPr>
          <w:rFonts w:ascii="Times New Roman" w:hAnsi="Times New Roman" w:cs="Times New Roman"/>
          <w:sz w:val="28"/>
          <w:szCs w:val="28"/>
          <w:lang w:val="kk-KZ"/>
        </w:rPr>
        <w:t>Содан бөліседі. Осы мақсатта жүргізуші: «Армандтың кейін қатысушылар өз болжамдарымен құпия рецепті қандай жасап, картаның мазмұны болды деп ойлайсыз?» деген ұқсас сұрақ қояды. Ахман болжам туралы ақпарат береді.</w:t>
      </w:r>
    </w:p>
    <w:p w14:paraId="1D188DB8" w14:textId="77777777" w:rsidR="00DF2861" w:rsidRPr="00DF2861" w:rsidRDefault="00DF2861" w:rsidP="00842CE3">
      <w:pPr>
        <w:spacing w:after="0" w:line="240" w:lineRule="auto"/>
        <w:ind w:firstLine="567"/>
        <w:jc w:val="both"/>
        <w:rPr>
          <w:rFonts w:ascii="Times New Roman" w:hAnsi="Times New Roman" w:cs="Times New Roman"/>
          <w:sz w:val="28"/>
          <w:szCs w:val="28"/>
          <w:lang w:val="kk-KZ"/>
        </w:rPr>
      </w:pPr>
      <w:r w:rsidRPr="00DF2861">
        <w:rPr>
          <w:rFonts w:ascii="Times New Roman" w:hAnsi="Times New Roman" w:cs="Times New Roman"/>
          <w:sz w:val="28"/>
          <w:szCs w:val="28"/>
          <w:lang w:val="kk-KZ"/>
        </w:rPr>
        <w:t>Талқылау ойында қандай қиындықтарға жалғасуда:</w:t>
      </w:r>
    </w:p>
    <w:p w14:paraId="52019B31" w14:textId="77777777" w:rsidR="00DF2861" w:rsidRPr="00DF2861" w:rsidRDefault="00DF2861" w:rsidP="00842CE3">
      <w:pPr>
        <w:spacing w:after="0" w:line="240" w:lineRule="auto"/>
        <w:ind w:firstLine="567"/>
        <w:jc w:val="both"/>
        <w:rPr>
          <w:rFonts w:ascii="Times New Roman" w:hAnsi="Times New Roman" w:cs="Times New Roman"/>
          <w:sz w:val="28"/>
          <w:szCs w:val="28"/>
          <w:lang w:val="kk-KZ"/>
        </w:rPr>
      </w:pPr>
      <w:r w:rsidRPr="00DF2861">
        <w:rPr>
          <w:rFonts w:ascii="Times New Roman" w:hAnsi="Times New Roman" w:cs="Times New Roman"/>
          <w:sz w:val="28"/>
          <w:szCs w:val="28"/>
          <w:lang w:val="kk-KZ"/>
        </w:rPr>
        <w:t>– Бұл Бұл оңай тап болдыңыз? болды</w:t>
      </w:r>
    </w:p>
    <w:p w14:paraId="22AB8E5B" w14:textId="77777777" w:rsidR="00DF2861" w:rsidRPr="00DF2861" w:rsidRDefault="00DF2861" w:rsidP="00842CE3">
      <w:pPr>
        <w:spacing w:after="0" w:line="240" w:lineRule="auto"/>
        <w:ind w:firstLine="567"/>
        <w:jc w:val="both"/>
        <w:rPr>
          <w:rFonts w:ascii="Times New Roman" w:hAnsi="Times New Roman" w:cs="Times New Roman"/>
          <w:sz w:val="28"/>
          <w:szCs w:val="28"/>
          <w:lang w:val="kk-KZ"/>
        </w:rPr>
      </w:pPr>
      <w:r w:rsidRPr="00DF2861">
        <w:rPr>
          <w:rFonts w:ascii="Times New Roman" w:hAnsi="Times New Roman" w:cs="Times New Roman"/>
          <w:sz w:val="28"/>
          <w:szCs w:val="28"/>
          <w:lang w:val="kk-KZ"/>
        </w:rPr>
        <w:t>- Қатысушылар қандай бақылауды қалай дамытуға сезімде болды?</w:t>
      </w:r>
    </w:p>
    <w:p w14:paraId="2A80ED96" w14:textId="77777777" w:rsidR="00DF2861" w:rsidRDefault="00DF2861" w:rsidP="00842CE3">
      <w:pPr>
        <w:spacing w:after="0" w:line="240" w:lineRule="auto"/>
        <w:ind w:firstLine="567"/>
        <w:jc w:val="both"/>
        <w:rPr>
          <w:rFonts w:ascii="Times New Roman" w:hAnsi="Times New Roman" w:cs="Times New Roman"/>
          <w:sz w:val="28"/>
          <w:szCs w:val="28"/>
          <w:lang w:val="kk-KZ"/>
        </w:rPr>
      </w:pPr>
      <w:r w:rsidRPr="00DF2861">
        <w:rPr>
          <w:rFonts w:ascii="Times New Roman" w:hAnsi="Times New Roman" w:cs="Times New Roman"/>
          <w:sz w:val="28"/>
          <w:szCs w:val="28"/>
          <w:lang w:val="kk-KZ"/>
        </w:rPr>
        <w:t>Өміріңізді болады?</w:t>
      </w:r>
    </w:p>
    <w:p w14:paraId="12C033EA" w14:textId="77777777" w:rsidR="00DF2861" w:rsidRPr="00A57B05" w:rsidRDefault="00DF2861" w:rsidP="00DF2861">
      <w:pPr>
        <w:widowControl w:val="0"/>
        <w:autoSpaceDE w:val="0"/>
        <w:autoSpaceDN w:val="0"/>
        <w:adjustRightInd w:val="0"/>
        <w:spacing w:after="0" w:line="240" w:lineRule="auto"/>
        <w:contextualSpacing/>
        <w:jc w:val="center"/>
        <w:rPr>
          <w:rFonts w:ascii="Times New Roman" w:eastAsia="Times New Roman" w:hAnsi="Times New Roman" w:cs="Times New Roman"/>
          <w:i/>
          <w:sz w:val="28"/>
          <w:szCs w:val="28"/>
          <w:lang w:val="kk-KZ" w:eastAsia="ru-RU"/>
        </w:rPr>
      </w:pPr>
    </w:p>
    <w:p w14:paraId="7294451D" w14:textId="77777777" w:rsidR="00DF2861" w:rsidRPr="00A57B05" w:rsidRDefault="00DF2861" w:rsidP="00DF2861">
      <w:pPr>
        <w:spacing w:after="0" w:line="240" w:lineRule="auto"/>
        <w:jc w:val="center"/>
        <w:rPr>
          <w:rFonts w:ascii="Times New Roman" w:eastAsia="Calibri" w:hAnsi="Times New Roman" w:cs="Times New Roman"/>
          <w:bCs/>
          <w:i/>
          <w:sz w:val="28"/>
          <w:szCs w:val="28"/>
          <w:lang w:val="kk-KZ" w:eastAsia="ru-RU"/>
        </w:rPr>
      </w:pPr>
      <w:r w:rsidRPr="00A57B05">
        <w:rPr>
          <w:rFonts w:ascii="Times New Roman" w:eastAsia="Times New Roman" w:hAnsi="Times New Roman" w:cs="Times New Roman"/>
          <w:noProof/>
          <w:sz w:val="24"/>
          <w:szCs w:val="24"/>
          <w:lang w:eastAsia="ru-RU"/>
        </w:rPr>
        <w:lastRenderedPageBreak/>
        <w:drawing>
          <wp:inline distT="0" distB="0" distL="0" distR="0" wp14:anchorId="55EEEDDF" wp14:editId="4A2873F4">
            <wp:extent cx="2162810" cy="1517515"/>
            <wp:effectExtent l="0" t="0" r="0" b="6985"/>
            <wp:docPr id="59" name="Рисунок 59" descr="Американский интернет-словарь назвал слово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Американский интернет-словарь назвал слово года"/>
                    <pic:cNvPicPr>
                      <a:picLocks noChangeAspect="1" noChangeArrowheads="1"/>
                    </pic:cNvPicPr>
                  </pic:nvPicPr>
                  <pic:blipFill>
                    <a:blip r:embed="rId109" cstate="print"/>
                    <a:srcRect/>
                    <a:stretch>
                      <a:fillRect/>
                    </a:stretch>
                  </pic:blipFill>
                  <pic:spPr bwMode="auto">
                    <a:xfrm>
                      <a:off x="0" y="0"/>
                      <a:ext cx="2209811" cy="1550493"/>
                    </a:xfrm>
                    <a:prstGeom prst="rect">
                      <a:avLst/>
                    </a:prstGeom>
                    <a:noFill/>
                    <a:ln w="9525">
                      <a:noFill/>
                      <a:miter lim="800000"/>
                      <a:headEnd/>
                      <a:tailEnd/>
                    </a:ln>
                  </pic:spPr>
                </pic:pic>
              </a:graphicData>
            </a:graphic>
          </wp:inline>
        </w:drawing>
      </w:r>
      <w:r w:rsidRPr="00A57B05">
        <w:rPr>
          <w:rFonts w:ascii="Times New Roman" w:eastAsia="Times New Roman" w:hAnsi="Times New Roman" w:cs="Times New Roman"/>
          <w:noProof/>
          <w:sz w:val="24"/>
          <w:szCs w:val="24"/>
          <w:lang w:val="kk-KZ" w:eastAsia="ru-RU"/>
        </w:rPr>
        <w:t xml:space="preserve">                    </w:t>
      </w:r>
      <w:r w:rsidRPr="00A57B05">
        <w:rPr>
          <w:rFonts w:ascii="Times New Roman" w:eastAsia="Times New Roman" w:hAnsi="Times New Roman" w:cs="Times New Roman"/>
          <w:noProof/>
          <w:sz w:val="24"/>
          <w:szCs w:val="24"/>
          <w:lang w:eastAsia="ru-RU"/>
        </w:rPr>
        <w:drawing>
          <wp:inline distT="0" distB="0" distL="0" distR="0" wp14:anchorId="0CF53FB8" wp14:editId="379A34C9">
            <wp:extent cx="2021354" cy="1434225"/>
            <wp:effectExtent l="0" t="0" r="0" b="0"/>
            <wp:docPr id="60" name="Рисунок 60" descr="Русские слова с интересной историей : 0chen_interesno — Live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Русские слова с интересной историей : 0chen_interesno — LiveJournal"/>
                    <pic:cNvPicPr>
                      <a:picLocks noChangeAspect="1" noChangeArrowheads="1"/>
                    </pic:cNvPicPr>
                  </pic:nvPicPr>
                  <pic:blipFill>
                    <a:blip r:embed="rId110" cstate="print"/>
                    <a:srcRect/>
                    <a:stretch>
                      <a:fillRect/>
                    </a:stretch>
                  </pic:blipFill>
                  <pic:spPr bwMode="auto">
                    <a:xfrm>
                      <a:off x="0" y="0"/>
                      <a:ext cx="2075071" cy="1472339"/>
                    </a:xfrm>
                    <a:prstGeom prst="rect">
                      <a:avLst/>
                    </a:prstGeom>
                    <a:noFill/>
                    <a:ln w="9525">
                      <a:noFill/>
                      <a:miter lim="800000"/>
                      <a:headEnd/>
                      <a:tailEnd/>
                    </a:ln>
                  </pic:spPr>
                </pic:pic>
              </a:graphicData>
            </a:graphic>
          </wp:inline>
        </w:drawing>
      </w:r>
    </w:p>
    <w:p w14:paraId="6C3EE0D2" w14:textId="77777777" w:rsidR="00842CE3" w:rsidRDefault="00842CE3" w:rsidP="00DF2861">
      <w:pPr>
        <w:spacing w:after="0"/>
        <w:ind w:firstLine="709"/>
        <w:jc w:val="both"/>
        <w:rPr>
          <w:rFonts w:ascii="Times New Roman" w:hAnsi="Times New Roman" w:cs="Times New Roman"/>
          <w:sz w:val="28"/>
          <w:szCs w:val="28"/>
          <w:lang w:val="kk-KZ"/>
        </w:rPr>
      </w:pPr>
    </w:p>
    <w:p w14:paraId="23DEF657" w14:textId="2EF03A52" w:rsidR="00842CE3" w:rsidRDefault="00842CE3" w:rsidP="00842CE3">
      <w:pPr>
        <w:widowControl w:val="0"/>
        <w:autoSpaceDE w:val="0"/>
        <w:autoSpaceDN w:val="0"/>
        <w:adjustRightInd w:val="0"/>
        <w:spacing w:after="0" w:line="240" w:lineRule="auto"/>
        <w:contextualSpacing/>
        <w:jc w:val="center"/>
        <w:rPr>
          <w:rFonts w:ascii="Times New Roman" w:eastAsia="Times New Roman" w:hAnsi="Times New Roman" w:cs="Times New Roman"/>
          <w:i/>
          <w:sz w:val="28"/>
          <w:szCs w:val="28"/>
          <w:lang w:val="kk-KZ" w:eastAsia="ru-RU"/>
        </w:rPr>
      </w:pPr>
      <w:r>
        <w:rPr>
          <w:rFonts w:ascii="Times New Roman" w:hAnsi="Times New Roman" w:cs="Times New Roman"/>
          <w:sz w:val="28"/>
          <w:szCs w:val="28"/>
          <w:lang w:val="kk-KZ"/>
        </w:rPr>
        <w:t xml:space="preserve">Сурет </w:t>
      </w:r>
      <w:r w:rsidR="001A2C0F">
        <w:rPr>
          <w:rFonts w:ascii="Times New Roman" w:hAnsi="Times New Roman" w:cs="Times New Roman"/>
          <w:sz w:val="28"/>
          <w:szCs w:val="28"/>
          <w:lang w:val="kk-KZ"/>
        </w:rPr>
        <w:t xml:space="preserve">45 </w:t>
      </w:r>
      <w:r>
        <w:rPr>
          <w:rFonts w:ascii="Times New Roman" w:hAnsi="Times New Roman" w:cs="Times New Roman"/>
          <w:sz w:val="28"/>
          <w:szCs w:val="28"/>
          <w:lang w:val="kk-KZ"/>
        </w:rPr>
        <w:t xml:space="preserve">- </w:t>
      </w:r>
      <w:r w:rsidRPr="00842CE3">
        <w:rPr>
          <w:rFonts w:ascii="Times New Roman" w:eastAsia="Times New Roman" w:hAnsi="Times New Roman" w:cs="Times New Roman"/>
          <w:iCs/>
          <w:sz w:val="28"/>
          <w:szCs w:val="28"/>
          <w:lang w:val="kk-KZ" w:eastAsia="ru-RU"/>
        </w:rPr>
        <w:t>«Аударылған сөздер» зияткерлік жаттығуы</w:t>
      </w:r>
    </w:p>
    <w:p w14:paraId="182F2110" w14:textId="3B9D3F6C" w:rsidR="00842CE3" w:rsidRDefault="00842CE3" w:rsidP="00DF2861">
      <w:pPr>
        <w:spacing w:after="0"/>
        <w:ind w:firstLine="709"/>
        <w:jc w:val="both"/>
        <w:rPr>
          <w:rFonts w:ascii="Times New Roman" w:hAnsi="Times New Roman" w:cs="Times New Roman"/>
          <w:sz w:val="28"/>
          <w:szCs w:val="28"/>
          <w:lang w:val="kk-KZ"/>
        </w:rPr>
      </w:pPr>
    </w:p>
    <w:p w14:paraId="3D2C50B6" w14:textId="4343B979" w:rsidR="00DF2861" w:rsidRPr="00DF2861" w:rsidRDefault="00DF2861" w:rsidP="00A102A8">
      <w:pPr>
        <w:spacing w:after="0" w:line="240" w:lineRule="auto"/>
        <w:ind w:firstLine="567"/>
        <w:jc w:val="both"/>
        <w:rPr>
          <w:rFonts w:ascii="Times New Roman" w:hAnsi="Times New Roman" w:cs="Times New Roman"/>
          <w:sz w:val="28"/>
          <w:szCs w:val="28"/>
          <w:lang w:val="kk-KZ"/>
        </w:rPr>
      </w:pPr>
      <w:r w:rsidRPr="00DF2861">
        <w:rPr>
          <w:rFonts w:ascii="Times New Roman" w:hAnsi="Times New Roman" w:cs="Times New Roman"/>
          <w:sz w:val="28"/>
          <w:szCs w:val="28"/>
          <w:lang w:val="kk-KZ"/>
        </w:rPr>
        <w:t>Мақсаты: қоғамдық жерде болсаңыз дамытуға бағытталған танымал жаттығу.</w:t>
      </w:r>
    </w:p>
    <w:p w14:paraId="6821349A" w14:textId="77777777" w:rsidR="00DF2861" w:rsidRPr="00DF2861" w:rsidRDefault="00DF2861" w:rsidP="00A102A8">
      <w:pPr>
        <w:spacing w:after="0" w:line="240" w:lineRule="auto"/>
        <w:ind w:firstLine="567"/>
        <w:jc w:val="both"/>
        <w:rPr>
          <w:rFonts w:ascii="Times New Roman" w:hAnsi="Times New Roman" w:cs="Times New Roman"/>
          <w:sz w:val="28"/>
          <w:szCs w:val="28"/>
          <w:lang w:val="kk-KZ"/>
        </w:rPr>
      </w:pPr>
      <w:r w:rsidRPr="00DF2861">
        <w:rPr>
          <w:rFonts w:ascii="Times New Roman" w:hAnsi="Times New Roman" w:cs="Times New Roman"/>
          <w:sz w:val="28"/>
          <w:szCs w:val="28"/>
          <w:lang w:val="kk-KZ"/>
        </w:rPr>
        <w:t>Сыни жетекші механизмі. Ойлау икемділігі. Зияткерлік дағдыларды эмоционалдық тепе-теңдік</w:t>
      </w:r>
    </w:p>
    <w:p w14:paraId="5CEBD3A8" w14:textId="77777777" w:rsidR="00DF2861" w:rsidRPr="00DF2861" w:rsidRDefault="00DF2861" w:rsidP="00A102A8">
      <w:pPr>
        <w:spacing w:after="0" w:line="240" w:lineRule="auto"/>
        <w:ind w:firstLine="567"/>
        <w:jc w:val="both"/>
        <w:rPr>
          <w:rFonts w:ascii="Times New Roman" w:hAnsi="Times New Roman" w:cs="Times New Roman"/>
          <w:sz w:val="28"/>
          <w:szCs w:val="28"/>
          <w:lang w:val="kk-KZ"/>
        </w:rPr>
      </w:pPr>
      <w:r w:rsidRPr="00DF2861">
        <w:rPr>
          <w:rFonts w:ascii="Times New Roman" w:hAnsi="Times New Roman" w:cs="Times New Roman"/>
          <w:sz w:val="28"/>
          <w:szCs w:val="28"/>
          <w:lang w:val="kk-KZ"/>
        </w:rPr>
        <w:t>Ингредиенттер</w:t>
      </w:r>
    </w:p>
    <w:p w14:paraId="5E23BA75" w14:textId="77777777" w:rsidR="00DF2861" w:rsidRPr="00DF2861" w:rsidRDefault="00DF2861" w:rsidP="00A102A8">
      <w:pPr>
        <w:spacing w:after="0" w:line="240" w:lineRule="auto"/>
        <w:ind w:firstLine="567"/>
        <w:jc w:val="both"/>
        <w:rPr>
          <w:rFonts w:ascii="Times New Roman" w:hAnsi="Times New Roman" w:cs="Times New Roman"/>
          <w:sz w:val="28"/>
          <w:szCs w:val="28"/>
          <w:lang w:val="kk-KZ"/>
        </w:rPr>
      </w:pPr>
      <w:r w:rsidRPr="00DF2861">
        <w:rPr>
          <w:rFonts w:ascii="Times New Roman" w:hAnsi="Times New Roman" w:cs="Times New Roman"/>
          <w:sz w:val="28"/>
          <w:szCs w:val="28"/>
          <w:lang w:val="kk-KZ"/>
        </w:rPr>
        <w:t>Егер сіз және бос болсаңыз, аздап демалуға болады.</w:t>
      </w:r>
    </w:p>
    <w:p w14:paraId="1BB4FFF6" w14:textId="77777777" w:rsidR="00DF2861" w:rsidRPr="00DF2861" w:rsidRDefault="00DF2861" w:rsidP="00A102A8">
      <w:pPr>
        <w:spacing w:after="0" w:line="240" w:lineRule="auto"/>
        <w:ind w:firstLine="567"/>
        <w:jc w:val="both"/>
        <w:rPr>
          <w:rFonts w:ascii="Times New Roman" w:hAnsi="Times New Roman" w:cs="Times New Roman"/>
          <w:sz w:val="28"/>
          <w:szCs w:val="28"/>
          <w:lang w:val="kk-KZ"/>
        </w:rPr>
      </w:pPr>
      <w:r w:rsidRPr="00DF2861">
        <w:rPr>
          <w:rFonts w:ascii="Times New Roman" w:hAnsi="Times New Roman" w:cs="Times New Roman"/>
          <w:sz w:val="28"/>
          <w:szCs w:val="28"/>
          <w:lang w:val="kk-KZ"/>
        </w:rPr>
        <w:t>Сөздерді (жазбаша немесе ауызша) кездестіргенде, оларды кері ретпен оқып көріңіз: басынан тұрғыдан ойлаудың аяғына дейін. Мысалы:</w:t>
      </w:r>
    </w:p>
    <w:p w14:paraId="09CC3199" w14:textId="77777777" w:rsidR="00DF2861" w:rsidRPr="00DF2861" w:rsidRDefault="00DF2861" w:rsidP="00A102A8">
      <w:pPr>
        <w:spacing w:after="0" w:line="240" w:lineRule="auto"/>
        <w:ind w:firstLine="567"/>
        <w:jc w:val="both"/>
        <w:rPr>
          <w:rFonts w:ascii="Times New Roman" w:hAnsi="Times New Roman" w:cs="Times New Roman"/>
          <w:sz w:val="28"/>
          <w:szCs w:val="28"/>
          <w:lang w:val="kk-KZ"/>
        </w:rPr>
      </w:pPr>
      <w:r w:rsidRPr="00DF2861">
        <w:rPr>
          <w:rFonts w:ascii="Times New Roman" w:hAnsi="Times New Roman" w:cs="Times New Roman"/>
          <w:sz w:val="28"/>
          <w:szCs w:val="28"/>
          <w:lang w:val="kk-KZ"/>
        </w:rPr>
        <w:t>Дәріхана - ANACIrad</w:t>
      </w:r>
    </w:p>
    <w:p w14:paraId="79977B04" w14:textId="77777777" w:rsidR="00DF2861" w:rsidRPr="00DF2861" w:rsidRDefault="00DF2861" w:rsidP="00A102A8">
      <w:pPr>
        <w:spacing w:after="0" w:line="240" w:lineRule="auto"/>
        <w:ind w:firstLine="567"/>
        <w:jc w:val="both"/>
        <w:rPr>
          <w:rFonts w:ascii="Times New Roman" w:hAnsi="Times New Roman" w:cs="Times New Roman"/>
          <w:sz w:val="28"/>
          <w:szCs w:val="28"/>
          <w:lang w:val="kk-KZ"/>
        </w:rPr>
      </w:pPr>
      <w:r w:rsidRPr="00DF2861">
        <w:rPr>
          <w:rFonts w:ascii="Times New Roman" w:hAnsi="Times New Roman" w:cs="Times New Roman"/>
          <w:sz w:val="28"/>
          <w:szCs w:val="28"/>
          <w:lang w:val="kk-KZ"/>
        </w:rPr>
        <w:t>ИСҚАТ ТАКСИ</w:t>
      </w:r>
    </w:p>
    <w:p w14:paraId="435750BF" w14:textId="77777777" w:rsidR="00DF2861" w:rsidRPr="00DF2861" w:rsidRDefault="00DF2861" w:rsidP="00A102A8">
      <w:pPr>
        <w:spacing w:after="0" w:line="240" w:lineRule="auto"/>
        <w:ind w:firstLine="567"/>
        <w:jc w:val="both"/>
        <w:rPr>
          <w:rFonts w:ascii="Times New Roman" w:hAnsi="Times New Roman" w:cs="Times New Roman"/>
          <w:sz w:val="28"/>
          <w:szCs w:val="28"/>
          <w:lang w:val="kk-KZ"/>
        </w:rPr>
      </w:pPr>
      <w:r w:rsidRPr="00DF2861">
        <w:rPr>
          <w:rFonts w:ascii="Times New Roman" w:hAnsi="Times New Roman" w:cs="Times New Roman"/>
          <w:sz w:val="28"/>
          <w:szCs w:val="28"/>
          <w:lang w:val="kk-KZ"/>
        </w:rPr>
        <w:t>Сәлем - MELAS</w:t>
      </w:r>
    </w:p>
    <w:p w14:paraId="29102CD8" w14:textId="7554E3CD" w:rsidR="00DF2861" w:rsidRPr="00DF2861" w:rsidRDefault="00DF2861" w:rsidP="00A102A8">
      <w:pPr>
        <w:spacing w:after="0" w:line="240" w:lineRule="auto"/>
        <w:ind w:firstLine="567"/>
        <w:jc w:val="both"/>
        <w:rPr>
          <w:rFonts w:ascii="Times New Roman" w:hAnsi="Times New Roman" w:cs="Times New Roman"/>
          <w:sz w:val="28"/>
          <w:szCs w:val="28"/>
          <w:lang w:val="kk-KZ"/>
        </w:rPr>
      </w:pPr>
      <w:r w:rsidRPr="00DF2861">
        <w:rPr>
          <w:rFonts w:ascii="Times New Roman" w:hAnsi="Times New Roman" w:cs="Times New Roman"/>
          <w:sz w:val="28"/>
          <w:szCs w:val="28"/>
          <w:lang w:val="kk-KZ"/>
        </w:rPr>
        <w:t xml:space="preserve">УНИВЕРСИТЕТ </w:t>
      </w:r>
      <w:r>
        <w:rPr>
          <w:rFonts w:ascii="Times New Roman" w:hAnsi="Times New Roman" w:cs="Times New Roman"/>
          <w:sz w:val="28"/>
          <w:szCs w:val="28"/>
          <w:lang w:val="kk-KZ"/>
        </w:rPr>
        <w:t>–</w:t>
      </w:r>
      <w:r w:rsidRPr="00DF2861">
        <w:rPr>
          <w:rFonts w:ascii="Times New Roman" w:hAnsi="Times New Roman" w:cs="Times New Roman"/>
          <w:sz w:val="28"/>
          <w:szCs w:val="28"/>
          <w:lang w:val="kk-KZ"/>
        </w:rPr>
        <w:t xml:space="preserve"> ТЕТІСРЕВИНА</w:t>
      </w:r>
    </w:p>
    <w:p w14:paraId="7ED0F43C" w14:textId="55645CB4" w:rsidR="00DF2861" w:rsidRDefault="00DF2861" w:rsidP="00A102A8">
      <w:pPr>
        <w:spacing w:after="0" w:line="240" w:lineRule="auto"/>
        <w:ind w:firstLine="567"/>
        <w:jc w:val="both"/>
        <w:rPr>
          <w:rFonts w:ascii="Times New Roman" w:hAnsi="Times New Roman" w:cs="Times New Roman"/>
          <w:sz w:val="28"/>
          <w:szCs w:val="28"/>
          <w:lang w:val="kk-KZ"/>
        </w:rPr>
      </w:pPr>
      <w:r w:rsidRPr="00DF2861">
        <w:rPr>
          <w:rFonts w:ascii="Times New Roman" w:hAnsi="Times New Roman" w:cs="Times New Roman"/>
          <w:sz w:val="28"/>
          <w:szCs w:val="28"/>
          <w:lang w:val="kk-KZ"/>
        </w:rPr>
        <w:t>Бұл маңызды нығайту үшін жақсы жаттығу кездесу немесе алаңдаушылық пен күмәндан арылуға көмектеседі кез келген сынақ алдында интеллектіні. Бұл сізге.</w:t>
      </w:r>
    </w:p>
    <w:p w14:paraId="06454A79" w14:textId="77777777" w:rsidR="00842CE3" w:rsidRPr="00842CE3" w:rsidRDefault="00842CE3" w:rsidP="00842CE3">
      <w:pPr>
        <w:spacing w:after="0"/>
        <w:ind w:firstLine="567"/>
        <w:jc w:val="both"/>
        <w:rPr>
          <w:rFonts w:ascii="Times New Roman" w:hAnsi="Times New Roman" w:cs="Times New Roman"/>
          <w:sz w:val="28"/>
          <w:szCs w:val="28"/>
          <w:lang w:val="kk-KZ"/>
        </w:rPr>
      </w:pPr>
    </w:p>
    <w:p w14:paraId="3136AF0A" w14:textId="77777777" w:rsidR="00DF2861" w:rsidRDefault="00DF2861" w:rsidP="00DF2861">
      <w:pPr>
        <w:widowControl w:val="0"/>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r w:rsidRPr="00A57B05">
        <w:rPr>
          <w:rFonts w:ascii="Times New Roman" w:eastAsia="Times New Roman" w:hAnsi="Times New Roman" w:cs="Times New Roman"/>
          <w:noProof/>
          <w:sz w:val="24"/>
          <w:szCs w:val="24"/>
          <w:lang w:eastAsia="ru-RU"/>
        </w:rPr>
        <w:drawing>
          <wp:inline distT="0" distB="0" distL="0" distR="0" wp14:anchorId="31E7CCAD" wp14:editId="24A3D188">
            <wp:extent cx="3004661" cy="1964690"/>
            <wp:effectExtent l="0" t="0" r="5715" b="0"/>
            <wp:docPr id="62" name="Рисунок 62" descr="Перерыв Время Ожидания Справочная - Бесплатное фото на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Перерыв Время Ожидания Справочная - Бесплатное фото на Pixabay"/>
                    <pic:cNvPicPr>
                      <a:picLocks noChangeAspect="1" noChangeArrowheads="1"/>
                    </pic:cNvPicPr>
                  </pic:nvPicPr>
                  <pic:blipFill>
                    <a:blip r:embed="rId111" cstate="print"/>
                    <a:srcRect/>
                    <a:stretch>
                      <a:fillRect/>
                    </a:stretch>
                  </pic:blipFill>
                  <pic:spPr bwMode="auto">
                    <a:xfrm>
                      <a:off x="0" y="0"/>
                      <a:ext cx="3084579" cy="2016947"/>
                    </a:xfrm>
                    <a:prstGeom prst="rect">
                      <a:avLst/>
                    </a:prstGeom>
                    <a:noFill/>
                    <a:ln w="9525">
                      <a:noFill/>
                      <a:miter lim="800000"/>
                      <a:headEnd/>
                      <a:tailEnd/>
                    </a:ln>
                  </pic:spPr>
                </pic:pic>
              </a:graphicData>
            </a:graphic>
          </wp:inline>
        </w:drawing>
      </w:r>
    </w:p>
    <w:p w14:paraId="5328CCCC" w14:textId="77777777" w:rsidR="00842CE3" w:rsidRDefault="00842CE3" w:rsidP="005D4FD3">
      <w:pPr>
        <w:spacing w:after="0"/>
        <w:ind w:firstLine="709"/>
        <w:jc w:val="both"/>
        <w:rPr>
          <w:rFonts w:ascii="Times New Roman" w:hAnsi="Times New Roman" w:cs="Times New Roman"/>
          <w:sz w:val="28"/>
          <w:szCs w:val="28"/>
          <w:lang w:val="kk-KZ"/>
        </w:rPr>
      </w:pPr>
    </w:p>
    <w:p w14:paraId="66EC0697" w14:textId="7990B75A" w:rsidR="00842CE3" w:rsidRPr="00842CE3" w:rsidRDefault="00842CE3" w:rsidP="00842CE3">
      <w:pPr>
        <w:widowControl w:val="0"/>
        <w:autoSpaceDE w:val="0"/>
        <w:autoSpaceDN w:val="0"/>
        <w:adjustRightInd w:val="0"/>
        <w:spacing w:after="0" w:line="240" w:lineRule="auto"/>
        <w:contextualSpacing/>
        <w:jc w:val="center"/>
        <w:rPr>
          <w:rFonts w:ascii="Times New Roman" w:eastAsia="Times New Roman" w:hAnsi="Times New Roman" w:cs="Times New Roman"/>
          <w:iCs/>
          <w:sz w:val="28"/>
          <w:szCs w:val="28"/>
          <w:lang w:val="kk-KZ" w:eastAsia="ru-RU"/>
        </w:rPr>
      </w:pPr>
      <w:r w:rsidRPr="00842CE3">
        <w:rPr>
          <w:rFonts w:ascii="Times New Roman" w:eastAsia="Times New Roman" w:hAnsi="Times New Roman" w:cs="Times New Roman"/>
          <w:iCs/>
          <w:sz w:val="28"/>
          <w:szCs w:val="28"/>
          <w:lang w:val="kk-KZ" w:eastAsia="ru-RU"/>
        </w:rPr>
        <w:t>Сурет</w:t>
      </w:r>
      <w:r w:rsidR="001A2C0F">
        <w:rPr>
          <w:rFonts w:ascii="Times New Roman" w:eastAsia="Times New Roman" w:hAnsi="Times New Roman" w:cs="Times New Roman"/>
          <w:iCs/>
          <w:sz w:val="28"/>
          <w:szCs w:val="28"/>
          <w:lang w:val="kk-KZ" w:eastAsia="ru-RU"/>
        </w:rPr>
        <w:t xml:space="preserve"> 46</w:t>
      </w:r>
      <w:r w:rsidRPr="00842CE3">
        <w:rPr>
          <w:rFonts w:ascii="Times New Roman" w:eastAsia="Times New Roman" w:hAnsi="Times New Roman" w:cs="Times New Roman"/>
          <w:iCs/>
          <w:sz w:val="28"/>
          <w:szCs w:val="28"/>
          <w:lang w:val="kk-KZ" w:eastAsia="ru-RU"/>
        </w:rPr>
        <w:t xml:space="preserve"> - «Үзіліс» зияткерлік (Hiatus) жаттығуы</w:t>
      </w:r>
    </w:p>
    <w:p w14:paraId="0A6BDC38" w14:textId="77777777" w:rsidR="00842CE3" w:rsidRDefault="00842CE3" w:rsidP="005D4FD3">
      <w:pPr>
        <w:spacing w:after="0"/>
        <w:ind w:firstLine="709"/>
        <w:jc w:val="both"/>
        <w:rPr>
          <w:rFonts w:ascii="Times New Roman" w:hAnsi="Times New Roman" w:cs="Times New Roman"/>
          <w:sz w:val="28"/>
          <w:szCs w:val="28"/>
          <w:lang w:val="kk-KZ"/>
        </w:rPr>
      </w:pPr>
    </w:p>
    <w:p w14:paraId="19E5D53F" w14:textId="5F458E2A" w:rsidR="005D4FD3" w:rsidRPr="005D4FD3" w:rsidRDefault="005D4FD3" w:rsidP="00544ED8">
      <w:pPr>
        <w:spacing w:after="0" w:line="240" w:lineRule="auto"/>
        <w:ind w:firstLine="567"/>
        <w:jc w:val="both"/>
        <w:rPr>
          <w:rFonts w:ascii="Times New Roman" w:hAnsi="Times New Roman" w:cs="Times New Roman"/>
          <w:sz w:val="28"/>
          <w:szCs w:val="28"/>
          <w:lang w:val="kk-KZ"/>
        </w:rPr>
      </w:pPr>
      <w:r w:rsidRPr="005D4FD3">
        <w:rPr>
          <w:rFonts w:ascii="Times New Roman" w:hAnsi="Times New Roman" w:cs="Times New Roman"/>
          <w:sz w:val="28"/>
          <w:szCs w:val="28"/>
          <w:lang w:val="kk-KZ"/>
        </w:rPr>
        <w:t>Мақсаты: оны интеллектуалды дамыту Қатысушылар бір-бірімен жарысады - ең ұзақ үзіліс (мағыналы сөйлем тізбегі) ойлап тапқан адам.</w:t>
      </w:r>
    </w:p>
    <w:p w14:paraId="213297B9" w14:textId="77777777" w:rsidR="005D4FD3" w:rsidRPr="005D4FD3" w:rsidRDefault="005D4FD3" w:rsidP="00544ED8">
      <w:pPr>
        <w:spacing w:after="0" w:line="240" w:lineRule="auto"/>
        <w:ind w:firstLine="567"/>
        <w:jc w:val="both"/>
        <w:rPr>
          <w:rFonts w:ascii="Times New Roman" w:hAnsi="Times New Roman" w:cs="Times New Roman"/>
          <w:sz w:val="28"/>
          <w:szCs w:val="28"/>
          <w:lang w:val="kk-KZ"/>
        </w:rPr>
      </w:pPr>
      <w:r w:rsidRPr="005D4FD3">
        <w:rPr>
          <w:rFonts w:ascii="Times New Roman" w:hAnsi="Times New Roman" w:cs="Times New Roman"/>
          <w:sz w:val="28"/>
          <w:szCs w:val="28"/>
          <w:lang w:val="kk-KZ"/>
        </w:rPr>
        <w:t>Басқалар сияқты, тренингі маңызды немесе үшін пайдалануға болады.</w:t>
      </w:r>
    </w:p>
    <w:p w14:paraId="2CF352C6" w14:textId="77777777" w:rsidR="005D4FD3" w:rsidRPr="005D4FD3" w:rsidRDefault="005D4FD3" w:rsidP="00544ED8">
      <w:pPr>
        <w:spacing w:after="0" w:line="240" w:lineRule="auto"/>
        <w:ind w:firstLine="567"/>
        <w:jc w:val="both"/>
        <w:rPr>
          <w:rFonts w:ascii="Times New Roman" w:hAnsi="Times New Roman" w:cs="Times New Roman"/>
          <w:sz w:val="28"/>
          <w:szCs w:val="28"/>
          <w:lang w:val="kk-KZ"/>
        </w:rPr>
      </w:pPr>
      <w:r w:rsidRPr="005D4FD3">
        <w:rPr>
          <w:rFonts w:ascii="Times New Roman" w:hAnsi="Times New Roman" w:cs="Times New Roman"/>
          <w:sz w:val="28"/>
          <w:szCs w:val="28"/>
          <w:lang w:val="kk-KZ"/>
        </w:rPr>
        <w:t>Мысалы, сіз жеке мәселелерге назар аударуыңыз керек.</w:t>
      </w:r>
    </w:p>
    <w:p w14:paraId="640A4018" w14:textId="0AB658E7" w:rsidR="005D4FD3" w:rsidRPr="005D4FD3" w:rsidRDefault="005D4FD3" w:rsidP="00544ED8">
      <w:pPr>
        <w:spacing w:after="0" w:line="240" w:lineRule="auto"/>
        <w:ind w:firstLine="567"/>
        <w:jc w:val="both"/>
        <w:rPr>
          <w:rFonts w:ascii="Times New Roman" w:hAnsi="Times New Roman" w:cs="Times New Roman"/>
          <w:sz w:val="28"/>
          <w:szCs w:val="28"/>
          <w:lang w:val="kk-KZ"/>
        </w:rPr>
      </w:pPr>
      <w:r w:rsidRPr="005D4FD3">
        <w:rPr>
          <w:rFonts w:ascii="Times New Roman" w:hAnsi="Times New Roman" w:cs="Times New Roman"/>
          <w:sz w:val="28"/>
          <w:szCs w:val="28"/>
          <w:lang w:val="kk-KZ"/>
        </w:rPr>
        <w:lastRenderedPageBreak/>
        <w:t>Сыни тұрғыдан ойлаудың редакторлар бос Топтық психология тренингінің процедуралары.негізгі механизмі. Ауызша интеллект</w:t>
      </w:r>
      <w:r w:rsidR="00544ED8">
        <w:rPr>
          <w:rFonts w:ascii="Times New Roman" w:hAnsi="Times New Roman" w:cs="Times New Roman"/>
          <w:sz w:val="28"/>
          <w:szCs w:val="28"/>
          <w:lang w:val="kk-KZ"/>
        </w:rPr>
        <w:t xml:space="preserve"> </w:t>
      </w:r>
      <w:r w:rsidRPr="005D4FD3">
        <w:rPr>
          <w:rFonts w:ascii="Times New Roman" w:hAnsi="Times New Roman" w:cs="Times New Roman"/>
          <w:sz w:val="28"/>
          <w:szCs w:val="28"/>
          <w:lang w:val="kk-KZ"/>
        </w:rPr>
        <w:t>материал</w:t>
      </w:r>
    </w:p>
    <w:p w14:paraId="7849B806" w14:textId="77777777" w:rsidR="005D4FD3" w:rsidRPr="005D4FD3" w:rsidRDefault="005D4FD3" w:rsidP="00544ED8">
      <w:pPr>
        <w:spacing w:after="0" w:line="240" w:lineRule="auto"/>
        <w:ind w:firstLine="567"/>
        <w:jc w:val="both"/>
        <w:rPr>
          <w:rFonts w:ascii="Times New Roman" w:hAnsi="Times New Roman" w:cs="Times New Roman"/>
          <w:sz w:val="28"/>
          <w:szCs w:val="28"/>
          <w:lang w:val="kk-KZ"/>
        </w:rPr>
      </w:pPr>
      <w:r w:rsidRPr="005D4FD3">
        <w:rPr>
          <w:rFonts w:ascii="Times New Roman" w:hAnsi="Times New Roman" w:cs="Times New Roman"/>
          <w:sz w:val="28"/>
          <w:szCs w:val="28"/>
          <w:lang w:val="kk-KZ"/>
        </w:rPr>
        <w:t>Үзілістер (кейде орындар одан әрі қиындату үшін деп атайды) сөйлемдерді өте әуезді етпейтін ұзын дауысты тізбектер.</w:t>
      </w:r>
    </w:p>
    <w:p w14:paraId="3F25C02E" w14:textId="77777777" w:rsidR="005D4FD3" w:rsidRPr="005D4FD3" w:rsidRDefault="005D4FD3" w:rsidP="00544ED8">
      <w:pPr>
        <w:spacing w:after="0" w:line="240" w:lineRule="auto"/>
        <w:ind w:firstLine="567"/>
        <w:jc w:val="both"/>
        <w:rPr>
          <w:rFonts w:ascii="Times New Roman" w:hAnsi="Times New Roman" w:cs="Times New Roman"/>
          <w:sz w:val="28"/>
          <w:szCs w:val="28"/>
          <w:lang w:val="kk-KZ"/>
        </w:rPr>
      </w:pPr>
      <w:r w:rsidRPr="005D4FD3">
        <w:rPr>
          <w:rFonts w:ascii="Times New Roman" w:hAnsi="Times New Roman" w:cs="Times New Roman"/>
          <w:sz w:val="28"/>
          <w:szCs w:val="28"/>
          <w:lang w:val="kk-KZ"/>
        </w:rPr>
        <w:t>Мысалға:</w:t>
      </w:r>
    </w:p>
    <w:p w14:paraId="264A843F" w14:textId="77777777" w:rsidR="005D4FD3" w:rsidRPr="005D4FD3" w:rsidRDefault="005D4FD3" w:rsidP="00544ED8">
      <w:pPr>
        <w:spacing w:after="0" w:line="240" w:lineRule="auto"/>
        <w:ind w:firstLine="567"/>
        <w:jc w:val="both"/>
        <w:rPr>
          <w:rFonts w:ascii="Times New Roman" w:hAnsi="Times New Roman" w:cs="Times New Roman"/>
          <w:sz w:val="28"/>
          <w:szCs w:val="28"/>
          <w:lang w:val="kk-KZ"/>
        </w:rPr>
      </w:pPr>
      <w:r w:rsidRPr="005D4FD3">
        <w:rPr>
          <w:rFonts w:ascii="Times New Roman" w:hAnsi="Times New Roman" w:cs="Times New Roman"/>
          <w:sz w:val="28"/>
          <w:szCs w:val="28"/>
          <w:lang w:val="kk-KZ"/>
        </w:rPr>
        <w:t>— О, оазис!</w:t>
      </w:r>
    </w:p>
    <w:p w14:paraId="13C02F12" w14:textId="77777777" w:rsidR="005D4FD3" w:rsidRPr="005D4FD3" w:rsidRDefault="005D4FD3" w:rsidP="00544ED8">
      <w:pPr>
        <w:spacing w:after="0" w:line="240" w:lineRule="auto"/>
        <w:ind w:firstLine="567"/>
        <w:jc w:val="both"/>
        <w:rPr>
          <w:rFonts w:ascii="Times New Roman" w:hAnsi="Times New Roman" w:cs="Times New Roman"/>
          <w:sz w:val="28"/>
          <w:szCs w:val="28"/>
          <w:lang w:val="kk-KZ"/>
        </w:rPr>
      </w:pPr>
      <w:r w:rsidRPr="005D4FD3">
        <w:rPr>
          <w:rFonts w:ascii="Times New Roman" w:hAnsi="Times New Roman" w:cs="Times New Roman"/>
          <w:sz w:val="28"/>
          <w:szCs w:val="28"/>
          <w:lang w:val="kk-KZ"/>
        </w:rPr>
        <w:t>Мәселені мен нүктелі үтірді (үтір, арасында бәсекелестік бар - мағыналы сөйлемдерде ең ұзақ үзіліс жасаңыз. Қатысушылар дайын жақша, т.б.) немесе қысқартуларды (БҰҰ, PRU және т.б.) қолданбауға кезде нұсқаны жариялайды келісемін.</w:t>
      </w:r>
    </w:p>
    <w:p w14:paraId="4EDA7245" w14:textId="77777777" w:rsidR="00DF2861" w:rsidRDefault="005D4FD3" w:rsidP="00544ED8">
      <w:pPr>
        <w:spacing w:after="0" w:line="240" w:lineRule="auto"/>
        <w:ind w:firstLine="567"/>
        <w:jc w:val="both"/>
        <w:rPr>
          <w:rFonts w:ascii="Times New Roman" w:hAnsi="Times New Roman" w:cs="Times New Roman"/>
          <w:sz w:val="28"/>
          <w:szCs w:val="28"/>
          <w:lang w:val="kk-KZ"/>
        </w:rPr>
      </w:pPr>
      <w:r w:rsidRPr="005D4FD3">
        <w:rPr>
          <w:rFonts w:ascii="Times New Roman" w:hAnsi="Times New Roman" w:cs="Times New Roman"/>
          <w:sz w:val="28"/>
          <w:szCs w:val="28"/>
          <w:lang w:val="kk-KZ"/>
        </w:rPr>
        <w:t>Қатысушылар болған. Олар ойша да, қағаз жүзінде де жұмыс істей алады.</w:t>
      </w:r>
    </w:p>
    <w:p w14:paraId="23F04ADB" w14:textId="77777777" w:rsidR="005D4FD3" w:rsidRPr="00C262EC" w:rsidRDefault="005D4FD3" w:rsidP="005D4FD3">
      <w:pPr>
        <w:widowControl w:val="0"/>
        <w:autoSpaceDE w:val="0"/>
        <w:autoSpaceDN w:val="0"/>
        <w:adjustRightInd w:val="0"/>
        <w:spacing w:after="0" w:line="240" w:lineRule="auto"/>
        <w:contextualSpacing/>
        <w:jc w:val="center"/>
        <w:rPr>
          <w:rFonts w:ascii="Times New Roman" w:eastAsia="Times New Roman" w:hAnsi="Times New Roman" w:cs="Times New Roman"/>
          <w:i/>
          <w:sz w:val="28"/>
          <w:szCs w:val="28"/>
          <w:lang w:val="kk-KZ" w:eastAsia="ru-RU"/>
        </w:rPr>
      </w:pPr>
    </w:p>
    <w:p w14:paraId="5474866E" w14:textId="77777777" w:rsidR="005D4FD3" w:rsidRPr="00A57B05" w:rsidRDefault="005D4FD3" w:rsidP="005D4FD3">
      <w:pPr>
        <w:spacing w:after="0" w:line="240" w:lineRule="auto"/>
        <w:jc w:val="center"/>
        <w:rPr>
          <w:rFonts w:ascii="Times New Roman" w:eastAsia="Calibri" w:hAnsi="Times New Roman" w:cs="Times New Roman"/>
          <w:bCs/>
          <w:i/>
          <w:sz w:val="28"/>
          <w:szCs w:val="28"/>
          <w:lang w:val="kk-KZ" w:eastAsia="ru-RU"/>
        </w:rPr>
      </w:pPr>
      <w:r w:rsidRPr="00A57B05">
        <w:rPr>
          <w:rFonts w:ascii="Times New Roman" w:eastAsia="Times New Roman" w:hAnsi="Times New Roman" w:cs="Times New Roman"/>
          <w:noProof/>
          <w:sz w:val="24"/>
          <w:szCs w:val="24"/>
          <w:lang w:eastAsia="ru-RU"/>
        </w:rPr>
        <w:drawing>
          <wp:inline distT="0" distB="0" distL="0" distR="0" wp14:anchorId="3BAA093A" wp14:editId="0530C01A">
            <wp:extent cx="2529498" cy="1672590"/>
            <wp:effectExtent l="0" t="0" r="4445" b="3810"/>
            <wp:docPr id="66" name="Рисунок 66" descr="https://www.sites.google.com/a/pecschools.com/mrs-lenox-6th-grade-english/_/rsrc/1404253319149/6th-grade-language-arts/analogies/analog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sites.google.com/a/pecschools.com/mrs-lenox-6th-grade-english/_/rsrc/1404253319149/6th-grade-language-arts/analogies/analogy1.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626656" cy="1736834"/>
                    </a:xfrm>
                    <a:prstGeom prst="rect">
                      <a:avLst/>
                    </a:prstGeom>
                    <a:noFill/>
                    <a:ln>
                      <a:noFill/>
                    </a:ln>
                  </pic:spPr>
                </pic:pic>
              </a:graphicData>
            </a:graphic>
          </wp:inline>
        </w:drawing>
      </w:r>
      <w:r w:rsidRPr="00A57B05">
        <w:rPr>
          <w:rFonts w:ascii="Times New Roman" w:eastAsia="Calibri" w:hAnsi="Times New Roman" w:cs="Times New Roman"/>
          <w:bCs/>
          <w:i/>
          <w:sz w:val="28"/>
          <w:szCs w:val="28"/>
          <w:lang w:val="kk-KZ" w:eastAsia="ru-RU"/>
        </w:rPr>
        <w:t xml:space="preserve">                </w:t>
      </w:r>
      <w:r w:rsidRPr="00A57B05">
        <w:rPr>
          <w:rFonts w:ascii="Times New Roman" w:eastAsia="Times New Roman" w:hAnsi="Times New Roman" w:cs="Times New Roman"/>
          <w:b/>
          <w:noProof/>
          <w:sz w:val="28"/>
          <w:szCs w:val="28"/>
          <w:lang w:eastAsia="ru-RU"/>
        </w:rPr>
        <w:drawing>
          <wp:inline distT="0" distB="0" distL="0" distR="0" wp14:anchorId="3A466A9B" wp14:editId="3A7488E3">
            <wp:extent cx="2461098" cy="1640132"/>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2521298" cy="1680251"/>
                    </a:xfrm>
                    <a:prstGeom prst="rect">
                      <a:avLst/>
                    </a:prstGeom>
                  </pic:spPr>
                </pic:pic>
              </a:graphicData>
            </a:graphic>
          </wp:inline>
        </w:drawing>
      </w:r>
    </w:p>
    <w:p w14:paraId="5FAB794D" w14:textId="77777777" w:rsidR="00544ED8" w:rsidRDefault="00544ED8" w:rsidP="005D4FD3">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p>
    <w:p w14:paraId="305B78D9" w14:textId="561A4BAE" w:rsidR="00544ED8" w:rsidRPr="00544ED8" w:rsidRDefault="00544ED8" w:rsidP="00544ED8">
      <w:pPr>
        <w:widowControl w:val="0"/>
        <w:autoSpaceDE w:val="0"/>
        <w:autoSpaceDN w:val="0"/>
        <w:adjustRightInd w:val="0"/>
        <w:spacing w:after="0" w:line="240" w:lineRule="auto"/>
        <w:contextualSpacing/>
        <w:jc w:val="center"/>
        <w:rPr>
          <w:rFonts w:ascii="Times New Roman" w:eastAsia="Times New Roman" w:hAnsi="Times New Roman" w:cs="Times New Roman"/>
          <w:iCs/>
          <w:sz w:val="28"/>
          <w:szCs w:val="28"/>
          <w:lang w:eastAsia="ru-RU"/>
        </w:rPr>
      </w:pPr>
      <w:r w:rsidRPr="00544ED8">
        <w:rPr>
          <w:rFonts w:ascii="Times New Roman" w:eastAsia="Times New Roman" w:hAnsi="Times New Roman" w:cs="Times New Roman"/>
          <w:iCs/>
          <w:sz w:val="28"/>
          <w:szCs w:val="28"/>
          <w:lang w:val="kk-KZ" w:eastAsia="ru-RU"/>
        </w:rPr>
        <w:t>Сурет</w:t>
      </w:r>
      <w:r w:rsidR="001A2C0F">
        <w:rPr>
          <w:rFonts w:ascii="Times New Roman" w:eastAsia="Times New Roman" w:hAnsi="Times New Roman" w:cs="Times New Roman"/>
          <w:iCs/>
          <w:sz w:val="28"/>
          <w:szCs w:val="28"/>
          <w:lang w:val="kk-KZ" w:eastAsia="ru-RU"/>
        </w:rPr>
        <w:t xml:space="preserve"> 47</w:t>
      </w:r>
      <w:r w:rsidRPr="00544ED8">
        <w:rPr>
          <w:rFonts w:ascii="Times New Roman" w:eastAsia="Times New Roman" w:hAnsi="Times New Roman" w:cs="Times New Roman"/>
          <w:iCs/>
          <w:sz w:val="28"/>
          <w:szCs w:val="28"/>
          <w:lang w:val="kk-KZ" w:eastAsia="ru-RU"/>
        </w:rPr>
        <w:t xml:space="preserve"> - Зияткерлік </w:t>
      </w:r>
      <w:proofErr w:type="spellStart"/>
      <w:r w:rsidRPr="00544ED8">
        <w:rPr>
          <w:rFonts w:ascii="Times New Roman" w:eastAsia="Times New Roman" w:hAnsi="Times New Roman" w:cs="Times New Roman"/>
          <w:iCs/>
          <w:sz w:val="28"/>
          <w:szCs w:val="28"/>
          <w:lang w:eastAsia="ru-RU"/>
        </w:rPr>
        <w:t>жаттығу</w:t>
      </w:r>
      <w:proofErr w:type="spellEnd"/>
      <w:r w:rsidRPr="00544ED8">
        <w:rPr>
          <w:rFonts w:ascii="Times New Roman" w:eastAsia="Times New Roman" w:hAnsi="Times New Roman" w:cs="Times New Roman"/>
          <w:iCs/>
          <w:sz w:val="28"/>
          <w:szCs w:val="28"/>
          <w:lang w:eastAsia="ru-RU"/>
        </w:rPr>
        <w:t xml:space="preserve"> «Аналогия </w:t>
      </w:r>
      <w:r w:rsidRPr="00544ED8">
        <w:rPr>
          <w:rFonts w:ascii="Times New Roman" w:eastAsia="Times New Roman" w:hAnsi="Times New Roman" w:cs="Times New Roman"/>
          <w:iCs/>
          <w:sz w:val="28"/>
          <w:szCs w:val="28"/>
          <w:lang w:val="kk-KZ" w:eastAsia="ru-RU"/>
        </w:rPr>
        <w:t xml:space="preserve">– </w:t>
      </w:r>
      <w:proofErr w:type="spellStart"/>
      <w:r w:rsidRPr="00544ED8">
        <w:rPr>
          <w:rFonts w:ascii="Times New Roman" w:eastAsia="Times New Roman" w:hAnsi="Times New Roman" w:cs="Times New Roman"/>
          <w:iCs/>
          <w:sz w:val="28"/>
          <w:szCs w:val="28"/>
          <w:lang w:eastAsia="ru-RU"/>
        </w:rPr>
        <w:t>дәлел</w:t>
      </w:r>
      <w:proofErr w:type="spellEnd"/>
      <w:r w:rsidRPr="00544ED8">
        <w:rPr>
          <w:rFonts w:ascii="Times New Roman" w:eastAsia="Times New Roman" w:hAnsi="Times New Roman" w:cs="Times New Roman"/>
          <w:iCs/>
          <w:sz w:val="28"/>
          <w:szCs w:val="28"/>
          <w:lang w:eastAsia="ru-RU"/>
        </w:rPr>
        <w:t xml:space="preserve"> </w:t>
      </w:r>
      <w:proofErr w:type="spellStart"/>
      <w:r w:rsidRPr="00544ED8">
        <w:rPr>
          <w:rFonts w:ascii="Times New Roman" w:eastAsia="Times New Roman" w:hAnsi="Times New Roman" w:cs="Times New Roman"/>
          <w:iCs/>
          <w:sz w:val="28"/>
          <w:szCs w:val="28"/>
          <w:lang w:eastAsia="ru-RU"/>
        </w:rPr>
        <w:t>емес</w:t>
      </w:r>
      <w:proofErr w:type="spellEnd"/>
      <w:r w:rsidRPr="00544ED8">
        <w:rPr>
          <w:rFonts w:ascii="Times New Roman" w:eastAsia="Times New Roman" w:hAnsi="Times New Roman" w:cs="Times New Roman"/>
          <w:iCs/>
          <w:sz w:val="28"/>
          <w:szCs w:val="28"/>
          <w:lang w:eastAsia="ru-RU"/>
        </w:rPr>
        <w:t>»</w:t>
      </w:r>
    </w:p>
    <w:p w14:paraId="0EEA72A7" w14:textId="4037ED61" w:rsidR="00544ED8" w:rsidRPr="00544ED8" w:rsidRDefault="00544ED8" w:rsidP="005D4FD3">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val="kk-KZ" w:eastAsia="ru-RU"/>
        </w:rPr>
      </w:pPr>
    </w:p>
    <w:p w14:paraId="1555FFC2" w14:textId="50595A4F" w:rsidR="005D4FD3" w:rsidRPr="005D4FD3" w:rsidRDefault="005D4FD3" w:rsidP="00544ED8">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5D4FD3">
        <w:rPr>
          <w:rFonts w:ascii="Times New Roman" w:eastAsia="Times New Roman" w:hAnsi="Times New Roman" w:cs="Times New Roman"/>
          <w:i/>
          <w:sz w:val="28"/>
          <w:szCs w:val="28"/>
          <w:lang w:eastAsia="ru-RU"/>
        </w:rPr>
        <w:t xml:space="preserve">Мақсаты: Психологиялық </w:t>
      </w:r>
      <w:proofErr w:type="spellStart"/>
      <w:r w:rsidRPr="005D4FD3">
        <w:rPr>
          <w:rFonts w:ascii="Times New Roman" w:eastAsia="Times New Roman" w:hAnsi="Times New Roman" w:cs="Times New Roman"/>
          <w:i/>
          <w:sz w:val="28"/>
          <w:szCs w:val="28"/>
          <w:lang w:eastAsia="ru-RU"/>
        </w:rPr>
        <w:t>тренингтің</w:t>
      </w:r>
      <w:proofErr w:type="spellEnd"/>
      <w:r w:rsidRPr="005D4FD3">
        <w:rPr>
          <w:rFonts w:ascii="Times New Roman" w:eastAsia="Times New Roman" w:hAnsi="Times New Roman" w:cs="Times New Roman"/>
          <w:i/>
          <w:sz w:val="28"/>
          <w:szCs w:val="28"/>
          <w:lang w:eastAsia="ru-RU"/>
        </w:rPr>
        <w:t xml:space="preserve"> </w:t>
      </w:r>
      <w:proofErr w:type="spellStart"/>
      <w:r w:rsidRPr="005D4FD3">
        <w:rPr>
          <w:rFonts w:ascii="Times New Roman" w:eastAsia="Times New Roman" w:hAnsi="Times New Roman" w:cs="Times New Roman"/>
          <w:i/>
          <w:sz w:val="28"/>
          <w:szCs w:val="28"/>
          <w:lang w:eastAsia="ru-RU"/>
        </w:rPr>
        <w:t>топтық</w:t>
      </w:r>
      <w:proofErr w:type="spellEnd"/>
      <w:r w:rsidRPr="005D4FD3">
        <w:rPr>
          <w:rFonts w:ascii="Times New Roman" w:eastAsia="Times New Roman" w:hAnsi="Times New Roman" w:cs="Times New Roman"/>
          <w:i/>
          <w:sz w:val="28"/>
          <w:szCs w:val="28"/>
          <w:lang w:eastAsia="ru-RU"/>
        </w:rPr>
        <w:t xml:space="preserve"> </w:t>
      </w:r>
      <w:proofErr w:type="spellStart"/>
      <w:r w:rsidRPr="005D4FD3">
        <w:rPr>
          <w:rFonts w:ascii="Times New Roman" w:eastAsia="Times New Roman" w:hAnsi="Times New Roman" w:cs="Times New Roman"/>
          <w:i/>
          <w:sz w:val="28"/>
          <w:szCs w:val="28"/>
          <w:lang w:eastAsia="ru-RU"/>
        </w:rPr>
        <w:t>әдісі</w:t>
      </w:r>
      <w:proofErr w:type="spellEnd"/>
      <w:r w:rsidRPr="005D4FD3">
        <w:rPr>
          <w:rFonts w:ascii="Times New Roman" w:eastAsia="Times New Roman" w:hAnsi="Times New Roman" w:cs="Times New Roman"/>
          <w:i/>
          <w:sz w:val="28"/>
          <w:szCs w:val="28"/>
          <w:lang w:eastAsia="ru-RU"/>
        </w:rPr>
        <w:t xml:space="preserve">. </w:t>
      </w:r>
      <w:proofErr w:type="spellStart"/>
      <w:r w:rsidRPr="005D4FD3">
        <w:rPr>
          <w:rFonts w:ascii="Times New Roman" w:eastAsia="Times New Roman" w:hAnsi="Times New Roman" w:cs="Times New Roman"/>
          <w:i/>
          <w:sz w:val="28"/>
          <w:szCs w:val="28"/>
          <w:lang w:eastAsia="ru-RU"/>
        </w:rPr>
        <w:t>Қатысушылар</w:t>
      </w:r>
      <w:proofErr w:type="spellEnd"/>
      <w:r w:rsidRPr="005D4FD3">
        <w:rPr>
          <w:rFonts w:ascii="Times New Roman" w:eastAsia="Times New Roman" w:hAnsi="Times New Roman" w:cs="Times New Roman"/>
          <w:i/>
          <w:sz w:val="28"/>
          <w:szCs w:val="28"/>
          <w:lang w:eastAsia="ru-RU"/>
        </w:rPr>
        <w:t xml:space="preserve"> </w:t>
      </w:r>
      <w:proofErr w:type="spellStart"/>
      <w:r w:rsidRPr="005D4FD3">
        <w:rPr>
          <w:rFonts w:ascii="Times New Roman" w:eastAsia="Times New Roman" w:hAnsi="Times New Roman" w:cs="Times New Roman"/>
          <w:i/>
          <w:sz w:val="28"/>
          <w:szCs w:val="28"/>
          <w:lang w:eastAsia="ru-RU"/>
        </w:rPr>
        <w:t>маңызды</w:t>
      </w:r>
      <w:proofErr w:type="spellEnd"/>
      <w:r w:rsidRPr="005D4FD3">
        <w:rPr>
          <w:rFonts w:ascii="Times New Roman" w:eastAsia="Times New Roman" w:hAnsi="Times New Roman" w:cs="Times New Roman"/>
          <w:i/>
          <w:sz w:val="28"/>
          <w:szCs w:val="28"/>
          <w:lang w:eastAsia="ru-RU"/>
        </w:rPr>
        <w:t xml:space="preserve"> </w:t>
      </w:r>
      <w:proofErr w:type="spellStart"/>
      <w:r w:rsidRPr="005D4FD3">
        <w:rPr>
          <w:rFonts w:ascii="Times New Roman" w:eastAsia="Times New Roman" w:hAnsi="Times New Roman" w:cs="Times New Roman"/>
          <w:i/>
          <w:sz w:val="28"/>
          <w:szCs w:val="28"/>
          <w:lang w:eastAsia="ru-RU"/>
        </w:rPr>
        <w:t>емес</w:t>
      </w:r>
      <w:proofErr w:type="spellEnd"/>
      <w:r w:rsidRPr="005D4FD3">
        <w:rPr>
          <w:rFonts w:ascii="Times New Roman" w:eastAsia="Times New Roman" w:hAnsi="Times New Roman" w:cs="Times New Roman"/>
          <w:i/>
          <w:sz w:val="28"/>
          <w:szCs w:val="28"/>
          <w:lang w:eastAsia="ru-RU"/>
        </w:rPr>
        <w:t xml:space="preserve"> </w:t>
      </w:r>
      <w:proofErr w:type="spellStart"/>
      <w:r w:rsidRPr="005D4FD3">
        <w:rPr>
          <w:rFonts w:ascii="Times New Roman" w:eastAsia="Times New Roman" w:hAnsi="Times New Roman" w:cs="Times New Roman"/>
          <w:i/>
          <w:sz w:val="28"/>
          <w:szCs w:val="28"/>
          <w:lang w:eastAsia="ru-RU"/>
        </w:rPr>
        <w:t>ұқсастықтарды</w:t>
      </w:r>
      <w:proofErr w:type="spellEnd"/>
      <w:r w:rsidRPr="005D4FD3">
        <w:rPr>
          <w:rFonts w:ascii="Times New Roman" w:eastAsia="Times New Roman" w:hAnsi="Times New Roman" w:cs="Times New Roman"/>
          <w:i/>
          <w:sz w:val="28"/>
          <w:szCs w:val="28"/>
          <w:lang w:eastAsia="ru-RU"/>
        </w:rPr>
        <w:t xml:space="preserve"> </w:t>
      </w:r>
      <w:proofErr w:type="spellStart"/>
      <w:r w:rsidRPr="005D4FD3">
        <w:rPr>
          <w:rFonts w:ascii="Times New Roman" w:eastAsia="Times New Roman" w:hAnsi="Times New Roman" w:cs="Times New Roman"/>
          <w:i/>
          <w:sz w:val="28"/>
          <w:szCs w:val="28"/>
          <w:lang w:eastAsia="ru-RU"/>
        </w:rPr>
        <w:t>көреді</w:t>
      </w:r>
      <w:proofErr w:type="spellEnd"/>
      <w:r w:rsidRPr="005D4FD3">
        <w:rPr>
          <w:rFonts w:ascii="Times New Roman" w:eastAsia="Times New Roman" w:hAnsi="Times New Roman" w:cs="Times New Roman"/>
          <w:i/>
          <w:sz w:val="28"/>
          <w:szCs w:val="28"/>
          <w:lang w:eastAsia="ru-RU"/>
        </w:rPr>
        <w:t>.</w:t>
      </w:r>
    </w:p>
    <w:p w14:paraId="2B448BBD" w14:textId="5364C525" w:rsidR="005D4FD3" w:rsidRPr="005D4FD3" w:rsidRDefault="005D4FD3" w:rsidP="00544ED8">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5D4FD3">
        <w:rPr>
          <w:rFonts w:ascii="Times New Roman" w:eastAsia="Times New Roman" w:hAnsi="Times New Roman" w:cs="Times New Roman"/>
          <w:i/>
          <w:sz w:val="28"/>
          <w:szCs w:val="28"/>
          <w:lang w:eastAsia="ru-RU"/>
        </w:rPr>
        <w:t xml:space="preserve">Сыни тұрғыдан </w:t>
      </w:r>
      <w:proofErr w:type="spellStart"/>
      <w:r w:rsidRPr="005D4FD3">
        <w:rPr>
          <w:rFonts w:ascii="Times New Roman" w:eastAsia="Times New Roman" w:hAnsi="Times New Roman" w:cs="Times New Roman"/>
          <w:i/>
          <w:sz w:val="28"/>
          <w:szCs w:val="28"/>
          <w:lang w:eastAsia="ru-RU"/>
        </w:rPr>
        <w:t>ойлаудың</w:t>
      </w:r>
      <w:proofErr w:type="spellEnd"/>
      <w:r w:rsidRPr="005D4FD3">
        <w:rPr>
          <w:rFonts w:ascii="Times New Roman" w:eastAsia="Times New Roman" w:hAnsi="Times New Roman" w:cs="Times New Roman"/>
          <w:i/>
          <w:sz w:val="28"/>
          <w:szCs w:val="28"/>
          <w:lang w:eastAsia="ru-RU"/>
        </w:rPr>
        <w:t xml:space="preserve"> негізгі </w:t>
      </w:r>
      <w:proofErr w:type="spellStart"/>
      <w:r w:rsidRPr="005D4FD3">
        <w:rPr>
          <w:rFonts w:ascii="Times New Roman" w:eastAsia="Times New Roman" w:hAnsi="Times New Roman" w:cs="Times New Roman"/>
          <w:i/>
          <w:sz w:val="28"/>
          <w:szCs w:val="28"/>
          <w:lang w:eastAsia="ru-RU"/>
        </w:rPr>
        <w:t>механизмі</w:t>
      </w:r>
      <w:proofErr w:type="spellEnd"/>
      <w:r w:rsidRPr="005D4FD3">
        <w:rPr>
          <w:rFonts w:ascii="Times New Roman" w:eastAsia="Times New Roman" w:hAnsi="Times New Roman" w:cs="Times New Roman"/>
          <w:i/>
          <w:sz w:val="28"/>
          <w:szCs w:val="28"/>
          <w:lang w:eastAsia="ru-RU"/>
        </w:rPr>
        <w:t xml:space="preserve">. </w:t>
      </w:r>
      <w:proofErr w:type="gramStart"/>
      <w:r w:rsidRPr="005D4FD3">
        <w:rPr>
          <w:rFonts w:ascii="Times New Roman" w:eastAsia="Times New Roman" w:hAnsi="Times New Roman" w:cs="Times New Roman"/>
          <w:i/>
          <w:sz w:val="28"/>
          <w:szCs w:val="28"/>
          <w:lang w:eastAsia="ru-RU"/>
        </w:rPr>
        <w:t>Шпион</w:t>
      </w:r>
      <w:r w:rsidR="00544ED8">
        <w:rPr>
          <w:rFonts w:ascii="Times New Roman" w:eastAsia="Times New Roman" w:hAnsi="Times New Roman" w:cs="Times New Roman"/>
          <w:i/>
          <w:sz w:val="28"/>
          <w:szCs w:val="28"/>
          <w:lang w:val="kk-KZ" w:eastAsia="ru-RU"/>
        </w:rPr>
        <w:t xml:space="preserve">  </w:t>
      </w:r>
      <w:r w:rsidRPr="005D4FD3">
        <w:rPr>
          <w:rFonts w:ascii="Times New Roman" w:eastAsia="Times New Roman" w:hAnsi="Times New Roman" w:cs="Times New Roman"/>
          <w:i/>
          <w:sz w:val="28"/>
          <w:szCs w:val="28"/>
          <w:lang w:eastAsia="ru-RU"/>
        </w:rPr>
        <w:t>материал</w:t>
      </w:r>
      <w:proofErr w:type="gramEnd"/>
    </w:p>
    <w:p w14:paraId="258BE8EB" w14:textId="2F9508AC" w:rsidR="005D4FD3" w:rsidRPr="005D4FD3" w:rsidRDefault="005D4FD3" w:rsidP="00544ED8">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5D4FD3">
        <w:rPr>
          <w:rFonts w:ascii="Times New Roman" w:eastAsia="Times New Roman" w:hAnsi="Times New Roman" w:cs="Times New Roman"/>
          <w:i/>
          <w:sz w:val="28"/>
          <w:szCs w:val="28"/>
          <w:lang w:eastAsia="ru-RU"/>
        </w:rPr>
        <w:t xml:space="preserve">Аналогия </w:t>
      </w:r>
      <w:proofErr w:type="spellStart"/>
      <w:r w:rsidRPr="005D4FD3">
        <w:rPr>
          <w:rFonts w:ascii="Times New Roman" w:eastAsia="Times New Roman" w:hAnsi="Times New Roman" w:cs="Times New Roman"/>
          <w:i/>
          <w:sz w:val="28"/>
          <w:szCs w:val="28"/>
          <w:lang w:eastAsia="ru-RU"/>
        </w:rPr>
        <w:t>нағыз</w:t>
      </w:r>
      <w:proofErr w:type="spellEnd"/>
      <w:r w:rsidRPr="005D4FD3">
        <w:rPr>
          <w:rFonts w:ascii="Times New Roman" w:eastAsia="Times New Roman" w:hAnsi="Times New Roman" w:cs="Times New Roman"/>
          <w:i/>
          <w:sz w:val="28"/>
          <w:szCs w:val="28"/>
          <w:lang w:eastAsia="ru-RU"/>
        </w:rPr>
        <w:t xml:space="preserve"> </w:t>
      </w:r>
      <w:proofErr w:type="spellStart"/>
      <w:r w:rsidRPr="005D4FD3">
        <w:rPr>
          <w:rFonts w:ascii="Times New Roman" w:eastAsia="Times New Roman" w:hAnsi="Times New Roman" w:cs="Times New Roman"/>
          <w:i/>
          <w:sz w:val="28"/>
          <w:szCs w:val="28"/>
          <w:lang w:eastAsia="ru-RU"/>
        </w:rPr>
        <w:t>зиялылардың</w:t>
      </w:r>
      <w:proofErr w:type="spellEnd"/>
      <w:r w:rsidRPr="005D4FD3">
        <w:rPr>
          <w:rFonts w:ascii="Times New Roman" w:eastAsia="Times New Roman" w:hAnsi="Times New Roman" w:cs="Times New Roman"/>
          <w:i/>
          <w:sz w:val="28"/>
          <w:szCs w:val="28"/>
          <w:lang w:eastAsia="ru-RU"/>
        </w:rPr>
        <w:t xml:space="preserve"> </w:t>
      </w:r>
      <w:proofErr w:type="spellStart"/>
      <w:r w:rsidRPr="005D4FD3">
        <w:rPr>
          <w:rFonts w:ascii="Times New Roman" w:eastAsia="Times New Roman" w:hAnsi="Times New Roman" w:cs="Times New Roman"/>
          <w:i/>
          <w:sz w:val="28"/>
          <w:szCs w:val="28"/>
          <w:lang w:eastAsia="ru-RU"/>
        </w:rPr>
        <w:t>қолындағы</w:t>
      </w:r>
      <w:proofErr w:type="spellEnd"/>
      <w:r w:rsidRPr="005D4FD3">
        <w:rPr>
          <w:rFonts w:ascii="Times New Roman" w:eastAsia="Times New Roman" w:hAnsi="Times New Roman" w:cs="Times New Roman"/>
          <w:i/>
          <w:sz w:val="28"/>
          <w:szCs w:val="28"/>
          <w:lang w:eastAsia="ru-RU"/>
        </w:rPr>
        <w:t xml:space="preserve"> </w:t>
      </w:r>
      <w:proofErr w:type="spellStart"/>
      <w:r w:rsidRPr="005D4FD3">
        <w:rPr>
          <w:rFonts w:ascii="Times New Roman" w:eastAsia="Times New Roman" w:hAnsi="Times New Roman" w:cs="Times New Roman"/>
          <w:i/>
          <w:sz w:val="28"/>
          <w:szCs w:val="28"/>
          <w:lang w:eastAsia="ru-RU"/>
        </w:rPr>
        <w:t>өте</w:t>
      </w:r>
      <w:proofErr w:type="spellEnd"/>
      <w:r w:rsidRPr="005D4FD3">
        <w:rPr>
          <w:rFonts w:ascii="Times New Roman" w:eastAsia="Times New Roman" w:hAnsi="Times New Roman" w:cs="Times New Roman"/>
          <w:i/>
          <w:sz w:val="28"/>
          <w:szCs w:val="28"/>
          <w:lang w:eastAsia="ru-RU"/>
        </w:rPr>
        <w:t xml:space="preserve"> </w:t>
      </w:r>
      <w:proofErr w:type="spellStart"/>
      <w:r w:rsidRPr="005D4FD3">
        <w:rPr>
          <w:rFonts w:ascii="Times New Roman" w:eastAsia="Times New Roman" w:hAnsi="Times New Roman" w:cs="Times New Roman"/>
          <w:i/>
          <w:sz w:val="28"/>
          <w:szCs w:val="28"/>
          <w:lang w:eastAsia="ru-RU"/>
        </w:rPr>
        <w:t>күшті</w:t>
      </w:r>
      <w:proofErr w:type="spellEnd"/>
      <w:r w:rsidRPr="005D4FD3">
        <w:rPr>
          <w:rFonts w:ascii="Times New Roman" w:eastAsia="Times New Roman" w:hAnsi="Times New Roman" w:cs="Times New Roman"/>
          <w:i/>
          <w:sz w:val="28"/>
          <w:szCs w:val="28"/>
          <w:lang w:eastAsia="ru-RU"/>
        </w:rPr>
        <w:t xml:space="preserve"> </w:t>
      </w:r>
      <w:proofErr w:type="spellStart"/>
      <w:r w:rsidRPr="005D4FD3">
        <w:rPr>
          <w:rFonts w:ascii="Times New Roman" w:eastAsia="Times New Roman" w:hAnsi="Times New Roman" w:cs="Times New Roman"/>
          <w:i/>
          <w:sz w:val="28"/>
          <w:szCs w:val="28"/>
          <w:lang w:eastAsia="ru-RU"/>
        </w:rPr>
        <w:t>қару</w:t>
      </w:r>
      <w:proofErr w:type="spellEnd"/>
      <w:r w:rsidRPr="005D4FD3">
        <w:rPr>
          <w:rFonts w:ascii="Times New Roman" w:eastAsia="Times New Roman" w:hAnsi="Times New Roman" w:cs="Times New Roman"/>
          <w:i/>
          <w:sz w:val="28"/>
          <w:szCs w:val="28"/>
          <w:lang w:eastAsia="ru-RU"/>
        </w:rPr>
        <w:t xml:space="preserve">. Ол </w:t>
      </w:r>
      <w:proofErr w:type="spellStart"/>
      <w:r w:rsidRPr="005D4FD3">
        <w:rPr>
          <w:rFonts w:ascii="Times New Roman" w:eastAsia="Times New Roman" w:hAnsi="Times New Roman" w:cs="Times New Roman"/>
          <w:i/>
          <w:sz w:val="28"/>
          <w:szCs w:val="28"/>
          <w:lang w:eastAsia="ru-RU"/>
        </w:rPr>
        <w:t>зерттелетін</w:t>
      </w:r>
      <w:proofErr w:type="spellEnd"/>
      <w:r w:rsidRPr="005D4FD3">
        <w:rPr>
          <w:rFonts w:ascii="Times New Roman" w:eastAsia="Times New Roman" w:hAnsi="Times New Roman" w:cs="Times New Roman"/>
          <w:i/>
          <w:sz w:val="28"/>
          <w:szCs w:val="28"/>
          <w:lang w:eastAsia="ru-RU"/>
        </w:rPr>
        <w:t xml:space="preserve"> </w:t>
      </w:r>
      <w:proofErr w:type="spellStart"/>
      <w:r w:rsidRPr="005D4FD3">
        <w:rPr>
          <w:rFonts w:ascii="Times New Roman" w:eastAsia="Times New Roman" w:hAnsi="Times New Roman" w:cs="Times New Roman"/>
          <w:i/>
          <w:sz w:val="28"/>
          <w:szCs w:val="28"/>
          <w:lang w:eastAsia="ru-RU"/>
        </w:rPr>
        <w:t>тақырыптар</w:t>
      </w:r>
      <w:proofErr w:type="spellEnd"/>
      <w:r w:rsidRPr="005D4FD3">
        <w:rPr>
          <w:rFonts w:ascii="Times New Roman" w:eastAsia="Times New Roman" w:hAnsi="Times New Roman" w:cs="Times New Roman"/>
          <w:i/>
          <w:sz w:val="28"/>
          <w:szCs w:val="28"/>
          <w:lang w:eastAsia="ru-RU"/>
        </w:rPr>
        <w:t xml:space="preserve"> мен </w:t>
      </w:r>
      <w:proofErr w:type="spellStart"/>
      <w:r w:rsidRPr="005D4FD3">
        <w:rPr>
          <w:rFonts w:ascii="Times New Roman" w:eastAsia="Times New Roman" w:hAnsi="Times New Roman" w:cs="Times New Roman"/>
          <w:i/>
          <w:sz w:val="28"/>
          <w:szCs w:val="28"/>
          <w:lang w:eastAsia="ru-RU"/>
        </w:rPr>
        <w:t>құбылыстарды</w:t>
      </w:r>
      <w:proofErr w:type="spellEnd"/>
      <w:r w:rsidRPr="005D4FD3">
        <w:rPr>
          <w:rFonts w:ascii="Times New Roman" w:eastAsia="Times New Roman" w:hAnsi="Times New Roman" w:cs="Times New Roman"/>
          <w:i/>
          <w:sz w:val="28"/>
          <w:szCs w:val="28"/>
          <w:lang w:eastAsia="ru-RU"/>
        </w:rPr>
        <w:t xml:space="preserve"> </w:t>
      </w:r>
      <w:proofErr w:type="spellStart"/>
      <w:r w:rsidRPr="005D4FD3">
        <w:rPr>
          <w:rFonts w:ascii="Times New Roman" w:eastAsia="Times New Roman" w:hAnsi="Times New Roman" w:cs="Times New Roman"/>
          <w:i/>
          <w:sz w:val="28"/>
          <w:szCs w:val="28"/>
          <w:lang w:eastAsia="ru-RU"/>
        </w:rPr>
        <w:t>жақсы</w:t>
      </w:r>
      <w:proofErr w:type="spellEnd"/>
      <w:r w:rsidRPr="005D4FD3">
        <w:rPr>
          <w:rFonts w:ascii="Times New Roman" w:eastAsia="Times New Roman" w:hAnsi="Times New Roman" w:cs="Times New Roman"/>
          <w:i/>
          <w:sz w:val="28"/>
          <w:szCs w:val="28"/>
          <w:lang w:eastAsia="ru-RU"/>
        </w:rPr>
        <w:t xml:space="preserve"> </w:t>
      </w:r>
      <w:proofErr w:type="spellStart"/>
      <w:r w:rsidRPr="005D4FD3">
        <w:rPr>
          <w:rFonts w:ascii="Times New Roman" w:eastAsia="Times New Roman" w:hAnsi="Times New Roman" w:cs="Times New Roman"/>
          <w:i/>
          <w:sz w:val="28"/>
          <w:szCs w:val="28"/>
          <w:lang w:eastAsia="ru-RU"/>
        </w:rPr>
        <w:t>түсінуге</w:t>
      </w:r>
      <w:proofErr w:type="spellEnd"/>
      <w:r w:rsidRPr="005D4FD3">
        <w:rPr>
          <w:rFonts w:ascii="Times New Roman" w:eastAsia="Times New Roman" w:hAnsi="Times New Roman" w:cs="Times New Roman"/>
          <w:i/>
          <w:sz w:val="28"/>
          <w:szCs w:val="28"/>
          <w:lang w:eastAsia="ru-RU"/>
        </w:rPr>
        <w:t xml:space="preserve">, </w:t>
      </w:r>
      <w:proofErr w:type="spellStart"/>
      <w:r w:rsidRPr="005D4FD3">
        <w:rPr>
          <w:rFonts w:ascii="Times New Roman" w:eastAsia="Times New Roman" w:hAnsi="Times New Roman" w:cs="Times New Roman"/>
          <w:i/>
          <w:sz w:val="28"/>
          <w:szCs w:val="28"/>
          <w:lang w:eastAsia="ru-RU"/>
        </w:rPr>
        <w:t>бұрыннан</w:t>
      </w:r>
      <w:proofErr w:type="spellEnd"/>
      <w:r w:rsidRPr="005D4FD3">
        <w:rPr>
          <w:rFonts w:ascii="Times New Roman" w:eastAsia="Times New Roman" w:hAnsi="Times New Roman" w:cs="Times New Roman"/>
          <w:i/>
          <w:sz w:val="28"/>
          <w:szCs w:val="28"/>
          <w:lang w:eastAsia="ru-RU"/>
        </w:rPr>
        <w:t xml:space="preserve"> бар </w:t>
      </w:r>
      <w:proofErr w:type="spellStart"/>
      <w:r w:rsidRPr="005D4FD3">
        <w:rPr>
          <w:rFonts w:ascii="Times New Roman" w:eastAsia="Times New Roman" w:hAnsi="Times New Roman" w:cs="Times New Roman"/>
          <w:i/>
          <w:sz w:val="28"/>
          <w:szCs w:val="28"/>
          <w:lang w:eastAsia="ru-RU"/>
        </w:rPr>
        <w:t>білім</w:t>
      </w:r>
      <w:proofErr w:type="spellEnd"/>
      <w:r w:rsidRPr="005D4FD3">
        <w:rPr>
          <w:rFonts w:ascii="Times New Roman" w:eastAsia="Times New Roman" w:hAnsi="Times New Roman" w:cs="Times New Roman"/>
          <w:i/>
          <w:sz w:val="28"/>
          <w:szCs w:val="28"/>
          <w:lang w:eastAsia="ru-RU"/>
        </w:rPr>
        <w:t xml:space="preserve"> мен </w:t>
      </w:r>
      <w:proofErr w:type="spellStart"/>
      <w:r w:rsidRPr="005D4FD3">
        <w:rPr>
          <w:rFonts w:ascii="Times New Roman" w:eastAsia="Times New Roman" w:hAnsi="Times New Roman" w:cs="Times New Roman"/>
          <w:i/>
          <w:sz w:val="28"/>
          <w:szCs w:val="28"/>
          <w:lang w:eastAsia="ru-RU"/>
        </w:rPr>
        <w:t>идеяларға</w:t>
      </w:r>
      <w:proofErr w:type="spellEnd"/>
      <w:r w:rsidRPr="005D4FD3">
        <w:rPr>
          <w:rFonts w:ascii="Times New Roman" w:eastAsia="Times New Roman" w:hAnsi="Times New Roman" w:cs="Times New Roman"/>
          <w:i/>
          <w:sz w:val="28"/>
          <w:szCs w:val="28"/>
          <w:lang w:eastAsia="ru-RU"/>
        </w:rPr>
        <w:t xml:space="preserve"> сыни </w:t>
      </w:r>
      <w:proofErr w:type="spellStart"/>
      <w:r w:rsidRPr="005D4FD3">
        <w:rPr>
          <w:rFonts w:ascii="Times New Roman" w:eastAsia="Times New Roman" w:hAnsi="Times New Roman" w:cs="Times New Roman"/>
          <w:i/>
          <w:sz w:val="28"/>
          <w:szCs w:val="28"/>
          <w:lang w:eastAsia="ru-RU"/>
        </w:rPr>
        <w:t>көзқараспен</w:t>
      </w:r>
      <w:proofErr w:type="spellEnd"/>
      <w:r w:rsidRPr="005D4FD3">
        <w:rPr>
          <w:rFonts w:ascii="Times New Roman" w:eastAsia="Times New Roman" w:hAnsi="Times New Roman" w:cs="Times New Roman"/>
          <w:i/>
          <w:sz w:val="28"/>
          <w:szCs w:val="28"/>
          <w:lang w:eastAsia="ru-RU"/>
        </w:rPr>
        <w:t xml:space="preserve"> қарауға, </w:t>
      </w:r>
      <w:proofErr w:type="spellStart"/>
      <w:r w:rsidRPr="005D4FD3">
        <w:rPr>
          <w:rFonts w:ascii="Times New Roman" w:eastAsia="Times New Roman" w:hAnsi="Times New Roman" w:cs="Times New Roman"/>
          <w:i/>
          <w:sz w:val="28"/>
          <w:szCs w:val="28"/>
          <w:lang w:eastAsia="ru-RU"/>
        </w:rPr>
        <w:t>заттардың</w:t>
      </w:r>
      <w:proofErr w:type="spellEnd"/>
      <w:r w:rsidRPr="005D4FD3">
        <w:rPr>
          <w:rFonts w:ascii="Times New Roman" w:eastAsia="Times New Roman" w:hAnsi="Times New Roman" w:cs="Times New Roman"/>
          <w:i/>
          <w:sz w:val="28"/>
          <w:szCs w:val="28"/>
          <w:lang w:eastAsia="ru-RU"/>
        </w:rPr>
        <w:t xml:space="preserve"> </w:t>
      </w:r>
      <w:proofErr w:type="spellStart"/>
      <w:r w:rsidRPr="005D4FD3">
        <w:rPr>
          <w:rFonts w:ascii="Times New Roman" w:eastAsia="Times New Roman" w:hAnsi="Times New Roman" w:cs="Times New Roman"/>
          <w:i/>
          <w:sz w:val="28"/>
          <w:szCs w:val="28"/>
          <w:lang w:eastAsia="ru-RU"/>
        </w:rPr>
        <w:t>өзара</w:t>
      </w:r>
      <w:proofErr w:type="spellEnd"/>
      <w:r w:rsidRPr="005D4FD3">
        <w:rPr>
          <w:rFonts w:ascii="Times New Roman" w:eastAsia="Times New Roman" w:hAnsi="Times New Roman" w:cs="Times New Roman"/>
          <w:i/>
          <w:sz w:val="28"/>
          <w:szCs w:val="28"/>
          <w:lang w:eastAsia="ru-RU"/>
        </w:rPr>
        <w:t xml:space="preserve"> </w:t>
      </w:r>
      <w:proofErr w:type="spellStart"/>
      <w:r w:rsidRPr="005D4FD3">
        <w:rPr>
          <w:rFonts w:ascii="Times New Roman" w:eastAsia="Times New Roman" w:hAnsi="Times New Roman" w:cs="Times New Roman"/>
          <w:i/>
          <w:sz w:val="28"/>
          <w:szCs w:val="28"/>
          <w:lang w:eastAsia="ru-RU"/>
        </w:rPr>
        <w:t>байланысын</w:t>
      </w:r>
      <w:proofErr w:type="spellEnd"/>
      <w:r w:rsidRPr="005D4FD3">
        <w:rPr>
          <w:rFonts w:ascii="Times New Roman" w:eastAsia="Times New Roman" w:hAnsi="Times New Roman" w:cs="Times New Roman"/>
          <w:i/>
          <w:sz w:val="28"/>
          <w:szCs w:val="28"/>
          <w:lang w:eastAsia="ru-RU"/>
        </w:rPr>
        <w:t xml:space="preserve"> </w:t>
      </w:r>
      <w:proofErr w:type="spellStart"/>
      <w:r w:rsidRPr="005D4FD3">
        <w:rPr>
          <w:rFonts w:ascii="Times New Roman" w:eastAsia="Times New Roman" w:hAnsi="Times New Roman" w:cs="Times New Roman"/>
          <w:i/>
          <w:sz w:val="28"/>
          <w:szCs w:val="28"/>
          <w:lang w:eastAsia="ru-RU"/>
        </w:rPr>
        <w:t>көруге</w:t>
      </w:r>
      <w:proofErr w:type="spellEnd"/>
      <w:r w:rsidRPr="005D4FD3">
        <w:rPr>
          <w:rFonts w:ascii="Times New Roman" w:eastAsia="Times New Roman" w:hAnsi="Times New Roman" w:cs="Times New Roman"/>
          <w:i/>
          <w:sz w:val="28"/>
          <w:szCs w:val="28"/>
          <w:lang w:eastAsia="ru-RU"/>
        </w:rPr>
        <w:t xml:space="preserve"> мүмкіндік береді. </w:t>
      </w:r>
      <w:proofErr w:type="spellStart"/>
      <w:r w:rsidRPr="005D4FD3">
        <w:rPr>
          <w:rFonts w:ascii="Times New Roman" w:eastAsia="Times New Roman" w:hAnsi="Times New Roman" w:cs="Times New Roman"/>
          <w:i/>
          <w:sz w:val="28"/>
          <w:szCs w:val="28"/>
          <w:lang w:eastAsia="ru-RU"/>
        </w:rPr>
        <w:t>Әрине</w:t>
      </w:r>
      <w:proofErr w:type="spellEnd"/>
      <w:r w:rsidRPr="005D4FD3">
        <w:rPr>
          <w:rFonts w:ascii="Times New Roman" w:eastAsia="Times New Roman" w:hAnsi="Times New Roman" w:cs="Times New Roman"/>
          <w:i/>
          <w:sz w:val="28"/>
          <w:szCs w:val="28"/>
          <w:lang w:eastAsia="ru-RU"/>
        </w:rPr>
        <w:t xml:space="preserve">, </w:t>
      </w:r>
      <w:proofErr w:type="spellStart"/>
      <w:r w:rsidRPr="005D4FD3">
        <w:rPr>
          <w:rFonts w:ascii="Times New Roman" w:eastAsia="Times New Roman" w:hAnsi="Times New Roman" w:cs="Times New Roman"/>
          <w:i/>
          <w:sz w:val="28"/>
          <w:szCs w:val="28"/>
          <w:lang w:eastAsia="ru-RU"/>
        </w:rPr>
        <w:t>ұқсастық</w:t>
      </w:r>
      <w:proofErr w:type="spellEnd"/>
      <w:r w:rsidRPr="005D4FD3">
        <w:rPr>
          <w:rFonts w:ascii="Times New Roman" w:eastAsia="Times New Roman" w:hAnsi="Times New Roman" w:cs="Times New Roman"/>
          <w:i/>
          <w:sz w:val="28"/>
          <w:szCs w:val="28"/>
          <w:lang w:eastAsia="ru-RU"/>
        </w:rPr>
        <w:t xml:space="preserve"> </w:t>
      </w:r>
      <w:proofErr w:type="spellStart"/>
      <w:r w:rsidRPr="005D4FD3">
        <w:rPr>
          <w:rFonts w:ascii="Times New Roman" w:eastAsia="Times New Roman" w:hAnsi="Times New Roman" w:cs="Times New Roman"/>
          <w:i/>
          <w:sz w:val="28"/>
          <w:szCs w:val="28"/>
          <w:lang w:eastAsia="ru-RU"/>
        </w:rPr>
        <w:t>дәлел</w:t>
      </w:r>
      <w:proofErr w:type="spellEnd"/>
      <w:r w:rsidRPr="005D4FD3">
        <w:rPr>
          <w:rFonts w:ascii="Times New Roman" w:eastAsia="Times New Roman" w:hAnsi="Times New Roman" w:cs="Times New Roman"/>
          <w:i/>
          <w:sz w:val="28"/>
          <w:szCs w:val="28"/>
          <w:lang w:eastAsia="ru-RU"/>
        </w:rPr>
        <w:t xml:space="preserve"> </w:t>
      </w:r>
      <w:proofErr w:type="spellStart"/>
      <w:r w:rsidRPr="005D4FD3">
        <w:rPr>
          <w:rFonts w:ascii="Times New Roman" w:eastAsia="Times New Roman" w:hAnsi="Times New Roman" w:cs="Times New Roman"/>
          <w:i/>
          <w:sz w:val="28"/>
          <w:szCs w:val="28"/>
          <w:lang w:eastAsia="ru-RU"/>
        </w:rPr>
        <w:t>емес</w:t>
      </w:r>
      <w:proofErr w:type="spellEnd"/>
      <w:r w:rsidRPr="005D4FD3">
        <w:rPr>
          <w:rFonts w:ascii="Times New Roman" w:eastAsia="Times New Roman" w:hAnsi="Times New Roman" w:cs="Times New Roman"/>
          <w:i/>
          <w:sz w:val="28"/>
          <w:szCs w:val="28"/>
          <w:lang w:eastAsia="ru-RU"/>
        </w:rPr>
        <w:t xml:space="preserve">, </w:t>
      </w:r>
      <w:proofErr w:type="spellStart"/>
      <w:r w:rsidRPr="005D4FD3">
        <w:rPr>
          <w:rFonts w:ascii="Times New Roman" w:eastAsia="Times New Roman" w:hAnsi="Times New Roman" w:cs="Times New Roman"/>
          <w:i/>
          <w:sz w:val="28"/>
          <w:szCs w:val="28"/>
          <w:lang w:eastAsia="ru-RU"/>
        </w:rPr>
        <w:t>іздеу</w:t>
      </w:r>
      <w:proofErr w:type="spellEnd"/>
      <w:r w:rsidRPr="005D4FD3">
        <w:rPr>
          <w:rFonts w:ascii="Times New Roman" w:eastAsia="Times New Roman" w:hAnsi="Times New Roman" w:cs="Times New Roman"/>
          <w:i/>
          <w:sz w:val="28"/>
          <w:szCs w:val="28"/>
          <w:lang w:eastAsia="ru-RU"/>
        </w:rPr>
        <w:t xml:space="preserve"> </w:t>
      </w:r>
      <w:proofErr w:type="spellStart"/>
      <w:r w:rsidRPr="005D4FD3">
        <w:rPr>
          <w:rFonts w:ascii="Times New Roman" w:eastAsia="Times New Roman" w:hAnsi="Times New Roman" w:cs="Times New Roman"/>
          <w:i/>
          <w:sz w:val="28"/>
          <w:szCs w:val="28"/>
          <w:lang w:eastAsia="ru-RU"/>
        </w:rPr>
        <w:t>құралы</w:t>
      </w:r>
      <w:proofErr w:type="spellEnd"/>
      <w:r w:rsidRPr="005D4FD3">
        <w:rPr>
          <w:rFonts w:ascii="Times New Roman" w:eastAsia="Times New Roman" w:hAnsi="Times New Roman" w:cs="Times New Roman"/>
          <w:i/>
          <w:sz w:val="28"/>
          <w:szCs w:val="28"/>
          <w:lang w:eastAsia="ru-RU"/>
        </w:rPr>
        <w:t xml:space="preserve">. Бұл </w:t>
      </w:r>
      <w:proofErr w:type="spellStart"/>
      <w:r w:rsidRPr="005D4FD3">
        <w:rPr>
          <w:rFonts w:ascii="Times New Roman" w:eastAsia="Times New Roman" w:hAnsi="Times New Roman" w:cs="Times New Roman"/>
          <w:i/>
          <w:sz w:val="28"/>
          <w:szCs w:val="28"/>
          <w:lang w:eastAsia="ru-RU"/>
        </w:rPr>
        <w:t>жаттығу</w:t>
      </w:r>
      <w:proofErr w:type="spellEnd"/>
      <w:r w:rsidRPr="005D4FD3">
        <w:rPr>
          <w:rFonts w:ascii="Times New Roman" w:eastAsia="Times New Roman" w:hAnsi="Times New Roman" w:cs="Times New Roman"/>
          <w:i/>
          <w:sz w:val="28"/>
          <w:szCs w:val="28"/>
          <w:lang w:eastAsia="ru-RU"/>
        </w:rPr>
        <w:t xml:space="preserve"> осы </w:t>
      </w:r>
      <w:proofErr w:type="spellStart"/>
      <w:r w:rsidRPr="005D4FD3">
        <w:rPr>
          <w:rFonts w:ascii="Times New Roman" w:eastAsia="Times New Roman" w:hAnsi="Times New Roman" w:cs="Times New Roman"/>
          <w:i/>
          <w:sz w:val="28"/>
          <w:szCs w:val="28"/>
          <w:lang w:eastAsia="ru-RU"/>
        </w:rPr>
        <w:t>рухани</w:t>
      </w:r>
      <w:proofErr w:type="spellEnd"/>
      <w:r w:rsidRPr="005D4FD3">
        <w:rPr>
          <w:rFonts w:ascii="Times New Roman" w:eastAsia="Times New Roman" w:hAnsi="Times New Roman" w:cs="Times New Roman"/>
          <w:i/>
          <w:sz w:val="28"/>
          <w:szCs w:val="28"/>
          <w:lang w:eastAsia="ru-RU"/>
        </w:rPr>
        <w:t xml:space="preserve"> </w:t>
      </w:r>
      <w:proofErr w:type="spellStart"/>
      <w:r w:rsidRPr="005D4FD3">
        <w:rPr>
          <w:rFonts w:ascii="Times New Roman" w:eastAsia="Times New Roman" w:hAnsi="Times New Roman" w:cs="Times New Roman"/>
          <w:i/>
          <w:sz w:val="28"/>
          <w:szCs w:val="28"/>
          <w:lang w:eastAsia="ru-RU"/>
        </w:rPr>
        <w:t>процесті</w:t>
      </w:r>
      <w:proofErr w:type="spellEnd"/>
      <w:r w:rsidRPr="005D4FD3">
        <w:rPr>
          <w:rFonts w:ascii="Times New Roman" w:eastAsia="Times New Roman" w:hAnsi="Times New Roman" w:cs="Times New Roman"/>
          <w:i/>
          <w:sz w:val="28"/>
          <w:szCs w:val="28"/>
          <w:lang w:eastAsia="ru-RU"/>
        </w:rPr>
        <w:t xml:space="preserve"> </w:t>
      </w:r>
      <w:proofErr w:type="spellStart"/>
      <w:r w:rsidRPr="005D4FD3">
        <w:rPr>
          <w:rFonts w:ascii="Times New Roman" w:eastAsia="Times New Roman" w:hAnsi="Times New Roman" w:cs="Times New Roman"/>
          <w:i/>
          <w:sz w:val="28"/>
          <w:szCs w:val="28"/>
          <w:lang w:eastAsia="ru-RU"/>
        </w:rPr>
        <w:t>жандандыруға</w:t>
      </w:r>
      <w:proofErr w:type="spellEnd"/>
      <w:r w:rsidRPr="005D4FD3">
        <w:rPr>
          <w:rFonts w:ascii="Times New Roman" w:eastAsia="Times New Roman" w:hAnsi="Times New Roman" w:cs="Times New Roman"/>
          <w:i/>
          <w:sz w:val="28"/>
          <w:szCs w:val="28"/>
          <w:lang w:eastAsia="ru-RU"/>
        </w:rPr>
        <w:t xml:space="preserve"> </w:t>
      </w:r>
      <w:proofErr w:type="spellStart"/>
      <w:proofErr w:type="gramStart"/>
      <w:r w:rsidRPr="005D4FD3">
        <w:rPr>
          <w:rFonts w:ascii="Times New Roman" w:eastAsia="Times New Roman" w:hAnsi="Times New Roman" w:cs="Times New Roman"/>
          <w:i/>
          <w:sz w:val="28"/>
          <w:szCs w:val="28"/>
          <w:lang w:eastAsia="ru-RU"/>
        </w:rPr>
        <w:t>арналған.Жүргізуші</w:t>
      </w:r>
      <w:proofErr w:type="spellEnd"/>
      <w:proofErr w:type="gramEnd"/>
      <w:r w:rsidRPr="005D4FD3">
        <w:rPr>
          <w:rFonts w:ascii="Times New Roman" w:eastAsia="Times New Roman" w:hAnsi="Times New Roman" w:cs="Times New Roman"/>
          <w:i/>
          <w:sz w:val="28"/>
          <w:szCs w:val="28"/>
          <w:lang w:eastAsia="ru-RU"/>
        </w:rPr>
        <w:t xml:space="preserve"> </w:t>
      </w:r>
      <w:proofErr w:type="spellStart"/>
      <w:r w:rsidRPr="005D4FD3">
        <w:rPr>
          <w:rFonts w:ascii="Times New Roman" w:eastAsia="Times New Roman" w:hAnsi="Times New Roman" w:cs="Times New Roman"/>
          <w:i/>
          <w:sz w:val="28"/>
          <w:szCs w:val="28"/>
          <w:lang w:eastAsia="ru-RU"/>
        </w:rPr>
        <w:t>қатысушыларға</w:t>
      </w:r>
      <w:proofErr w:type="spellEnd"/>
      <w:r w:rsidRPr="005D4FD3">
        <w:rPr>
          <w:rFonts w:ascii="Times New Roman" w:eastAsia="Times New Roman" w:hAnsi="Times New Roman" w:cs="Times New Roman"/>
          <w:i/>
          <w:sz w:val="28"/>
          <w:szCs w:val="28"/>
          <w:lang w:eastAsia="ru-RU"/>
        </w:rPr>
        <w:t xml:space="preserve"> 3 карта </w:t>
      </w:r>
      <w:proofErr w:type="spellStart"/>
      <w:r w:rsidRPr="005D4FD3">
        <w:rPr>
          <w:rFonts w:ascii="Times New Roman" w:eastAsia="Times New Roman" w:hAnsi="Times New Roman" w:cs="Times New Roman"/>
          <w:i/>
          <w:sz w:val="28"/>
          <w:szCs w:val="28"/>
          <w:lang w:eastAsia="ru-RU"/>
        </w:rPr>
        <w:t>таратады</w:t>
      </w:r>
      <w:proofErr w:type="spellEnd"/>
      <w:r w:rsidRPr="005D4FD3">
        <w:rPr>
          <w:rFonts w:ascii="Times New Roman" w:eastAsia="Times New Roman" w:hAnsi="Times New Roman" w:cs="Times New Roman"/>
          <w:i/>
          <w:sz w:val="28"/>
          <w:szCs w:val="28"/>
          <w:lang w:eastAsia="ru-RU"/>
        </w:rPr>
        <w:t xml:space="preserve">. </w:t>
      </w:r>
      <w:proofErr w:type="spellStart"/>
      <w:r w:rsidRPr="005D4FD3">
        <w:rPr>
          <w:rFonts w:ascii="Times New Roman" w:eastAsia="Times New Roman" w:hAnsi="Times New Roman" w:cs="Times New Roman"/>
          <w:i/>
          <w:sz w:val="28"/>
          <w:szCs w:val="28"/>
          <w:lang w:eastAsia="ru-RU"/>
        </w:rPr>
        <w:t>Қатысушылар</w:t>
      </w:r>
      <w:proofErr w:type="spellEnd"/>
      <w:r w:rsidRPr="005D4FD3">
        <w:rPr>
          <w:rFonts w:ascii="Times New Roman" w:eastAsia="Times New Roman" w:hAnsi="Times New Roman" w:cs="Times New Roman"/>
          <w:i/>
          <w:sz w:val="28"/>
          <w:szCs w:val="28"/>
          <w:lang w:eastAsia="ru-RU"/>
        </w:rPr>
        <w:t xml:space="preserve"> </w:t>
      </w:r>
      <w:proofErr w:type="spellStart"/>
      <w:r w:rsidRPr="005D4FD3">
        <w:rPr>
          <w:rFonts w:ascii="Times New Roman" w:eastAsia="Times New Roman" w:hAnsi="Times New Roman" w:cs="Times New Roman"/>
          <w:i/>
          <w:sz w:val="28"/>
          <w:szCs w:val="28"/>
          <w:lang w:eastAsia="ru-RU"/>
        </w:rPr>
        <w:t>картаға</w:t>
      </w:r>
      <w:proofErr w:type="spellEnd"/>
      <w:r w:rsidRPr="005D4FD3">
        <w:rPr>
          <w:rFonts w:ascii="Times New Roman" w:eastAsia="Times New Roman" w:hAnsi="Times New Roman" w:cs="Times New Roman"/>
          <w:i/>
          <w:sz w:val="28"/>
          <w:szCs w:val="28"/>
          <w:lang w:eastAsia="ru-RU"/>
        </w:rPr>
        <w:t xml:space="preserve"> үш </w:t>
      </w:r>
      <w:proofErr w:type="spellStart"/>
      <w:r w:rsidRPr="005D4FD3">
        <w:rPr>
          <w:rFonts w:ascii="Times New Roman" w:eastAsia="Times New Roman" w:hAnsi="Times New Roman" w:cs="Times New Roman"/>
          <w:i/>
          <w:sz w:val="28"/>
          <w:szCs w:val="28"/>
          <w:lang w:eastAsia="ru-RU"/>
        </w:rPr>
        <w:t>ұғымды</w:t>
      </w:r>
      <w:proofErr w:type="spellEnd"/>
      <w:r w:rsidRPr="005D4FD3">
        <w:rPr>
          <w:rFonts w:ascii="Times New Roman" w:eastAsia="Times New Roman" w:hAnsi="Times New Roman" w:cs="Times New Roman"/>
          <w:i/>
          <w:sz w:val="28"/>
          <w:szCs w:val="28"/>
          <w:lang w:eastAsia="ru-RU"/>
        </w:rPr>
        <w:t xml:space="preserve"> (бір немесе </w:t>
      </w:r>
      <w:proofErr w:type="spellStart"/>
      <w:r w:rsidRPr="005D4FD3">
        <w:rPr>
          <w:rFonts w:ascii="Times New Roman" w:eastAsia="Times New Roman" w:hAnsi="Times New Roman" w:cs="Times New Roman"/>
          <w:i/>
          <w:sz w:val="28"/>
          <w:szCs w:val="28"/>
          <w:lang w:eastAsia="ru-RU"/>
        </w:rPr>
        <w:t>бірнеше</w:t>
      </w:r>
      <w:proofErr w:type="spellEnd"/>
      <w:r w:rsidRPr="005D4FD3">
        <w:rPr>
          <w:rFonts w:ascii="Times New Roman" w:eastAsia="Times New Roman" w:hAnsi="Times New Roman" w:cs="Times New Roman"/>
          <w:i/>
          <w:sz w:val="28"/>
          <w:szCs w:val="28"/>
          <w:lang w:eastAsia="ru-RU"/>
        </w:rPr>
        <w:t xml:space="preserve"> </w:t>
      </w:r>
      <w:proofErr w:type="spellStart"/>
      <w:r w:rsidRPr="005D4FD3">
        <w:rPr>
          <w:rFonts w:ascii="Times New Roman" w:eastAsia="Times New Roman" w:hAnsi="Times New Roman" w:cs="Times New Roman"/>
          <w:i/>
          <w:sz w:val="28"/>
          <w:szCs w:val="28"/>
          <w:lang w:eastAsia="ru-RU"/>
        </w:rPr>
        <w:t>сөз</w:t>
      </w:r>
      <w:proofErr w:type="spellEnd"/>
      <w:r w:rsidRPr="005D4FD3">
        <w:rPr>
          <w:rFonts w:ascii="Times New Roman" w:eastAsia="Times New Roman" w:hAnsi="Times New Roman" w:cs="Times New Roman"/>
          <w:i/>
          <w:sz w:val="28"/>
          <w:szCs w:val="28"/>
          <w:lang w:eastAsia="ru-RU"/>
        </w:rPr>
        <w:t xml:space="preserve">) </w:t>
      </w:r>
      <w:proofErr w:type="spellStart"/>
      <w:r w:rsidRPr="005D4FD3">
        <w:rPr>
          <w:rFonts w:ascii="Times New Roman" w:eastAsia="Times New Roman" w:hAnsi="Times New Roman" w:cs="Times New Roman"/>
          <w:i/>
          <w:sz w:val="28"/>
          <w:szCs w:val="28"/>
          <w:lang w:eastAsia="ru-RU"/>
        </w:rPr>
        <w:t>жазуы</w:t>
      </w:r>
      <w:proofErr w:type="spellEnd"/>
      <w:r w:rsidRPr="005D4FD3">
        <w:rPr>
          <w:rFonts w:ascii="Times New Roman" w:eastAsia="Times New Roman" w:hAnsi="Times New Roman" w:cs="Times New Roman"/>
          <w:i/>
          <w:sz w:val="28"/>
          <w:szCs w:val="28"/>
          <w:lang w:eastAsia="ru-RU"/>
        </w:rPr>
        <w:t xml:space="preserve"> керек. </w:t>
      </w:r>
      <w:proofErr w:type="spellStart"/>
      <w:r w:rsidRPr="005D4FD3">
        <w:rPr>
          <w:rFonts w:ascii="Times New Roman" w:eastAsia="Times New Roman" w:hAnsi="Times New Roman" w:cs="Times New Roman"/>
          <w:i/>
          <w:sz w:val="28"/>
          <w:szCs w:val="28"/>
          <w:lang w:eastAsia="ru-RU"/>
        </w:rPr>
        <w:t>Көргеніңізді</w:t>
      </w:r>
      <w:proofErr w:type="spellEnd"/>
      <w:r w:rsidRPr="005D4FD3">
        <w:rPr>
          <w:rFonts w:ascii="Times New Roman" w:eastAsia="Times New Roman" w:hAnsi="Times New Roman" w:cs="Times New Roman"/>
          <w:i/>
          <w:sz w:val="28"/>
          <w:szCs w:val="28"/>
          <w:lang w:eastAsia="ru-RU"/>
        </w:rPr>
        <w:t xml:space="preserve"> </w:t>
      </w:r>
      <w:proofErr w:type="spellStart"/>
      <w:r w:rsidRPr="005D4FD3">
        <w:rPr>
          <w:rFonts w:ascii="Times New Roman" w:eastAsia="Times New Roman" w:hAnsi="Times New Roman" w:cs="Times New Roman"/>
          <w:i/>
          <w:sz w:val="28"/>
          <w:szCs w:val="28"/>
          <w:lang w:eastAsia="ru-RU"/>
        </w:rPr>
        <w:t>жазып</w:t>
      </w:r>
      <w:proofErr w:type="spellEnd"/>
      <w:r w:rsidRPr="005D4FD3">
        <w:rPr>
          <w:rFonts w:ascii="Times New Roman" w:eastAsia="Times New Roman" w:hAnsi="Times New Roman" w:cs="Times New Roman"/>
          <w:i/>
          <w:sz w:val="28"/>
          <w:szCs w:val="28"/>
          <w:lang w:eastAsia="ru-RU"/>
        </w:rPr>
        <w:t xml:space="preserve">, </w:t>
      </w:r>
      <w:proofErr w:type="spellStart"/>
      <w:r w:rsidRPr="005D4FD3">
        <w:rPr>
          <w:rFonts w:ascii="Times New Roman" w:eastAsia="Times New Roman" w:hAnsi="Times New Roman" w:cs="Times New Roman"/>
          <w:i/>
          <w:sz w:val="28"/>
          <w:szCs w:val="28"/>
          <w:lang w:eastAsia="ru-RU"/>
        </w:rPr>
        <w:t>бірінші</w:t>
      </w:r>
      <w:proofErr w:type="spellEnd"/>
      <w:r w:rsidRPr="005D4FD3">
        <w:rPr>
          <w:rFonts w:ascii="Times New Roman" w:eastAsia="Times New Roman" w:hAnsi="Times New Roman" w:cs="Times New Roman"/>
          <w:i/>
          <w:sz w:val="28"/>
          <w:szCs w:val="28"/>
          <w:lang w:eastAsia="ru-RU"/>
        </w:rPr>
        <w:t xml:space="preserve"> </w:t>
      </w:r>
      <w:proofErr w:type="spellStart"/>
      <w:r w:rsidRPr="005D4FD3">
        <w:rPr>
          <w:rFonts w:ascii="Times New Roman" w:eastAsia="Times New Roman" w:hAnsi="Times New Roman" w:cs="Times New Roman"/>
          <w:i/>
          <w:sz w:val="28"/>
          <w:szCs w:val="28"/>
          <w:lang w:eastAsia="ru-RU"/>
        </w:rPr>
        <w:t>картаны</w:t>
      </w:r>
      <w:proofErr w:type="spellEnd"/>
      <w:r w:rsidRPr="005D4FD3">
        <w:rPr>
          <w:rFonts w:ascii="Times New Roman" w:eastAsia="Times New Roman" w:hAnsi="Times New Roman" w:cs="Times New Roman"/>
          <w:i/>
          <w:sz w:val="28"/>
          <w:szCs w:val="28"/>
          <w:lang w:eastAsia="ru-RU"/>
        </w:rPr>
        <w:t xml:space="preserve"> </w:t>
      </w:r>
      <w:proofErr w:type="spellStart"/>
      <w:r w:rsidRPr="005D4FD3">
        <w:rPr>
          <w:rFonts w:ascii="Times New Roman" w:eastAsia="Times New Roman" w:hAnsi="Times New Roman" w:cs="Times New Roman"/>
          <w:i/>
          <w:sz w:val="28"/>
          <w:szCs w:val="28"/>
          <w:lang w:eastAsia="ru-RU"/>
        </w:rPr>
        <w:t>түртіңіз</w:t>
      </w:r>
      <w:proofErr w:type="spellEnd"/>
      <w:r w:rsidRPr="005D4FD3">
        <w:rPr>
          <w:rFonts w:ascii="Times New Roman" w:eastAsia="Times New Roman" w:hAnsi="Times New Roman" w:cs="Times New Roman"/>
          <w:i/>
          <w:sz w:val="28"/>
          <w:szCs w:val="28"/>
          <w:lang w:eastAsia="ru-RU"/>
        </w:rPr>
        <w:t xml:space="preserve">. </w:t>
      </w:r>
      <w:proofErr w:type="spellStart"/>
      <w:r w:rsidRPr="005D4FD3">
        <w:rPr>
          <w:rFonts w:ascii="Times New Roman" w:eastAsia="Times New Roman" w:hAnsi="Times New Roman" w:cs="Times New Roman"/>
          <w:i/>
          <w:sz w:val="28"/>
          <w:szCs w:val="28"/>
          <w:lang w:eastAsia="ru-RU"/>
        </w:rPr>
        <w:t>Екінші</w:t>
      </w:r>
      <w:proofErr w:type="spellEnd"/>
      <w:r w:rsidRPr="005D4FD3">
        <w:rPr>
          <w:rFonts w:ascii="Times New Roman" w:eastAsia="Times New Roman" w:hAnsi="Times New Roman" w:cs="Times New Roman"/>
          <w:i/>
          <w:sz w:val="28"/>
          <w:szCs w:val="28"/>
          <w:lang w:eastAsia="ru-RU"/>
        </w:rPr>
        <w:t xml:space="preserve"> </w:t>
      </w:r>
      <w:proofErr w:type="spellStart"/>
      <w:r w:rsidRPr="005D4FD3">
        <w:rPr>
          <w:rFonts w:ascii="Times New Roman" w:eastAsia="Times New Roman" w:hAnsi="Times New Roman" w:cs="Times New Roman"/>
          <w:i/>
          <w:sz w:val="28"/>
          <w:szCs w:val="28"/>
          <w:lang w:eastAsia="ru-RU"/>
        </w:rPr>
        <w:t>картаға</w:t>
      </w:r>
      <w:proofErr w:type="spellEnd"/>
      <w:r w:rsidRPr="005D4FD3">
        <w:rPr>
          <w:rFonts w:ascii="Times New Roman" w:eastAsia="Times New Roman" w:hAnsi="Times New Roman" w:cs="Times New Roman"/>
          <w:i/>
          <w:sz w:val="28"/>
          <w:szCs w:val="28"/>
          <w:lang w:eastAsia="ru-RU"/>
        </w:rPr>
        <w:t xml:space="preserve"> </w:t>
      </w:r>
      <w:proofErr w:type="spellStart"/>
      <w:r w:rsidRPr="005D4FD3">
        <w:rPr>
          <w:rFonts w:ascii="Times New Roman" w:eastAsia="Times New Roman" w:hAnsi="Times New Roman" w:cs="Times New Roman"/>
          <w:i/>
          <w:sz w:val="28"/>
          <w:szCs w:val="28"/>
          <w:lang w:eastAsia="ru-RU"/>
        </w:rPr>
        <w:t>газетте</w:t>
      </w:r>
      <w:proofErr w:type="spellEnd"/>
      <w:r w:rsidRPr="005D4FD3">
        <w:rPr>
          <w:rFonts w:ascii="Times New Roman" w:eastAsia="Times New Roman" w:hAnsi="Times New Roman" w:cs="Times New Roman"/>
          <w:i/>
          <w:sz w:val="28"/>
          <w:szCs w:val="28"/>
          <w:lang w:eastAsia="ru-RU"/>
        </w:rPr>
        <w:t xml:space="preserve"> немесе </w:t>
      </w:r>
      <w:proofErr w:type="spellStart"/>
      <w:r w:rsidRPr="005D4FD3">
        <w:rPr>
          <w:rFonts w:ascii="Times New Roman" w:eastAsia="Times New Roman" w:hAnsi="Times New Roman" w:cs="Times New Roman"/>
          <w:i/>
          <w:sz w:val="28"/>
          <w:szCs w:val="28"/>
          <w:lang w:eastAsia="ru-RU"/>
        </w:rPr>
        <w:t>жаңалықтар</w:t>
      </w:r>
      <w:proofErr w:type="spellEnd"/>
      <w:r w:rsidRPr="005D4FD3">
        <w:rPr>
          <w:rFonts w:ascii="Times New Roman" w:eastAsia="Times New Roman" w:hAnsi="Times New Roman" w:cs="Times New Roman"/>
          <w:i/>
          <w:sz w:val="28"/>
          <w:szCs w:val="28"/>
          <w:lang w:eastAsia="ru-RU"/>
        </w:rPr>
        <w:t xml:space="preserve"> </w:t>
      </w:r>
      <w:proofErr w:type="spellStart"/>
      <w:r w:rsidRPr="005D4FD3">
        <w:rPr>
          <w:rFonts w:ascii="Times New Roman" w:eastAsia="Times New Roman" w:hAnsi="Times New Roman" w:cs="Times New Roman"/>
          <w:i/>
          <w:sz w:val="28"/>
          <w:szCs w:val="28"/>
          <w:lang w:eastAsia="ru-RU"/>
        </w:rPr>
        <w:t>сайтында</w:t>
      </w:r>
      <w:proofErr w:type="spellEnd"/>
      <w:r w:rsidRPr="005D4FD3">
        <w:rPr>
          <w:rFonts w:ascii="Times New Roman" w:eastAsia="Times New Roman" w:hAnsi="Times New Roman" w:cs="Times New Roman"/>
          <w:i/>
          <w:sz w:val="28"/>
          <w:szCs w:val="28"/>
          <w:lang w:eastAsia="ru-RU"/>
        </w:rPr>
        <w:t xml:space="preserve"> </w:t>
      </w:r>
      <w:proofErr w:type="spellStart"/>
      <w:r w:rsidRPr="005D4FD3">
        <w:rPr>
          <w:rFonts w:ascii="Times New Roman" w:eastAsia="Times New Roman" w:hAnsi="Times New Roman" w:cs="Times New Roman"/>
          <w:i/>
          <w:sz w:val="28"/>
          <w:szCs w:val="28"/>
          <w:lang w:eastAsia="ru-RU"/>
        </w:rPr>
        <w:t>оқығандарыңызды</w:t>
      </w:r>
      <w:proofErr w:type="spellEnd"/>
      <w:r w:rsidRPr="005D4FD3">
        <w:rPr>
          <w:rFonts w:ascii="Times New Roman" w:eastAsia="Times New Roman" w:hAnsi="Times New Roman" w:cs="Times New Roman"/>
          <w:i/>
          <w:sz w:val="28"/>
          <w:szCs w:val="28"/>
          <w:lang w:eastAsia="ru-RU"/>
        </w:rPr>
        <w:t xml:space="preserve"> </w:t>
      </w:r>
      <w:proofErr w:type="spellStart"/>
      <w:proofErr w:type="gramStart"/>
      <w:r w:rsidRPr="005D4FD3">
        <w:rPr>
          <w:rFonts w:ascii="Times New Roman" w:eastAsia="Times New Roman" w:hAnsi="Times New Roman" w:cs="Times New Roman"/>
          <w:i/>
          <w:sz w:val="28"/>
          <w:szCs w:val="28"/>
          <w:lang w:eastAsia="ru-RU"/>
        </w:rPr>
        <w:t>жазыңыз.Қатысушылар</w:t>
      </w:r>
      <w:proofErr w:type="spellEnd"/>
      <w:proofErr w:type="gramEnd"/>
      <w:r w:rsidRPr="005D4FD3">
        <w:rPr>
          <w:rFonts w:ascii="Times New Roman" w:eastAsia="Times New Roman" w:hAnsi="Times New Roman" w:cs="Times New Roman"/>
          <w:i/>
          <w:sz w:val="28"/>
          <w:szCs w:val="28"/>
          <w:lang w:eastAsia="ru-RU"/>
        </w:rPr>
        <w:t xml:space="preserve"> өз </w:t>
      </w:r>
      <w:proofErr w:type="spellStart"/>
      <w:r w:rsidRPr="005D4FD3">
        <w:rPr>
          <w:rFonts w:ascii="Times New Roman" w:eastAsia="Times New Roman" w:hAnsi="Times New Roman" w:cs="Times New Roman"/>
          <w:i/>
          <w:sz w:val="28"/>
          <w:szCs w:val="28"/>
          <w:lang w:eastAsia="ru-RU"/>
        </w:rPr>
        <w:t>ойларын</w:t>
      </w:r>
      <w:proofErr w:type="spellEnd"/>
      <w:r w:rsidRPr="005D4FD3">
        <w:rPr>
          <w:rFonts w:ascii="Times New Roman" w:eastAsia="Times New Roman" w:hAnsi="Times New Roman" w:cs="Times New Roman"/>
          <w:i/>
          <w:sz w:val="28"/>
          <w:szCs w:val="28"/>
          <w:lang w:eastAsia="ru-RU"/>
        </w:rPr>
        <w:t xml:space="preserve"> </w:t>
      </w:r>
      <w:proofErr w:type="spellStart"/>
      <w:r w:rsidRPr="005D4FD3">
        <w:rPr>
          <w:rFonts w:ascii="Times New Roman" w:eastAsia="Times New Roman" w:hAnsi="Times New Roman" w:cs="Times New Roman"/>
          <w:i/>
          <w:sz w:val="28"/>
          <w:szCs w:val="28"/>
          <w:lang w:eastAsia="ru-RU"/>
        </w:rPr>
        <w:t>жасырын</w:t>
      </w:r>
      <w:proofErr w:type="spellEnd"/>
      <w:r w:rsidRPr="005D4FD3">
        <w:rPr>
          <w:rFonts w:ascii="Times New Roman" w:eastAsia="Times New Roman" w:hAnsi="Times New Roman" w:cs="Times New Roman"/>
          <w:i/>
          <w:sz w:val="28"/>
          <w:szCs w:val="28"/>
          <w:lang w:eastAsia="ru-RU"/>
        </w:rPr>
        <w:t xml:space="preserve"> түрде </w:t>
      </w:r>
      <w:proofErr w:type="spellStart"/>
      <w:r w:rsidRPr="005D4FD3">
        <w:rPr>
          <w:rFonts w:ascii="Times New Roman" w:eastAsia="Times New Roman" w:hAnsi="Times New Roman" w:cs="Times New Roman"/>
          <w:i/>
          <w:sz w:val="28"/>
          <w:szCs w:val="28"/>
          <w:lang w:eastAsia="ru-RU"/>
        </w:rPr>
        <w:t>карточкаға</w:t>
      </w:r>
      <w:proofErr w:type="spellEnd"/>
      <w:r w:rsidRPr="005D4FD3">
        <w:rPr>
          <w:rFonts w:ascii="Times New Roman" w:eastAsia="Times New Roman" w:hAnsi="Times New Roman" w:cs="Times New Roman"/>
          <w:i/>
          <w:sz w:val="28"/>
          <w:szCs w:val="28"/>
          <w:lang w:eastAsia="ru-RU"/>
        </w:rPr>
        <w:t xml:space="preserve"> </w:t>
      </w:r>
      <w:proofErr w:type="spellStart"/>
      <w:r w:rsidRPr="005D4FD3">
        <w:rPr>
          <w:rFonts w:ascii="Times New Roman" w:eastAsia="Times New Roman" w:hAnsi="Times New Roman" w:cs="Times New Roman"/>
          <w:i/>
          <w:sz w:val="28"/>
          <w:szCs w:val="28"/>
          <w:lang w:eastAsia="ru-RU"/>
        </w:rPr>
        <w:t>жазады</w:t>
      </w:r>
      <w:proofErr w:type="spellEnd"/>
      <w:r w:rsidRPr="005D4FD3">
        <w:rPr>
          <w:rFonts w:ascii="Times New Roman" w:eastAsia="Times New Roman" w:hAnsi="Times New Roman" w:cs="Times New Roman"/>
          <w:i/>
          <w:sz w:val="28"/>
          <w:szCs w:val="28"/>
          <w:lang w:eastAsia="ru-RU"/>
        </w:rPr>
        <w:t xml:space="preserve">. </w:t>
      </w:r>
      <w:proofErr w:type="spellStart"/>
      <w:r w:rsidRPr="005D4FD3">
        <w:rPr>
          <w:rFonts w:ascii="Times New Roman" w:eastAsia="Times New Roman" w:hAnsi="Times New Roman" w:cs="Times New Roman"/>
          <w:i/>
          <w:sz w:val="28"/>
          <w:szCs w:val="28"/>
          <w:lang w:eastAsia="ru-RU"/>
        </w:rPr>
        <w:t>Барлығы</w:t>
      </w:r>
      <w:proofErr w:type="spellEnd"/>
      <w:r w:rsidRPr="005D4FD3">
        <w:rPr>
          <w:rFonts w:ascii="Times New Roman" w:eastAsia="Times New Roman" w:hAnsi="Times New Roman" w:cs="Times New Roman"/>
          <w:i/>
          <w:sz w:val="28"/>
          <w:szCs w:val="28"/>
          <w:lang w:eastAsia="ru-RU"/>
        </w:rPr>
        <w:t xml:space="preserve"> </w:t>
      </w:r>
      <w:proofErr w:type="spellStart"/>
      <w:r w:rsidRPr="005D4FD3">
        <w:rPr>
          <w:rFonts w:ascii="Times New Roman" w:eastAsia="Times New Roman" w:hAnsi="Times New Roman" w:cs="Times New Roman"/>
          <w:i/>
          <w:sz w:val="28"/>
          <w:szCs w:val="28"/>
          <w:lang w:eastAsia="ru-RU"/>
        </w:rPr>
        <w:t>келіп</w:t>
      </w:r>
      <w:proofErr w:type="spellEnd"/>
      <w:r w:rsidRPr="005D4FD3">
        <w:rPr>
          <w:rFonts w:ascii="Times New Roman" w:eastAsia="Times New Roman" w:hAnsi="Times New Roman" w:cs="Times New Roman"/>
          <w:i/>
          <w:sz w:val="28"/>
          <w:szCs w:val="28"/>
          <w:lang w:eastAsia="ru-RU"/>
        </w:rPr>
        <w:t xml:space="preserve">, </w:t>
      </w:r>
      <w:proofErr w:type="spellStart"/>
      <w:r w:rsidRPr="005D4FD3">
        <w:rPr>
          <w:rFonts w:ascii="Times New Roman" w:eastAsia="Times New Roman" w:hAnsi="Times New Roman" w:cs="Times New Roman"/>
          <w:i/>
          <w:sz w:val="28"/>
          <w:szCs w:val="28"/>
          <w:lang w:eastAsia="ru-RU"/>
        </w:rPr>
        <w:t>жаза</w:t>
      </w:r>
      <w:proofErr w:type="spellEnd"/>
      <w:r w:rsidRPr="005D4FD3">
        <w:rPr>
          <w:rFonts w:ascii="Times New Roman" w:eastAsia="Times New Roman" w:hAnsi="Times New Roman" w:cs="Times New Roman"/>
          <w:i/>
          <w:sz w:val="28"/>
          <w:szCs w:val="28"/>
          <w:lang w:eastAsia="ru-RU"/>
        </w:rPr>
        <w:t xml:space="preserve"> </w:t>
      </w:r>
      <w:proofErr w:type="spellStart"/>
      <w:r w:rsidRPr="005D4FD3">
        <w:rPr>
          <w:rFonts w:ascii="Times New Roman" w:eastAsia="Times New Roman" w:hAnsi="Times New Roman" w:cs="Times New Roman"/>
          <w:i/>
          <w:sz w:val="28"/>
          <w:szCs w:val="28"/>
          <w:lang w:eastAsia="ru-RU"/>
        </w:rPr>
        <w:t>бастағанда</w:t>
      </w:r>
      <w:proofErr w:type="spellEnd"/>
      <w:r w:rsidRPr="005D4FD3">
        <w:rPr>
          <w:rFonts w:ascii="Times New Roman" w:eastAsia="Times New Roman" w:hAnsi="Times New Roman" w:cs="Times New Roman"/>
          <w:i/>
          <w:sz w:val="28"/>
          <w:szCs w:val="28"/>
          <w:lang w:eastAsia="ru-RU"/>
        </w:rPr>
        <w:t xml:space="preserve">, </w:t>
      </w:r>
      <w:proofErr w:type="spellStart"/>
      <w:r w:rsidRPr="005D4FD3">
        <w:rPr>
          <w:rFonts w:ascii="Times New Roman" w:eastAsia="Times New Roman" w:hAnsi="Times New Roman" w:cs="Times New Roman"/>
          <w:i/>
          <w:sz w:val="28"/>
          <w:szCs w:val="28"/>
          <w:lang w:eastAsia="ru-RU"/>
        </w:rPr>
        <w:t>жүргізуші</w:t>
      </w:r>
      <w:proofErr w:type="spellEnd"/>
      <w:r w:rsidRPr="005D4FD3">
        <w:rPr>
          <w:rFonts w:ascii="Times New Roman" w:eastAsia="Times New Roman" w:hAnsi="Times New Roman" w:cs="Times New Roman"/>
          <w:i/>
          <w:sz w:val="28"/>
          <w:szCs w:val="28"/>
          <w:lang w:eastAsia="ru-RU"/>
        </w:rPr>
        <w:t xml:space="preserve"> </w:t>
      </w:r>
      <w:proofErr w:type="spellStart"/>
      <w:r w:rsidRPr="005D4FD3">
        <w:rPr>
          <w:rFonts w:ascii="Times New Roman" w:eastAsia="Times New Roman" w:hAnsi="Times New Roman" w:cs="Times New Roman"/>
          <w:i/>
          <w:sz w:val="28"/>
          <w:szCs w:val="28"/>
          <w:lang w:eastAsia="ru-RU"/>
        </w:rPr>
        <w:t>карталарды</w:t>
      </w:r>
      <w:proofErr w:type="spellEnd"/>
      <w:r w:rsidRPr="005D4FD3">
        <w:rPr>
          <w:rFonts w:ascii="Times New Roman" w:eastAsia="Times New Roman" w:hAnsi="Times New Roman" w:cs="Times New Roman"/>
          <w:i/>
          <w:sz w:val="28"/>
          <w:szCs w:val="28"/>
          <w:lang w:eastAsia="ru-RU"/>
        </w:rPr>
        <w:t xml:space="preserve"> </w:t>
      </w:r>
      <w:proofErr w:type="spellStart"/>
      <w:r w:rsidRPr="005D4FD3">
        <w:rPr>
          <w:rFonts w:ascii="Times New Roman" w:eastAsia="Times New Roman" w:hAnsi="Times New Roman" w:cs="Times New Roman"/>
          <w:i/>
          <w:sz w:val="28"/>
          <w:szCs w:val="28"/>
          <w:lang w:eastAsia="ru-RU"/>
        </w:rPr>
        <w:t>жинап</w:t>
      </w:r>
      <w:proofErr w:type="spellEnd"/>
      <w:r w:rsidRPr="005D4FD3">
        <w:rPr>
          <w:rFonts w:ascii="Times New Roman" w:eastAsia="Times New Roman" w:hAnsi="Times New Roman" w:cs="Times New Roman"/>
          <w:i/>
          <w:sz w:val="28"/>
          <w:szCs w:val="28"/>
          <w:lang w:eastAsia="ru-RU"/>
        </w:rPr>
        <w:t xml:space="preserve">, </w:t>
      </w:r>
      <w:proofErr w:type="spellStart"/>
      <w:r w:rsidRPr="005D4FD3">
        <w:rPr>
          <w:rFonts w:ascii="Times New Roman" w:eastAsia="Times New Roman" w:hAnsi="Times New Roman" w:cs="Times New Roman"/>
          <w:i/>
          <w:sz w:val="28"/>
          <w:szCs w:val="28"/>
          <w:lang w:eastAsia="ru-RU"/>
        </w:rPr>
        <w:t>барлығын</w:t>
      </w:r>
      <w:proofErr w:type="spellEnd"/>
      <w:r w:rsidRPr="005D4FD3">
        <w:rPr>
          <w:rFonts w:ascii="Times New Roman" w:eastAsia="Times New Roman" w:hAnsi="Times New Roman" w:cs="Times New Roman"/>
          <w:i/>
          <w:sz w:val="28"/>
          <w:szCs w:val="28"/>
          <w:lang w:eastAsia="ru-RU"/>
        </w:rPr>
        <w:t xml:space="preserve"> </w:t>
      </w:r>
      <w:proofErr w:type="spellStart"/>
      <w:r w:rsidRPr="005D4FD3">
        <w:rPr>
          <w:rFonts w:ascii="Times New Roman" w:eastAsia="Times New Roman" w:hAnsi="Times New Roman" w:cs="Times New Roman"/>
          <w:i/>
          <w:sz w:val="28"/>
          <w:szCs w:val="28"/>
          <w:lang w:eastAsia="ru-RU"/>
        </w:rPr>
        <w:t>араластырады</w:t>
      </w:r>
      <w:proofErr w:type="spellEnd"/>
      <w:r w:rsidRPr="005D4FD3">
        <w:rPr>
          <w:rFonts w:ascii="Times New Roman" w:eastAsia="Times New Roman" w:hAnsi="Times New Roman" w:cs="Times New Roman"/>
          <w:i/>
          <w:sz w:val="28"/>
          <w:szCs w:val="28"/>
          <w:lang w:eastAsia="ru-RU"/>
        </w:rPr>
        <w:t>.</w:t>
      </w:r>
    </w:p>
    <w:p w14:paraId="03734ECD" w14:textId="77777777" w:rsidR="005D4FD3" w:rsidRDefault="005D4FD3" w:rsidP="00544ED8">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proofErr w:type="spellStart"/>
      <w:r w:rsidRPr="005D4FD3">
        <w:rPr>
          <w:rFonts w:ascii="Times New Roman" w:eastAsia="Times New Roman" w:hAnsi="Times New Roman" w:cs="Times New Roman"/>
          <w:i/>
          <w:sz w:val="28"/>
          <w:szCs w:val="28"/>
          <w:lang w:eastAsia="ru-RU"/>
        </w:rPr>
        <w:t>Содан</w:t>
      </w:r>
      <w:proofErr w:type="spellEnd"/>
      <w:r w:rsidRPr="005D4FD3">
        <w:rPr>
          <w:rFonts w:ascii="Times New Roman" w:eastAsia="Times New Roman" w:hAnsi="Times New Roman" w:cs="Times New Roman"/>
          <w:i/>
          <w:sz w:val="28"/>
          <w:szCs w:val="28"/>
          <w:lang w:eastAsia="ru-RU"/>
        </w:rPr>
        <w:t xml:space="preserve"> кейін ол </w:t>
      </w:r>
      <w:proofErr w:type="spellStart"/>
      <w:r w:rsidRPr="005D4FD3">
        <w:rPr>
          <w:rFonts w:ascii="Times New Roman" w:eastAsia="Times New Roman" w:hAnsi="Times New Roman" w:cs="Times New Roman"/>
          <w:sz w:val="28"/>
          <w:szCs w:val="28"/>
          <w:lang w:eastAsia="ru-RU"/>
        </w:rPr>
        <w:t>жаттығу</w:t>
      </w:r>
      <w:proofErr w:type="spellEnd"/>
      <w:r w:rsidRPr="005D4FD3">
        <w:rPr>
          <w:rFonts w:ascii="Times New Roman" w:eastAsia="Times New Roman" w:hAnsi="Times New Roman" w:cs="Times New Roman"/>
          <w:sz w:val="28"/>
          <w:szCs w:val="28"/>
          <w:lang w:eastAsia="ru-RU"/>
        </w:rPr>
        <w:t xml:space="preserve"> </w:t>
      </w:r>
      <w:proofErr w:type="spellStart"/>
      <w:r w:rsidRPr="005D4FD3">
        <w:rPr>
          <w:rFonts w:ascii="Times New Roman" w:eastAsia="Times New Roman" w:hAnsi="Times New Roman" w:cs="Times New Roman"/>
          <w:sz w:val="28"/>
          <w:szCs w:val="28"/>
          <w:lang w:eastAsia="ru-RU"/>
        </w:rPr>
        <w:t>көбінесе</w:t>
      </w:r>
      <w:proofErr w:type="spellEnd"/>
      <w:r w:rsidRPr="005D4FD3">
        <w:rPr>
          <w:rFonts w:ascii="Times New Roman" w:eastAsia="Times New Roman" w:hAnsi="Times New Roman" w:cs="Times New Roman"/>
          <w:sz w:val="28"/>
          <w:szCs w:val="28"/>
          <w:lang w:eastAsia="ru-RU"/>
        </w:rPr>
        <w:t xml:space="preserve"> </w:t>
      </w:r>
      <w:proofErr w:type="spellStart"/>
      <w:r w:rsidRPr="005D4FD3">
        <w:rPr>
          <w:rFonts w:ascii="Times New Roman" w:eastAsia="Times New Roman" w:hAnsi="Times New Roman" w:cs="Times New Roman"/>
          <w:sz w:val="28"/>
          <w:szCs w:val="28"/>
          <w:lang w:eastAsia="ru-RU"/>
        </w:rPr>
        <w:t>миға</w:t>
      </w:r>
      <w:proofErr w:type="spellEnd"/>
      <w:r w:rsidRPr="005D4FD3">
        <w:rPr>
          <w:rFonts w:ascii="Times New Roman" w:eastAsia="Times New Roman" w:hAnsi="Times New Roman" w:cs="Times New Roman"/>
          <w:sz w:val="28"/>
          <w:szCs w:val="28"/>
          <w:lang w:eastAsia="ru-RU"/>
        </w:rPr>
        <w:t xml:space="preserve"> </w:t>
      </w:r>
      <w:proofErr w:type="spellStart"/>
      <w:r w:rsidRPr="005D4FD3">
        <w:rPr>
          <w:rFonts w:ascii="Times New Roman" w:eastAsia="Times New Roman" w:hAnsi="Times New Roman" w:cs="Times New Roman"/>
          <w:sz w:val="28"/>
          <w:szCs w:val="28"/>
          <w:lang w:eastAsia="ru-RU"/>
        </w:rPr>
        <w:t>шабуыл</w:t>
      </w:r>
      <w:proofErr w:type="spellEnd"/>
      <w:r w:rsidRPr="005D4FD3">
        <w:rPr>
          <w:rFonts w:ascii="Times New Roman" w:eastAsia="Times New Roman" w:hAnsi="Times New Roman" w:cs="Times New Roman"/>
          <w:sz w:val="28"/>
          <w:szCs w:val="28"/>
          <w:lang w:eastAsia="ru-RU"/>
        </w:rPr>
        <w:t xml:space="preserve">, </w:t>
      </w:r>
      <w:proofErr w:type="spellStart"/>
      <w:r w:rsidRPr="005D4FD3">
        <w:rPr>
          <w:rFonts w:ascii="Times New Roman" w:eastAsia="Times New Roman" w:hAnsi="Times New Roman" w:cs="Times New Roman"/>
          <w:sz w:val="28"/>
          <w:szCs w:val="28"/>
          <w:lang w:eastAsia="ru-RU"/>
        </w:rPr>
        <w:t>яғни</w:t>
      </w:r>
      <w:proofErr w:type="spellEnd"/>
      <w:r w:rsidRPr="005D4FD3">
        <w:rPr>
          <w:rFonts w:ascii="Times New Roman" w:eastAsia="Times New Roman" w:hAnsi="Times New Roman" w:cs="Times New Roman"/>
          <w:sz w:val="28"/>
          <w:szCs w:val="28"/>
          <w:lang w:eastAsia="ru-RU"/>
        </w:rPr>
        <w:t xml:space="preserve"> сын </w:t>
      </w:r>
      <w:proofErr w:type="spellStart"/>
      <w:r w:rsidRPr="005D4FD3">
        <w:rPr>
          <w:rFonts w:ascii="Times New Roman" w:eastAsia="Times New Roman" w:hAnsi="Times New Roman" w:cs="Times New Roman"/>
          <w:sz w:val="28"/>
          <w:szCs w:val="28"/>
          <w:lang w:eastAsia="ru-RU"/>
        </w:rPr>
        <w:t>тұрғысынан</w:t>
      </w:r>
      <w:proofErr w:type="spellEnd"/>
      <w:r w:rsidRPr="005D4FD3">
        <w:rPr>
          <w:rFonts w:ascii="Times New Roman" w:eastAsia="Times New Roman" w:hAnsi="Times New Roman" w:cs="Times New Roman"/>
          <w:sz w:val="28"/>
          <w:szCs w:val="28"/>
          <w:lang w:eastAsia="ru-RU"/>
        </w:rPr>
        <w:t xml:space="preserve"> ойлау </w:t>
      </w:r>
      <w:proofErr w:type="spellStart"/>
      <w:r w:rsidRPr="005D4FD3">
        <w:rPr>
          <w:rFonts w:ascii="Times New Roman" w:eastAsia="Times New Roman" w:hAnsi="Times New Roman" w:cs="Times New Roman"/>
          <w:sz w:val="28"/>
          <w:szCs w:val="28"/>
          <w:lang w:eastAsia="ru-RU"/>
        </w:rPr>
        <w:t>түрінде</w:t>
      </w:r>
      <w:proofErr w:type="spellEnd"/>
      <w:r w:rsidRPr="005D4FD3">
        <w:rPr>
          <w:rFonts w:ascii="Times New Roman" w:eastAsia="Times New Roman" w:hAnsi="Times New Roman" w:cs="Times New Roman"/>
          <w:sz w:val="28"/>
          <w:szCs w:val="28"/>
          <w:lang w:eastAsia="ru-RU"/>
        </w:rPr>
        <w:t xml:space="preserve"> </w:t>
      </w:r>
      <w:proofErr w:type="spellStart"/>
      <w:r w:rsidRPr="005D4FD3">
        <w:rPr>
          <w:rFonts w:ascii="Times New Roman" w:eastAsia="Times New Roman" w:hAnsi="Times New Roman" w:cs="Times New Roman"/>
          <w:sz w:val="28"/>
          <w:szCs w:val="28"/>
          <w:lang w:eastAsia="ru-RU"/>
        </w:rPr>
        <w:t>орындалады</w:t>
      </w:r>
      <w:proofErr w:type="spellEnd"/>
      <w:r w:rsidRPr="005D4FD3">
        <w:rPr>
          <w:rFonts w:ascii="Times New Roman" w:eastAsia="Times New Roman" w:hAnsi="Times New Roman" w:cs="Times New Roman"/>
          <w:sz w:val="28"/>
          <w:szCs w:val="28"/>
          <w:lang w:eastAsia="ru-RU"/>
        </w:rPr>
        <w:t xml:space="preserve">. Алайда, </w:t>
      </w:r>
      <w:proofErr w:type="spellStart"/>
      <w:r w:rsidRPr="005D4FD3">
        <w:rPr>
          <w:rFonts w:ascii="Times New Roman" w:eastAsia="Times New Roman" w:hAnsi="Times New Roman" w:cs="Times New Roman"/>
          <w:sz w:val="28"/>
          <w:szCs w:val="28"/>
          <w:lang w:eastAsia="ru-RU"/>
        </w:rPr>
        <w:t>егер</w:t>
      </w:r>
      <w:proofErr w:type="spellEnd"/>
      <w:r w:rsidRPr="005D4FD3">
        <w:rPr>
          <w:rFonts w:ascii="Times New Roman" w:eastAsia="Times New Roman" w:hAnsi="Times New Roman" w:cs="Times New Roman"/>
          <w:sz w:val="28"/>
          <w:szCs w:val="28"/>
          <w:lang w:eastAsia="ru-RU"/>
        </w:rPr>
        <w:t xml:space="preserve"> </w:t>
      </w:r>
      <w:proofErr w:type="spellStart"/>
      <w:r w:rsidRPr="005D4FD3">
        <w:rPr>
          <w:rFonts w:ascii="Times New Roman" w:eastAsia="Times New Roman" w:hAnsi="Times New Roman" w:cs="Times New Roman"/>
          <w:sz w:val="28"/>
          <w:szCs w:val="28"/>
          <w:lang w:eastAsia="ru-RU"/>
        </w:rPr>
        <w:t>кейбір</w:t>
      </w:r>
      <w:proofErr w:type="spellEnd"/>
      <w:r w:rsidRPr="005D4FD3">
        <w:rPr>
          <w:rFonts w:ascii="Times New Roman" w:eastAsia="Times New Roman" w:hAnsi="Times New Roman" w:cs="Times New Roman"/>
          <w:sz w:val="28"/>
          <w:szCs w:val="28"/>
          <w:lang w:eastAsia="ru-RU"/>
        </w:rPr>
        <w:t xml:space="preserve"> </w:t>
      </w:r>
      <w:proofErr w:type="spellStart"/>
      <w:r w:rsidRPr="005D4FD3">
        <w:rPr>
          <w:rFonts w:ascii="Times New Roman" w:eastAsia="Times New Roman" w:hAnsi="Times New Roman" w:cs="Times New Roman"/>
          <w:sz w:val="28"/>
          <w:szCs w:val="28"/>
          <w:lang w:eastAsia="ru-RU"/>
        </w:rPr>
        <w:t>ұқсастықтар</w:t>
      </w:r>
      <w:proofErr w:type="spellEnd"/>
      <w:r w:rsidRPr="005D4FD3">
        <w:rPr>
          <w:rFonts w:ascii="Times New Roman" w:eastAsia="Times New Roman" w:hAnsi="Times New Roman" w:cs="Times New Roman"/>
          <w:sz w:val="28"/>
          <w:szCs w:val="28"/>
          <w:lang w:eastAsia="ru-RU"/>
        </w:rPr>
        <w:t xml:space="preserve"> </w:t>
      </w:r>
      <w:proofErr w:type="spellStart"/>
      <w:r w:rsidRPr="005D4FD3">
        <w:rPr>
          <w:rFonts w:ascii="Times New Roman" w:eastAsia="Times New Roman" w:hAnsi="Times New Roman" w:cs="Times New Roman"/>
          <w:sz w:val="28"/>
          <w:szCs w:val="28"/>
          <w:lang w:eastAsia="ru-RU"/>
        </w:rPr>
        <w:t>өте</w:t>
      </w:r>
      <w:proofErr w:type="spellEnd"/>
      <w:r w:rsidRPr="005D4FD3">
        <w:rPr>
          <w:rFonts w:ascii="Times New Roman" w:eastAsia="Times New Roman" w:hAnsi="Times New Roman" w:cs="Times New Roman"/>
          <w:sz w:val="28"/>
          <w:szCs w:val="28"/>
          <w:lang w:eastAsia="ru-RU"/>
        </w:rPr>
        <w:t xml:space="preserve"> </w:t>
      </w:r>
      <w:proofErr w:type="spellStart"/>
      <w:r w:rsidRPr="005D4FD3">
        <w:rPr>
          <w:rFonts w:ascii="Times New Roman" w:eastAsia="Times New Roman" w:hAnsi="Times New Roman" w:cs="Times New Roman"/>
          <w:sz w:val="28"/>
          <w:szCs w:val="28"/>
          <w:lang w:eastAsia="ru-RU"/>
        </w:rPr>
        <w:t>қатаң</w:t>
      </w:r>
      <w:proofErr w:type="spellEnd"/>
      <w:r w:rsidRPr="005D4FD3">
        <w:rPr>
          <w:rFonts w:ascii="Times New Roman" w:eastAsia="Times New Roman" w:hAnsi="Times New Roman" w:cs="Times New Roman"/>
          <w:sz w:val="28"/>
          <w:szCs w:val="28"/>
          <w:lang w:eastAsia="ru-RU"/>
        </w:rPr>
        <w:t xml:space="preserve"> немесе </w:t>
      </w:r>
      <w:proofErr w:type="spellStart"/>
      <w:r w:rsidRPr="005D4FD3">
        <w:rPr>
          <w:rFonts w:ascii="Times New Roman" w:eastAsia="Times New Roman" w:hAnsi="Times New Roman" w:cs="Times New Roman"/>
          <w:sz w:val="28"/>
          <w:szCs w:val="28"/>
          <w:lang w:eastAsia="ru-RU"/>
        </w:rPr>
        <w:t>қысқаша</w:t>
      </w:r>
      <w:proofErr w:type="spellEnd"/>
      <w:r w:rsidRPr="005D4FD3">
        <w:rPr>
          <w:rFonts w:ascii="Times New Roman" w:eastAsia="Times New Roman" w:hAnsi="Times New Roman" w:cs="Times New Roman"/>
          <w:sz w:val="28"/>
          <w:szCs w:val="28"/>
          <w:lang w:eastAsia="ru-RU"/>
        </w:rPr>
        <w:t xml:space="preserve"> </w:t>
      </w:r>
      <w:proofErr w:type="spellStart"/>
      <w:r w:rsidRPr="005D4FD3">
        <w:rPr>
          <w:rFonts w:ascii="Times New Roman" w:eastAsia="Times New Roman" w:hAnsi="Times New Roman" w:cs="Times New Roman"/>
          <w:sz w:val="28"/>
          <w:szCs w:val="28"/>
          <w:lang w:eastAsia="ru-RU"/>
        </w:rPr>
        <w:t>болмаса</w:t>
      </w:r>
      <w:proofErr w:type="spellEnd"/>
      <w:r w:rsidRPr="005D4FD3">
        <w:rPr>
          <w:rFonts w:ascii="Times New Roman" w:eastAsia="Times New Roman" w:hAnsi="Times New Roman" w:cs="Times New Roman"/>
          <w:sz w:val="28"/>
          <w:szCs w:val="28"/>
          <w:lang w:eastAsia="ru-RU"/>
        </w:rPr>
        <w:t xml:space="preserve">, </w:t>
      </w:r>
      <w:proofErr w:type="spellStart"/>
      <w:r w:rsidRPr="005D4FD3">
        <w:rPr>
          <w:rFonts w:ascii="Times New Roman" w:eastAsia="Times New Roman" w:hAnsi="Times New Roman" w:cs="Times New Roman"/>
          <w:sz w:val="28"/>
          <w:szCs w:val="28"/>
          <w:lang w:eastAsia="ru-RU"/>
        </w:rPr>
        <w:t>жүргізуші</w:t>
      </w:r>
      <w:proofErr w:type="spellEnd"/>
      <w:r w:rsidRPr="005D4FD3">
        <w:rPr>
          <w:rFonts w:ascii="Times New Roman" w:eastAsia="Times New Roman" w:hAnsi="Times New Roman" w:cs="Times New Roman"/>
          <w:sz w:val="28"/>
          <w:szCs w:val="28"/>
          <w:lang w:eastAsia="ru-RU"/>
        </w:rPr>
        <w:t xml:space="preserve"> бұл </w:t>
      </w:r>
      <w:proofErr w:type="spellStart"/>
      <w:r w:rsidRPr="005D4FD3">
        <w:rPr>
          <w:rFonts w:ascii="Times New Roman" w:eastAsia="Times New Roman" w:hAnsi="Times New Roman" w:cs="Times New Roman"/>
          <w:sz w:val="28"/>
          <w:szCs w:val="28"/>
          <w:lang w:eastAsia="ru-RU"/>
        </w:rPr>
        <w:t>ұқсастықты</w:t>
      </w:r>
      <w:proofErr w:type="spellEnd"/>
      <w:r w:rsidRPr="005D4FD3">
        <w:rPr>
          <w:rFonts w:ascii="Times New Roman" w:eastAsia="Times New Roman" w:hAnsi="Times New Roman" w:cs="Times New Roman"/>
          <w:sz w:val="28"/>
          <w:szCs w:val="28"/>
          <w:lang w:eastAsia="ru-RU"/>
        </w:rPr>
        <w:t xml:space="preserve"> </w:t>
      </w:r>
      <w:r w:rsidRPr="005D4FD3">
        <w:rPr>
          <w:rFonts w:ascii="Times New Roman" w:eastAsia="Times New Roman" w:hAnsi="Times New Roman" w:cs="Times New Roman"/>
          <w:i/>
          <w:sz w:val="28"/>
          <w:szCs w:val="28"/>
          <w:lang w:eastAsia="ru-RU"/>
        </w:rPr>
        <w:t xml:space="preserve">олардың </w:t>
      </w:r>
      <w:proofErr w:type="spellStart"/>
      <w:r w:rsidRPr="005D4FD3">
        <w:rPr>
          <w:rFonts w:ascii="Times New Roman" w:eastAsia="Times New Roman" w:hAnsi="Times New Roman" w:cs="Times New Roman"/>
          <w:i/>
          <w:sz w:val="28"/>
          <w:szCs w:val="28"/>
          <w:lang w:eastAsia="ru-RU"/>
        </w:rPr>
        <w:t>мазмұнын</w:t>
      </w:r>
      <w:proofErr w:type="spellEnd"/>
      <w:r w:rsidRPr="005D4FD3">
        <w:rPr>
          <w:rFonts w:ascii="Times New Roman" w:eastAsia="Times New Roman" w:hAnsi="Times New Roman" w:cs="Times New Roman"/>
          <w:i/>
          <w:sz w:val="28"/>
          <w:szCs w:val="28"/>
          <w:lang w:eastAsia="ru-RU"/>
        </w:rPr>
        <w:t xml:space="preserve"> </w:t>
      </w:r>
      <w:proofErr w:type="spellStart"/>
      <w:r w:rsidRPr="005D4FD3">
        <w:rPr>
          <w:rFonts w:ascii="Times New Roman" w:eastAsia="Times New Roman" w:hAnsi="Times New Roman" w:cs="Times New Roman"/>
          <w:i/>
          <w:sz w:val="28"/>
          <w:szCs w:val="28"/>
          <w:lang w:eastAsia="ru-RU"/>
        </w:rPr>
        <w:t>көрсету</w:t>
      </w:r>
      <w:proofErr w:type="spellEnd"/>
      <w:r w:rsidRPr="005D4FD3">
        <w:rPr>
          <w:rFonts w:ascii="Times New Roman" w:eastAsia="Times New Roman" w:hAnsi="Times New Roman" w:cs="Times New Roman"/>
          <w:i/>
          <w:sz w:val="28"/>
          <w:szCs w:val="28"/>
          <w:lang w:eastAsia="ru-RU"/>
        </w:rPr>
        <w:t xml:space="preserve"> үшін </w:t>
      </w:r>
      <w:proofErr w:type="spellStart"/>
      <w:r w:rsidRPr="005D4FD3">
        <w:rPr>
          <w:rFonts w:ascii="Times New Roman" w:eastAsia="Times New Roman" w:hAnsi="Times New Roman" w:cs="Times New Roman"/>
          <w:i/>
          <w:sz w:val="28"/>
          <w:szCs w:val="28"/>
          <w:lang w:eastAsia="ru-RU"/>
        </w:rPr>
        <w:t>кездейсоқ</w:t>
      </w:r>
      <w:proofErr w:type="spellEnd"/>
      <w:r w:rsidRPr="005D4FD3">
        <w:rPr>
          <w:rFonts w:ascii="Times New Roman" w:eastAsia="Times New Roman" w:hAnsi="Times New Roman" w:cs="Times New Roman"/>
          <w:i/>
          <w:sz w:val="28"/>
          <w:szCs w:val="28"/>
          <w:lang w:eastAsia="ru-RU"/>
        </w:rPr>
        <w:t xml:space="preserve"> екі </w:t>
      </w:r>
      <w:proofErr w:type="spellStart"/>
      <w:r w:rsidRPr="005D4FD3">
        <w:rPr>
          <w:rFonts w:ascii="Times New Roman" w:eastAsia="Times New Roman" w:hAnsi="Times New Roman" w:cs="Times New Roman"/>
          <w:i/>
          <w:sz w:val="28"/>
          <w:szCs w:val="28"/>
          <w:lang w:eastAsia="ru-RU"/>
        </w:rPr>
        <w:t>картаны</w:t>
      </w:r>
      <w:proofErr w:type="spellEnd"/>
      <w:r w:rsidRPr="005D4FD3">
        <w:rPr>
          <w:rFonts w:ascii="Times New Roman" w:eastAsia="Times New Roman" w:hAnsi="Times New Roman" w:cs="Times New Roman"/>
          <w:i/>
          <w:sz w:val="28"/>
          <w:szCs w:val="28"/>
          <w:lang w:eastAsia="ru-RU"/>
        </w:rPr>
        <w:t xml:space="preserve"> </w:t>
      </w:r>
      <w:proofErr w:type="spellStart"/>
      <w:r w:rsidRPr="005D4FD3">
        <w:rPr>
          <w:rFonts w:ascii="Times New Roman" w:eastAsia="Times New Roman" w:hAnsi="Times New Roman" w:cs="Times New Roman"/>
          <w:i/>
          <w:sz w:val="28"/>
          <w:szCs w:val="28"/>
          <w:lang w:eastAsia="ru-RU"/>
        </w:rPr>
        <w:t>тартады</w:t>
      </w:r>
      <w:proofErr w:type="spellEnd"/>
      <w:r w:rsidRPr="005D4FD3">
        <w:rPr>
          <w:rFonts w:ascii="Times New Roman" w:eastAsia="Times New Roman" w:hAnsi="Times New Roman" w:cs="Times New Roman"/>
          <w:i/>
          <w:sz w:val="28"/>
          <w:szCs w:val="28"/>
          <w:lang w:eastAsia="ru-RU"/>
        </w:rPr>
        <w:t>.</w:t>
      </w:r>
    </w:p>
    <w:p w14:paraId="79A2B043" w14:textId="77777777" w:rsidR="005D4FD3" w:rsidRPr="005D4FD3" w:rsidRDefault="005D4FD3" w:rsidP="00544ED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roofErr w:type="spellStart"/>
      <w:r w:rsidRPr="005D4FD3">
        <w:rPr>
          <w:rFonts w:ascii="Times New Roman" w:eastAsia="Times New Roman" w:hAnsi="Times New Roman" w:cs="Times New Roman"/>
          <w:sz w:val="28"/>
          <w:szCs w:val="28"/>
          <w:lang w:eastAsia="ru-RU"/>
        </w:rPr>
        <w:t>Қатысушының</w:t>
      </w:r>
      <w:proofErr w:type="spellEnd"/>
      <w:r w:rsidRPr="005D4FD3">
        <w:rPr>
          <w:rFonts w:ascii="Times New Roman" w:eastAsia="Times New Roman" w:hAnsi="Times New Roman" w:cs="Times New Roman"/>
          <w:sz w:val="28"/>
          <w:szCs w:val="28"/>
          <w:lang w:eastAsia="ru-RU"/>
        </w:rPr>
        <w:t xml:space="preserve"> </w:t>
      </w:r>
      <w:proofErr w:type="spellStart"/>
      <w:r w:rsidRPr="005D4FD3">
        <w:rPr>
          <w:rFonts w:ascii="Times New Roman" w:eastAsia="Times New Roman" w:hAnsi="Times New Roman" w:cs="Times New Roman"/>
          <w:sz w:val="28"/>
          <w:szCs w:val="28"/>
          <w:lang w:eastAsia="ru-RU"/>
        </w:rPr>
        <w:t>міндеті</w:t>
      </w:r>
      <w:proofErr w:type="spellEnd"/>
      <w:r w:rsidRPr="005D4FD3">
        <w:rPr>
          <w:rFonts w:ascii="Times New Roman" w:eastAsia="Times New Roman" w:hAnsi="Times New Roman" w:cs="Times New Roman"/>
          <w:sz w:val="28"/>
          <w:szCs w:val="28"/>
          <w:lang w:eastAsia="ru-RU"/>
        </w:rPr>
        <w:t xml:space="preserve"> – осы екі </w:t>
      </w:r>
      <w:proofErr w:type="spellStart"/>
      <w:r w:rsidRPr="005D4FD3">
        <w:rPr>
          <w:rFonts w:ascii="Times New Roman" w:eastAsia="Times New Roman" w:hAnsi="Times New Roman" w:cs="Times New Roman"/>
          <w:sz w:val="28"/>
          <w:szCs w:val="28"/>
          <w:lang w:eastAsia="ru-RU"/>
        </w:rPr>
        <w:t>ұғымның</w:t>
      </w:r>
      <w:proofErr w:type="spellEnd"/>
      <w:r w:rsidRPr="005D4FD3">
        <w:rPr>
          <w:rFonts w:ascii="Times New Roman" w:eastAsia="Times New Roman" w:hAnsi="Times New Roman" w:cs="Times New Roman"/>
          <w:sz w:val="28"/>
          <w:szCs w:val="28"/>
          <w:lang w:eastAsia="ru-RU"/>
        </w:rPr>
        <w:t xml:space="preserve"> </w:t>
      </w:r>
      <w:proofErr w:type="spellStart"/>
      <w:r w:rsidRPr="005D4FD3">
        <w:rPr>
          <w:rFonts w:ascii="Times New Roman" w:eastAsia="Times New Roman" w:hAnsi="Times New Roman" w:cs="Times New Roman"/>
          <w:sz w:val="28"/>
          <w:szCs w:val="28"/>
          <w:lang w:eastAsia="ru-RU"/>
        </w:rPr>
        <w:t>барлық</w:t>
      </w:r>
      <w:proofErr w:type="spellEnd"/>
      <w:r w:rsidRPr="005D4FD3">
        <w:rPr>
          <w:rFonts w:ascii="Times New Roman" w:eastAsia="Times New Roman" w:hAnsi="Times New Roman" w:cs="Times New Roman"/>
          <w:sz w:val="28"/>
          <w:szCs w:val="28"/>
          <w:lang w:eastAsia="ru-RU"/>
        </w:rPr>
        <w:t xml:space="preserve"> </w:t>
      </w:r>
      <w:proofErr w:type="spellStart"/>
      <w:r w:rsidRPr="005D4FD3">
        <w:rPr>
          <w:rFonts w:ascii="Times New Roman" w:eastAsia="Times New Roman" w:hAnsi="Times New Roman" w:cs="Times New Roman"/>
          <w:sz w:val="28"/>
          <w:szCs w:val="28"/>
          <w:lang w:eastAsia="ru-RU"/>
        </w:rPr>
        <w:t>ұқсастықтарын</w:t>
      </w:r>
      <w:proofErr w:type="spellEnd"/>
      <w:r w:rsidRPr="005D4FD3">
        <w:rPr>
          <w:rFonts w:ascii="Times New Roman" w:eastAsia="Times New Roman" w:hAnsi="Times New Roman" w:cs="Times New Roman"/>
          <w:sz w:val="28"/>
          <w:szCs w:val="28"/>
          <w:lang w:eastAsia="ru-RU"/>
        </w:rPr>
        <w:t xml:space="preserve"> </w:t>
      </w:r>
      <w:proofErr w:type="spellStart"/>
      <w:r w:rsidRPr="005D4FD3">
        <w:rPr>
          <w:rFonts w:ascii="Times New Roman" w:eastAsia="Times New Roman" w:hAnsi="Times New Roman" w:cs="Times New Roman"/>
          <w:sz w:val="28"/>
          <w:szCs w:val="28"/>
          <w:lang w:eastAsia="ru-RU"/>
        </w:rPr>
        <w:t>тауып</w:t>
      </w:r>
      <w:proofErr w:type="spellEnd"/>
      <w:r w:rsidRPr="005D4FD3">
        <w:rPr>
          <w:rFonts w:ascii="Times New Roman" w:eastAsia="Times New Roman" w:hAnsi="Times New Roman" w:cs="Times New Roman"/>
          <w:sz w:val="28"/>
          <w:szCs w:val="28"/>
          <w:lang w:eastAsia="ru-RU"/>
        </w:rPr>
        <w:t xml:space="preserve">, </w:t>
      </w:r>
      <w:proofErr w:type="spellStart"/>
      <w:r w:rsidRPr="005D4FD3">
        <w:rPr>
          <w:rFonts w:ascii="Times New Roman" w:eastAsia="Times New Roman" w:hAnsi="Times New Roman" w:cs="Times New Roman"/>
          <w:sz w:val="28"/>
          <w:szCs w:val="28"/>
          <w:lang w:eastAsia="ru-RU"/>
        </w:rPr>
        <w:t>сол</w:t>
      </w:r>
      <w:proofErr w:type="spellEnd"/>
      <w:r w:rsidRPr="005D4FD3">
        <w:rPr>
          <w:rFonts w:ascii="Times New Roman" w:eastAsia="Times New Roman" w:hAnsi="Times New Roman" w:cs="Times New Roman"/>
          <w:sz w:val="28"/>
          <w:szCs w:val="28"/>
          <w:lang w:eastAsia="ru-RU"/>
        </w:rPr>
        <w:t xml:space="preserve"> </w:t>
      </w:r>
      <w:proofErr w:type="spellStart"/>
      <w:r w:rsidRPr="005D4FD3">
        <w:rPr>
          <w:rFonts w:ascii="Times New Roman" w:eastAsia="Times New Roman" w:hAnsi="Times New Roman" w:cs="Times New Roman"/>
          <w:sz w:val="28"/>
          <w:szCs w:val="28"/>
          <w:lang w:eastAsia="ru-RU"/>
        </w:rPr>
        <w:t>ұқсастықтарды</w:t>
      </w:r>
      <w:proofErr w:type="spellEnd"/>
      <w:r w:rsidRPr="005D4FD3">
        <w:rPr>
          <w:rFonts w:ascii="Times New Roman" w:eastAsia="Times New Roman" w:hAnsi="Times New Roman" w:cs="Times New Roman"/>
          <w:sz w:val="28"/>
          <w:szCs w:val="28"/>
          <w:lang w:eastAsia="ru-RU"/>
        </w:rPr>
        <w:t xml:space="preserve"> </w:t>
      </w:r>
      <w:proofErr w:type="spellStart"/>
      <w:r w:rsidRPr="005D4FD3">
        <w:rPr>
          <w:rFonts w:ascii="Times New Roman" w:eastAsia="Times New Roman" w:hAnsi="Times New Roman" w:cs="Times New Roman"/>
          <w:sz w:val="28"/>
          <w:szCs w:val="28"/>
          <w:lang w:eastAsia="ru-RU"/>
        </w:rPr>
        <w:t>анықтау</w:t>
      </w:r>
      <w:proofErr w:type="spellEnd"/>
      <w:r w:rsidRPr="005D4FD3">
        <w:rPr>
          <w:rFonts w:ascii="Times New Roman" w:eastAsia="Times New Roman" w:hAnsi="Times New Roman" w:cs="Times New Roman"/>
          <w:sz w:val="28"/>
          <w:szCs w:val="28"/>
          <w:lang w:eastAsia="ru-RU"/>
        </w:rPr>
        <w:t>.</w:t>
      </w:r>
    </w:p>
    <w:p w14:paraId="7150F778" w14:textId="77777777" w:rsidR="005D4FD3" w:rsidRPr="005D4FD3" w:rsidRDefault="005D4FD3" w:rsidP="00544ED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roofErr w:type="spellStart"/>
      <w:r w:rsidRPr="005D4FD3">
        <w:rPr>
          <w:rFonts w:ascii="Times New Roman" w:eastAsia="Times New Roman" w:hAnsi="Times New Roman" w:cs="Times New Roman"/>
          <w:sz w:val="28"/>
          <w:szCs w:val="28"/>
          <w:lang w:eastAsia="ru-RU"/>
        </w:rPr>
        <w:t>Мұнда</w:t>
      </w:r>
      <w:proofErr w:type="spellEnd"/>
      <w:r w:rsidRPr="005D4FD3">
        <w:rPr>
          <w:rFonts w:ascii="Times New Roman" w:eastAsia="Times New Roman" w:hAnsi="Times New Roman" w:cs="Times New Roman"/>
          <w:sz w:val="28"/>
          <w:szCs w:val="28"/>
          <w:lang w:eastAsia="ru-RU"/>
        </w:rPr>
        <w:t xml:space="preserve"> </w:t>
      </w:r>
      <w:proofErr w:type="spellStart"/>
      <w:r w:rsidRPr="005D4FD3">
        <w:rPr>
          <w:rFonts w:ascii="Times New Roman" w:eastAsia="Times New Roman" w:hAnsi="Times New Roman" w:cs="Times New Roman"/>
          <w:sz w:val="28"/>
          <w:szCs w:val="28"/>
          <w:lang w:eastAsia="ru-RU"/>
        </w:rPr>
        <w:t>сіз</w:t>
      </w:r>
      <w:proofErr w:type="spellEnd"/>
      <w:r w:rsidRPr="005D4FD3">
        <w:rPr>
          <w:rFonts w:ascii="Times New Roman" w:eastAsia="Times New Roman" w:hAnsi="Times New Roman" w:cs="Times New Roman"/>
          <w:sz w:val="28"/>
          <w:szCs w:val="28"/>
          <w:lang w:eastAsia="ru-RU"/>
        </w:rPr>
        <w:t xml:space="preserve"> </w:t>
      </w:r>
      <w:proofErr w:type="spellStart"/>
      <w:r w:rsidRPr="005D4FD3">
        <w:rPr>
          <w:rFonts w:ascii="Times New Roman" w:eastAsia="Times New Roman" w:hAnsi="Times New Roman" w:cs="Times New Roman"/>
          <w:sz w:val="28"/>
          <w:szCs w:val="28"/>
          <w:lang w:eastAsia="ru-RU"/>
        </w:rPr>
        <w:t>ең</w:t>
      </w:r>
      <w:proofErr w:type="spellEnd"/>
      <w:r w:rsidRPr="005D4FD3">
        <w:rPr>
          <w:rFonts w:ascii="Times New Roman" w:eastAsia="Times New Roman" w:hAnsi="Times New Roman" w:cs="Times New Roman"/>
          <w:sz w:val="28"/>
          <w:szCs w:val="28"/>
          <w:lang w:eastAsia="ru-RU"/>
        </w:rPr>
        <w:t xml:space="preserve"> </w:t>
      </w:r>
      <w:proofErr w:type="spellStart"/>
      <w:r w:rsidRPr="005D4FD3">
        <w:rPr>
          <w:rFonts w:ascii="Times New Roman" w:eastAsia="Times New Roman" w:hAnsi="Times New Roman" w:cs="Times New Roman"/>
          <w:sz w:val="28"/>
          <w:szCs w:val="28"/>
          <w:lang w:eastAsia="ru-RU"/>
        </w:rPr>
        <w:t>қызықты</w:t>
      </w:r>
      <w:proofErr w:type="spellEnd"/>
      <w:r w:rsidRPr="005D4FD3">
        <w:rPr>
          <w:rFonts w:ascii="Times New Roman" w:eastAsia="Times New Roman" w:hAnsi="Times New Roman" w:cs="Times New Roman"/>
          <w:sz w:val="28"/>
          <w:szCs w:val="28"/>
          <w:lang w:eastAsia="ru-RU"/>
        </w:rPr>
        <w:t xml:space="preserve"> және </w:t>
      </w:r>
      <w:proofErr w:type="spellStart"/>
      <w:r w:rsidRPr="005D4FD3">
        <w:rPr>
          <w:rFonts w:ascii="Times New Roman" w:eastAsia="Times New Roman" w:hAnsi="Times New Roman" w:cs="Times New Roman"/>
          <w:sz w:val="28"/>
          <w:szCs w:val="28"/>
          <w:lang w:eastAsia="ru-RU"/>
        </w:rPr>
        <w:t>қызықты</w:t>
      </w:r>
      <w:proofErr w:type="spellEnd"/>
      <w:r w:rsidRPr="005D4FD3">
        <w:rPr>
          <w:rFonts w:ascii="Times New Roman" w:eastAsia="Times New Roman" w:hAnsi="Times New Roman" w:cs="Times New Roman"/>
          <w:sz w:val="28"/>
          <w:szCs w:val="28"/>
          <w:lang w:eastAsia="ru-RU"/>
        </w:rPr>
        <w:t xml:space="preserve"> </w:t>
      </w:r>
      <w:proofErr w:type="spellStart"/>
      <w:r w:rsidRPr="005D4FD3">
        <w:rPr>
          <w:rFonts w:ascii="Times New Roman" w:eastAsia="Times New Roman" w:hAnsi="Times New Roman" w:cs="Times New Roman"/>
          <w:sz w:val="28"/>
          <w:szCs w:val="28"/>
          <w:lang w:eastAsia="ru-RU"/>
        </w:rPr>
        <w:t>ұқсастықтарды</w:t>
      </w:r>
      <w:proofErr w:type="spellEnd"/>
      <w:r w:rsidRPr="005D4FD3">
        <w:rPr>
          <w:rFonts w:ascii="Times New Roman" w:eastAsia="Times New Roman" w:hAnsi="Times New Roman" w:cs="Times New Roman"/>
          <w:sz w:val="28"/>
          <w:szCs w:val="28"/>
          <w:lang w:eastAsia="ru-RU"/>
        </w:rPr>
        <w:t xml:space="preserve"> </w:t>
      </w:r>
      <w:proofErr w:type="spellStart"/>
      <w:r w:rsidRPr="005D4FD3">
        <w:rPr>
          <w:rFonts w:ascii="Times New Roman" w:eastAsia="Times New Roman" w:hAnsi="Times New Roman" w:cs="Times New Roman"/>
          <w:sz w:val="28"/>
          <w:szCs w:val="28"/>
          <w:lang w:eastAsia="ru-RU"/>
        </w:rPr>
        <w:t>таба</w:t>
      </w:r>
      <w:proofErr w:type="spellEnd"/>
      <w:r w:rsidRPr="005D4FD3">
        <w:rPr>
          <w:rFonts w:ascii="Times New Roman" w:eastAsia="Times New Roman" w:hAnsi="Times New Roman" w:cs="Times New Roman"/>
          <w:sz w:val="28"/>
          <w:szCs w:val="28"/>
          <w:lang w:eastAsia="ru-RU"/>
        </w:rPr>
        <w:t xml:space="preserve"> </w:t>
      </w:r>
      <w:proofErr w:type="spellStart"/>
      <w:r w:rsidRPr="005D4FD3">
        <w:rPr>
          <w:rFonts w:ascii="Times New Roman" w:eastAsia="Times New Roman" w:hAnsi="Times New Roman" w:cs="Times New Roman"/>
          <w:sz w:val="28"/>
          <w:szCs w:val="28"/>
          <w:lang w:eastAsia="ru-RU"/>
        </w:rPr>
        <w:t>аласыз</w:t>
      </w:r>
      <w:proofErr w:type="spellEnd"/>
      <w:r w:rsidRPr="005D4FD3">
        <w:rPr>
          <w:rFonts w:ascii="Times New Roman" w:eastAsia="Times New Roman" w:hAnsi="Times New Roman" w:cs="Times New Roman"/>
          <w:sz w:val="28"/>
          <w:szCs w:val="28"/>
          <w:lang w:eastAsia="ru-RU"/>
        </w:rPr>
        <w:t>:</w:t>
      </w:r>
    </w:p>
    <w:p w14:paraId="4A329D9F" w14:textId="77777777" w:rsidR="005D4FD3" w:rsidRPr="005D4FD3" w:rsidRDefault="005D4FD3" w:rsidP="00544ED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D4FD3">
        <w:rPr>
          <w:rFonts w:ascii="Times New Roman" w:eastAsia="Times New Roman" w:hAnsi="Times New Roman" w:cs="Times New Roman"/>
          <w:sz w:val="28"/>
          <w:szCs w:val="28"/>
          <w:lang w:eastAsia="ru-RU"/>
        </w:rPr>
        <w:t>-</w:t>
      </w:r>
      <w:proofErr w:type="spellStart"/>
      <w:r w:rsidRPr="005D4FD3">
        <w:rPr>
          <w:rFonts w:ascii="Times New Roman" w:eastAsia="Times New Roman" w:hAnsi="Times New Roman" w:cs="Times New Roman"/>
          <w:sz w:val="28"/>
          <w:szCs w:val="28"/>
          <w:lang w:eastAsia="ru-RU"/>
        </w:rPr>
        <w:t>Заттардың</w:t>
      </w:r>
      <w:proofErr w:type="spellEnd"/>
      <w:r w:rsidRPr="005D4FD3">
        <w:rPr>
          <w:rFonts w:ascii="Times New Roman" w:eastAsia="Times New Roman" w:hAnsi="Times New Roman" w:cs="Times New Roman"/>
          <w:sz w:val="28"/>
          <w:szCs w:val="28"/>
          <w:lang w:eastAsia="ru-RU"/>
        </w:rPr>
        <w:t xml:space="preserve">, </w:t>
      </w:r>
      <w:proofErr w:type="spellStart"/>
      <w:r w:rsidRPr="005D4FD3">
        <w:rPr>
          <w:rFonts w:ascii="Times New Roman" w:eastAsia="Times New Roman" w:hAnsi="Times New Roman" w:cs="Times New Roman"/>
          <w:sz w:val="28"/>
          <w:szCs w:val="28"/>
          <w:lang w:eastAsia="ru-RU"/>
        </w:rPr>
        <w:t>құбылыстардың</w:t>
      </w:r>
      <w:proofErr w:type="spellEnd"/>
      <w:r w:rsidRPr="005D4FD3">
        <w:rPr>
          <w:rFonts w:ascii="Times New Roman" w:eastAsia="Times New Roman" w:hAnsi="Times New Roman" w:cs="Times New Roman"/>
          <w:sz w:val="28"/>
          <w:szCs w:val="28"/>
          <w:lang w:eastAsia="ru-RU"/>
        </w:rPr>
        <w:t xml:space="preserve"> құрылымы немесе құрылымы туралы.</w:t>
      </w:r>
    </w:p>
    <w:p w14:paraId="12D5AD50" w14:textId="77777777" w:rsidR="005D4FD3" w:rsidRPr="005D4FD3" w:rsidRDefault="005D4FD3" w:rsidP="00544ED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D4FD3">
        <w:rPr>
          <w:rFonts w:ascii="Times New Roman" w:eastAsia="Times New Roman" w:hAnsi="Times New Roman" w:cs="Times New Roman"/>
          <w:sz w:val="28"/>
          <w:szCs w:val="28"/>
          <w:lang w:eastAsia="ru-RU"/>
        </w:rPr>
        <w:lastRenderedPageBreak/>
        <w:t>-</w:t>
      </w:r>
      <w:proofErr w:type="spellStart"/>
      <w:r w:rsidRPr="005D4FD3">
        <w:rPr>
          <w:rFonts w:ascii="Times New Roman" w:eastAsia="Times New Roman" w:hAnsi="Times New Roman" w:cs="Times New Roman"/>
          <w:sz w:val="28"/>
          <w:szCs w:val="28"/>
          <w:lang w:eastAsia="ru-RU"/>
        </w:rPr>
        <w:t>Алгоритмді</w:t>
      </w:r>
      <w:proofErr w:type="spellEnd"/>
      <w:r w:rsidRPr="005D4FD3">
        <w:rPr>
          <w:rFonts w:ascii="Times New Roman" w:eastAsia="Times New Roman" w:hAnsi="Times New Roman" w:cs="Times New Roman"/>
          <w:sz w:val="28"/>
          <w:szCs w:val="28"/>
          <w:lang w:eastAsia="ru-RU"/>
        </w:rPr>
        <w:t xml:space="preserve"> немесе </w:t>
      </w:r>
      <w:proofErr w:type="spellStart"/>
      <w:r w:rsidRPr="005D4FD3">
        <w:rPr>
          <w:rFonts w:ascii="Times New Roman" w:eastAsia="Times New Roman" w:hAnsi="Times New Roman" w:cs="Times New Roman"/>
          <w:sz w:val="28"/>
          <w:szCs w:val="28"/>
          <w:lang w:eastAsia="ru-RU"/>
        </w:rPr>
        <w:t>мінез-құлық</w:t>
      </w:r>
      <w:proofErr w:type="spellEnd"/>
      <w:r w:rsidRPr="005D4FD3">
        <w:rPr>
          <w:rFonts w:ascii="Times New Roman" w:eastAsia="Times New Roman" w:hAnsi="Times New Roman" w:cs="Times New Roman"/>
          <w:sz w:val="28"/>
          <w:szCs w:val="28"/>
          <w:lang w:eastAsia="ru-RU"/>
        </w:rPr>
        <w:t xml:space="preserve"> даму </w:t>
      </w:r>
      <w:proofErr w:type="spellStart"/>
      <w:r w:rsidRPr="005D4FD3">
        <w:rPr>
          <w:rFonts w:ascii="Times New Roman" w:eastAsia="Times New Roman" w:hAnsi="Times New Roman" w:cs="Times New Roman"/>
          <w:sz w:val="28"/>
          <w:szCs w:val="28"/>
          <w:lang w:eastAsia="ru-RU"/>
        </w:rPr>
        <w:t>механизмін</w:t>
      </w:r>
      <w:proofErr w:type="spellEnd"/>
      <w:r w:rsidRPr="005D4FD3">
        <w:rPr>
          <w:rFonts w:ascii="Times New Roman" w:eastAsia="Times New Roman" w:hAnsi="Times New Roman" w:cs="Times New Roman"/>
          <w:sz w:val="28"/>
          <w:szCs w:val="28"/>
          <w:lang w:eastAsia="ru-RU"/>
        </w:rPr>
        <w:t xml:space="preserve"> </w:t>
      </w:r>
      <w:proofErr w:type="spellStart"/>
      <w:r w:rsidRPr="005D4FD3">
        <w:rPr>
          <w:rFonts w:ascii="Times New Roman" w:eastAsia="Times New Roman" w:hAnsi="Times New Roman" w:cs="Times New Roman"/>
          <w:sz w:val="28"/>
          <w:szCs w:val="28"/>
          <w:lang w:eastAsia="ru-RU"/>
        </w:rPr>
        <w:t>модельдеуде</w:t>
      </w:r>
      <w:proofErr w:type="spellEnd"/>
      <w:r w:rsidRPr="005D4FD3">
        <w:rPr>
          <w:rFonts w:ascii="Times New Roman" w:eastAsia="Times New Roman" w:hAnsi="Times New Roman" w:cs="Times New Roman"/>
          <w:sz w:val="28"/>
          <w:szCs w:val="28"/>
          <w:lang w:eastAsia="ru-RU"/>
        </w:rPr>
        <w:t xml:space="preserve"> </w:t>
      </w:r>
      <w:proofErr w:type="spellStart"/>
      <w:r w:rsidRPr="005D4FD3">
        <w:rPr>
          <w:rFonts w:ascii="Times New Roman" w:eastAsia="Times New Roman" w:hAnsi="Times New Roman" w:cs="Times New Roman"/>
          <w:sz w:val="28"/>
          <w:szCs w:val="28"/>
          <w:lang w:eastAsia="ru-RU"/>
        </w:rPr>
        <w:t>маңызды</w:t>
      </w:r>
      <w:proofErr w:type="spellEnd"/>
      <w:r w:rsidRPr="005D4FD3">
        <w:rPr>
          <w:rFonts w:ascii="Times New Roman" w:eastAsia="Times New Roman" w:hAnsi="Times New Roman" w:cs="Times New Roman"/>
          <w:sz w:val="28"/>
          <w:szCs w:val="28"/>
          <w:lang w:eastAsia="ru-RU"/>
        </w:rPr>
        <w:t xml:space="preserve"> </w:t>
      </w:r>
      <w:proofErr w:type="spellStart"/>
      <w:r w:rsidRPr="005D4FD3">
        <w:rPr>
          <w:rFonts w:ascii="Times New Roman" w:eastAsia="Times New Roman" w:hAnsi="Times New Roman" w:cs="Times New Roman"/>
          <w:sz w:val="28"/>
          <w:szCs w:val="28"/>
          <w:lang w:eastAsia="ru-RU"/>
        </w:rPr>
        <w:t>үлгісін</w:t>
      </w:r>
      <w:proofErr w:type="spellEnd"/>
      <w:r w:rsidRPr="005D4FD3">
        <w:rPr>
          <w:rFonts w:ascii="Times New Roman" w:eastAsia="Times New Roman" w:hAnsi="Times New Roman" w:cs="Times New Roman"/>
          <w:sz w:val="28"/>
          <w:szCs w:val="28"/>
          <w:lang w:eastAsia="ru-RU"/>
        </w:rPr>
        <w:t xml:space="preserve"> </w:t>
      </w:r>
      <w:proofErr w:type="spellStart"/>
      <w:r w:rsidRPr="005D4FD3">
        <w:rPr>
          <w:rFonts w:ascii="Times New Roman" w:eastAsia="Times New Roman" w:hAnsi="Times New Roman" w:cs="Times New Roman"/>
          <w:sz w:val="28"/>
          <w:szCs w:val="28"/>
          <w:lang w:eastAsia="ru-RU"/>
        </w:rPr>
        <w:t>қолданыңыз</w:t>
      </w:r>
      <w:proofErr w:type="spellEnd"/>
      <w:r w:rsidRPr="005D4FD3">
        <w:rPr>
          <w:rFonts w:ascii="Times New Roman" w:eastAsia="Times New Roman" w:hAnsi="Times New Roman" w:cs="Times New Roman"/>
          <w:sz w:val="28"/>
          <w:szCs w:val="28"/>
          <w:lang w:eastAsia="ru-RU"/>
        </w:rPr>
        <w:t>.</w:t>
      </w:r>
    </w:p>
    <w:p w14:paraId="2A6693A8" w14:textId="77777777" w:rsidR="005D4FD3" w:rsidRPr="005D4FD3" w:rsidRDefault="005D4FD3" w:rsidP="00544ED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D4FD3">
        <w:rPr>
          <w:rFonts w:ascii="Times New Roman" w:eastAsia="Times New Roman" w:hAnsi="Times New Roman" w:cs="Times New Roman"/>
          <w:sz w:val="28"/>
          <w:szCs w:val="28"/>
          <w:lang w:eastAsia="ru-RU"/>
        </w:rPr>
        <w:t xml:space="preserve">Бұл </w:t>
      </w:r>
      <w:proofErr w:type="spellStart"/>
      <w:r w:rsidRPr="005D4FD3">
        <w:rPr>
          <w:rFonts w:ascii="Times New Roman" w:eastAsia="Times New Roman" w:hAnsi="Times New Roman" w:cs="Times New Roman"/>
          <w:sz w:val="28"/>
          <w:szCs w:val="28"/>
          <w:lang w:eastAsia="ru-RU"/>
        </w:rPr>
        <w:t>дұрыс</w:t>
      </w:r>
      <w:proofErr w:type="spellEnd"/>
      <w:r w:rsidRPr="005D4FD3">
        <w:rPr>
          <w:rFonts w:ascii="Times New Roman" w:eastAsia="Times New Roman" w:hAnsi="Times New Roman" w:cs="Times New Roman"/>
          <w:sz w:val="28"/>
          <w:szCs w:val="28"/>
          <w:lang w:eastAsia="ru-RU"/>
        </w:rPr>
        <w:t xml:space="preserve"> </w:t>
      </w:r>
      <w:proofErr w:type="spellStart"/>
      <w:r w:rsidRPr="005D4FD3">
        <w:rPr>
          <w:rFonts w:ascii="Times New Roman" w:eastAsia="Times New Roman" w:hAnsi="Times New Roman" w:cs="Times New Roman"/>
          <w:sz w:val="28"/>
          <w:szCs w:val="28"/>
          <w:lang w:eastAsia="ru-RU"/>
        </w:rPr>
        <w:t>түсінбеуі</w:t>
      </w:r>
      <w:proofErr w:type="spellEnd"/>
      <w:r w:rsidRPr="005D4FD3">
        <w:rPr>
          <w:rFonts w:ascii="Times New Roman" w:eastAsia="Times New Roman" w:hAnsi="Times New Roman" w:cs="Times New Roman"/>
          <w:sz w:val="28"/>
          <w:szCs w:val="28"/>
          <w:lang w:eastAsia="ru-RU"/>
        </w:rPr>
        <w:t xml:space="preserve"> </w:t>
      </w:r>
      <w:proofErr w:type="spellStart"/>
      <w:r w:rsidRPr="005D4FD3">
        <w:rPr>
          <w:rFonts w:ascii="Times New Roman" w:eastAsia="Times New Roman" w:hAnsi="Times New Roman" w:cs="Times New Roman"/>
          <w:sz w:val="28"/>
          <w:szCs w:val="28"/>
          <w:lang w:eastAsia="ru-RU"/>
        </w:rPr>
        <w:t>мүмкін</w:t>
      </w:r>
      <w:proofErr w:type="spellEnd"/>
      <w:r w:rsidRPr="005D4FD3">
        <w:rPr>
          <w:rFonts w:ascii="Times New Roman" w:eastAsia="Times New Roman" w:hAnsi="Times New Roman" w:cs="Times New Roman"/>
          <w:sz w:val="28"/>
          <w:szCs w:val="28"/>
          <w:lang w:eastAsia="ru-RU"/>
        </w:rPr>
        <w:t>.</w:t>
      </w:r>
    </w:p>
    <w:p w14:paraId="3C3B5359" w14:textId="77777777" w:rsidR="005D4FD3" w:rsidRPr="005D4FD3" w:rsidRDefault="005D4FD3" w:rsidP="00544ED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roofErr w:type="spellStart"/>
      <w:r w:rsidRPr="005D4FD3">
        <w:rPr>
          <w:rFonts w:ascii="Times New Roman" w:eastAsia="Times New Roman" w:hAnsi="Times New Roman" w:cs="Times New Roman"/>
          <w:sz w:val="28"/>
          <w:szCs w:val="28"/>
          <w:lang w:eastAsia="ru-RU"/>
        </w:rPr>
        <w:t>Ақырында</w:t>
      </w:r>
      <w:proofErr w:type="spellEnd"/>
      <w:r w:rsidRPr="005D4FD3">
        <w:rPr>
          <w:rFonts w:ascii="Times New Roman" w:eastAsia="Times New Roman" w:hAnsi="Times New Roman" w:cs="Times New Roman"/>
          <w:sz w:val="28"/>
          <w:szCs w:val="28"/>
          <w:lang w:eastAsia="ru-RU"/>
        </w:rPr>
        <w:t xml:space="preserve">, </w:t>
      </w:r>
      <w:proofErr w:type="spellStart"/>
      <w:r w:rsidRPr="005D4FD3">
        <w:rPr>
          <w:rFonts w:ascii="Times New Roman" w:eastAsia="Times New Roman" w:hAnsi="Times New Roman" w:cs="Times New Roman"/>
          <w:sz w:val="28"/>
          <w:szCs w:val="28"/>
          <w:lang w:eastAsia="ru-RU"/>
        </w:rPr>
        <w:t>сіз</w:t>
      </w:r>
      <w:proofErr w:type="spellEnd"/>
      <w:r w:rsidRPr="005D4FD3">
        <w:rPr>
          <w:rFonts w:ascii="Times New Roman" w:eastAsia="Times New Roman" w:hAnsi="Times New Roman" w:cs="Times New Roman"/>
          <w:sz w:val="28"/>
          <w:szCs w:val="28"/>
          <w:lang w:eastAsia="ru-RU"/>
        </w:rPr>
        <w:t xml:space="preserve"> </w:t>
      </w:r>
      <w:proofErr w:type="spellStart"/>
      <w:r w:rsidRPr="005D4FD3">
        <w:rPr>
          <w:rFonts w:ascii="Times New Roman" w:eastAsia="Times New Roman" w:hAnsi="Times New Roman" w:cs="Times New Roman"/>
          <w:sz w:val="28"/>
          <w:szCs w:val="28"/>
          <w:lang w:eastAsia="ru-RU"/>
        </w:rPr>
        <w:t>аздап</w:t>
      </w:r>
      <w:proofErr w:type="spellEnd"/>
      <w:r w:rsidRPr="005D4FD3">
        <w:rPr>
          <w:rFonts w:ascii="Times New Roman" w:eastAsia="Times New Roman" w:hAnsi="Times New Roman" w:cs="Times New Roman"/>
          <w:sz w:val="28"/>
          <w:szCs w:val="28"/>
          <w:lang w:eastAsia="ru-RU"/>
        </w:rPr>
        <w:t xml:space="preserve"> </w:t>
      </w:r>
      <w:proofErr w:type="spellStart"/>
      <w:r w:rsidRPr="005D4FD3">
        <w:rPr>
          <w:rFonts w:ascii="Times New Roman" w:eastAsia="Times New Roman" w:hAnsi="Times New Roman" w:cs="Times New Roman"/>
          <w:sz w:val="28"/>
          <w:szCs w:val="28"/>
          <w:lang w:eastAsia="ru-RU"/>
        </w:rPr>
        <w:t>ойлана</w:t>
      </w:r>
      <w:proofErr w:type="spellEnd"/>
      <w:r w:rsidRPr="005D4FD3">
        <w:rPr>
          <w:rFonts w:ascii="Times New Roman" w:eastAsia="Times New Roman" w:hAnsi="Times New Roman" w:cs="Times New Roman"/>
          <w:sz w:val="28"/>
          <w:szCs w:val="28"/>
          <w:lang w:eastAsia="ru-RU"/>
        </w:rPr>
        <w:t xml:space="preserve"> </w:t>
      </w:r>
      <w:proofErr w:type="spellStart"/>
      <w:r w:rsidRPr="005D4FD3">
        <w:rPr>
          <w:rFonts w:ascii="Times New Roman" w:eastAsia="Times New Roman" w:hAnsi="Times New Roman" w:cs="Times New Roman"/>
          <w:sz w:val="28"/>
          <w:szCs w:val="28"/>
          <w:lang w:eastAsia="ru-RU"/>
        </w:rPr>
        <w:t>аласыз</w:t>
      </w:r>
      <w:proofErr w:type="spellEnd"/>
      <w:r w:rsidRPr="005D4FD3">
        <w:rPr>
          <w:rFonts w:ascii="Times New Roman" w:eastAsia="Times New Roman" w:hAnsi="Times New Roman" w:cs="Times New Roman"/>
          <w:sz w:val="28"/>
          <w:szCs w:val="28"/>
          <w:lang w:eastAsia="ru-RU"/>
        </w:rPr>
        <w:t>:</w:t>
      </w:r>
    </w:p>
    <w:p w14:paraId="4AF94377" w14:textId="77777777" w:rsidR="005D4FD3" w:rsidRPr="005D4FD3" w:rsidRDefault="005D4FD3" w:rsidP="00544ED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D4FD3">
        <w:rPr>
          <w:rFonts w:ascii="Times New Roman" w:eastAsia="Times New Roman" w:hAnsi="Times New Roman" w:cs="Times New Roman"/>
          <w:sz w:val="28"/>
          <w:szCs w:val="28"/>
          <w:lang w:eastAsia="ru-RU"/>
        </w:rPr>
        <w:t>-</w:t>
      </w:r>
      <w:proofErr w:type="spellStart"/>
      <w:r w:rsidRPr="005D4FD3">
        <w:rPr>
          <w:rFonts w:ascii="Times New Roman" w:eastAsia="Times New Roman" w:hAnsi="Times New Roman" w:cs="Times New Roman"/>
          <w:sz w:val="28"/>
          <w:szCs w:val="28"/>
          <w:lang w:eastAsia="ru-RU"/>
        </w:rPr>
        <w:t>Қалай</w:t>
      </w:r>
      <w:proofErr w:type="spellEnd"/>
      <w:r w:rsidRPr="005D4FD3">
        <w:rPr>
          <w:rFonts w:ascii="Times New Roman" w:eastAsia="Times New Roman" w:hAnsi="Times New Roman" w:cs="Times New Roman"/>
          <w:sz w:val="28"/>
          <w:szCs w:val="28"/>
          <w:lang w:eastAsia="ru-RU"/>
        </w:rPr>
        <w:t xml:space="preserve"> </w:t>
      </w:r>
      <w:proofErr w:type="spellStart"/>
      <w:r w:rsidRPr="005D4FD3">
        <w:rPr>
          <w:rFonts w:ascii="Times New Roman" w:eastAsia="Times New Roman" w:hAnsi="Times New Roman" w:cs="Times New Roman"/>
          <w:sz w:val="28"/>
          <w:szCs w:val="28"/>
          <w:lang w:eastAsia="ru-RU"/>
        </w:rPr>
        <w:t>ойлайсыңдар</w:t>
      </w:r>
      <w:proofErr w:type="spellEnd"/>
      <w:r w:rsidRPr="005D4FD3">
        <w:rPr>
          <w:rFonts w:ascii="Times New Roman" w:eastAsia="Times New Roman" w:hAnsi="Times New Roman" w:cs="Times New Roman"/>
          <w:sz w:val="28"/>
          <w:szCs w:val="28"/>
          <w:lang w:eastAsia="ru-RU"/>
        </w:rPr>
        <w:t xml:space="preserve">, </w:t>
      </w:r>
      <w:proofErr w:type="spellStart"/>
      <w:r w:rsidRPr="005D4FD3">
        <w:rPr>
          <w:rFonts w:ascii="Times New Roman" w:eastAsia="Times New Roman" w:hAnsi="Times New Roman" w:cs="Times New Roman"/>
          <w:sz w:val="28"/>
          <w:szCs w:val="28"/>
          <w:lang w:eastAsia="ru-RU"/>
        </w:rPr>
        <w:t>қандай</w:t>
      </w:r>
      <w:proofErr w:type="spellEnd"/>
      <w:r w:rsidRPr="005D4FD3">
        <w:rPr>
          <w:rFonts w:ascii="Times New Roman" w:eastAsia="Times New Roman" w:hAnsi="Times New Roman" w:cs="Times New Roman"/>
          <w:sz w:val="28"/>
          <w:szCs w:val="28"/>
          <w:lang w:eastAsia="ru-RU"/>
        </w:rPr>
        <w:t xml:space="preserve"> </w:t>
      </w:r>
      <w:proofErr w:type="spellStart"/>
      <w:r w:rsidRPr="005D4FD3">
        <w:rPr>
          <w:rFonts w:ascii="Times New Roman" w:eastAsia="Times New Roman" w:hAnsi="Times New Roman" w:cs="Times New Roman"/>
          <w:sz w:val="28"/>
          <w:szCs w:val="28"/>
          <w:lang w:eastAsia="ru-RU"/>
        </w:rPr>
        <w:t>ұқсастықтар</w:t>
      </w:r>
      <w:proofErr w:type="spellEnd"/>
      <w:r w:rsidRPr="005D4FD3">
        <w:rPr>
          <w:rFonts w:ascii="Times New Roman" w:eastAsia="Times New Roman" w:hAnsi="Times New Roman" w:cs="Times New Roman"/>
          <w:sz w:val="28"/>
          <w:szCs w:val="28"/>
          <w:lang w:eastAsia="ru-RU"/>
        </w:rPr>
        <w:t xml:space="preserve"> бар?</w:t>
      </w:r>
    </w:p>
    <w:p w14:paraId="579E06AB" w14:textId="77777777" w:rsidR="005D4FD3" w:rsidRPr="005D4FD3" w:rsidRDefault="005D4FD3" w:rsidP="00544ED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D4FD3">
        <w:rPr>
          <w:rFonts w:ascii="Times New Roman" w:eastAsia="Times New Roman" w:hAnsi="Times New Roman" w:cs="Times New Roman"/>
          <w:sz w:val="28"/>
          <w:szCs w:val="28"/>
          <w:lang w:eastAsia="ru-RU"/>
        </w:rPr>
        <w:t>-</w:t>
      </w:r>
      <w:proofErr w:type="spellStart"/>
      <w:r w:rsidRPr="005D4FD3">
        <w:rPr>
          <w:rFonts w:ascii="Times New Roman" w:eastAsia="Times New Roman" w:hAnsi="Times New Roman" w:cs="Times New Roman"/>
          <w:sz w:val="28"/>
          <w:szCs w:val="28"/>
          <w:lang w:eastAsia="ru-RU"/>
        </w:rPr>
        <w:t>Ұқсастық</w:t>
      </w:r>
      <w:proofErr w:type="spellEnd"/>
      <w:r w:rsidRPr="005D4FD3">
        <w:rPr>
          <w:rFonts w:ascii="Times New Roman" w:eastAsia="Times New Roman" w:hAnsi="Times New Roman" w:cs="Times New Roman"/>
          <w:sz w:val="28"/>
          <w:szCs w:val="28"/>
          <w:lang w:eastAsia="ru-RU"/>
        </w:rPr>
        <w:t xml:space="preserve"> </w:t>
      </w:r>
      <w:proofErr w:type="spellStart"/>
      <w:r w:rsidRPr="005D4FD3">
        <w:rPr>
          <w:rFonts w:ascii="Times New Roman" w:eastAsia="Times New Roman" w:hAnsi="Times New Roman" w:cs="Times New Roman"/>
          <w:i/>
          <w:sz w:val="28"/>
          <w:szCs w:val="28"/>
          <w:lang w:eastAsia="ru-RU"/>
        </w:rPr>
        <w:t>Үшінші</w:t>
      </w:r>
      <w:proofErr w:type="spellEnd"/>
      <w:r w:rsidRPr="005D4FD3">
        <w:rPr>
          <w:rFonts w:ascii="Times New Roman" w:eastAsia="Times New Roman" w:hAnsi="Times New Roman" w:cs="Times New Roman"/>
          <w:i/>
          <w:sz w:val="28"/>
          <w:szCs w:val="28"/>
          <w:lang w:eastAsia="ru-RU"/>
        </w:rPr>
        <w:t xml:space="preserve"> </w:t>
      </w:r>
      <w:proofErr w:type="spellStart"/>
      <w:r w:rsidRPr="005D4FD3">
        <w:rPr>
          <w:rFonts w:ascii="Times New Roman" w:eastAsia="Times New Roman" w:hAnsi="Times New Roman" w:cs="Times New Roman"/>
          <w:i/>
          <w:sz w:val="28"/>
          <w:szCs w:val="28"/>
          <w:lang w:eastAsia="ru-RU"/>
        </w:rPr>
        <w:t>карталардың</w:t>
      </w:r>
      <w:proofErr w:type="spellEnd"/>
      <w:r w:rsidRPr="005D4FD3">
        <w:rPr>
          <w:rFonts w:ascii="Times New Roman" w:eastAsia="Times New Roman" w:hAnsi="Times New Roman" w:cs="Times New Roman"/>
          <w:i/>
          <w:sz w:val="28"/>
          <w:szCs w:val="28"/>
          <w:lang w:eastAsia="ru-RU"/>
        </w:rPr>
        <w:t xml:space="preserve"> </w:t>
      </w:r>
      <w:proofErr w:type="spellStart"/>
      <w:r w:rsidRPr="005D4FD3">
        <w:rPr>
          <w:rFonts w:ascii="Times New Roman" w:eastAsia="Times New Roman" w:hAnsi="Times New Roman" w:cs="Times New Roman"/>
          <w:i/>
          <w:sz w:val="28"/>
          <w:szCs w:val="28"/>
          <w:lang w:eastAsia="ru-RU"/>
        </w:rPr>
        <w:t>кейбірін</w:t>
      </w:r>
      <w:proofErr w:type="spellEnd"/>
      <w:r w:rsidRPr="005D4FD3">
        <w:rPr>
          <w:rFonts w:ascii="Times New Roman" w:eastAsia="Times New Roman" w:hAnsi="Times New Roman" w:cs="Times New Roman"/>
          <w:i/>
          <w:sz w:val="28"/>
          <w:szCs w:val="28"/>
          <w:lang w:eastAsia="ru-RU"/>
        </w:rPr>
        <w:t xml:space="preserve"> </w:t>
      </w:r>
      <w:proofErr w:type="spellStart"/>
      <w:r w:rsidRPr="005D4FD3">
        <w:rPr>
          <w:rFonts w:ascii="Times New Roman" w:eastAsia="Times New Roman" w:hAnsi="Times New Roman" w:cs="Times New Roman"/>
          <w:i/>
          <w:sz w:val="28"/>
          <w:szCs w:val="28"/>
          <w:lang w:eastAsia="ru-RU"/>
        </w:rPr>
        <w:t>жұмыста</w:t>
      </w:r>
      <w:proofErr w:type="spellEnd"/>
      <w:r w:rsidRPr="005D4FD3">
        <w:rPr>
          <w:rFonts w:ascii="Times New Roman" w:eastAsia="Times New Roman" w:hAnsi="Times New Roman" w:cs="Times New Roman"/>
          <w:i/>
          <w:sz w:val="28"/>
          <w:szCs w:val="28"/>
          <w:lang w:eastAsia="ru-RU"/>
        </w:rPr>
        <w:t xml:space="preserve"> немесе </w:t>
      </w:r>
      <w:proofErr w:type="spellStart"/>
      <w:r w:rsidRPr="005D4FD3">
        <w:rPr>
          <w:rFonts w:ascii="Times New Roman" w:eastAsia="Times New Roman" w:hAnsi="Times New Roman" w:cs="Times New Roman"/>
          <w:i/>
          <w:sz w:val="28"/>
          <w:szCs w:val="28"/>
          <w:lang w:eastAsia="ru-RU"/>
        </w:rPr>
        <w:t>сабақта</w:t>
      </w:r>
      <w:proofErr w:type="spellEnd"/>
      <w:r w:rsidRPr="005D4FD3">
        <w:rPr>
          <w:rFonts w:ascii="Times New Roman" w:eastAsia="Times New Roman" w:hAnsi="Times New Roman" w:cs="Times New Roman"/>
          <w:i/>
          <w:sz w:val="28"/>
          <w:szCs w:val="28"/>
          <w:lang w:eastAsia="ru-RU"/>
        </w:rPr>
        <w:t xml:space="preserve"> </w:t>
      </w:r>
      <w:proofErr w:type="spellStart"/>
      <w:r w:rsidRPr="005D4FD3">
        <w:rPr>
          <w:rFonts w:ascii="Times New Roman" w:eastAsia="Times New Roman" w:hAnsi="Times New Roman" w:cs="Times New Roman"/>
          <w:i/>
          <w:sz w:val="28"/>
          <w:szCs w:val="28"/>
          <w:lang w:eastAsia="ru-RU"/>
        </w:rPr>
        <w:t>пайдалануға</w:t>
      </w:r>
      <w:proofErr w:type="spellEnd"/>
      <w:r w:rsidRPr="005D4FD3">
        <w:rPr>
          <w:rFonts w:ascii="Times New Roman" w:eastAsia="Times New Roman" w:hAnsi="Times New Roman" w:cs="Times New Roman"/>
          <w:i/>
          <w:sz w:val="28"/>
          <w:szCs w:val="28"/>
          <w:lang w:eastAsia="ru-RU"/>
        </w:rPr>
        <w:t xml:space="preserve"> </w:t>
      </w:r>
      <w:proofErr w:type="spellStart"/>
      <w:r w:rsidRPr="005D4FD3">
        <w:rPr>
          <w:rFonts w:ascii="Times New Roman" w:eastAsia="Times New Roman" w:hAnsi="Times New Roman" w:cs="Times New Roman"/>
          <w:i/>
          <w:sz w:val="28"/>
          <w:szCs w:val="28"/>
          <w:lang w:eastAsia="ru-RU"/>
        </w:rPr>
        <w:t>болады</w:t>
      </w:r>
      <w:proofErr w:type="spellEnd"/>
      <w:r w:rsidRPr="005D4FD3">
        <w:rPr>
          <w:rFonts w:ascii="Times New Roman" w:eastAsia="Times New Roman" w:hAnsi="Times New Roman" w:cs="Times New Roman"/>
          <w:i/>
          <w:sz w:val="28"/>
          <w:szCs w:val="28"/>
          <w:lang w:eastAsia="ru-RU"/>
        </w:rPr>
        <w:t xml:space="preserve">. Бұл </w:t>
      </w:r>
      <w:proofErr w:type="spellStart"/>
      <w:r w:rsidRPr="005D4FD3">
        <w:rPr>
          <w:rFonts w:ascii="Times New Roman" w:eastAsia="Times New Roman" w:hAnsi="Times New Roman" w:cs="Times New Roman"/>
          <w:i/>
          <w:sz w:val="28"/>
          <w:szCs w:val="28"/>
          <w:lang w:eastAsia="ru-RU"/>
        </w:rPr>
        <w:t>ұғымдар</w:t>
      </w:r>
      <w:proofErr w:type="spellEnd"/>
      <w:r w:rsidRPr="005D4FD3">
        <w:rPr>
          <w:rFonts w:ascii="Times New Roman" w:eastAsia="Times New Roman" w:hAnsi="Times New Roman" w:cs="Times New Roman"/>
          <w:i/>
          <w:sz w:val="28"/>
          <w:szCs w:val="28"/>
          <w:lang w:eastAsia="ru-RU"/>
        </w:rPr>
        <w:t xml:space="preserve"> </w:t>
      </w:r>
      <w:proofErr w:type="spellStart"/>
      <w:r w:rsidRPr="005D4FD3">
        <w:rPr>
          <w:rFonts w:ascii="Times New Roman" w:eastAsia="Times New Roman" w:hAnsi="Times New Roman" w:cs="Times New Roman"/>
          <w:i/>
          <w:sz w:val="28"/>
          <w:szCs w:val="28"/>
          <w:lang w:eastAsia="ru-RU"/>
        </w:rPr>
        <w:t>кейбір</w:t>
      </w:r>
      <w:proofErr w:type="spellEnd"/>
      <w:r w:rsidRPr="005D4FD3">
        <w:rPr>
          <w:rFonts w:ascii="Times New Roman" w:eastAsia="Times New Roman" w:hAnsi="Times New Roman" w:cs="Times New Roman"/>
          <w:i/>
          <w:sz w:val="28"/>
          <w:szCs w:val="28"/>
          <w:lang w:eastAsia="ru-RU"/>
        </w:rPr>
        <w:t xml:space="preserve"> </w:t>
      </w:r>
      <w:proofErr w:type="spellStart"/>
      <w:r w:rsidRPr="005D4FD3">
        <w:rPr>
          <w:rFonts w:ascii="Times New Roman" w:eastAsia="Times New Roman" w:hAnsi="Times New Roman" w:cs="Times New Roman"/>
          <w:i/>
          <w:sz w:val="28"/>
          <w:szCs w:val="28"/>
          <w:lang w:eastAsia="ru-RU"/>
        </w:rPr>
        <w:t>объектілер</w:t>
      </w:r>
      <w:proofErr w:type="spellEnd"/>
      <w:r w:rsidRPr="005D4FD3">
        <w:rPr>
          <w:rFonts w:ascii="Times New Roman" w:eastAsia="Times New Roman" w:hAnsi="Times New Roman" w:cs="Times New Roman"/>
          <w:i/>
          <w:sz w:val="28"/>
          <w:szCs w:val="28"/>
          <w:lang w:eastAsia="ru-RU"/>
        </w:rPr>
        <w:t xml:space="preserve"> </w:t>
      </w:r>
      <w:r w:rsidRPr="005D4FD3">
        <w:rPr>
          <w:rFonts w:ascii="Times New Roman" w:eastAsia="Times New Roman" w:hAnsi="Times New Roman" w:cs="Times New Roman"/>
          <w:sz w:val="28"/>
          <w:szCs w:val="28"/>
          <w:lang w:eastAsia="ru-RU"/>
        </w:rPr>
        <w:t xml:space="preserve">тұлғаның даму </w:t>
      </w:r>
      <w:proofErr w:type="spellStart"/>
      <w:r w:rsidRPr="005D4FD3">
        <w:rPr>
          <w:rFonts w:ascii="Times New Roman" w:eastAsia="Times New Roman" w:hAnsi="Times New Roman" w:cs="Times New Roman"/>
          <w:sz w:val="28"/>
          <w:szCs w:val="28"/>
          <w:lang w:eastAsia="ru-RU"/>
        </w:rPr>
        <w:t>механизмін</w:t>
      </w:r>
      <w:proofErr w:type="spellEnd"/>
      <w:r w:rsidRPr="005D4FD3">
        <w:rPr>
          <w:rFonts w:ascii="Times New Roman" w:eastAsia="Times New Roman" w:hAnsi="Times New Roman" w:cs="Times New Roman"/>
          <w:sz w:val="28"/>
          <w:szCs w:val="28"/>
          <w:lang w:eastAsia="ru-RU"/>
        </w:rPr>
        <w:t xml:space="preserve"> </w:t>
      </w:r>
      <w:proofErr w:type="spellStart"/>
      <w:r w:rsidRPr="005D4FD3">
        <w:rPr>
          <w:rFonts w:ascii="Times New Roman" w:eastAsia="Times New Roman" w:hAnsi="Times New Roman" w:cs="Times New Roman"/>
          <w:sz w:val="28"/>
          <w:szCs w:val="28"/>
          <w:lang w:eastAsia="ru-RU"/>
        </w:rPr>
        <w:t>анықтауға</w:t>
      </w:r>
      <w:proofErr w:type="spellEnd"/>
      <w:r w:rsidRPr="005D4FD3">
        <w:rPr>
          <w:rFonts w:ascii="Times New Roman" w:eastAsia="Times New Roman" w:hAnsi="Times New Roman" w:cs="Times New Roman"/>
          <w:sz w:val="28"/>
          <w:szCs w:val="28"/>
          <w:lang w:eastAsia="ru-RU"/>
        </w:rPr>
        <w:t xml:space="preserve"> </w:t>
      </w:r>
      <w:r w:rsidRPr="005D4FD3">
        <w:rPr>
          <w:rFonts w:ascii="Times New Roman" w:eastAsia="Times New Roman" w:hAnsi="Times New Roman" w:cs="Times New Roman"/>
          <w:i/>
          <w:sz w:val="28"/>
          <w:szCs w:val="28"/>
          <w:lang w:eastAsia="ru-RU"/>
        </w:rPr>
        <w:t xml:space="preserve">немесе </w:t>
      </w:r>
      <w:proofErr w:type="spellStart"/>
      <w:r w:rsidRPr="005D4FD3">
        <w:rPr>
          <w:rFonts w:ascii="Times New Roman" w:eastAsia="Times New Roman" w:hAnsi="Times New Roman" w:cs="Times New Roman"/>
          <w:sz w:val="28"/>
          <w:szCs w:val="28"/>
          <w:lang w:eastAsia="ru-RU"/>
        </w:rPr>
        <w:t>Қарапайым</w:t>
      </w:r>
      <w:proofErr w:type="spellEnd"/>
      <w:r w:rsidRPr="005D4FD3">
        <w:rPr>
          <w:rFonts w:ascii="Times New Roman" w:eastAsia="Times New Roman" w:hAnsi="Times New Roman" w:cs="Times New Roman"/>
          <w:sz w:val="28"/>
          <w:szCs w:val="28"/>
          <w:lang w:eastAsia="ru-RU"/>
        </w:rPr>
        <w:t xml:space="preserve"> </w:t>
      </w:r>
      <w:proofErr w:type="spellStart"/>
      <w:r w:rsidRPr="005D4FD3">
        <w:rPr>
          <w:rFonts w:ascii="Times New Roman" w:eastAsia="Times New Roman" w:hAnsi="Times New Roman" w:cs="Times New Roman"/>
          <w:sz w:val="28"/>
          <w:szCs w:val="28"/>
          <w:lang w:eastAsia="ru-RU"/>
        </w:rPr>
        <w:t>көзбен</w:t>
      </w:r>
      <w:proofErr w:type="spellEnd"/>
      <w:r w:rsidRPr="005D4FD3">
        <w:rPr>
          <w:rFonts w:ascii="Times New Roman" w:eastAsia="Times New Roman" w:hAnsi="Times New Roman" w:cs="Times New Roman"/>
          <w:sz w:val="28"/>
          <w:szCs w:val="28"/>
          <w:lang w:eastAsia="ru-RU"/>
        </w:rPr>
        <w:t xml:space="preserve"> </w:t>
      </w:r>
      <w:proofErr w:type="spellStart"/>
      <w:r w:rsidRPr="005D4FD3">
        <w:rPr>
          <w:rFonts w:ascii="Times New Roman" w:eastAsia="Times New Roman" w:hAnsi="Times New Roman" w:cs="Times New Roman"/>
          <w:i/>
          <w:sz w:val="28"/>
          <w:szCs w:val="28"/>
          <w:lang w:eastAsia="ru-RU"/>
        </w:rPr>
        <w:t>құбылыстар</w:t>
      </w:r>
      <w:proofErr w:type="spellEnd"/>
      <w:r w:rsidRPr="005D4FD3">
        <w:rPr>
          <w:rFonts w:ascii="Times New Roman" w:eastAsia="Times New Roman" w:hAnsi="Times New Roman" w:cs="Times New Roman"/>
          <w:i/>
          <w:sz w:val="28"/>
          <w:szCs w:val="28"/>
          <w:lang w:eastAsia="ru-RU"/>
        </w:rPr>
        <w:t xml:space="preserve"> болуы </w:t>
      </w:r>
      <w:proofErr w:type="spellStart"/>
      <w:proofErr w:type="gramStart"/>
      <w:r w:rsidRPr="005D4FD3">
        <w:rPr>
          <w:rFonts w:ascii="Times New Roman" w:eastAsia="Times New Roman" w:hAnsi="Times New Roman" w:cs="Times New Roman"/>
          <w:i/>
          <w:sz w:val="28"/>
          <w:szCs w:val="28"/>
          <w:lang w:eastAsia="ru-RU"/>
        </w:rPr>
        <w:t>мүмкін.</w:t>
      </w:r>
      <w:r w:rsidRPr="005D4FD3">
        <w:rPr>
          <w:rFonts w:ascii="Times New Roman" w:eastAsia="Times New Roman" w:hAnsi="Times New Roman" w:cs="Times New Roman"/>
          <w:sz w:val="28"/>
          <w:szCs w:val="28"/>
          <w:lang w:eastAsia="ru-RU"/>
        </w:rPr>
        <w:t>түріне</w:t>
      </w:r>
      <w:proofErr w:type="spellEnd"/>
      <w:proofErr w:type="gramEnd"/>
      <w:r w:rsidRPr="005D4FD3">
        <w:rPr>
          <w:rFonts w:ascii="Times New Roman" w:eastAsia="Times New Roman" w:hAnsi="Times New Roman" w:cs="Times New Roman"/>
          <w:sz w:val="28"/>
          <w:szCs w:val="28"/>
          <w:lang w:eastAsia="ru-RU"/>
        </w:rPr>
        <w:t xml:space="preserve"> қарай </w:t>
      </w:r>
      <w:proofErr w:type="spellStart"/>
      <w:r w:rsidRPr="005D4FD3">
        <w:rPr>
          <w:rFonts w:ascii="Times New Roman" w:eastAsia="Times New Roman" w:hAnsi="Times New Roman" w:cs="Times New Roman"/>
          <w:sz w:val="28"/>
          <w:szCs w:val="28"/>
          <w:lang w:eastAsia="ru-RU"/>
        </w:rPr>
        <w:t>топқа</w:t>
      </w:r>
      <w:proofErr w:type="spellEnd"/>
      <w:r w:rsidRPr="005D4FD3">
        <w:rPr>
          <w:rFonts w:ascii="Times New Roman" w:eastAsia="Times New Roman" w:hAnsi="Times New Roman" w:cs="Times New Roman"/>
          <w:sz w:val="28"/>
          <w:szCs w:val="28"/>
          <w:lang w:eastAsia="ru-RU"/>
        </w:rPr>
        <w:t xml:space="preserve"> </w:t>
      </w:r>
      <w:proofErr w:type="spellStart"/>
      <w:r w:rsidRPr="005D4FD3">
        <w:rPr>
          <w:rFonts w:ascii="Times New Roman" w:eastAsia="Times New Roman" w:hAnsi="Times New Roman" w:cs="Times New Roman"/>
          <w:sz w:val="28"/>
          <w:szCs w:val="28"/>
          <w:lang w:eastAsia="ru-RU"/>
        </w:rPr>
        <w:t>бөлуге</w:t>
      </w:r>
      <w:proofErr w:type="spellEnd"/>
      <w:r w:rsidRPr="005D4FD3">
        <w:rPr>
          <w:rFonts w:ascii="Times New Roman" w:eastAsia="Times New Roman" w:hAnsi="Times New Roman" w:cs="Times New Roman"/>
          <w:sz w:val="28"/>
          <w:szCs w:val="28"/>
          <w:lang w:eastAsia="ru-RU"/>
        </w:rPr>
        <w:t xml:space="preserve"> </w:t>
      </w:r>
      <w:proofErr w:type="spellStart"/>
      <w:r w:rsidRPr="005D4FD3">
        <w:rPr>
          <w:rFonts w:ascii="Times New Roman" w:eastAsia="Times New Roman" w:hAnsi="Times New Roman" w:cs="Times New Roman"/>
          <w:sz w:val="28"/>
          <w:szCs w:val="28"/>
          <w:lang w:eastAsia="ru-RU"/>
        </w:rPr>
        <w:t>болады</w:t>
      </w:r>
      <w:proofErr w:type="spellEnd"/>
      <w:r w:rsidRPr="005D4FD3">
        <w:rPr>
          <w:rFonts w:ascii="Times New Roman" w:eastAsia="Times New Roman" w:hAnsi="Times New Roman" w:cs="Times New Roman"/>
          <w:sz w:val="28"/>
          <w:szCs w:val="28"/>
          <w:lang w:eastAsia="ru-RU"/>
        </w:rPr>
        <w:t xml:space="preserve"> </w:t>
      </w:r>
      <w:proofErr w:type="spellStart"/>
      <w:r w:rsidRPr="005D4FD3">
        <w:rPr>
          <w:rFonts w:ascii="Times New Roman" w:eastAsia="Times New Roman" w:hAnsi="Times New Roman" w:cs="Times New Roman"/>
          <w:sz w:val="28"/>
          <w:szCs w:val="28"/>
          <w:lang w:eastAsia="ru-RU"/>
        </w:rPr>
        <w:t>ма</w:t>
      </w:r>
      <w:proofErr w:type="spellEnd"/>
      <w:r w:rsidRPr="005D4FD3">
        <w:rPr>
          <w:rFonts w:ascii="Times New Roman" w:eastAsia="Times New Roman" w:hAnsi="Times New Roman" w:cs="Times New Roman"/>
          <w:sz w:val="28"/>
          <w:szCs w:val="28"/>
          <w:lang w:eastAsia="ru-RU"/>
        </w:rPr>
        <w:t>?</w:t>
      </w:r>
    </w:p>
    <w:p w14:paraId="6472B12D" w14:textId="77777777" w:rsidR="005D4FD3" w:rsidRDefault="005D4FD3" w:rsidP="00544ED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5D4FD3">
        <w:rPr>
          <w:rFonts w:ascii="Times New Roman" w:eastAsia="Times New Roman" w:hAnsi="Times New Roman" w:cs="Times New Roman"/>
          <w:sz w:val="28"/>
          <w:szCs w:val="28"/>
          <w:lang w:eastAsia="ru-RU"/>
        </w:rPr>
        <w:t xml:space="preserve">Педагогикалық ретінде </w:t>
      </w:r>
      <w:proofErr w:type="spellStart"/>
      <w:r w:rsidRPr="005D4FD3">
        <w:rPr>
          <w:rFonts w:ascii="Times New Roman" w:eastAsia="Times New Roman" w:hAnsi="Times New Roman" w:cs="Times New Roman"/>
          <w:sz w:val="28"/>
          <w:szCs w:val="28"/>
          <w:lang w:eastAsia="ru-RU"/>
        </w:rPr>
        <w:t>қалыптасуын</w:t>
      </w:r>
      <w:proofErr w:type="spellEnd"/>
      <w:r w:rsidRPr="005D4FD3">
        <w:rPr>
          <w:rFonts w:ascii="Times New Roman" w:eastAsia="Times New Roman" w:hAnsi="Times New Roman" w:cs="Times New Roman"/>
          <w:sz w:val="28"/>
          <w:szCs w:val="28"/>
          <w:lang w:eastAsia="ru-RU"/>
        </w:rPr>
        <w:t xml:space="preserve"> </w:t>
      </w:r>
      <w:proofErr w:type="spellStart"/>
      <w:r w:rsidRPr="005D4FD3">
        <w:rPr>
          <w:rFonts w:ascii="Times New Roman" w:eastAsia="Times New Roman" w:hAnsi="Times New Roman" w:cs="Times New Roman"/>
          <w:sz w:val="28"/>
          <w:szCs w:val="28"/>
          <w:lang w:eastAsia="ru-RU"/>
        </w:rPr>
        <w:t>болмайтын</w:t>
      </w:r>
      <w:proofErr w:type="spellEnd"/>
      <w:r w:rsidRPr="005D4FD3">
        <w:rPr>
          <w:rFonts w:ascii="Times New Roman" w:eastAsia="Times New Roman" w:hAnsi="Times New Roman" w:cs="Times New Roman"/>
          <w:sz w:val="28"/>
          <w:szCs w:val="28"/>
          <w:lang w:eastAsia="ru-RU"/>
        </w:rPr>
        <w:t xml:space="preserve"> </w:t>
      </w:r>
      <w:proofErr w:type="spellStart"/>
      <w:r w:rsidRPr="005D4FD3">
        <w:rPr>
          <w:rFonts w:ascii="Times New Roman" w:eastAsia="Times New Roman" w:hAnsi="Times New Roman" w:cs="Times New Roman"/>
          <w:sz w:val="28"/>
          <w:szCs w:val="28"/>
          <w:lang w:eastAsia="ru-RU"/>
        </w:rPr>
        <w:t>адамның</w:t>
      </w:r>
      <w:proofErr w:type="spellEnd"/>
      <w:r w:rsidRPr="005D4FD3">
        <w:rPr>
          <w:rFonts w:ascii="Times New Roman" w:eastAsia="Times New Roman" w:hAnsi="Times New Roman" w:cs="Times New Roman"/>
          <w:sz w:val="28"/>
          <w:szCs w:val="28"/>
          <w:lang w:eastAsia="ru-RU"/>
        </w:rPr>
        <w:t xml:space="preserve"> өз </w:t>
      </w:r>
      <w:proofErr w:type="spellStart"/>
      <w:r w:rsidRPr="005D4FD3">
        <w:rPr>
          <w:rFonts w:ascii="Times New Roman" w:eastAsia="Times New Roman" w:hAnsi="Times New Roman" w:cs="Times New Roman"/>
          <w:sz w:val="28"/>
          <w:szCs w:val="28"/>
          <w:lang w:eastAsia="ru-RU"/>
        </w:rPr>
        <w:t>шарттар</w:t>
      </w:r>
      <w:proofErr w:type="spellEnd"/>
      <w:r w:rsidRPr="005D4FD3">
        <w:rPr>
          <w:rFonts w:ascii="Times New Roman" w:eastAsia="Times New Roman" w:hAnsi="Times New Roman" w:cs="Times New Roman"/>
          <w:sz w:val="28"/>
          <w:szCs w:val="28"/>
          <w:lang w:eastAsia="ru-RU"/>
        </w:rPr>
        <w:t xml:space="preserve">-Тұлғаның </w:t>
      </w:r>
      <w:proofErr w:type="spellStart"/>
      <w:r w:rsidRPr="005D4FD3">
        <w:rPr>
          <w:rFonts w:ascii="Times New Roman" w:eastAsia="Times New Roman" w:hAnsi="Times New Roman" w:cs="Times New Roman"/>
          <w:sz w:val="28"/>
          <w:szCs w:val="28"/>
          <w:lang w:eastAsia="ru-RU"/>
        </w:rPr>
        <w:t>тұлға</w:t>
      </w:r>
      <w:proofErr w:type="spellEnd"/>
      <w:r w:rsidRPr="005D4FD3">
        <w:rPr>
          <w:rFonts w:ascii="Times New Roman" w:eastAsia="Times New Roman" w:hAnsi="Times New Roman" w:cs="Times New Roman"/>
          <w:sz w:val="28"/>
          <w:szCs w:val="28"/>
          <w:lang w:eastAsia="ru-RU"/>
        </w:rPr>
        <w:t xml:space="preserve"> </w:t>
      </w:r>
      <w:proofErr w:type="spellStart"/>
      <w:proofErr w:type="gramStart"/>
      <w:r w:rsidRPr="005D4FD3">
        <w:rPr>
          <w:rFonts w:ascii="Times New Roman" w:eastAsia="Times New Roman" w:hAnsi="Times New Roman" w:cs="Times New Roman"/>
          <w:sz w:val="28"/>
          <w:szCs w:val="28"/>
          <w:lang w:eastAsia="ru-RU"/>
        </w:rPr>
        <w:t>ортасы.құралдар</w:t>
      </w:r>
      <w:proofErr w:type="spellEnd"/>
      <w:proofErr w:type="gramEnd"/>
      <w:r w:rsidRPr="005D4FD3">
        <w:rPr>
          <w:rFonts w:ascii="Times New Roman" w:eastAsia="Times New Roman" w:hAnsi="Times New Roman" w:cs="Times New Roman"/>
          <w:sz w:val="28"/>
          <w:szCs w:val="28"/>
          <w:lang w:eastAsia="ru-RU"/>
        </w:rPr>
        <w:t xml:space="preserve"> тұлғаның </w:t>
      </w:r>
      <w:proofErr w:type="spellStart"/>
      <w:r w:rsidRPr="005D4FD3">
        <w:rPr>
          <w:rFonts w:ascii="Times New Roman" w:eastAsia="Times New Roman" w:hAnsi="Times New Roman" w:cs="Times New Roman"/>
          <w:sz w:val="28"/>
          <w:szCs w:val="28"/>
          <w:lang w:eastAsia="ru-RU"/>
        </w:rPr>
        <w:t>рөл</w:t>
      </w:r>
      <w:proofErr w:type="spellEnd"/>
      <w:r w:rsidRPr="005D4FD3">
        <w:rPr>
          <w:rFonts w:ascii="Times New Roman" w:eastAsia="Times New Roman" w:hAnsi="Times New Roman" w:cs="Times New Roman"/>
          <w:sz w:val="28"/>
          <w:szCs w:val="28"/>
          <w:lang w:eastAsia="ru-RU"/>
        </w:rPr>
        <w:t xml:space="preserve"> </w:t>
      </w:r>
      <w:proofErr w:type="spellStart"/>
      <w:r w:rsidRPr="005D4FD3">
        <w:rPr>
          <w:rFonts w:ascii="Times New Roman" w:eastAsia="Times New Roman" w:hAnsi="Times New Roman" w:cs="Times New Roman"/>
          <w:sz w:val="28"/>
          <w:szCs w:val="28"/>
          <w:lang w:eastAsia="ru-RU"/>
        </w:rPr>
        <w:t>атқарады</w:t>
      </w:r>
      <w:proofErr w:type="spellEnd"/>
      <w:r w:rsidRPr="005D4FD3">
        <w:rPr>
          <w:rFonts w:ascii="Times New Roman" w:eastAsia="Times New Roman" w:hAnsi="Times New Roman" w:cs="Times New Roman"/>
          <w:sz w:val="28"/>
          <w:szCs w:val="28"/>
          <w:lang w:eastAsia="ru-RU"/>
        </w:rPr>
        <w:t xml:space="preserve"> және </w:t>
      </w:r>
      <w:proofErr w:type="spellStart"/>
      <w:r w:rsidRPr="005D4FD3">
        <w:rPr>
          <w:rFonts w:ascii="Times New Roman" w:eastAsia="Times New Roman" w:hAnsi="Times New Roman" w:cs="Times New Roman"/>
          <w:sz w:val="28"/>
          <w:szCs w:val="28"/>
          <w:lang w:eastAsia="ru-RU"/>
        </w:rPr>
        <w:t>көмектеседі</w:t>
      </w:r>
      <w:proofErr w:type="spellEnd"/>
      <w:r w:rsidRPr="005D4FD3">
        <w:rPr>
          <w:rFonts w:ascii="Times New Roman" w:eastAsia="Times New Roman" w:hAnsi="Times New Roman" w:cs="Times New Roman"/>
          <w:sz w:val="28"/>
          <w:szCs w:val="28"/>
          <w:lang w:eastAsia="ru-RU"/>
        </w:rPr>
        <w:t xml:space="preserve">. </w:t>
      </w:r>
      <w:proofErr w:type="spellStart"/>
      <w:r w:rsidRPr="005D4FD3">
        <w:rPr>
          <w:rFonts w:ascii="Times New Roman" w:eastAsia="Times New Roman" w:hAnsi="Times New Roman" w:cs="Times New Roman"/>
          <w:sz w:val="28"/>
          <w:szCs w:val="28"/>
          <w:lang w:eastAsia="ru-RU"/>
        </w:rPr>
        <w:t>көруге</w:t>
      </w:r>
      <w:proofErr w:type="spellEnd"/>
      <w:r w:rsidRPr="005D4FD3">
        <w:rPr>
          <w:rFonts w:ascii="Times New Roman" w:eastAsia="Times New Roman" w:hAnsi="Times New Roman" w:cs="Times New Roman"/>
          <w:sz w:val="28"/>
          <w:szCs w:val="28"/>
          <w:lang w:eastAsia="ru-RU"/>
        </w:rPr>
        <w:t xml:space="preserve"> </w:t>
      </w:r>
      <w:proofErr w:type="spellStart"/>
      <w:r w:rsidRPr="005D4FD3">
        <w:rPr>
          <w:rFonts w:ascii="Times New Roman" w:eastAsia="Times New Roman" w:hAnsi="Times New Roman" w:cs="Times New Roman"/>
          <w:sz w:val="28"/>
          <w:szCs w:val="28"/>
          <w:lang w:eastAsia="ru-RU"/>
        </w:rPr>
        <w:t>түсіндіретін</w:t>
      </w:r>
      <w:proofErr w:type="spellEnd"/>
      <w:r>
        <w:rPr>
          <w:rFonts w:ascii="Times New Roman" w:eastAsia="Times New Roman" w:hAnsi="Times New Roman" w:cs="Times New Roman"/>
          <w:sz w:val="28"/>
          <w:szCs w:val="28"/>
          <w:lang w:val="kk-KZ" w:eastAsia="ru-RU"/>
        </w:rPr>
        <w:t>.</w:t>
      </w:r>
    </w:p>
    <w:p w14:paraId="1F03EA22" w14:textId="77777777" w:rsidR="005D4FD3" w:rsidRPr="005D4FD3" w:rsidRDefault="005D4FD3" w:rsidP="00544ED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5D4FD3">
        <w:rPr>
          <w:rFonts w:ascii="Times New Roman" w:eastAsia="Times New Roman" w:hAnsi="Times New Roman" w:cs="Times New Roman"/>
          <w:sz w:val="28"/>
          <w:szCs w:val="28"/>
          <w:lang w:val="kk-KZ" w:eastAsia="ru-RU"/>
        </w:rPr>
        <w:t>Статус 1. Өзін-өзі бағалау. Мен ұялып тұрмын.</w:t>
      </w:r>
    </w:p>
    <w:p w14:paraId="7439EB92" w14:textId="77777777" w:rsidR="005D4FD3" w:rsidRPr="005D4FD3" w:rsidRDefault="005D4FD3" w:rsidP="00544ED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5D4FD3">
        <w:rPr>
          <w:rFonts w:ascii="Times New Roman" w:eastAsia="Times New Roman" w:hAnsi="Times New Roman" w:cs="Times New Roman"/>
          <w:sz w:val="28"/>
          <w:szCs w:val="28"/>
          <w:lang w:val="kk-KZ" w:eastAsia="ru-RU"/>
        </w:rPr>
        <w:t>— Ақтолкиен, көршіміз көлікке шақырды, кездесуге келістік.</w:t>
      </w:r>
    </w:p>
    <w:p w14:paraId="6D0F3C58" w14:textId="77777777" w:rsidR="005D4FD3" w:rsidRPr="005D4FD3" w:rsidRDefault="005D4FD3" w:rsidP="00544ED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5D4FD3">
        <w:rPr>
          <w:rFonts w:ascii="Times New Roman" w:eastAsia="Times New Roman" w:hAnsi="Times New Roman" w:cs="Times New Roman"/>
          <w:sz w:val="28"/>
          <w:szCs w:val="28"/>
          <w:lang w:val="kk-KZ" w:eastAsia="ru-RU"/>
        </w:rPr>
        <w:t>"Ана, Чао. бүгін ерте кел. Жаңа Мен алтыда қайтамын". — деді қызы көшеде жүгіріп бара жатып.</w:t>
      </w:r>
    </w:p>
    <w:p w14:paraId="7C8AE2FE" w14:textId="77777777" w:rsidR="005D4FD3" w:rsidRPr="005D4FD3" w:rsidRDefault="005D4FD3" w:rsidP="00544ED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5D4FD3">
        <w:rPr>
          <w:rFonts w:ascii="Times New Roman" w:eastAsia="Times New Roman" w:hAnsi="Times New Roman" w:cs="Times New Roman"/>
          <w:sz w:val="28"/>
          <w:szCs w:val="28"/>
          <w:lang w:val="kk-KZ" w:eastAsia="ru-RU"/>
        </w:rPr>
        <w:t>Сонда Ақтолкин есіне түсті:</w:t>
      </w:r>
    </w:p>
    <w:p w14:paraId="7733212E" w14:textId="77777777" w:rsidR="005D4FD3" w:rsidRPr="005D4FD3" w:rsidRDefault="005D4FD3" w:rsidP="00544ED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5D4FD3">
        <w:rPr>
          <w:rFonts w:ascii="Times New Roman" w:eastAsia="Times New Roman" w:hAnsi="Times New Roman" w:cs="Times New Roman"/>
          <w:sz w:val="28"/>
          <w:szCs w:val="28"/>
          <w:lang w:val="kk-KZ" w:eastAsia="ru-RU"/>
        </w:rPr>
        <w:t>«Үйде Марина екеуміз автобуста болған оқиғаны айта бос орынды көріп, жай отырып, бүгін мектепте бастадық. Бір кемпір екі сөмкесін көтеріп, жанымызға тұрды. Біреу бізге: «жаңа көршісінің Жігіттер, сендер .' Мен әйелдерге бағынамын.</w:t>
      </w:r>
    </w:p>
    <w:p w14:paraId="7F8CEC1A" w14:textId="77777777" w:rsidR="005D4FD3" w:rsidRPr="005D4FD3" w:rsidRDefault="005D4FD3" w:rsidP="00544ED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5D4FD3">
        <w:rPr>
          <w:rFonts w:ascii="Times New Roman" w:eastAsia="Times New Roman" w:hAnsi="Times New Roman" w:cs="Times New Roman"/>
          <w:sz w:val="28"/>
          <w:szCs w:val="28"/>
          <w:lang w:val="kk-KZ" w:eastAsia="ru-RU"/>
        </w:rPr>
        <w:t>— Жоқ, шаршадық! жауап алмаймыз! Біз де бердік</w:t>
      </w:r>
    </w:p>
    <w:p w14:paraId="5C4A8E2A" w14:textId="77777777" w:rsidR="005D4FD3" w:rsidRPr="005D4FD3" w:rsidRDefault="005D4FD3" w:rsidP="00544ED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5D4FD3">
        <w:rPr>
          <w:rFonts w:ascii="Times New Roman" w:eastAsia="Times New Roman" w:hAnsi="Times New Roman" w:cs="Times New Roman"/>
          <w:sz w:val="28"/>
          <w:szCs w:val="28"/>
          <w:lang w:val="kk-KZ" w:eastAsia="ru-RU"/>
        </w:rPr>
        <w:t>Иә, қазіргі жастар...</w:t>
      </w:r>
    </w:p>
    <w:p w14:paraId="333CD0AD" w14:textId="77777777" w:rsidR="005D4FD3" w:rsidRPr="005D4FD3" w:rsidRDefault="005D4FD3" w:rsidP="00544ED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5D4FD3">
        <w:rPr>
          <w:rFonts w:ascii="Times New Roman" w:eastAsia="Times New Roman" w:hAnsi="Times New Roman" w:cs="Times New Roman"/>
          <w:sz w:val="28"/>
          <w:szCs w:val="28"/>
          <w:lang w:val="kk-KZ" w:eastAsia="ru-RU"/>
        </w:rPr>
        <w:t>О, басталды...</w:t>
      </w:r>
    </w:p>
    <w:p w14:paraId="3F1E5A82" w14:textId="77777777" w:rsidR="005D4FD3" w:rsidRPr="005D4FD3" w:rsidRDefault="005D4FD3" w:rsidP="00544ED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5D4FD3">
        <w:rPr>
          <w:rFonts w:ascii="Times New Roman" w:eastAsia="Times New Roman" w:hAnsi="Times New Roman" w:cs="Times New Roman"/>
          <w:sz w:val="28"/>
          <w:szCs w:val="28"/>
          <w:lang w:val="kk-KZ" w:eastAsia="ru-RU"/>
        </w:rPr>
        <w:t>Марина екеумізді бұл досы автобуста кездескен әңгіме қызықтырды... Осы кезде жолаушылардың бәрі бізге сабақ беріп, дөрекі сөйлей бастады. Қарамай жауап бердік.</w:t>
      </w:r>
    </w:p>
    <w:p w14:paraId="0A830904" w14:textId="77777777" w:rsidR="005D4FD3" w:rsidRPr="005D4FD3" w:rsidRDefault="005D4FD3" w:rsidP="00544ED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5D4FD3">
        <w:rPr>
          <w:rFonts w:ascii="Times New Roman" w:eastAsia="Times New Roman" w:hAnsi="Times New Roman" w:cs="Times New Roman"/>
          <w:sz w:val="28"/>
          <w:szCs w:val="28"/>
          <w:lang w:val="kk-KZ" w:eastAsia="ru-RU"/>
        </w:rPr>
        <w:t>Сағат 20.00-, есігін қақты.</w:t>
      </w:r>
    </w:p>
    <w:p w14:paraId="5FFDA57C" w14:textId="77777777" w:rsidR="005D4FD3" w:rsidRPr="005D4FD3" w:rsidRDefault="005D4FD3" w:rsidP="00544ED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5D4FD3">
        <w:rPr>
          <w:rFonts w:ascii="Times New Roman" w:eastAsia="Times New Roman" w:hAnsi="Times New Roman" w:cs="Times New Roman"/>
          <w:sz w:val="28"/>
          <w:szCs w:val="28"/>
          <w:lang w:val="kk-KZ" w:eastAsia="ru-RU"/>
        </w:rPr>
        <w:t>«Қош келдіңіз!» Есік ашылып, кіре берісінде бір кемпір аяғым жерге де тиді. Автобустың тұр ата-анам киім ауыстырып екен, үстел үстінде ауыр сөмке жатыр екен...».</w:t>
      </w:r>
    </w:p>
    <w:p w14:paraId="20C26762" w14:textId="77777777" w:rsidR="005D4FD3" w:rsidRPr="005D4FD3" w:rsidRDefault="005D4FD3" w:rsidP="00544ED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5D4FD3">
        <w:rPr>
          <w:rFonts w:ascii="Times New Roman" w:eastAsia="Times New Roman" w:hAnsi="Times New Roman" w:cs="Times New Roman"/>
          <w:sz w:val="28"/>
          <w:szCs w:val="28"/>
          <w:lang w:val="kk-KZ" w:eastAsia="ru-RU"/>
        </w:rPr>
        <w:t>Сұрақтар мен тапсырмалар:</w:t>
      </w:r>
    </w:p>
    <w:p w14:paraId="5D04CC34" w14:textId="77777777" w:rsidR="005D4FD3" w:rsidRPr="005D4FD3" w:rsidRDefault="005D4FD3" w:rsidP="00544ED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5D4FD3">
        <w:rPr>
          <w:rFonts w:ascii="Times New Roman" w:eastAsia="Times New Roman" w:hAnsi="Times New Roman" w:cs="Times New Roman"/>
          <w:sz w:val="28"/>
          <w:szCs w:val="28"/>
          <w:lang w:val="kk-KZ" w:eastAsia="ru-RU"/>
        </w:rPr>
        <w:t>1.Ақтолкин мен оның кезде олардың өсуі туралы не ойлады?</w:t>
      </w:r>
    </w:p>
    <w:p w14:paraId="1C1ACA2C" w14:textId="77777777" w:rsidR="005D4FD3" w:rsidRPr="005D4FD3" w:rsidRDefault="005D4FD3" w:rsidP="00544ED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5D4FD3">
        <w:rPr>
          <w:rFonts w:ascii="Times New Roman" w:eastAsia="Times New Roman" w:hAnsi="Times New Roman" w:cs="Times New Roman"/>
          <w:sz w:val="28"/>
          <w:szCs w:val="28"/>
          <w:lang w:val="kk-KZ" w:eastAsia="ru-RU"/>
        </w:rPr>
        <w:t>2. қарады Көршілер қалай?</w:t>
      </w:r>
    </w:p>
    <w:p w14:paraId="4ACAC74F" w14:textId="77777777" w:rsidR="005D4FD3" w:rsidRPr="005D4FD3" w:rsidRDefault="005D4FD3" w:rsidP="00544ED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5D4FD3">
        <w:rPr>
          <w:rFonts w:ascii="Times New Roman" w:eastAsia="Times New Roman" w:hAnsi="Times New Roman" w:cs="Times New Roman"/>
          <w:sz w:val="28"/>
          <w:szCs w:val="28"/>
          <w:lang w:val="kk-KZ" w:eastAsia="ru-RU"/>
        </w:rPr>
        <w:t>3. Мейірімді деген нені білдіреді?</w:t>
      </w:r>
    </w:p>
    <w:p w14:paraId="604D0CEC" w14:textId="77777777" w:rsidR="005D4FD3" w:rsidRDefault="005D4FD3" w:rsidP="00544ED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5D4FD3">
        <w:rPr>
          <w:rFonts w:ascii="Times New Roman" w:eastAsia="Times New Roman" w:hAnsi="Times New Roman" w:cs="Times New Roman"/>
          <w:sz w:val="28"/>
          <w:szCs w:val="28"/>
          <w:lang w:val="kk-KZ" w:eastAsia="ru-RU"/>
        </w:rPr>
        <w:t>4. Бұл деп ойлайсыңдар болу оқиға қалай аяқталады Ақтолкиен отбасына?</w:t>
      </w:r>
    </w:p>
    <w:p w14:paraId="06F590CE" w14:textId="77777777" w:rsidR="005D4FD3" w:rsidRPr="005D4FD3" w:rsidRDefault="005D4FD3" w:rsidP="00544ED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5D4FD3">
        <w:rPr>
          <w:rFonts w:ascii="Times New Roman" w:eastAsia="Times New Roman" w:hAnsi="Times New Roman" w:cs="Times New Roman"/>
          <w:sz w:val="28"/>
          <w:szCs w:val="28"/>
          <w:lang w:val="kk-KZ" w:eastAsia="ru-RU"/>
        </w:rPr>
        <w:t>Жағдай 2. Өзін-өзі бақылау және сыпайылық.</w:t>
      </w:r>
    </w:p>
    <w:p w14:paraId="15C0E4DD" w14:textId="3C9A8631" w:rsidR="005D4FD3" w:rsidRPr="005D4FD3" w:rsidRDefault="005D4FD3" w:rsidP="00544ED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5D4FD3">
        <w:rPr>
          <w:rFonts w:ascii="Times New Roman" w:eastAsia="Times New Roman" w:hAnsi="Times New Roman" w:cs="Times New Roman"/>
          <w:sz w:val="28"/>
          <w:szCs w:val="28"/>
          <w:lang w:val="kk-KZ" w:eastAsia="ru-RU"/>
        </w:rPr>
        <w:t>Сабақтың үй жоғарғы жағында жоқ екенін тапсырмасының жазбаларының байқады. Мұғалімге қалай жауап басында оқушылар берер екен, не айтар екен деп ойлады. Келесі келген жаңа қыз жарақат алған үзіліске параллель сыныптан оқушыға жақындайды.</w:t>
      </w:r>
    </w:p>
    <w:p w14:paraId="2418A457" w14:textId="77777777" w:rsidR="005D4FD3" w:rsidRPr="005D4FD3" w:rsidRDefault="005D4FD3" w:rsidP="00544ED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5D4FD3">
        <w:rPr>
          <w:rFonts w:ascii="Times New Roman" w:eastAsia="Times New Roman" w:hAnsi="Times New Roman" w:cs="Times New Roman"/>
          <w:sz w:val="28"/>
          <w:szCs w:val="28"/>
          <w:lang w:val="kk-KZ" w:eastAsia="ru-RU"/>
        </w:rPr>
        <w:t xml:space="preserve">«Кешіріңіз, сабақ бұл біздің алдымызда болды.» Бір телефон соғуға тура келді. сағаттан кейін үйге сыныпқа жүгіріп барып, дәптерді алдым. «Әрине, талай Қоңырау соғылмай тұрып, рет көрдім, көргім келеді», - бірақ келесі жолы </w:t>
      </w:r>
      <w:r w:rsidRPr="005D4FD3">
        <w:rPr>
          <w:rFonts w:ascii="Times New Roman" w:eastAsia="Times New Roman" w:hAnsi="Times New Roman" w:cs="Times New Roman"/>
          <w:sz w:val="28"/>
          <w:szCs w:val="28"/>
          <w:lang w:val="kk-KZ" w:eastAsia="ru-RU"/>
        </w:rPr>
        <w:lastRenderedPageBreak/>
        <w:t>көбірек деді ол.</w:t>
      </w:r>
    </w:p>
    <w:p w14:paraId="60655DF8" w14:textId="77777777" w:rsidR="005D4FD3" w:rsidRPr="005D4FD3" w:rsidRDefault="005D4FD3" w:rsidP="00544ED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5D4FD3">
        <w:rPr>
          <w:rFonts w:ascii="Times New Roman" w:eastAsia="Times New Roman" w:hAnsi="Times New Roman" w:cs="Times New Roman"/>
          <w:sz w:val="28"/>
          <w:szCs w:val="28"/>
          <w:lang w:val="kk-KZ" w:eastAsia="ru-RU"/>
        </w:rPr>
        <w:t>Сұрақтар мен қиындықтар:</w:t>
      </w:r>
    </w:p>
    <w:p w14:paraId="2BD2CE0F" w14:textId="77777777" w:rsidR="005D4FD3" w:rsidRPr="005D4FD3" w:rsidRDefault="005D4FD3" w:rsidP="00544ED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5D4FD3">
        <w:rPr>
          <w:rFonts w:ascii="Times New Roman" w:eastAsia="Times New Roman" w:hAnsi="Times New Roman" w:cs="Times New Roman"/>
          <w:sz w:val="28"/>
          <w:szCs w:val="28"/>
          <w:lang w:val="kk-KZ" w:eastAsia="ru-RU"/>
        </w:rPr>
        <w:t>1. Бұл нені білдіреді?</w:t>
      </w:r>
    </w:p>
    <w:p w14:paraId="5137DC8E" w14:textId="77777777" w:rsidR="005D4FD3" w:rsidRPr="005D4FD3" w:rsidRDefault="005D4FD3" w:rsidP="00544ED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5D4FD3">
        <w:rPr>
          <w:rFonts w:ascii="Times New Roman" w:eastAsia="Times New Roman" w:hAnsi="Times New Roman" w:cs="Times New Roman"/>
          <w:sz w:val="28"/>
          <w:szCs w:val="28"/>
          <w:lang w:val="kk-KZ" w:eastAsia="ru-RU"/>
        </w:rPr>
        <w:t>2. Сіз қалай өстіңіз?</w:t>
      </w:r>
    </w:p>
    <w:p w14:paraId="67151BE2" w14:textId="77777777" w:rsidR="005D4FD3" w:rsidRDefault="005D4FD3" w:rsidP="00544ED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5D4FD3">
        <w:rPr>
          <w:rFonts w:ascii="Times New Roman" w:eastAsia="Times New Roman" w:hAnsi="Times New Roman" w:cs="Times New Roman"/>
          <w:sz w:val="28"/>
          <w:szCs w:val="28"/>
          <w:lang w:val="kk-KZ" w:eastAsia="ru-RU"/>
        </w:rPr>
        <w:t>3. Оны білімді деуге бола ма? Неліктен?</w:t>
      </w:r>
    </w:p>
    <w:p w14:paraId="2FDBA750" w14:textId="77777777" w:rsidR="005D4FD3" w:rsidRPr="005D4FD3" w:rsidRDefault="005D4FD3" w:rsidP="00544ED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5D4FD3">
        <w:rPr>
          <w:rFonts w:ascii="Times New Roman" w:eastAsia="Times New Roman" w:hAnsi="Times New Roman" w:cs="Times New Roman"/>
          <w:sz w:val="28"/>
          <w:szCs w:val="28"/>
          <w:lang w:val="kk-KZ" w:eastAsia="ru-RU"/>
        </w:rPr>
        <w:t xml:space="preserve">3-жағдаят: Студенттер сабақ уақытын </w:t>
      </w:r>
      <w:r w:rsidR="00C802B0" w:rsidRPr="005D4FD3">
        <w:rPr>
          <w:rFonts w:ascii="Times New Roman" w:eastAsia="Times New Roman" w:hAnsi="Times New Roman" w:cs="Times New Roman"/>
          <w:sz w:val="28"/>
          <w:szCs w:val="28"/>
          <w:lang w:val="kk-KZ" w:eastAsia="ru-RU"/>
        </w:rPr>
        <w:t xml:space="preserve">фантастикалық көліктер және би </w:t>
      </w:r>
      <w:r w:rsidRPr="005D4FD3">
        <w:rPr>
          <w:rFonts w:ascii="Times New Roman" w:eastAsia="Times New Roman" w:hAnsi="Times New Roman" w:cs="Times New Roman"/>
          <w:sz w:val="28"/>
          <w:szCs w:val="28"/>
          <w:lang w:val="kk-KZ" w:eastAsia="ru-RU"/>
        </w:rPr>
        <w:t xml:space="preserve">олар барлық қызықтар мен жаңалықтар, </w:t>
      </w:r>
      <w:r w:rsidR="00C802B0" w:rsidRPr="005D4FD3">
        <w:rPr>
          <w:rFonts w:ascii="Times New Roman" w:eastAsia="Times New Roman" w:hAnsi="Times New Roman" w:cs="Times New Roman"/>
          <w:sz w:val="28"/>
          <w:szCs w:val="28"/>
          <w:lang w:val="kk-KZ" w:eastAsia="ru-RU"/>
        </w:rPr>
        <w:t xml:space="preserve">барлық елемейді және оның орнына, онда сыныптастарымен арнайы бөлмеде кездеседі </w:t>
      </w:r>
      <w:r w:rsidRPr="005D4FD3">
        <w:rPr>
          <w:rFonts w:ascii="Times New Roman" w:eastAsia="Times New Roman" w:hAnsi="Times New Roman" w:cs="Times New Roman"/>
          <w:sz w:val="28"/>
          <w:szCs w:val="28"/>
          <w:lang w:val="kk-KZ" w:eastAsia="ru-RU"/>
        </w:rPr>
        <w:t xml:space="preserve">шай мен кофе, туралы әңгімелейді. Жиналысқа сынып оқушының ата-анасы жиналыс туралы сынып </w:t>
      </w:r>
      <w:r w:rsidR="00C802B0" w:rsidRPr="005D4FD3">
        <w:rPr>
          <w:rFonts w:ascii="Times New Roman" w:eastAsia="Times New Roman" w:hAnsi="Times New Roman" w:cs="Times New Roman"/>
          <w:sz w:val="28"/>
          <w:szCs w:val="28"/>
          <w:lang w:val="kk-KZ" w:eastAsia="ru-RU"/>
        </w:rPr>
        <w:t xml:space="preserve">жетекшісін шақырмайды, бірақ </w:t>
      </w:r>
      <w:r w:rsidRPr="005D4FD3">
        <w:rPr>
          <w:rFonts w:ascii="Times New Roman" w:eastAsia="Times New Roman" w:hAnsi="Times New Roman" w:cs="Times New Roman"/>
          <w:sz w:val="28"/>
          <w:szCs w:val="28"/>
          <w:lang w:val="kk-KZ" w:eastAsia="ru-RU"/>
        </w:rPr>
        <w:t>жетекшісімен сөйлеседі, мұғалім ойлайды.....</w:t>
      </w:r>
    </w:p>
    <w:p w14:paraId="18AE655B" w14:textId="77777777" w:rsidR="005D4FD3" w:rsidRPr="005D4FD3" w:rsidRDefault="005D4FD3" w:rsidP="00544ED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5D4FD3">
        <w:rPr>
          <w:rFonts w:ascii="Times New Roman" w:eastAsia="Times New Roman" w:hAnsi="Times New Roman" w:cs="Times New Roman"/>
          <w:sz w:val="28"/>
          <w:szCs w:val="28"/>
          <w:lang w:val="kk-KZ" w:eastAsia="ru-RU"/>
        </w:rPr>
        <w:t>Сұрақтар мен тапсырмалар:</w:t>
      </w:r>
    </w:p>
    <w:p w14:paraId="75731DDC" w14:textId="77777777" w:rsidR="005D4FD3" w:rsidRPr="005D4FD3" w:rsidRDefault="005D4FD3" w:rsidP="00544ED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5D4FD3">
        <w:rPr>
          <w:rFonts w:ascii="Times New Roman" w:eastAsia="Times New Roman" w:hAnsi="Times New Roman" w:cs="Times New Roman"/>
          <w:sz w:val="28"/>
          <w:szCs w:val="28"/>
          <w:lang w:val="kk-KZ" w:eastAsia="ru-RU"/>
        </w:rPr>
        <w:t>1.Мұндай жағдайларда мұғалімдер не істеу керек?</w:t>
      </w:r>
    </w:p>
    <w:p w14:paraId="5C4D7DE7" w14:textId="77777777" w:rsidR="005D4FD3" w:rsidRPr="005D4FD3" w:rsidRDefault="005D4FD3" w:rsidP="00544ED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5D4FD3">
        <w:rPr>
          <w:rFonts w:ascii="Times New Roman" w:eastAsia="Times New Roman" w:hAnsi="Times New Roman" w:cs="Times New Roman"/>
          <w:sz w:val="28"/>
          <w:szCs w:val="28"/>
          <w:lang w:val="kk-KZ" w:eastAsia="ru-RU"/>
        </w:rPr>
        <w:t xml:space="preserve">2. Мұғалімдер жасауда қандай коммуникацияны </w:t>
      </w:r>
      <w:r w:rsidR="00C802B0" w:rsidRPr="005D4FD3">
        <w:rPr>
          <w:rFonts w:ascii="Times New Roman" w:eastAsia="Times New Roman" w:hAnsi="Times New Roman" w:cs="Times New Roman"/>
          <w:sz w:val="28"/>
          <w:szCs w:val="28"/>
          <w:lang w:val="kk-KZ" w:eastAsia="ru-RU"/>
        </w:rPr>
        <w:t xml:space="preserve">оқушылармен қарым-қатынас </w:t>
      </w:r>
      <w:r w:rsidRPr="005D4FD3">
        <w:rPr>
          <w:rFonts w:ascii="Times New Roman" w:eastAsia="Times New Roman" w:hAnsi="Times New Roman" w:cs="Times New Roman"/>
          <w:sz w:val="28"/>
          <w:szCs w:val="28"/>
          <w:lang w:val="kk-KZ" w:eastAsia="ru-RU"/>
        </w:rPr>
        <w:t>қолдануы керек?</w:t>
      </w:r>
    </w:p>
    <w:p w14:paraId="23E3DFDC" w14:textId="77777777" w:rsidR="005D4FD3" w:rsidRDefault="005D4FD3" w:rsidP="00544ED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5D4FD3">
        <w:rPr>
          <w:rFonts w:ascii="Times New Roman" w:eastAsia="Times New Roman" w:hAnsi="Times New Roman" w:cs="Times New Roman"/>
          <w:sz w:val="28"/>
          <w:szCs w:val="28"/>
          <w:lang w:val="kk-KZ" w:eastAsia="ru-RU"/>
        </w:rPr>
        <w:t xml:space="preserve">3. Мұғалімнің стилі оның жасына және жұмыс уақытына байланысты </w:t>
      </w:r>
      <w:r w:rsidR="00C802B0" w:rsidRPr="005D4FD3">
        <w:rPr>
          <w:rFonts w:ascii="Times New Roman" w:eastAsia="Times New Roman" w:hAnsi="Times New Roman" w:cs="Times New Roman"/>
          <w:sz w:val="28"/>
          <w:szCs w:val="28"/>
          <w:lang w:val="kk-KZ" w:eastAsia="ru-RU"/>
        </w:rPr>
        <w:t xml:space="preserve">мінез-құлқы мен қарым-қатынас </w:t>
      </w:r>
      <w:r w:rsidRPr="005D4FD3">
        <w:rPr>
          <w:rFonts w:ascii="Times New Roman" w:eastAsia="Times New Roman" w:hAnsi="Times New Roman" w:cs="Times New Roman"/>
          <w:sz w:val="28"/>
          <w:szCs w:val="28"/>
          <w:lang w:val="kk-KZ" w:eastAsia="ru-RU"/>
        </w:rPr>
        <w:t>ма? дұрыс жауап.</w:t>
      </w:r>
    </w:p>
    <w:p w14:paraId="780FC5B2" w14:textId="77777777" w:rsidR="00C802B0" w:rsidRPr="00C802B0" w:rsidRDefault="00C802B0" w:rsidP="00544ED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C802B0">
        <w:rPr>
          <w:rFonts w:ascii="Times New Roman" w:eastAsia="Times New Roman" w:hAnsi="Times New Roman" w:cs="Times New Roman"/>
          <w:sz w:val="28"/>
          <w:szCs w:val="28"/>
          <w:lang w:val="kk-KZ" w:eastAsia="ru-RU"/>
        </w:rPr>
        <w:t>IV тапсырма: Мұғалім оқушыларды жүгіріп келгенде, олар айқайлап қаладан орманға апарады. Балалар, , бастарын рюкзактарына тығып қойды. Олар әрекет таяқтар мен тұқымдарды лақтырып етуден бас тартады, олар сөйлеуден бас тартады. Олар қайтып қозғалудан бас тартады, олар келгенде, оларда уақыт өткізу керек деп шағымданды. Бұл жағдайда ешқандай ақпарат жоқ, көбірек мұғалім не істейді?</w:t>
      </w:r>
    </w:p>
    <w:p w14:paraId="10204882" w14:textId="77777777" w:rsidR="00C802B0" w:rsidRPr="00C802B0" w:rsidRDefault="00C802B0" w:rsidP="00544ED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C802B0">
        <w:rPr>
          <w:rFonts w:ascii="Times New Roman" w:eastAsia="Times New Roman" w:hAnsi="Times New Roman" w:cs="Times New Roman"/>
          <w:sz w:val="28"/>
          <w:szCs w:val="28"/>
          <w:lang w:val="kk-KZ" w:eastAsia="ru-RU"/>
        </w:rPr>
        <w:t>Сұрақтар мен тапсырмалар:</w:t>
      </w:r>
    </w:p>
    <w:p w14:paraId="418A6D08" w14:textId="77777777" w:rsidR="00C802B0" w:rsidRPr="00C802B0" w:rsidRDefault="00C802B0" w:rsidP="00544ED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C802B0">
        <w:rPr>
          <w:rFonts w:ascii="Times New Roman" w:eastAsia="Times New Roman" w:hAnsi="Times New Roman" w:cs="Times New Roman"/>
          <w:sz w:val="28"/>
          <w:szCs w:val="28"/>
          <w:lang w:val="kk-KZ" w:eastAsia="ru-RU"/>
        </w:rPr>
        <w:t>1. Бұл керек, қандай әрекет жасау керек?</w:t>
      </w:r>
    </w:p>
    <w:p w14:paraId="7685A285" w14:textId="77777777" w:rsidR="00C802B0" w:rsidRDefault="00C802B0" w:rsidP="00544ED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C802B0">
        <w:rPr>
          <w:rFonts w:ascii="Times New Roman" w:eastAsia="Times New Roman" w:hAnsi="Times New Roman" w:cs="Times New Roman"/>
          <w:sz w:val="28"/>
          <w:szCs w:val="28"/>
          <w:lang w:val="kk-KZ" w:eastAsia="ru-RU"/>
        </w:rPr>
        <w:t>2. Неліктен мұғалімге жағдайда мұғалімдер не істеу бұлай саяхат жасадың?</w:t>
      </w:r>
    </w:p>
    <w:p w14:paraId="7FB8C79E" w14:textId="77777777" w:rsidR="00C802B0" w:rsidRPr="00C802B0" w:rsidRDefault="00C802B0" w:rsidP="00544ED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C802B0">
        <w:rPr>
          <w:rFonts w:ascii="Times New Roman" w:eastAsia="Times New Roman" w:hAnsi="Times New Roman" w:cs="Times New Roman"/>
          <w:sz w:val="28"/>
          <w:szCs w:val="28"/>
          <w:lang w:val="kk-KZ" w:eastAsia="ru-RU"/>
        </w:rPr>
        <w:t>5-жағдаят: Мұғалім студенттік бүгін кешке ешкім келмеді кешке біраз уақыт дайындалды, бірақ. Шақырылғанына өтті.</w:t>
      </w:r>
    </w:p>
    <w:p w14:paraId="6ECEE99D" w14:textId="77777777" w:rsidR="00C802B0" w:rsidRPr="00C802B0" w:rsidRDefault="00C802B0" w:rsidP="00544ED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C802B0">
        <w:rPr>
          <w:rFonts w:ascii="Times New Roman" w:eastAsia="Times New Roman" w:hAnsi="Times New Roman" w:cs="Times New Roman"/>
          <w:sz w:val="28"/>
          <w:szCs w:val="28"/>
          <w:lang w:val="kk-KZ" w:eastAsia="ru-RU"/>
        </w:rPr>
        <w:t>Сұрақтар қарамастан, кеш қызықты мен қиындықтар:</w:t>
      </w:r>
    </w:p>
    <w:p w14:paraId="12E5178F" w14:textId="77777777" w:rsidR="00C802B0" w:rsidRPr="00C802B0" w:rsidRDefault="00C802B0" w:rsidP="00544ED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C802B0">
        <w:rPr>
          <w:rFonts w:ascii="Times New Roman" w:eastAsia="Times New Roman" w:hAnsi="Times New Roman" w:cs="Times New Roman"/>
          <w:sz w:val="28"/>
          <w:szCs w:val="28"/>
          <w:lang w:val="kk-KZ" w:eastAsia="ru-RU"/>
        </w:rPr>
        <w:t>1. Сыныптастарың мен қатынасты қалай сипаттар мұғалімдеріңе деген бұл едің?</w:t>
      </w:r>
    </w:p>
    <w:p w14:paraId="79C59599" w14:textId="77777777" w:rsidR="00C802B0" w:rsidRPr="00C802B0" w:rsidRDefault="00C802B0" w:rsidP="00544ED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C802B0">
        <w:rPr>
          <w:rFonts w:ascii="Times New Roman" w:eastAsia="Times New Roman" w:hAnsi="Times New Roman" w:cs="Times New Roman"/>
          <w:sz w:val="28"/>
          <w:szCs w:val="28"/>
          <w:lang w:val="kk-KZ" w:eastAsia="ru-RU"/>
        </w:rPr>
        <w:t>2. Мұғалімдерге бұл қолданылатын сыни тұрғыдан жағдайды қалай шешу керек?</w:t>
      </w:r>
    </w:p>
    <w:p w14:paraId="2C0907D1" w14:textId="77777777" w:rsidR="00C802B0" w:rsidRDefault="00C802B0" w:rsidP="00544ED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C802B0">
        <w:rPr>
          <w:rFonts w:ascii="Times New Roman" w:eastAsia="Times New Roman" w:hAnsi="Times New Roman" w:cs="Times New Roman"/>
          <w:sz w:val="28"/>
          <w:szCs w:val="28"/>
          <w:lang w:val="kk-KZ" w:eastAsia="ru-RU"/>
        </w:rPr>
        <w:t>Экспериментте ойлаудың келесі әдістерін ұсынамыз.</w:t>
      </w:r>
    </w:p>
    <w:p w14:paraId="717DB2DE" w14:textId="77777777" w:rsidR="00C802B0" w:rsidRDefault="00C802B0" w:rsidP="00C802B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p>
    <w:p w14:paraId="3E2C174E" w14:textId="1AA60877" w:rsidR="00544ED8" w:rsidRDefault="00C802B0" w:rsidP="00C802B0">
      <w:pPr>
        <w:widowControl w:val="0"/>
        <w:autoSpaceDE w:val="0"/>
        <w:autoSpaceDN w:val="0"/>
        <w:adjustRightInd w:val="0"/>
        <w:spacing w:after="0" w:line="240" w:lineRule="auto"/>
        <w:jc w:val="both"/>
        <w:rPr>
          <w:rFonts w:ascii="Times New Roman" w:eastAsia="Times New Roman" w:hAnsi="Times New Roman" w:cs="Times New Roman"/>
          <w:sz w:val="28"/>
          <w:szCs w:val="28"/>
          <w:lang w:val="kk-KZ" w:eastAsia="ru-RU"/>
        </w:rPr>
      </w:pPr>
      <w:r w:rsidRPr="00A57B05">
        <w:rPr>
          <w:rFonts w:ascii="Times New Roman" w:eastAsia="Calibri" w:hAnsi="Times New Roman" w:cs="Times New Roman"/>
          <w:sz w:val="28"/>
          <w:szCs w:val="28"/>
          <w:lang w:val="kk-KZ"/>
        </w:rPr>
        <w:t xml:space="preserve">Кесте 33 – </w:t>
      </w:r>
      <w:r>
        <w:rPr>
          <w:rFonts w:ascii="Times New Roman" w:eastAsia="Times New Roman" w:hAnsi="Times New Roman" w:cs="Times New Roman"/>
          <w:sz w:val="28"/>
          <w:szCs w:val="28"/>
          <w:lang w:val="kk-KZ" w:eastAsia="ru-RU"/>
        </w:rPr>
        <w:t>С</w:t>
      </w:r>
      <w:r w:rsidRPr="00A57B05">
        <w:rPr>
          <w:rFonts w:ascii="Times New Roman" w:eastAsia="Times New Roman" w:hAnsi="Times New Roman" w:cs="Times New Roman"/>
          <w:sz w:val="28"/>
          <w:szCs w:val="28"/>
          <w:lang w:val="kk-KZ" w:eastAsia="ru-RU"/>
        </w:rPr>
        <w:t xml:space="preserve">тратегиялары </w:t>
      </w:r>
      <w:r>
        <w:rPr>
          <w:rFonts w:ascii="Times New Roman" w:eastAsia="Times New Roman" w:hAnsi="Times New Roman" w:cs="Times New Roman"/>
          <w:sz w:val="28"/>
          <w:szCs w:val="28"/>
          <w:lang w:val="kk-KZ" w:eastAsia="ru-RU"/>
        </w:rPr>
        <w:t>с</w:t>
      </w:r>
      <w:r w:rsidRPr="00A57B05">
        <w:rPr>
          <w:rFonts w:ascii="Times New Roman" w:eastAsia="Times New Roman" w:hAnsi="Times New Roman" w:cs="Times New Roman"/>
          <w:sz w:val="28"/>
          <w:szCs w:val="28"/>
          <w:lang w:val="kk-KZ" w:eastAsia="ru-RU"/>
        </w:rPr>
        <w:t xml:space="preserve">ын әдістері тұрғысынан ойлау </w:t>
      </w:r>
      <w:r w:rsidR="00544ED8">
        <w:rPr>
          <w:rFonts w:ascii="Times New Roman" w:eastAsia="Times New Roman" w:hAnsi="Times New Roman" w:cs="Times New Roman"/>
          <w:sz w:val="28"/>
          <w:szCs w:val="28"/>
          <w:lang w:val="kk-KZ" w:eastAsia="ru-RU"/>
        </w:rPr>
        <w:t xml:space="preserve"> </w:t>
      </w:r>
    </w:p>
    <w:p w14:paraId="7E43D599" w14:textId="437016EB" w:rsidR="00C802B0" w:rsidRDefault="00C802B0" w:rsidP="00C802B0">
      <w:pPr>
        <w:widowControl w:val="0"/>
        <w:autoSpaceDE w:val="0"/>
        <w:autoSpaceDN w:val="0"/>
        <w:adjustRightInd w:val="0"/>
        <w:spacing w:after="0" w:line="240" w:lineRule="auto"/>
        <w:jc w:val="both"/>
        <w:rPr>
          <w:rFonts w:ascii="Times New Roman" w:eastAsia="Times New Roman" w:hAnsi="Times New Roman" w:cs="Times New Roman"/>
          <w:sz w:val="28"/>
          <w:szCs w:val="28"/>
          <w:lang w:val="kk-KZ" w:eastAsia="ru-RU"/>
        </w:rPr>
      </w:pPr>
      <w:r w:rsidRPr="00A57B05">
        <w:rPr>
          <w:rFonts w:ascii="Times New Roman" w:eastAsia="Times New Roman" w:hAnsi="Times New Roman" w:cs="Times New Roman"/>
          <w:sz w:val="28"/>
          <w:szCs w:val="28"/>
          <w:lang w:val="kk-KZ" w:eastAsia="ru-RU"/>
        </w:rPr>
        <w:t xml:space="preserve"> </w:t>
      </w:r>
    </w:p>
    <w:tbl>
      <w:tblPr>
        <w:tblStyle w:val="a6"/>
        <w:tblW w:w="9639" w:type="dxa"/>
        <w:tblInd w:w="-5" w:type="dxa"/>
        <w:tblLook w:val="04A0" w:firstRow="1" w:lastRow="0" w:firstColumn="1" w:lastColumn="0" w:noHBand="0" w:noVBand="1"/>
      </w:tblPr>
      <w:tblGrid>
        <w:gridCol w:w="1814"/>
        <w:gridCol w:w="7825"/>
      </w:tblGrid>
      <w:tr w:rsidR="00C802B0" w:rsidRPr="00A57B05" w14:paraId="7AE3552D" w14:textId="77777777" w:rsidTr="00544ED8">
        <w:tc>
          <w:tcPr>
            <w:tcW w:w="1814" w:type="dxa"/>
          </w:tcPr>
          <w:p w14:paraId="0B663E9A" w14:textId="77777777" w:rsidR="00C802B0" w:rsidRPr="00A57B05" w:rsidRDefault="00C802B0" w:rsidP="00FB6D08">
            <w:pPr>
              <w:widowControl w:val="0"/>
              <w:tabs>
                <w:tab w:val="left" w:pos="426"/>
              </w:tabs>
              <w:autoSpaceDE w:val="0"/>
              <w:autoSpaceDN w:val="0"/>
              <w:adjustRightInd w:val="0"/>
              <w:jc w:val="both"/>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Әдістер мен стратегиялар</w:t>
            </w:r>
          </w:p>
        </w:tc>
        <w:tc>
          <w:tcPr>
            <w:tcW w:w="7825" w:type="dxa"/>
          </w:tcPr>
          <w:p w14:paraId="6C7C62B3" w14:textId="77777777" w:rsidR="00C802B0" w:rsidRPr="00A57B05" w:rsidRDefault="00C802B0" w:rsidP="00FB6D08">
            <w:pPr>
              <w:widowControl w:val="0"/>
              <w:tabs>
                <w:tab w:val="left" w:pos="426"/>
              </w:tabs>
              <w:autoSpaceDE w:val="0"/>
              <w:autoSpaceDN w:val="0"/>
              <w:adjustRightInd w:val="0"/>
              <w:jc w:val="center"/>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Сипаттамасы</w:t>
            </w:r>
          </w:p>
        </w:tc>
      </w:tr>
      <w:tr w:rsidR="00C802B0" w:rsidRPr="00A57B05" w14:paraId="6F749864" w14:textId="77777777" w:rsidTr="00544ED8">
        <w:tc>
          <w:tcPr>
            <w:tcW w:w="1814" w:type="dxa"/>
            <w:tcBorders>
              <w:bottom w:val="single" w:sz="4" w:space="0" w:color="auto"/>
            </w:tcBorders>
          </w:tcPr>
          <w:p w14:paraId="7E478BC4" w14:textId="77777777" w:rsidR="00C802B0" w:rsidRPr="00A57B05" w:rsidRDefault="00C802B0" w:rsidP="00FB6D08">
            <w:pPr>
              <w:widowControl w:val="0"/>
              <w:tabs>
                <w:tab w:val="left" w:pos="426"/>
              </w:tabs>
              <w:autoSpaceDE w:val="0"/>
              <w:autoSpaceDN w:val="0"/>
              <w:adjustRightInd w:val="0"/>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c>
          <w:tcPr>
            <w:tcW w:w="7825" w:type="dxa"/>
            <w:tcBorders>
              <w:bottom w:val="single" w:sz="4" w:space="0" w:color="auto"/>
            </w:tcBorders>
          </w:tcPr>
          <w:p w14:paraId="19C9D81D" w14:textId="77777777" w:rsidR="00C802B0" w:rsidRPr="00A57B05" w:rsidRDefault="00C802B0" w:rsidP="00FB6D08">
            <w:pPr>
              <w:widowControl w:val="0"/>
              <w:tabs>
                <w:tab w:val="left" w:pos="426"/>
              </w:tabs>
              <w:autoSpaceDE w:val="0"/>
              <w:autoSpaceDN w:val="0"/>
              <w:adjustRightInd w:val="0"/>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w:t>
            </w:r>
          </w:p>
        </w:tc>
      </w:tr>
      <w:tr w:rsidR="00C802B0" w:rsidRPr="006D7C48" w14:paraId="0D7616D1" w14:textId="77777777" w:rsidTr="00544ED8">
        <w:tc>
          <w:tcPr>
            <w:tcW w:w="1814" w:type="dxa"/>
            <w:tcBorders>
              <w:bottom w:val="nil"/>
            </w:tcBorders>
          </w:tcPr>
          <w:p w14:paraId="67071595" w14:textId="77777777" w:rsidR="00C802B0" w:rsidRPr="00A57B05" w:rsidRDefault="00C802B0" w:rsidP="00FB6D08">
            <w:pPr>
              <w:widowControl w:val="0"/>
              <w:autoSpaceDE w:val="0"/>
              <w:autoSpaceDN w:val="0"/>
              <w:adjustRightInd w:val="0"/>
              <w:jc w:val="both"/>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 xml:space="preserve">«Ассоциация» </w:t>
            </w:r>
          </w:p>
        </w:tc>
        <w:tc>
          <w:tcPr>
            <w:tcW w:w="7825" w:type="dxa"/>
            <w:tcBorders>
              <w:bottom w:val="nil"/>
            </w:tcBorders>
          </w:tcPr>
          <w:p w14:paraId="15D3ECA4" w14:textId="77777777" w:rsidR="00C802B0" w:rsidRPr="00C802B0" w:rsidRDefault="00C802B0" w:rsidP="00C802B0">
            <w:pPr>
              <w:widowControl w:val="0"/>
              <w:tabs>
                <w:tab w:val="left" w:pos="426"/>
              </w:tabs>
              <w:autoSpaceDE w:val="0"/>
              <w:autoSpaceDN w:val="0"/>
              <w:adjustRightInd w:val="0"/>
              <w:jc w:val="both"/>
              <w:rPr>
                <w:rFonts w:ascii="Times New Roman" w:eastAsia="Times New Roman" w:hAnsi="Times New Roman" w:cs="Times New Roman"/>
                <w:sz w:val="24"/>
                <w:szCs w:val="24"/>
                <w:lang w:val="kk-KZ" w:eastAsia="ru-RU"/>
              </w:rPr>
            </w:pPr>
            <w:r w:rsidRPr="00C802B0">
              <w:rPr>
                <w:rFonts w:ascii="Times New Roman" w:eastAsia="Times New Roman" w:hAnsi="Times New Roman" w:cs="Times New Roman"/>
                <w:sz w:val="24"/>
                <w:szCs w:val="24"/>
                <w:lang w:val="kk-KZ" w:eastAsia="ru-RU"/>
              </w:rPr>
              <w:t>Студенттерге лекция тақырыптарын оқып, сұрақтарға жауап беру ұсынылады. -Сыныпта не туралы айтуға болады?</w:t>
            </w:r>
          </w:p>
          <w:p w14:paraId="7E2A1E8D" w14:textId="77777777" w:rsidR="00C802B0" w:rsidRPr="00C802B0" w:rsidRDefault="00C802B0" w:rsidP="00C802B0">
            <w:pPr>
              <w:widowControl w:val="0"/>
              <w:tabs>
                <w:tab w:val="left" w:pos="426"/>
              </w:tabs>
              <w:autoSpaceDE w:val="0"/>
              <w:autoSpaceDN w:val="0"/>
              <w:adjustRightInd w:val="0"/>
              <w:jc w:val="both"/>
              <w:rPr>
                <w:rFonts w:ascii="Times New Roman" w:eastAsia="Times New Roman" w:hAnsi="Times New Roman" w:cs="Times New Roman"/>
                <w:sz w:val="24"/>
                <w:szCs w:val="24"/>
                <w:lang w:val="kk-KZ" w:eastAsia="ru-RU"/>
              </w:rPr>
            </w:pPr>
            <w:r w:rsidRPr="00C802B0">
              <w:rPr>
                <w:rFonts w:ascii="Times New Roman" w:eastAsia="Times New Roman" w:hAnsi="Times New Roman" w:cs="Times New Roman"/>
                <w:sz w:val="24"/>
                <w:szCs w:val="24"/>
                <w:lang w:val="kk-KZ" w:eastAsia="ru-RU"/>
              </w:rPr>
              <w:t>-Осы сөйлем туралы не ойлайсың?</w:t>
            </w:r>
          </w:p>
          <w:p w14:paraId="30E2F24C" w14:textId="77777777" w:rsidR="00C802B0" w:rsidRPr="00A57B05" w:rsidRDefault="00C802B0" w:rsidP="00C802B0">
            <w:pPr>
              <w:widowControl w:val="0"/>
              <w:tabs>
                <w:tab w:val="left" w:pos="426"/>
              </w:tabs>
              <w:autoSpaceDE w:val="0"/>
              <w:autoSpaceDN w:val="0"/>
              <w:adjustRightInd w:val="0"/>
              <w:jc w:val="both"/>
              <w:rPr>
                <w:rFonts w:ascii="Times New Roman" w:eastAsia="Times New Roman" w:hAnsi="Times New Roman" w:cs="Times New Roman"/>
                <w:sz w:val="24"/>
                <w:szCs w:val="24"/>
                <w:lang w:val="kk-KZ" w:eastAsia="ru-RU"/>
              </w:rPr>
            </w:pPr>
            <w:r w:rsidRPr="00C802B0">
              <w:rPr>
                <w:rFonts w:ascii="Times New Roman" w:eastAsia="Times New Roman" w:hAnsi="Times New Roman" w:cs="Times New Roman"/>
                <w:sz w:val="24"/>
                <w:szCs w:val="24"/>
                <w:lang w:val="kk-KZ" w:eastAsia="ru-RU"/>
              </w:rPr>
              <w:t>Оқушылар жазған барлық қатынастарын тізеді. Тапсырмалар мұғалімнің қағазға немесе тақтаға жеке немесе топпен орындалады.</w:t>
            </w:r>
          </w:p>
        </w:tc>
      </w:tr>
    </w:tbl>
    <w:p w14:paraId="4EE4CA37" w14:textId="3A2E7028" w:rsidR="00544ED8" w:rsidRPr="00C262EC" w:rsidRDefault="00544ED8">
      <w:pPr>
        <w:rPr>
          <w:lang w:val="kk-KZ"/>
        </w:rPr>
      </w:pPr>
      <w:r w:rsidRPr="00C262EC">
        <w:rPr>
          <w:lang w:val="kk-KZ"/>
        </w:rPr>
        <w:br w:type="page"/>
      </w:r>
    </w:p>
    <w:p w14:paraId="22916FA5" w14:textId="051C893A" w:rsidR="00544ED8" w:rsidRDefault="00544ED8" w:rsidP="00544ED8">
      <w:pPr>
        <w:spacing w:after="0" w:line="240" w:lineRule="auto"/>
        <w:rPr>
          <w:rFonts w:ascii="Times New Roman" w:hAnsi="Times New Roman" w:cs="Times New Roman"/>
          <w:sz w:val="28"/>
          <w:szCs w:val="28"/>
          <w:lang w:val="kk-KZ"/>
        </w:rPr>
      </w:pPr>
      <w:r w:rsidRPr="00544ED8">
        <w:rPr>
          <w:rFonts w:ascii="Times New Roman" w:hAnsi="Times New Roman" w:cs="Times New Roman"/>
          <w:sz w:val="28"/>
          <w:szCs w:val="28"/>
          <w:lang w:val="kk-KZ"/>
        </w:rPr>
        <w:lastRenderedPageBreak/>
        <w:t>33 -  кестенің  жалғасы</w:t>
      </w:r>
    </w:p>
    <w:p w14:paraId="32C92919" w14:textId="77777777" w:rsidR="00544ED8" w:rsidRPr="00544ED8" w:rsidRDefault="00544ED8" w:rsidP="00544ED8">
      <w:pPr>
        <w:spacing w:after="0" w:line="240" w:lineRule="auto"/>
        <w:rPr>
          <w:rFonts w:ascii="Times New Roman" w:hAnsi="Times New Roman" w:cs="Times New Roman"/>
          <w:sz w:val="28"/>
          <w:szCs w:val="28"/>
          <w:lang w:val="kk-KZ"/>
        </w:rPr>
      </w:pPr>
    </w:p>
    <w:tbl>
      <w:tblPr>
        <w:tblStyle w:val="a6"/>
        <w:tblW w:w="9639" w:type="dxa"/>
        <w:tblInd w:w="-5" w:type="dxa"/>
        <w:tblLook w:val="04A0" w:firstRow="1" w:lastRow="0" w:firstColumn="1" w:lastColumn="0" w:noHBand="0" w:noVBand="1"/>
      </w:tblPr>
      <w:tblGrid>
        <w:gridCol w:w="1814"/>
        <w:gridCol w:w="7825"/>
      </w:tblGrid>
      <w:tr w:rsidR="00544ED8" w:rsidRPr="00AF5E35" w14:paraId="34D32FE0" w14:textId="77777777" w:rsidTr="00544ED8">
        <w:tc>
          <w:tcPr>
            <w:tcW w:w="1814" w:type="dxa"/>
          </w:tcPr>
          <w:p w14:paraId="3858124B" w14:textId="5DD68A21" w:rsidR="00544ED8" w:rsidRPr="00A57B05" w:rsidRDefault="00544ED8" w:rsidP="00544ED8">
            <w:pPr>
              <w:widowControl w:val="0"/>
              <w:tabs>
                <w:tab w:val="left" w:pos="426"/>
              </w:tabs>
              <w:autoSpaceDE w:val="0"/>
              <w:autoSpaceDN w:val="0"/>
              <w:adjustRightInd w:val="0"/>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c>
          <w:tcPr>
            <w:tcW w:w="7825" w:type="dxa"/>
          </w:tcPr>
          <w:p w14:paraId="25C294CC" w14:textId="0A7DFCBE" w:rsidR="00544ED8" w:rsidRPr="00C802B0" w:rsidRDefault="00544ED8" w:rsidP="00544ED8">
            <w:pPr>
              <w:widowControl w:val="0"/>
              <w:tabs>
                <w:tab w:val="left" w:pos="426"/>
              </w:tabs>
              <w:autoSpaceDE w:val="0"/>
              <w:autoSpaceDN w:val="0"/>
              <w:adjustRightInd w:val="0"/>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w:t>
            </w:r>
          </w:p>
        </w:tc>
      </w:tr>
      <w:tr w:rsidR="00544ED8" w:rsidRPr="006D7C48" w14:paraId="1D5AA4D6" w14:textId="77777777" w:rsidTr="00544ED8">
        <w:tc>
          <w:tcPr>
            <w:tcW w:w="1814" w:type="dxa"/>
          </w:tcPr>
          <w:p w14:paraId="0656152A" w14:textId="2D451935" w:rsidR="00544ED8" w:rsidRPr="00A57B05" w:rsidRDefault="00544ED8" w:rsidP="00544ED8">
            <w:pPr>
              <w:widowControl w:val="0"/>
              <w:tabs>
                <w:tab w:val="left" w:pos="426"/>
              </w:tabs>
              <w:autoSpaceDE w:val="0"/>
              <w:autoSpaceDN w:val="0"/>
              <w:adjustRightInd w:val="0"/>
              <w:jc w:val="both"/>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 xml:space="preserve">«БББ»  ("Білемін – Білгім келеді – білдім"). </w:t>
            </w:r>
          </w:p>
          <w:p w14:paraId="2F769971" w14:textId="77777777" w:rsidR="00544ED8" w:rsidRPr="00A57B05" w:rsidRDefault="00544ED8" w:rsidP="00544ED8">
            <w:pPr>
              <w:widowControl w:val="0"/>
              <w:autoSpaceDE w:val="0"/>
              <w:autoSpaceDN w:val="0"/>
              <w:adjustRightInd w:val="0"/>
              <w:jc w:val="both"/>
              <w:rPr>
                <w:rFonts w:ascii="Times New Roman" w:eastAsia="Times New Roman" w:hAnsi="Times New Roman" w:cs="Times New Roman"/>
                <w:sz w:val="24"/>
                <w:szCs w:val="24"/>
                <w:lang w:val="kk-KZ" w:eastAsia="ru-RU"/>
              </w:rPr>
            </w:pPr>
          </w:p>
        </w:tc>
        <w:tc>
          <w:tcPr>
            <w:tcW w:w="7825" w:type="dxa"/>
          </w:tcPr>
          <w:p w14:paraId="73E94BD4" w14:textId="77777777" w:rsidR="00544ED8" w:rsidRPr="00C802B0" w:rsidRDefault="00544ED8" w:rsidP="00544ED8">
            <w:pPr>
              <w:widowControl w:val="0"/>
              <w:tabs>
                <w:tab w:val="left" w:pos="426"/>
              </w:tabs>
              <w:autoSpaceDE w:val="0"/>
              <w:autoSpaceDN w:val="0"/>
              <w:adjustRightInd w:val="0"/>
              <w:jc w:val="both"/>
              <w:rPr>
                <w:rFonts w:ascii="Times New Roman" w:eastAsia="Times New Roman" w:hAnsi="Times New Roman" w:cs="Times New Roman"/>
                <w:sz w:val="24"/>
                <w:szCs w:val="24"/>
                <w:lang w:val="kk-KZ" w:eastAsia="ru-RU"/>
              </w:rPr>
            </w:pPr>
            <w:r w:rsidRPr="00C802B0">
              <w:rPr>
                <w:rFonts w:ascii="Times New Roman" w:eastAsia="Times New Roman" w:hAnsi="Times New Roman" w:cs="Times New Roman"/>
                <w:sz w:val="24"/>
                <w:szCs w:val="24"/>
                <w:lang w:val="kk-KZ" w:eastAsia="ru-RU"/>
              </w:rPr>
              <w:t>Материалдардың графикалық композициясын, логикалық-семантикалық құрылымын жасау әдістерінің бірі. Бұл нысан тақырыптың мазмұнына біртұтас көзқарасты қамтамасыз ететіндіктен қолайлы.</w:t>
            </w:r>
          </w:p>
          <w:p w14:paraId="580F04AB" w14:textId="77777777" w:rsidR="00544ED8" w:rsidRPr="00C802B0" w:rsidRDefault="00544ED8" w:rsidP="00544ED8">
            <w:pPr>
              <w:widowControl w:val="0"/>
              <w:tabs>
                <w:tab w:val="left" w:pos="426"/>
              </w:tabs>
              <w:autoSpaceDE w:val="0"/>
              <w:autoSpaceDN w:val="0"/>
              <w:adjustRightInd w:val="0"/>
              <w:jc w:val="both"/>
              <w:rPr>
                <w:rFonts w:ascii="Times New Roman" w:eastAsia="Times New Roman" w:hAnsi="Times New Roman" w:cs="Times New Roman"/>
                <w:sz w:val="24"/>
                <w:szCs w:val="24"/>
                <w:lang w:val="kk-KZ" w:eastAsia="ru-RU"/>
              </w:rPr>
            </w:pPr>
            <w:r w:rsidRPr="00C802B0">
              <w:rPr>
                <w:rFonts w:ascii="Times New Roman" w:eastAsia="Times New Roman" w:hAnsi="Times New Roman" w:cs="Times New Roman"/>
                <w:sz w:val="24"/>
                <w:szCs w:val="24"/>
                <w:lang w:val="kk-KZ" w:eastAsia="ru-RU"/>
              </w:rPr>
              <w:t>1-қадам: Мәтінді оқымас бұрын оқушылар бірінші және екінші бағандардағы «Білемін», «Білгім келеді» жеке немесе топпен толтырады.</w:t>
            </w:r>
          </w:p>
          <w:p w14:paraId="5332E950" w14:textId="77777777" w:rsidR="00544ED8" w:rsidRPr="00C802B0" w:rsidRDefault="00544ED8" w:rsidP="00544ED8">
            <w:pPr>
              <w:widowControl w:val="0"/>
              <w:tabs>
                <w:tab w:val="left" w:pos="426"/>
              </w:tabs>
              <w:autoSpaceDE w:val="0"/>
              <w:autoSpaceDN w:val="0"/>
              <w:adjustRightInd w:val="0"/>
              <w:jc w:val="both"/>
              <w:rPr>
                <w:rFonts w:ascii="Times New Roman" w:eastAsia="Times New Roman" w:hAnsi="Times New Roman" w:cs="Times New Roman"/>
                <w:sz w:val="24"/>
                <w:szCs w:val="24"/>
                <w:lang w:val="kk-KZ" w:eastAsia="ru-RU"/>
              </w:rPr>
            </w:pPr>
            <w:r w:rsidRPr="00C802B0">
              <w:rPr>
                <w:rFonts w:ascii="Times New Roman" w:eastAsia="Times New Roman" w:hAnsi="Times New Roman" w:cs="Times New Roman"/>
                <w:sz w:val="24"/>
                <w:szCs w:val="24"/>
                <w:lang w:val="kk-KZ" w:eastAsia="ru-RU"/>
              </w:rPr>
              <w:t>2-қадам: Оқушылар мәтінді оқып, оқығандарын талқылаған кезде «үйрендім» бағанасын толтырыңыз.</w:t>
            </w:r>
          </w:p>
          <w:p w14:paraId="632D900E" w14:textId="77777777" w:rsidR="00544ED8" w:rsidRPr="00C802B0" w:rsidRDefault="00544ED8" w:rsidP="00544ED8">
            <w:pPr>
              <w:widowControl w:val="0"/>
              <w:tabs>
                <w:tab w:val="left" w:pos="426"/>
              </w:tabs>
              <w:autoSpaceDE w:val="0"/>
              <w:autoSpaceDN w:val="0"/>
              <w:adjustRightInd w:val="0"/>
              <w:jc w:val="both"/>
              <w:rPr>
                <w:rFonts w:ascii="Times New Roman" w:eastAsia="Times New Roman" w:hAnsi="Times New Roman" w:cs="Times New Roman"/>
                <w:sz w:val="24"/>
                <w:szCs w:val="24"/>
                <w:lang w:val="kk-KZ" w:eastAsia="ru-RU"/>
              </w:rPr>
            </w:pPr>
            <w:r w:rsidRPr="00C802B0">
              <w:rPr>
                <w:rFonts w:ascii="Times New Roman" w:eastAsia="Times New Roman" w:hAnsi="Times New Roman" w:cs="Times New Roman"/>
                <w:sz w:val="24"/>
                <w:szCs w:val="24"/>
                <w:lang w:val="kk-KZ" w:eastAsia="ru-RU"/>
              </w:rPr>
              <w:t>3-қадам: График мазмұнын бағалаңыз және салыстырыңыз.</w:t>
            </w:r>
          </w:p>
          <w:p w14:paraId="65FC5BCD" w14:textId="77777777" w:rsidR="00544ED8" w:rsidRPr="00A57B05" w:rsidRDefault="00544ED8" w:rsidP="00544ED8">
            <w:pPr>
              <w:widowControl w:val="0"/>
              <w:tabs>
                <w:tab w:val="left" w:pos="426"/>
              </w:tabs>
              <w:autoSpaceDE w:val="0"/>
              <w:autoSpaceDN w:val="0"/>
              <w:adjustRightInd w:val="0"/>
              <w:jc w:val="both"/>
              <w:rPr>
                <w:rFonts w:ascii="Times New Roman" w:eastAsia="Times New Roman" w:hAnsi="Times New Roman" w:cs="Times New Roman"/>
                <w:sz w:val="24"/>
                <w:szCs w:val="24"/>
                <w:lang w:val="kk-KZ" w:eastAsia="ru-RU"/>
              </w:rPr>
            </w:pPr>
            <w:r w:rsidRPr="00C802B0">
              <w:rPr>
                <w:rFonts w:ascii="Times New Roman" w:eastAsia="Times New Roman" w:hAnsi="Times New Roman" w:cs="Times New Roman"/>
                <w:sz w:val="24"/>
                <w:szCs w:val="24"/>
                <w:lang w:val="kk-KZ" w:eastAsia="ru-RU"/>
              </w:rPr>
              <w:t>Сондай-ақ, студенттерге екі бағанды, Көз және Ағымдағы элементті бере аласыз.</w:t>
            </w:r>
          </w:p>
        </w:tc>
      </w:tr>
      <w:tr w:rsidR="00544ED8" w:rsidRPr="00D73D81" w14:paraId="20A4BF9B" w14:textId="77777777" w:rsidTr="00544ED8">
        <w:trPr>
          <w:trHeight w:val="3230"/>
        </w:trPr>
        <w:tc>
          <w:tcPr>
            <w:tcW w:w="1814" w:type="dxa"/>
          </w:tcPr>
          <w:p w14:paraId="17C0BB6E" w14:textId="77777777" w:rsidR="00544ED8" w:rsidRPr="00A57B05" w:rsidRDefault="00544ED8" w:rsidP="00544ED8">
            <w:pPr>
              <w:widowControl w:val="0"/>
              <w:tabs>
                <w:tab w:val="left" w:pos="426"/>
              </w:tabs>
              <w:autoSpaceDE w:val="0"/>
              <w:autoSpaceDN w:val="0"/>
              <w:adjustRightInd w:val="0"/>
              <w:jc w:val="both"/>
              <w:rPr>
                <w:rFonts w:ascii="Times New Roman" w:eastAsia="Times New Roman" w:hAnsi="Times New Roman" w:cs="Times New Roman"/>
                <w:sz w:val="24"/>
                <w:szCs w:val="24"/>
                <w:lang w:val="kk-KZ" w:eastAsia="ru-RU"/>
              </w:rPr>
            </w:pPr>
            <w:bookmarkStart w:id="20" w:name="_Hlk89280677"/>
            <w:r w:rsidRPr="00A57B05">
              <w:rPr>
                <w:rFonts w:ascii="Times New Roman" w:eastAsia="Times New Roman" w:hAnsi="Times New Roman" w:cs="Times New Roman"/>
                <w:sz w:val="24"/>
                <w:szCs w:val="24"/>
                <w:lang w:val="kk-KZ" w:eastAsia="ru-RU"/>
              </w:rPr>
              <w:t xml:space="preserve">«Негізгі терминдер» </w:t>
            </w:r>
          </w:p>
          <w:p w14:paraId="57E3348A" w14:textId="77777777" w:rsidR="00544ED8" w:rsidRPr="00A57B05" w:rsidRDefault="00544ED8" w:rsidP="00544ED8">
            <w:pPr>
              <w:widowControl w:val="0"/>
              <w:tabs>
                <w:tab w:val="left" w:pos="426"/>
              </w:tabs>
              <w:autoSpaceDE w:val="0"/>
              <w:autoSpaceDN w:val="0"/>
              <w:adjustRightInd w:val="0"/>
              <w:jc w:val="both"/>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8"/>
                <w:szCs w:val="28"/>
                <w:lang w:val="kk-KZ" w:eastAsia="ru-RU"/>
              </w:rPr>
              <w:t xml:space="preserve"> </w:t>
            </w:r>
            <w:r w:rsidRPr="00A57B05">
              <w:rPr>
                <w:rFonts w:ascii="Times New Roman" w:eastAsia="Times New Roman" w:hAnsi="Times New Roman" w:cs="Times New Roman"/>
                <w:sz w:val="24"/>
                <w:szCs w:val="24"/>
                <w:lang w:val="kk-KZ" w:eastAsia="ru-RU"/>
              </w:rPr>
              <w:t xml:space="preserve"> </w:t>
            </w:r>
          </w:p>
        </w:tc>
        <w:tc>
          <w:tcPr>
            <w:tcW w:w="7825" w:type="dxa"/>
          </w:tcPr>
          <w:p w14:paraId="42637A35" w14:textId="77777777" w:rsidR="00544ED8" w:rsidRPr="00C802B0" w:rsidRDefault="00544ED8" w:rsidP="00544ED8">
            <w:pPr>
              <w:widowControl w:val="0"/>
              <w:tabs>
                <w:tab w:val="left" w:pos="426"/>
              </w:tabs>
              <w:autoSpaceDE w:val="0"/>
              <w:autoSpaceDN w:val="0"/>
              <w:adjustRightInd w:val="0"/>
              <w:jc w:val="both"/>
              <w:rPr>
                <w:rFonts w:ascii="Times New Roman" w:eastAsia="Times New Roman" w:hAnsi="Times New Roman" w:cs="Times New Roman"/>
                <w:sz w:val="24"/>
                <w:szCs w:val="24"/>
                <w:lang w:val="kk-KZ" w:eastAsia="ru-RU"/>
              </w:rPr>
            </w:pPr>
            <w:r w:rsidRPr="00C802B0">
              <w:rPr>
                <w:rFonts w:ascii="Times New Roman" w:eastAsia="Times New Roman" w:hAnsi="Times New Roman" w:cs="Times New Roman"/>
                <w:sz w:val="24"/>
                <w:szCs w:val="24"/>
                <w:lang w:val="kk-KZ" w:eastAsia="ru-RU"/>
              </w:rPr>
              <w:t>Бұл студенттерге түсініп оқуды тексеруге мүмкіндік береді. Техникалық тұрғыдан бұл өте оңай. Оқушылар әртүрлі белгілермен танысады және таңдалған мәтіннің шеттерін қарындашпен салу ұсынылады. Мәтінді бөлек абзацпен немесе сөйлемм</w:t>
            </w:r>
            <w:r>
              <w:rPr>
                <w:rFonts w:ascii="Times New Roman" w:eastAsia="Times New Roman" w:hAnsi="Times New Roman" w:cs="Times New Roman"/>
                <w:sz w:val="24"/>
                <w:szCs w:val="24"/>
                <w:lang w:val="kk-KZ" w:eastAsia="ru-RU"/>
              </w:rPr>
              <w:t xml:space="preserve">ен белгілеу керек. Таңбалары: </w:t>
            </w:r>
            <w:r w:rsidRPr="00C802B0">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 xml:space="preserve">-Білемін. «+» - жаңа ақпарат; </w:t>
            </w:r>
            <w:r w:rsidRPr="00C802B0">
              <w:rPr>
                <w:rFonts w:ascii="Times New Roman" w:eastAsia="Times New Roman" w:hAnsi="Times New Roman" w:cs="Times New Roman"/>
                <w:sz w:val="24"/>
                <w:szCs w:val="24"/>
                <w:lang w:val="kk-KZ" w:eastAsia="ru-RU"/>
              </w:rPr>
              <w:t xml:space="preserve"> -Ол менің ниетіме қайшы келеді. «?» - ақпарат дұрыс емес немесе жеткіліксіз.</w:t>
            </w:r>
          </w:p>
          <w:p w14:paraId="7D54288E" w14:textId="77777777" w:rsidR="00544ED8" w:rsidRPr="00A57B05" w:rsidRDefault="00544ED8" w:rsidP="00544ED8">
            <w:pPr>
              <w:widowControl w:val="0"/>
              <w:tabs>
                <w:tab w:val="left" w:pos="426"/>
              </w:tabs>
              <w:autoSpaceDE w:val="0"/>
              <w:autoSpaceDN w:val="0"/>
              <w:adjustRightInd w:val="0"/>
              <w:jc w:val="both"/>
              <w:rPr>
                <w:rFonts w:ascii="Times New Roman" w:eastAsia="Times New Roman" w:hAnsi="Times New Roman" w:cs="Times New Roman"/>
                <w:sz w:val="24"/>
                <w:szCs w:val="24"/>
                <w:lang w:val="kk-KZ" w:eastAsia="ru-RU"/>
              </w:rPr>
            </w:pPr>
            <w:r w:rsidRPr="00C802B0">
              <w:rPr>
                <w:rFonts w:ascii="Times New Roman" w:eastAsia="Times New Roman" w:hAnsi="Times New Roman" w:cs="Times New Roman"/>
                <w:sz w:val="24"/>
                <w:szCs w:val="24"/>
                <w:lang w:val="kk-KZ" w:eastAsia="ru-RU"/>
              </w:rPr>
              <w:t>Осылайша, оқушылар пассивті оқытуға қарағанда белсенді және мұқият болуы керек. Бұл тек оқуда ғана емес, мәтінді оқуда, мәтінді оқуда және басқа ақпаратты алуда да түсінуді тексеруді талап етеді. Оқушылар әдетте түсінбейтін нәрсені жоғалтады. Бұл жағдайда сұрақ белгісі назар аударуды талап етеді және түсініксіз нәрсені көрсетеді. Бетбелгілер жаңа ақпаратты ағымдағы көрініске байланыстыруға мүмкіндік береді.</w:t>
            </w:r>
          </w:p>
        </w:tc>
      </w:tr>
      <w:bookmarkEnd w:id="20"/>
      <w:tr w:rsidR="00544ED8" w:rsidRPr="00D73D81" w14:paraId="70B9E25E" w14:textId="77777777" w:rsidTr="00544ED8">
        <w:tc>
          <w:tcPr>
            <w:tcW w:w="1814" w:type="dxa"/>
            <w:tcBorders>
              <w:bottom w:val="single" w:sz="4" w:space="0" w:color="auto"/>
            </w:tcBorders>
          </w:tcPr>
          <w:p w14:paraId="6B576610" w14:textId="77777777" w:rsidR="00544ED8" w:rsidRPr="00A57B05" w:rsidRDefault="00544ED8" w:rsidP="00544ED8">
            <w:pPr>
              <w:widowControl w:val="0"/>
              <w:tabs>
                <w:tab w:val="left" w:pos="426"/>
              </w:tabs>
              <w:autoSpaceDE w:val="0"/>
              <w:autoSpaceDN w:val="0"/>
              <w:adjustRightInd w:val="0"/>
              <w:jc w:val="both"/>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 xml:space="preserve">«Эссе жазу» </w:t>
            </w:r>
          </w:p>
        </w:tc>
        <w:tc>
          <w:tcPr>
            <w:tcW w:w="7825" w:type="dxa"/>
            <w:tcBorders>
              <w:bottom w:val="single" w:sz="4" w:space="0" w:color="auto"/>
            </w:tcBorders>
          </w:tcPr>
          <w:p w14:paraId="12F35BF7" w14:textId="77777777" w:rsidR="00544ED8" w:rsidRPr="00C802B0" w:rsidRDefault="00544ED8" w:rsidP="00544ED8">
            <w:pPr>
              <w:widowControl w:val="0"/>
              <w:tabs>
                <w:tab w:val="left" w:pos="426"/>
              </w:tabs>
              <w:autoSpaceDE w:val="0"/>
              <w:autoSpaceDN w:val="0"/>
              <w:adjustRightInd w:val="0"/>
              <w:jc w:val="both"/>
              <w:rPr>
                <w:rFonts w:ascii="Times New Roman" w:eastAsia="Times New Roman" w:hAnsi="Times New Roman" w:cs="Times New Roman"/>
                <w:sz w:val="24"/>
                <w:szCs w:val="24"/>
                <w:lang w:val="kk-KZ" w:eastAsia="ru-RU"/>
              </w:rPr>
            </w:pPr>
            <w:r w:rsidRPr="00C802B0">
              <w:rPr>
                <w:rFonts w:ascii="Times New Roman" w:eastAsia="Times New Roman" w:hAnsi="Times New Roman" w:cs="Times New Roman"/>
                <w:sz w:val="24"/>
                <w:szCs w:val="24"/>
                <w:lang w:val="kk-KZ" w:eastAsia="ru-RU"/>
              </w:rPr>
              <w:t>Эссе – белгілі бір тақырыпты қалдырмай» жазғанда тиімді жазбаша қарастыру. Бұл тапсырма әсіресе тақырыптарды қорытындылау оқушылар жоспарлар мен құрылымдарды мұқият ойластырмай «ізін. Бұл студенттердің өз мәнерлі болуға мүмкіндік береді. Жазбаша ойларына қызығушылық танытуға, қызығушылыққа және тапсырманың бұл түрі оқылған үшін қолданылады. сұраққа жауап Оқушылар екі береді.</w:t>
            </w:r>
          </w:p>
          <w:p w14:paraId="1D1BD8CA" w14:textId="77777777" w:rsidR="00544ED8" w:rsidRPr="00C802B0" w:rsidRDefault="00544ED8" w:rsidP="00544ED8">
            <w:pPr>
              <w:widowControl w:val="0"/>
              <w:tabs>
                <w:tab w:val="left" w:pos="426"/>
              </w:tabs>
              <w:autoSpaceDE w:val="0"/>
              <w:autoSpaceDN w:val="0"/>
              <w:adjustRightInd w:val="0"/>
              <w:jc w:val="both"/>
              <w:rPr>
                <w:rFonts w:ascii="Times New Roman" w:eastAsia="Times New Roman" w:hAnsi="Times New Roman" w:cs="Times New Roman"/>
                <w:sz w:val="24"/>
                <w:szCs w:val="24"/>
                <w:lang w:val="kk-KZ" w:eastAsia="ru-RU"/>
              </w:rPr>
            </w:pPr>
            <w:r w:rsidRPr="00C802B0">
              <w:rPr>
                <w:rFonts w:ascii="Times New Roman" w:eastAsia="Times New Roman" w:hAnsi="Times New Roman" w:cs="Times New Roman"/>
                <w:sz w:val="24"/>
                <w:szCs w:val="24"/>
                <w:lang w:val="kk-KZ" w:eastAsia="ru-RU"/>
              </w:rPr>
              <w:t>- Зерттеу тақырыбы бойынша олар не білді?</w:t>
            </w:r>
          </w:p>
          <w:p w14:paraId="505890DA" w14:textId="77777777" w:rsidR="00544ED8" w:rsidRPr="00A57B05" w:rsidRDefault="00544ED8" w:rsidP="00544ED8">
            <w:pPr>
              <w:widowControl w:val="0"/>
              <w:tabs>
                <w:tab w:val="left" w:pos="426"/>
              </w:tabs>
              <w:autoSpaceDE w:val="0"/>
              <w:autoSpaceDN w:val="0"/>
              <w:adjustRightInd w:val="0"/>
              <w:jc w:val="both"/>
              <w:rPr>
                <w:rFonts w:ascii="Times New Roman" w:eastAsia="Times New Roman" w:hAnsi="Times New Roman" w:cs="Times New Roman"/>
                <w:sz w:val="24"/>
                <w:szCs w:val="24"/>
                <w:lang w:val="kk-KZ" w:eastAsia="ru-RU"/>
              </w:rPr>
            </w:pPr>
            <w:r w:rsidRPr="00C802B0">
              <w:rPr>
                <w:rFonts w:ascii="Times New Roman" w:eastAsia="Times New Roman" w:hAnsi="Times New Roman" w:cs="Times New Roman"/>
                <w:sz w:val="24"/>
                <w:szCs w:val="24"/>
                <w:lang w:val="kk-KZ" w:eastAsia="ru-RU"/>
              </w:rPr>
              <w:t>-Не олар жауап бермеген сұрақты қойыңыз). білгің келеді? (Немесе</w:t>
            </w:r>
          </w:p>
        </w:tc>
      </w:tr>
      <w:tr w:rsidR="00544ED8" w:rsidRPr="006D7C48" w14:paraId="063799BB" w14:textId="77777777" w:rsidTr="00544ED8">
        <w:tc>
          <w:tcPr>
            <w:tcW w:w="1814" w:type="dxa"/>
            <w:tcBorders>
              <w:bottom w:val="nil"/>
            </w:tcBorders>
          </w:tcPr>
          <w:p w14:paraId="262E34EC" w14:textId="77777777" w:rsidR="00544ED8" w:rsidRPr="00A57B05" w:rsidRDefault="00544ED8" w:rsidP="00544ED8">
            <w:pPr>
              <w:widowControl w:val="0"/>
              <w:tabs>
                <w:tab w:val="left" w:pos="426"/>
              </w:tabs>
              <w:autoSpaceDE w:val="0"/>
              <w:autoSpaceDN w:val="0"/>
              <w:adjustRightInd w:val="0"/>
              <w:jc w:val="both"/>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 xml:space="preserve">«Синквейн жазу» </w:t>
            </w:r>
          </w:p>
          <w:p w14:paraId="55B1167A" w14:textId="77777777" w:rsidR="00544ED8" w:rsidRPr="00A57B05" w:rsidRDefault="00544ED8" w:rsidP="00544ED8">
            <w:pPr>
              <w:widowControl w:val="0"/>
              <w:tabs>
                <w:tab w:val="left" w:pos="426"/>
              </w:tabs>
              <w:autoSpaceDE w:val="0"/>
              <w:autoSpaceDN w:val="0"/>
              <w:adjustRightInd w:val="0"/>
              <w:jc w:val="both"/>
              <w:rPr>
                <w:rFonts w:ascii="Times New Roman" w:eastAsia="Times New Roman" w:hAnsi="Times New Roman" w:cs="Times New Roman"/>
                <w:sz w:val="24"/>
                <w:szCs w:val="24"/>
                <w:lang w:val="kk-KZ" w:eastAsia="ru-RU"/>
              </w:rPr>
            </w:pPr>
          </w:p>
        </w:tc>
        <w:tc>
          <w:tcPr>
            <w:tcW w:w="7825" w:type="dxa"/>
            <w:tcBorders>
              <w:bottom w:val="nil"/>
            </w:tcBorders>
          </w:tcPr>
          <w:p w14:paraId="05B830DF" w14:textId="77777777" w:rsidR="00544ED8" w:rsidRPr="00A57B05" w:rsidRDefault="00544ED8" w:rsidP="00544ED8">
            <w:pPr>
              <w:widowControl w:val="0"/>
              <w:tabs>
                <w:tab w:val="left" w:pos="426"/>
              </w:tabs>
              <w:autoSpaceDE w:val="0"/>
              <w:autoSpaceDN w:val="0"/>
              <w:adjustRightInd w:val="0"/>
              <w:jc w:val="both"/>
              <w:rPr>
                <w:rFonts w:ascii="Times New Roman" w:eastAsia="Times New Roman" w:hAnsi="Times New Roman" w:cs="Times New Roman"/>
                <w:sz w:val="24"/>
                <w:szCs w:val="24"/>
                <w:lang w:val="kk-KZ" w:eastAsia="ru-RU"/>
              </w:rPr>
            </w:pPr>
            <w:r w:rsidRPr="0038197C">
              <w:rPr>
                <w:rFonts w:ascii="Times New Roman" w:eastAsia="Times New Roman" w:hAnsi="Times New Roman" w:cs="Times New Roman"/>
                <w:sz w:val="24"/>
                <w:szCs w:val="24"/>
                <w:lang w:val="kk-KZ" w:eastAsia="ru-RU"/>
              </w:rPr>
              <w:t>Француз тілінен аударғанда «синтез» белгілі бір ережеге сай жазылған бес жолды өлеңді білдіреді. Ол материалды синтездеу әдісі ретінде қолданылады. Пішіннің дәлдігі ақпаратты бірнеше сөзбен жинақтау және ойды жинақтау қабілетін жақсартады. Бұл жүйелі технологияның сипаты қандай? Синхронизацияны ұйымдастыру үшін студенттер оқу материалдары мен ақпаратты қорытындылауы керек. Бұл қандай да бір себептермен көрінуі мүмкін. Бұл еркін шығармашылықтың бір түрі, бірақ оның белгілі бір ережелері бар. Синхрондауды жазу ережелері келесідей: Бірінші жолда сөздер мен атаулар бар. Бұл синхрондау тақырыбы. Екінші жолда синхрондау мәселелерін шешетін екі таңба бар. Үшінші жолда синхрондау тақырыбына қатысты әрекеттерді сипаттайтын үш етістік бар. Төртінші жолда бүкіл мәтін және оқушының сабаққа деген көзқарасын сипаттайтын бірнеше сөз бар. Бұл тақырып аясында студент жасаған қанатты үлгі, дәйексөз немесе сөйлем болуы мүмкін. Соңғы жол - тақырыптың жаңа түсіндірмесін беретін түйіндеме, оны өзіңіз көре аласыз. Әрине, cinquefoils тақырыбы мүмкіндігінше эмоционалды болуы керек. Нәтижесінде сіз синхрондауды жасау ережелерін аласыз.</w:t>
            </w:r>
          </w:p>
        </w:tc>
      </w:tr>
    </w:tbl>
    <w:p w14:paraId="1E114FAF" w14:textId="77777777" w:rsidR="0038197C" w:rsidRDefault="0038197C" w:rsidP="0038197C">
      <w:pPr>
        <w:widowControl w:val="0"/>
        <w:autoSpaceDE w:val="0"/>
        <w:autoSpaceDN w:val="0"/>
        <w:adjustRightInd w:val="0"/>
        <w:spacing w:after="0" w:line="240" w:lineRule="auto"/>
        <w:jc w:val="both"/>
        <w:rPr>
          <w:rFonts w:ascii="Times New Roman" w:eastAsia="Times New Roman" w:hAnsi="Times New Roman" w:cs="Times New Roman"/>
          <w:sz w:val="28"/>
          <w:szCs w:val="28"/>
          <w:lang w:val="kk-KZ" w:eastAsia="ru-RU"/>
        </w:rPr>
      </w:pPr>
    </w:p>
    <w:p w14:paraId="192AC19F" w14:textId="5B0ECAFE" w:rsidR="0038197C" w:rsidRDefault="0038197C" w:rsidP="0038197C">
      <w:pPr>
        <w:widowControl w:val="0"/>
        <w:autoSpaceDE w:val="0"/>
        <w:autoSpaceDN w:val="0"/>
        <w:adjustRightInd w:val="0"/>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lastRenderedPageBreak/>
        <w:t>33</w:t>
      </w:r>
      <w:r w:rsidR="00544ED8">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 кестенің жалғасы</w:t>
      </w:r>
    </w:p>
    <w:p w14:paraId="567955FD" w14:textId="77777777" w:rsidR="00544ED8" w:rsidRDefault="00544ED8" w:rsidP="0038197C">
      <w:pPr>
        <w:widowControl w:val="0"/>
        <w:autoSpaceDE w:val="0"/>
        <w:autoSpaceDN w:val="0"/>
        <w:adjustRightInd w:val="0"/>
        <w:spacing w:after="0" w:line="240" w:lineRule="auto"/>
        <w:jc w:val="both"/>
        <w:rPr>
          <w:rFonts w:ascii="Times New Roman" w:eastAsia="Times New Roman" w:hAnsi="Times New Roman" w:cs="Times New Roman"/>
          <w:sz w:val="28"/>
          <w:szCs w:val="28"/>
          <w:lang w:val="kk-KZ" w:eastAsia="ru-RU"/>
        </w:rPr>
      </w:pPr>
    </w:p>
    <w:tbl>
      <w:tblPr>
        <w:tblStyle w:val="a6"/>
        <w:tblW w:w="9639" w:type="dxa"/>
        <w:tblInd w:w="-5" w:type="dxa"/>
        <w:tblLook w:val="04A0" w:firstRow="1" w:lastRow="0" w:firstColumn="1" w:lastColumn="0" w:noHBand="0" w:noVBand="1"/>
      </w:tblPr>
      <w:tblGrid>
        <w:gridCol w:w="1814"/>
        <w:gridCol w:w="7825"/>
      </w:tblGrid>
      <w:tr w:rsidR="0038197C" w:rsidRPr="00A57B05" w14:paraId="6D4FDEB1" w14:textId="77777777" w:rsidTr="00544ED8">
        <w:tc>
          <w:tcPr>
            <w:tcW w:w="1814" w:type="dxa"/>
          </w:tcPr>
          <w:p w14:paraId="1852AA76" w14:textId="77777777" w:rsidR="0038197C" w:rsidRPr="00A57B05" w:rsidRDefault="0038197C" w:rsidP="00FB6D08">
            <w:pPr>
              <w:widowControl w:val="0"/>
              <w:tabs>
                <w:tab w:val="left" w:pos="426"/>
              </w:tabs>
              <w:autoSpaceDE w:val="0"/>
              <w:autoSpaceDN w:val="0"/>
              <w:adjustRightInd w:val="0"/>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c>
          <w:tcPr>
            <w:tcW w:w="7825" w:type="dxa"/>
          </w:tcPr>
          <w:p w14:paraId="36621F19" w14:textId="77777777" w:rsidR="0038197C" w:rsidRPr="00A57B05" w:rsidRDefault="0038197C" w:rsidP="00FB6D08">
            <w:pPr>
              <w:widowControl w:val="0"/>
              <w:tabs>
                <w:tab w:val="left" w:pos="426"/>
              </w:tabs>
              <w:autoSpaceDE w:val="0"/>
              <w:autoSpaceDN w:val="0"/>
              <w:adjustRightInd w:val="0"/>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w:t>
            </w:r>
          </w:p>
        </w:tc>
      </w:tr>
      <w:tr w:rsidR="0038197C" w:rsidRPr="00A57B05" w14:paraId="0B0E45A9" w14:textId="77777777" w:rsidTr="00544ED8">
        <w:trPr>
          <w:trHeight w:val="5673"/>
        </w:trPr>
        <w:tc>
          <w:tcPr>
            <w:tcW w:w="1814" w:type="dxa"/>
          </w:tcPr>
          <w:p w14:paraId="2C1F199F" w14:textId="77777777" w:rsidR="0038197C" w:rsidRPr="00A57B05" w:rsidRDefault="0038197C" w:rsidP="00FB6D08">
            <w:pPr>
              <w:widowControl w:val="0"/>
              <w:autoSpaceDE w:val="0"/>
              <w:autoSpaceDN w:val="0"/>
              <w:adjustRightInd w:val="0"/>
              <w:jc w:val="both"/>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"Миға шабуыл"</w:t>
            </w:r>
          </w:p>
        </w:tc>
        <w:tc>
          <w:tcPr>
            <w:tcW w:w="7825" w:type="dxa"/>
          </w:tcPr>
          <w:p w14:paraId="4026C333" w14:textId="77777777" w:rsidR="0038197C" w:rsidRPr="0038197C" w:rsidRDefault="0038197C" w:rsidP="0038197C">
            <w:pPr>
              <w:widowControl w:val="0"/>
              <w:tabs>
                <w:tab w:val="left" w:pos="426"/>
              </w:tabs>
              <w:autoSpaceDE w:val="0"/>
              <w:autoSpaceDN w:val="0"/>
              <w:adjustRightInd w:val="0"/>
              <w:jc w:val="both"/>
              <w:rPr>
                <w:rFonts w:ascii="Times New Roman" w:eastAsia="Times New Roman" w:hAnsi="Times New Roman" w:cs="Times New Roman"/>
                <w:sz w:val="24"/>
                <w:szCs w:val="24"/>
                <w:lang w:val="kk-KZ" w:eastAsia="ru-RU"/>
              </w:rPr>
            </w:pPr>
            <w:r w:rsidRPr="0038197C">
              <w:rPr>
                <w:rFonts w:ascii="Times New Roman" w:eastAsia="Times New Roman" w:hAnsi="Times New Roman" w:cs="Times New Roman"/>
                <w:sz w:val="24"/>
                <w:szCs w:val="24"/>
                <w:lang w:val="kk-KZ" w:eastAsia="ru-RU"/>
              </w:rPr>
              <w:t>Миға шабуылды шығармашылық ойлауды ынталандырудың психологиялық әдісімен шатастырмау керек. Оның үстіне ағылшын тіліндегі «миға шабуыл» сөзінің орысша баламасы болып табылатын бұл екі термин әр жерде қолданылып, әртүрлі рөл атқарады. Әдістемелік тұрғыдан сыни тұрғыдан ойлау әдістері нақты дүние материалдарымен жұмыс істеу кезінде «шақыру» кезеңінде бар білімді белсендіру үшін ми шабуылын пайдаланады.</w:t>
            </w:r>
          </w:p>
          <w:p w14:paraId="2A1B5E96" w14:textId="77777777" w:rsidR="0038197C" w:rsidRPr="0038197C" w:rsidRDefault="0038197C" w:rsidP="0038197C">
            <w:pPr>
              <w:widowControl w:val="0"/>
              <w:tabs>
                <w:tab w:val="left" w:pos="426"/>
              </w:tabs>
              <w:autoSpaceDE w:val="0"/>
              <w:autoSpaceDN w:val="0"/>
              <w:adjustRightInd w:val="0"/>
              <w:jc w:val="both"/>
              <w:rPr>
                <w:rFonts w:ascii="Times New Roman" w:eastAsia="Times New Roman" w:hAnsi="Times New Roman" w:cs="Times New Roman"/>
                <w:sz w:val="24"/>
                <w:szCs w:val="24"/>
                <w:lang w:val="kk-KZ" w:eastAsia="ru-RU"/>
              </w:rPr>
            </w:pPr>
            <w:r w:rsidRPr="0038197C">
              <w:rPr>
                <w:rFonts w:ascii="Times New Roman" w:eastAsia="Times New Roman" w:hAnsi="Times New Roman" w:cs="Times New Roman"/>
                <w:sz w:val="24"/>
                <w:szCs w:val="24"/>
                <w:lang w:val="kk-KZ" w:eastAsia="ru-RU"/>
              </w:rPr>
              <w:t>1-қадам: Оқушылардан белгілі бір тақырып бойынша не білетінін және не үйренетінін жазып алуын сұраңыз.</w:t>
            </w:r>
          </w:p>
          <w:p w14:paraId="770858E9" w14:textId="77777777" w:rsidR="0038197C" w:rsidRPr="0038197C" w:rsidRDefault="0038197C" w:rsidP="0038197C">
            <w:pPr>
              <w:widowControl w:val="0"/>
              <w:tabs>
                <w:tab w:val="left" w:pos="426"/>
              </w:tabs>
              <w:autoSpaceDE w:val="0"/>
              <w:autoSpaceDN w:val="0"/>
              <w:adjustRightInd w:val="0"/>
              <w:jc w:val="both"/>
              <w:rPr>
                <w:rFonts w:ascii="Times New Roman" w:eastAsia="Times New Roman" w:hAnsi="Times New Roman" w:cs="Times New Roman"/>
                <w:sz w:val="24"/>
                <w:szCs w:val="24"/>
                <w:lang w:val="kk-KZ" w:eastAsia="ru-RU"/>
              </w:rPr>
            </w:pPr>
            <w:r w:rsidRPr="0038197C">
              <w:rPr>
                <w:rFonts w:ascii="Times New Roman" w:eastAsia="Times New Roman" w:hAnsi="Times New Roman" w:cs="Times New Roman"/>
                <w:sz w:val="24"/>
                <w:szCs w:val="24"/>
                <w:lang w:val="kk-KZ" w:eastAsia="ru-RU"/>
              </w:rPr>
              <w:t>2-қадам: ақпарат алмасу.</w:t>
            </w:r>
          </w:p>
          <w:p w14:paraId="1647DA3C" w14:textId="77777777" w:rsidR="0038197C" w:rsidRPr="0038197C" w:rsidRDefault="0038197C" w:rsidP="0038197C">
            <w:pPr>
              <w:widowControl w:val="0"/>
              <w:tabs>
                <w:tab w:val="left" w:pos="426"/>
              </w:tabs>
              <w:autoSpaceDE w:val="0"/>
              <w:autoSpaceDN w:val="0"/>
              <w:adjustRightInd w:val="0"/>
              <w:jc w:val="both"/>
              <w:rPr>
                <w:rFonts w:ascii="Times New Roman" w:eastAsia="Times New Roman" w:hAnsi="Times New Roman" w:cs="Times New Roman"/>
                <w:sz w:val="24"/>
                <w:szCs w:val="24"/>
                <w:lang w:val="kk-KZ" w:eastAsia="ru-RU"/>
              </w:rPr>
            </w:pPr>
            <w:r w:rsidRPr="0038197C">
              <w:rPr>
                <w:rFonts w:ascii="Times New Roman" w:eastAsia="Times New Roman" w:hAnsi="Times New Roman" w:cs="Times New Roman"/>
                <w:sz w:val="24"/>
                <w:szCs w:val="24"/>
                <w:lang w:val="kk-KZ" w:eastAsia="ru-RU"/>
              </w:rPr>
              <w:t>Тиімді пайдалану бойынша кеңестер:</w:t>
            </w:r>
          </w:p>
          <w:p w14:paraId="5D8BDF60" w14:textId="77777777" w:rsidR="0038197C" w:rsidRPr="0038197C" w:rsidRDefault="0038197C" w:rsidP="0038197C">
            <w:pPr>
              <w:widowControl w:val="0"/>
              <w:tabs>
                <w:tab w:val="left" w:pos="426"/>
              </w:tabs>
              <w:autoSpaceDE w:val="0"/>
              <w:autoSpaceDN w:val="0"/>
              <w:adjustRightInd w:val="0"/>
              <w:jc w:val="both"/>
              <w:rPr>
                <w:rFonts w:ascii="Times New Roman" w:eastAsia="Times New Roman" w:hAnsi="Times New Roman" w:cs="Times New Roman"/>
                <w:sz w:val="24"/>
                <w:szCs w:val="24"/>
                <w:lang w:val="kk-KZ" w:eastAsia="ru-RU"/>
              </w:rPr>
            </w:pPr>
            <w:r w:rsidRPr="0038197C">
              <w:rPr>
                <w:rFonts w:ascii="Times New Roman" w:eastAsia="Times New Roman" w:hAnsi="Times New Roman" w:cs="Times New Roman"/>
                <w:sz w:val="24"/>
                <w:szCs w:val="24"/>
                <w:lang w:val="kk-KZ" w:eastAsia="ru-RU"/>
              </w:rPr>
              <w:t>1-кезеңде нақты шек 5-7 минутты құрайды.</w:t>
            </w:r>
          </w:p>
          <w:p w14:paraId="5A054CD3" w14:textId="77777777" w:rsidR="0038197C" w:rsidRPr="0038197C" w:rsidRDefault="0038197C" w:rsidP="0038197C">
            <w:pPr>
              <w:widowControl w:val="0"/>
              <w:tabs>
                <w:tab w:val="left" w:pos="426"/>
              </w:tabs>
              <w:autoSpaceDE w:val="0"/>
              <w:autoSpaceDN w:val="0"/>
              <w:adjustRightInd w:val="0"/>
              <w:jc w:val="both"/>
              <w:rPr>
                <w:rFonts w:ascii="Times New Roman" w:eastAsia="Times New Roman" w:hAnsi="Times New Roman" w:cs="Times New Roman"/>
                <w:sz w:val="24"/>
                <w:szCs w:val="24"/>
                <w:lang w:val="kk-KZ" w:eastAsia="ru-RU"/>
              </w:rPr>
            </w:pPr>
            <w:r w:rsidRPr="0038197C">
              <w:rPr>
                <w:rFonts w:ascii="Times New Roman" w:eastAsia="Times New Roman" w:hAnsi="Times New Roman" w:cs="Times New Roman"/>
                <w:sz w:val="24"/>
                <w:szCs w:val="24"/>
                <w:lang w:val="kk-KZ" w:eastAsia="ru-RU"/>
              </w:rPr>
              <w:t>Талқылау барысында идеяны сынамаймыз, бірақ дауды шешеміз.</w:t>
            </w:r>
          </w:p>
          <w:p w14:paraId="18612A86" w14:textId="77777777" w:rsidR="0038197C" w:rsidRPr="0038197C" w:rsidRDefault="0038197C" w:rsidP="0038197C">
            <w:pPr>
              <w:widowControl w:val="0"/>
              <w:tabs>
                <w:tab w:val="left" w:pos="426"/>
              </w:tabs>
              <w:autoSpaceDE w:val="0"/>
              <w:autoSpaceDN w:val="0"/>
              <w:adjustRightInd w:val="0"/>
              <w:jc w:val="both"/>
              <w:rPr>
                <w:rFonts w:ascii="Times New Roman" w:eastAsia="Times New Roman" w:hAnsi="Times New Roman" w:cs="Times New Roman"/>
                <w:sz w:val="24"/>
                <w:szCs w:val="24"/>
                <w:lang w:val="kk-KZ" w:eastAsia="ru-RU"/>
              </w:rPr>
            </w:pPr>
            <w:r w:rsidRPr="0038197C">
              <w:rPr>
                <w:rFonts w:ascii="Times New Roman" w:eastAsia="Times New Roman" w:hAnsi="Times New Roman" w:cs="Times New Roman"/>
                <w:sz w:val="24"/>
                <w:szCs w:val="24"/>
                <w:lang w:val="kk-KZ" w:eastAsia="ru-RU"/>
              </w:rPr>
              <w:t>Жылдам кеңес жазыңыз.</w:t>
            </w:r>
          </w:p>
          <w:p w14:paraId="62A9116C" w14:textId="77777777" w:rsidR="0038197C" w:rsidRPr="00A57B05" w:rsidRDefault="0038197C" w:rsidP="0038197C">
            <w:pPr>
              <w:widowControl w:val="0"/>
              <w:tabs>
                <w:tab w:val="left" w:pos="426"/>
              </w:tabs>
              <w:autoSpaceDE w:val="0"/>
              <w:autoSpaceDN w:val="0"/>
              <w:adjustRightInd w:val="0"/>
              <w:jc w:val="both"/>
              <w:rPr>
                <w:rFonts w:ascii="Times New Roman" w:eastAsia="Times New Roman" w:hAnsi="Times New Roman" w:cs="Times New Roman"/>
                <w:sz w:val="24"/>
                <w:szCs w:val="24"/>
                <w:lang w:val="kk-KZ" w:eastAsia="ru-RU"/>
              </w:rPr>
            </w:pPr>
            <w:r w:rsidRPr="0038197C">
              <w:rPr>
                <w:rFonts w:ascii="Times New Roman" w:eastAsia="Times New Roman" w:hAnsi="Times New Roman" w:cs="Times New Roman"/>
                <w:sz w:val="24"/>
                <w:szCs w:val="24"/>
                <w:lang w:val="kk-KZ" w:eastAsia="ru-RU"/>
              </w:rPr>
              <w:t>Жеке, жұппен, топпен жұмыс жасауға болады. Жалпы ереже бойынша, ол дәйекті түрде орындалады, бірақ әрбір сатып алу қызметін бөлек ұйымдастыруға болады. Ескерту: Миға шабуылдың үйлесімі студенттердің үлкен аудитория алдында өз ойын жеткізуін қиындатады. Бұл студенттер достарымен сөйлескеннен кейін бүкіл топпен оңай тіл табыса алады. Әрине, жұптық жұмыс көптеген оқушыларды сөйлетеді.</w:t>
            </w:r>
          </w:p>
        </w:tc>
      </w:tr>
    </w:tbl>
    <w:p w14:paraId="19C0325A" w14:textId="77777777" w:rsidR="00544ED8" w:rsidRDefault="00544ED8" w:rsidP="0038197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p>
    <w:p w14:paraId="3D932DAD" w14:textId="00C82857" w:rsidR="00C802B0" w:rsidRDefault="0038197C" w:rsidP="00544ED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38197C">
        <w:rPr>
          <w:rFonts w:ascii="Times New Roman" w:eastAsia="Times New Roman" w:hAnsi="Times New Roman" w:cs="Times New Roman"/>
          <w:sz w:val="28"/>
          <w:szCs w:val="28"/>
          <w:lang w:val="kk-KZ" w:eastAsia="ru-RU"/>
        </w:rPr>
        <w:t>Тестілеу, оның ішінде білім, түсіну, қолдану, талдау, біріктіру, бағалау және т.б сұрақтары диагностика мазмұнына қатысты әдістердің бірі болып табылады және біздің зерттеу жұмысымызға тікелей қатысты. Мұнда ең көп таралған әдіс - гүлдену тактикасы. Блум тактикасы немесе интеллект деңгейі оқушылардың мақсаттары мен жетістіктері олардың мінез-құлқына қалай әсер ететінін анықтайды және заманауи диагностика мен сыни ойлауды дамытудың маңызды құралы болып табылады.</w:t>
      </w:r>
    </w:p>
    <w:p w14:paraId="524C120D" w14:textId="77777777" w:rsidR="0038197C" w:rsidRDefault="0038197C" w:rsidP="0038197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p>
    <w:p w14:paraId="4B5D4C25" w14:textId="4D62A39E" w:rsidR="0038197C" w:rsidRDefault="0038197C" w:rsidP="0038197C">
      <w:pPr>
        <w:spacing w:after="0" w:line="240" w:lineRule="auto"/>
        <w:jc w:val="both"/>
        <w:rPr>
          <w:rFonts w:ascii="Times New Roman" w:eastAsia="Times New Roman" w:hAnsi="Times New Roman" w:cs="Times New Roman"/>
          <w:sz w:val="28"/>
          <w:szCs w:val="28"/>
          <w:lang w:val="kk-KZ" w:eastAsia="ru-RU"/>
        </w:rPr>
      </w:pPr>
      <w:r w:rsidRPr="00A57B05">
        <w:rPr>
          <w:rFonts w:ascii="Times New Roman" w:eastAsia="Calibri" w:hAnsi="Times New Roman" w:cs="Times New Roman"/>
          <w:sz w:val="28"/>
          <w:szCs w:val="28"/>
          <w:lang w:val="kk-KZ"/>
        </w:rPr>
        <w:t xml:space="preserve">Кесте 34 – </w:t>
      </w:r>
      <w:r w:rsidRPr="00A57B05">
        <w:rPr>
          <w:rFonts w:ascii="Times New Roman" w:eastAsia="Times New Roman" w:hAnsi="Times New Roman" w:cs="Times New Roman"/>
          <w:sz w:val="28"/>
          <w:szCs w:val="28"/>
          <w:lang w:val="kk-KZ" w:eastAsia="ru-RU"/>
        </w:rPr>
        <w:t>Б.Блум таксономиясы</w:t>
      </w:r>
    </w:p>
    <w:p w14:paraId="5C2BB4CC" w14:textId="77777777" w:rsidR="00544ED8" w:rsidRPr="00A57B05" w:rsidRDefault="00544ED8" w:rsidP="0038197C">
      <w:pPr>
        <w:spacing w:after="0" w:line="240" w:lineRule="auto"/>
        <w:jc w:val="both"/>
        <w:rPr>
          <w:rFonts w:ascii="Times New Roman" w:eastAsia="Times New Roman" w:hAnsi="Times New Roman" w:cs="Times New Roman"/>
          <w:sz w:val="28"/>
          <w:szCs w:val="28"/>
          <w:lang w:val="kk-KZ" w:eastAsia="ru-RU"/>
        </w:rPr>
      </w:pPr>
    </w:p>
    <w:tbl>
      <w:tblPr>
        <w:tblStyle w:val="a6"/>
        <w:tblW w:w="9634" w:type="dxa"/>
        <w:tblLayout w:type="fixed"/>
        <w:tblLook w:val="04A0" w:firstRow="1" w:lastRow="0" w:firstColumn="1" w:lastColumn="0" w:noHBand="0" w:noVBand="1"/>
      </w:tblPr>
      <w:tblGrid>
        <w:gridCol w:w="2122"/>
        <w:gridCol w:w="3402"/>
        <w:gridCol w:w="4110"/>
      </w:tblGrid>
      <w:tr w:rsidR="0038197C" w:rsidRPr="00A57B05" w14:paraId="3606FA0C" w14:textId="77777777" w:rsidTr="00544ED8">
        <w:trPr>
          <w:trHeight w:val="427"/>
        </w:trPr>
        <w:tc>
          <w:tcPr>
            <w:tcW w:w="2122" w:type="dxa"/>
          </w:tcPr>
          <w:p w14:paraId="553F15F6" w14:textId="77777777" w:rsidR="0038197C" w:rsidRPr="00A57B05" w:rsidRDefault="0038197C" w:rsidP="0038197C">
            <w:pPr>
              <w:jc w:val="center"/>
              <w:rPr>
                <w:rFonts w:ascii="Times New Roman" w:eastAsia="Times New Roman" w:hAnsi="Times New Roman" w:cs="Times New Roman"/>
                <w:sz w:val="24"/>
                <w:szCs w:val="24"/>
                <w:lang w:val="kk-KZ" w:eastAsia="ru-RU"/>
              </w:rPr>
            </w:pPr>
            <w:bookmarkStart w:id="21" w:name="_Hlk88745613"/>
            <w:r w:rsidRPr="00A57B05">
              <w:rPr>
                <w:rFonts w:ascii="Times New Roman" w:eastAsia="Times New Roman" w:hAnsi="Times New Roman" w:cs="Times New Roman"/>
                <w:sz w:val="24"/>
                <w:szCs w:val="24"/>
                <w:lang w:val="kk-KZ" w:eastAsia="ru-RU"/>
              </w:rPr>
              <w:t>Ойлау дағдылары</w:t>
            </w:r>
          </w:p>
        </w:tc>
        <w:tc>
          <w:tcPr>
            <w:tcW w:w="3402" w:type="dxa"/>
          </w:tcPr>
          <w:p w14:paraId="703A5522" w14:textId="77777777" w:rsidR="0038197C" w:rsidRPr="00A57B05" w:rsidRDefault="0038197C" w:rsidP="0038197C">
            <w:pPr>
              <w:jc w:val="center"/>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Мазмұны</w:t>
            </w:r>
          </w:p>
        </w:tc>
        <w:tc>
          <w:tcPr>
            <w:tcW w:w="4110" w:type="dxa"/>
          </w:tcPr>
          <w:p w14:paraId="08E0E03B" w14:textId="77777777" w:rsidR="0038197C" w:rsidRPr="00A57B05" w:rsidRDefault="0038197C" w:rsidP="0038197C">
            <w:pPr>
              <w:jc w:val="center"/>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Студент не істейді</w:t>
            </w:r>
          </w:p>
        </w:tc>
      </w:tr>
      <w:tr w:rsidR="00544ED8" w:rsidRPr="00AF5E35" w14:paraId="672B80B2" w14:textId="77777777" w:rsidTr="00544ED8">
        <w:trPr>
          <w:trHeight w:val="70"/>
        </w:trPr>
        <w:tc>
          <w:tcPr>
            <w:tcW w:w="2122" w:type="dxa"/>
          </w:tcPr>
          <w:p w14:paraId="28A8C895" w14:textId="0AF52407" w:rsidR="00544ED8" w:rsidRPr="00A57B05" w:rsidRDefault="00544ED8" w:rsidP="00544ED8">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c>
          <w:tcPr>
            <w:tcW w:w="3402" w:type="dxa"/>
          </w:tcPr>
          <w:p w14:paraId="6E23B66C" w14:textId="7973E194" w:rsidR="00544ED8" w:rsidRPr="00A57B05" w:rsidRDefault="00544ED8" w:rsidP="00544ED8">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w:t>
            </w:r>
          </w:p>
        </w:tc>
        <w:tc>
          <w:tcPr>
            <w:tcW w:w="4110" w:type="dxa"/>
          </w:tcPr>
          <w:p w14:paraId="6B1A3336" w14:textId="042ADC59" w:rsidR="00544ED8" w:rsidRPr="00A57B05" w:rsidRDefault="00544ED8" w:rsidP="00544ED8">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w:t>
            </w:r>
          </w:p>
        </w:tc>
      </w:tr>
      <w:tr w:rsidR="0038197C" w:rsidRPr="006D7C48" w14:paraId="6907C675" w14:textId="77777777" w:rsidTr="00544ED8">
        <w:trPr>
          <w:trHeight w:val="427"/>
        </w:trPr>
        <w:tc>
          <w:tcPr>
            <w:tcW w:w="2122" w:type="dxa"/>
          </w:tcPr>
          <w:p w14:paraId="44B36431" w14:textId="77777777" w:rsidR="0038197C" w:rsidRPr="00A57B05" w:rsidRDefault="0038197C" w:rsidP="00FB6D08">
            <w:pPr>
              <w:jc w:val="both"/>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Білім</w:t>
            </w:r>
          </w:p>
        </w:tc>
        <w:tc>
          <w:tcPr>
            <w:tcW w:w="3402" w:type="dxa"/>
          </w:tcPr>
          <w:p w14:paraId="311790BB" w14:textId="77777777" w:rsidR="0038197C" w:rsidRPr="00A57B05" w:rsidRDefault="0038197C" w:rsidP="00FB6D08">
            <w:pPr>
              <w:jc w:val="both"/>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Нақты ақпаратты есте сақтау</w:t>
            </w:r>
          </w:p>
        </w:tc>
        <w:tc>
          <w:tcPr>
            <w:tcW w:w="4110" w:type="dxa"/>
          </w:tcPr>
          <w:p w14:paraId="7018231B" w14:textId="77777777" w:rsidR="0038197C" w:rsidRPr="00A57B05" w:rsidRDefault="0038197C" w:rsidP="0038197C">
            <w:pPr>
              <w:jc w:val="both"/>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Жауап, еске түсіреді, біледі береді, қабылдайды</w:t>
            </w:r>
          </w:p>
        </w:tc>
      </w:tr>
      <w:tr w:rsidR="0038197C" w:rsidRPr="006D7C48" w14:paraId="5D33BC52" w14:textId="77777777" w:rsidTr="00544ED8">
        <w:trPr>
          <w:trHeight w:val="412"/>
        </w:trPr>
        <w:tc>
          <w:tcPr>
            <w:tcW w:w="2122" w:type="dxa"/>
          </w:tcPr>
          <w:p w14:paraId="6A5555E3" w14:textId="77777777" w:rsidR="0038197C" w:rsidRPr="00A57B05" w:rsidRDefault="0038197C" w:rsidP="00FB6D08">
            <w:pPr>
              <w:jc w:val="both"/>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Түсіну</w:t>
            </w:r>
          </w:p>
        </w:tc>
        <w:tc>
          <w:tcPr>
            <w:tcW w:w="3402" w:type="dxa"/>
          </w:tcPr>
          <w:p w14:paraId="66CCC812" w14:textId="77777777" w:rsidR="0038197C" w:rsidRPr="00A57B05" w:rsidRDefault="0038197C" w:rsidP="0038197C">
            <w:pPr>
              <w:jc w:val="both"/>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Берілген жағдайларда теорияларды тәуелсіз түсіну материалды басқа материалға</w:t>
            </w:r>
          </w:p>
        </w:tc>
        <w:tc>
          <w:tcPr>
            <w:tcW w:w="4110" w:type="dxa"/>
          </w:tcPr>
          <w:p w14:paraId="592435E0" w14:textId="77777777" w:rsidR="0038197C" w:rsidRPr="00A57B05" w:rsidRDefault="0038197C" w:rsidP="0038197C">
            <w:pPr>
              <w:jc w:val="both"/>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Түсіндіреді, , интерпретация жасайды аударады, көрсетеді</w:t>
            </w:r>
          </w:p>
        </w:tc>
      </w:tr>
      <w:tr w:rsidR="0038197C" w:rsidRPr="00D73D81" w14:paraId="5D42E8EF" w14:textId="77777777" w:rsidTr="00544ED8">
        <w:trPr>
          <w:trHeight w:val="210"/>
        </w:trPr>
        <w:tc>
          <w:tcPr>
            <w:tcW w:w="2122" w:type="dxa"/>
          </w:tcPr>
          <w:p w14:paraId="24CC8FD9" w14:textId="77777777" w:rsidR="0038197C" w:rsidRPr="00A57B05" w:rsidRDefault="0038197C" w:rsidP="00FB6D08">
            <w:pPr>
              <w:jc w:val="both"/>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Қолдану</w:t>
            </w:r>
          </w:p>
        </w:tc>
        <w:tc>
          <w:tcPr>
            <w:tcW w:w="3402" w:type="dxa"/>
          </w:tcPr>
          <w:p w14:paraId="56B74D8D" w14:textId="77777777" w:rsidR="0038197C" w:rsidRPr="00A57B05" w:rsidRDefault="0038197C" w:rsidP="0038197C">
            <w:pPr>
              <w:jc w:val="both"/>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Жаңа,</w:t>
            </w:r>
            <w:r>
              <w:rPr>
                <w:rFonts w:ascii="Times New Roman" w:eastAsia="Times New Roman" w:hAnsi="Times New Roman" w:cs="Times New Roman"/>
                <w:sz w:val="24"/>
                <w:szCs w:val="24"/>
                <w:lang w:val="kk-KZ" w:eastAsia="ru-RU"/>
              </w:rPr>
              <w:t xml:space="preserve"> </w:t>
            </w:r>
            <w:r w:rsidRPr="00A57B05">
              <w:rPr>
                <w:rFonts w:ascii="Times New Roman" w:eastAsia="Times New Roman" w:hAnsi="Times New Roman" w:cs="Times New Roman"/>
                <w:sz w:val="24"/>
                <w:szCs w:val="24"/>
                <w:lang w:val="kk-KZ" w:eastAsia="ru-RU"/>
              </w:rPr>
              <w:t>мен әдістерді</w:t>
            </w:r>
            <w:r>
              <w:rPr>
                <w:rFonts w:ascii="Times New Roman" w:eastAsia="Times New Roman" w:hAnsi="Times New Roman" w:cs="Times New Roman"/>
                <w:sz w:val="24"/>
                <w:szCs w:val="24"/>
                <w:lang w:val="kk-KZ" w:eastAsia="ru-RU"/>
              </w:rPr>
              <w:t xml:space="preserve"> </w:t>
            </w:r>
            <w:r w:rsidRPr="00A57B05">
              <w:rPr>
                <w:rFonts w:ascii="Times New Roman" w:eastAsia="Times New Roman" w:hAnsi="Times New Roman" w:cs="Times New Roman"/>
                <w:sz w:val="24"/>
                <w:szCs w:val="24"/>
                <w:lang w:val="kk-KZ" w:eastAsia="ru-RU"/>
              </w:rPr>
              <w:t>қолдану</w:t>
            </w:r>
          </w:p>
        </w:tc>
        <w:tc>
          <w:tcPr>
            <w:tcW w:w="4110" w:type="dxa"/>
          </w:tcPr>
          <w:p w14:paraId="5126EC45" w14:textId="77777777" w:rsidR="0038197C" w:rsidRPr="00A57B05" w:rsidRDefault="0038197C" w:rsidP="0038197C">
            <w:pPr>
              <w:jc w:val="both"/>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 xml:space="preserve">Жаңа мәселелерді шешеді, білімді </w:t>
            </w:r>
          </w:p>
        </w:tc>
      </w:tr>
      <w:tr w:rsidR="0038197C" w:rsidRPr="006D7C48" w14:paraId="22FC79A0" w14:textId="77777777" w:rsidTr="00544ED8">
        <w:trPr>
          <w:trHeight w:val="427"/>
        </w:trPr>
        <w:tc>
          <w:tcPr>
            <w:tcW w:w="2122" w:type="dxa"/>
            <w:tcBorders>
              <w:bottom w:val="single" w:sz="4" w:space="0" w:color="auto"/>
            </w:tcBorders>
          </w:tcPr>
          <w:p w14:paraId="6AEEF8CE" w14:textId="77777777" w:rsidR="0038197C" w:rsidRPr="00A57B05" w:rsidRDefault="0038197C" w:rsidP="00FB6D08">
            <w:pPr>
              <w:jc w:val="both"/>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Талдау</w:t>
            </w:r>
          </w:p>
        </w:tc>
        <w:tc>
          <w:tcPr>
            <w:tcW w:w="3402" w:type="dxa"/>
            <w:tcBorders>
              <w:bottom w:val="single" w:sz="4" w:space="0" w:color="auto"/>
            </w:tcBorders>
          </w:tcPr>
          <w:p w14:paraId="6CCBEAD3" w14:textId="77777777" w:rsidR="0038197C" w:rsidRPr="00A57B05" w:rsidRDefault="0038197C" w:rsidP="00FB6D08">
            <w:pPr>
              <w:jc w:val="both"/>
              <w:rPr>
                <w:rFonts w:ascii="Times New Roman" w:eastAsia="Times New Roman" w:hAnsi="Times New Roman" w:cs="Times New Roman"/>
                <w:sz w:val="24"/>
                <w:szCs w:val="24"/>
                <w:lang w:val="kk-KZ" w:eastAsia="ru-RU"/>
              </w:rPr>
            </w:pPr>
            <w:r w:rsidRPr="0038197C">
              <w:rPr>
                <w:rFonts w:ascii="Times New Roman" w:eastAsia="Times New Roman" w:hAnsi="Times New Roman" w:cs="Times New Roman"/>
                <w:sz w:val="24"/>
                <w:szCs w:val="24"/>
                <w:lang w:val="kk-KZ" w:eastAsia="ru-RU"/>
              </w:rPr>
              <w:t xml:space="preserve">Ақпаратты құраушы </w:t>
            </w:r>
            <w:r w:rsidRPr="00A57B05">
              <w:rPr>
                <w:rFonts w:ascii="Times New Roman" w:eastAsia="Times New Roman" w:hAnsi="Times New Roman" w:cs="Times New Roman"/>
                <w:sz w:val="24"/>
                <w:szCs w:val="24"/>
                <w:lang w:val="kk-KZ" w:eastAsia="ru-RU"/>
              </w:rPr>
              <w:t xml:space="preserve">тұжырымдамаларды, принциптер </w:t>
            </w:r>
            <w:r w:rsidRPr="0038197C">
              <w:rPr>
                <w:rFonts w:ascii="Times New Roman" w:eastAsia="Times New Roman" w:hAnsi="Times New Roman" w:cs="Times New Roman"/>
                <w:sz w:val="24"/>
                <w:szCs w:val="24"/>
                <w:lang w:val="kk-KZ" w:eastAsia="ru-RU"/>
              </w:rPr>
              <w:t>элементтерге бөлу</w:t>
            </w:r>
          </w:p>
        </w:tc>
        <w:tc>
          <w:tcPr>
            <w:tcW w:w="4110" w:type="dxa"/>
            <w:tcBorders>
              <w:bottom w:val="single" w:sz="4" w:space="0" w:color="auto"/>
            </w:tcBorders>
          </w:tcPr>
          <w:p w14:paraId="65FC8162" w14:textId="77777777" w:rsidR="0038197C" w:rsidRPr="00A57B05" w:rsidRDefault="0038197C" w:rsidP="00FB6D08">
            <w:pPr>
              <w:jc w:val="both"/>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Ойлайды, қолдануды көрсетеді, құрастырады табады құрастырады, ашады, тізімдейді, талқылайды, салыстырады</w:t>
            </w:r>
          </w:p>
        </w:tc>
      </w:tr>
      <w:tr w:rsidR="0038197C" w:rsidRPr="006D7C48" w14:paraId="7D12C669" w14:textId="77777777" w:rsidTr="00544ED8">
        <w:trPr>
          <w:trHeight w:val="641"/>
        </w:trPr>
        <w:tc>
          <w:tcPr>
            <w:tcW w:w="2122" w:type="dxa"/>
            <w:tcBorders>
              <w:bottom w:val="nil"/>
            </w:tcBorders>
          </w:tcPr>
          <w:p w14:paraId="4AD2AD9D" w14:textId="77777777" w:rsidR="0038197C" w:rsidRPr="00A57B05" w:rsidRDefault="0038197C" w:rsidP="00FB6D08">
            <w:pPr>
              <w:jc w:val="both"/>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Синтездеу</w:t>
            </w:r>
          </w:p>
        </w:tc>
        <w:tc>
          <w:tcPr>
            <w:tcW w:w="3402" w:type="dxa"/>
            <w:tcBorders>
              <w:bottom w:val="nil"/>
            </w:tcBorders>
          </w:tcPr>
          <w:p w14:paraId="0F5B4C9C" w14:textId="77777777" w:rsidR="0038197C" w:rsidRPr="00A57B05" w:rsidRDefault="0038197C" w:rsidP="00FB6D08">
            <w:pPr>
              <w:jc w:val="both"/>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Жеке бөліктерден бүтінді жасау</w:t>
            </w:r>
          </w:p>
        </w:tc>
        <w:tc>
          <w:tcPr>
            <w:tcW w:w="4110" w:type="dxa"/>
            <w:tcBorders>
              <w:bottom w:val="nil"/>
            </w:tcBorders>
          </w:tcPr>
          <w:p w14:paraId="3C96B7B7" w14:textId="77777777" w:rsidR="0038197C" w:rsidRPr="00A57B05" w:rsidRDefault="0038197C" w:rsidP="0038197C">
            <w:pPr>
              <w:jc w:val="both"/>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 xml:space="preserve">Араластырады, мен әдістердің жаңаны ойлап </w:t>
            </w:r>
            <w:r>
              <w:rPr>
                <w:rFonts w:ascii="Times New Roman" w:eastAsia="Times New Roman" w:hAnsi="Times New Roman" w:cs="Times New Roman"/>
                <w:sz w:val="24"/>
                <w:szCs w:val="24"/>
                <w:lang w:val="kk-KZ" w:eastAsia="ru-RU"/>
              </w:rPr>
              <w:t>ойластырады</w:t>
            </w:r>
          </w:p>
        </w:tc>
      </w:tr>
    </w:tbl>
    <w:bookmarkEnd w:id="21"/>
    <w:p w14:paraId="1DF565D6" w14:textId="4E1E6B22" w:rsidR="00544ED8" w:rsidRDefault="00544ED8" w:rsidP="00544ED8">
      <w:pPr>
        <w:widowControl w:val="0"/>
        <w:autoSpaceDE w:val="0"/>
        <w:autoSpaceDN w:val="0"/>
        <w:adjustRightInd w:val="0"/>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lastRenderedPageBreak/>
        <w:t>34 - кестенің жалғасы</w:t>
      </w:r>
    </w:p>
    <w:p w14:paraId="0000E86C" w14:textId="77777777" w:rsidR="00544ED8" w:rsidRPr="00544ED8" w:rsidRDefault="00544ED8" w:rsidP="00544ED8">
      <w:pPr>
        <w:widowControl w:val="0"/>
        <w:autoSpaceDE w:val="0"/>
        <w:autoSpaceDN w:val="0"/>
        <w:adjustRightInd w:val="0"/>
        <w:spacing w:after="0" w:line="240" w:lineRule="auto"/>
        <w:jc w:val="both"/>
        <w:rPr>
          <w:rFonts w:ascii="Times New Roman" w:eastAsia="Times New Roman" w:hAnsi="Times New Roman" w:cs="Times New Roman"/>
          <w:sz w:val="28"/>
          <w:szCs w:val="28"/>
          <w:lang w:val="kk-KZ" w:eastAsia="ru-RU"/>
        </w:rPr>
      </w:pPr>
    </w:p>
    <w:tbl>
      <w:tblPr>
        <w:tblStyle w:val="a6"/>
        <w:tblW w:w="9634" w:type="dxa"/>
        <w:tblLayout w:type="fixed"/>
        <w:tblLook w:val="04A0" w:firstRow="1" w:lastRow="0" w:firstColumn="1" w:lastColumn="0" w:noHBand="0" w:noVBand="1"/>
      </w:tblPr>
      <w:tblGrid>
        <w:gridCol w:w="2122"/>
        <w:gridCol w:w="3402"/>
        <w:gridCol w:w="4110"/>
      </w:tblGrid>
      <w:tr w:rsidR="00544ED8" w:rsidRPr="00AF5E35" w14:paraId="41C8F946" w14:textId="77777777" w:rsidTr="00544ED8">
        <w:trPr>
          <w:trHeight w:val="70"/>
        </w:trPr>
        <w:tc>
          <w:tcPr>
            <w:tcW w:w="2122" w:type="dxa"/>
          </w:tcPr>
          <w:p w14:paraId="239C155F" w14:textId="655D07A0" w:rsidR="00544ED8" w:rsidRPr="00A57B05" w:rsidRDefault="00544ED8" w:rsidP="00544ED8">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c>
          <w:tcPr>
            <w:tcW w:w="3402" w:type="dxa"/>
          </w:tcPr>
          <w:p w14:paraId="35EC9E2D" w14:textId="3CFA67F5" w:rsidR="00544ED8" w:rsidRPr="00A57B05" w:rsidRDefault="00544ED8" w:rsidP="00544ED8">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w:t>
            </w:r>
          </w:p>
        </w:tc>
        <w:tc>
          <w:tcPr>
            <w:tcW w:w="4110" w:type="dxa"/>
          </w:tcPr>
          <w:p w14:paraId="517CF4D2" w14:textId="6D72EBE1" w:rsidR="00544ED8" w:rsidRPr="0038197C" w:rsidRDefault="00544ED8" w:rsidP="00544ED8">
            <w:pPr>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w:t>
            </w:r>
          </w:p>
        </w:tc>
      </w:tr>
      <w:tr w:rsidR="00544ED8" w:rsidRPr="006D7C48" w14:paraId="6AF22984" w14:textId="77777777" w:rsidTr="00544ED8">
        <w:trPr>
          <w:trHeight w:val="854"/>
        </w:trPr>
        <w:tc>
          <w:tcPr>
            <w:tcW w:w="2122" w:type="dxa"/>
          </w:tcPr>
          <w:p w14:paraId="5452AFAA" w14:textId="7FD15D4E" w:rsidR="00544ED8" w:rsidRPr="00A57B05" w:rsidRDefault="00544ED8" w:rsidP="00544ED8">
            <w:pPr>
              <w:jc w:val="both"/>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Салыстырмалы бағалау</w:t>
            </w:r>
          </w:p>
        </w:tc>
        <w:tc>
          <w:tcPr>
            <w:tcW w:w="3402" w:type="dxa"/>
          </w:tcPr>
          <w:p w14:paraId="032A00FA" w14:textId="77777777" w:rsidR="00544ED8" w:rsidRPr="00A57B05" w:rsidRDefault="00544ED8" w:rsidP="00544ED8">
            <w:pPr>
              <w:jc w:val="both"/>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Мақсаттар, стандарттар мен материалдар құндылығын анықтау</w:t>
            </w:r>
          </w:p>
        </w:tc>
        <w:tc>
          <w:tcPr>
            <w:tcW w:w="4110" w:type="dxa"/>
          </w:tcPr>
          <w:p w14:paraId="7D741FBA" w14:textId="77777777" w:rsidR="00544ED8" w:rsidRPr="00A57B05" w:rsidRDefault="00544ED8" w:rsidP="00544ED8">
            <w:pPr>
              <w:jc w:val="both"/>
              <w:rPr>
                <w:rFonts w:ascii="Times New Roman" w:eastAsia="Times New Roman" w:hAnsi="Times New Roman" w:cs="Times New Roman"/>
                <w:sz w:val="24"/>
                <w:szCs w:val="24"/>
                <w:lang w:val="kk-KZ" w:eastAsia="ru-RU"/>
              </w:rPr>
            </w:pPr>
            <w:r w:rsidRPr="0038197C">
              <w:rPr>
                <w:rFonts w:ascii="Times New Roman" w:eastAsia="Times New Roman" w:hAnsi="Times New Roman" w:cs="Times New Roman"/>
                <w:sz w:val="24"/>
                <w:szCs w:val="24"/>
                <w:lang w:val="kk-KZ" w:eastAsia="ru-RU"/>
              </w:rPr>
              <w:t>Бағалайды, талқылайды</w:t>
            </w:r>
            <w:r w:rsidRPr="00A57B05">
              <w:rPr>
                <w:rFonts w:ascii="Times New Roman" w:eastAsia="Times New Roman" w:hAnsi="Times New Roman" w:cs="Times New Roman"/>
                <w:sz w:val="24"/>
                <w:szCs w:val="24"/>
                <w:lang w:val="kk-KZ" w:eastAsia="ru-RU"/>
              </w:rPr>
              <w:t xml:space="preserve"> өлшемдер берілген кезде</w:t>
            </w:r>
          </w:p>
        </w:tc>
      </w:tr>
    </w:tbl>
    <w:p w14:paraId="708CA805" w14:textId="77777777" w:rsidR="0038197C" w:rsidRDefault="0038197C" w:rsidP="00C802B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p>
    <w:p w14:paraId="5F16ABB2" w14:textId="77777777" w:rsidR="0038197C" w:rsidRPr="0038197C" w:rsidRDefault="0038197C" w:rsidP="00544ED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38197C">
        <w:rPr>
          <w:rFonts w:ascii="Times New Roman" w:eastAsia="Times New Roman" w:hAnsi="Times New Roman" w:cs="Times New Roman"/>
          <w:sz w:val="28"/>
          <w:szCs w:val="28"/>
          <w:lang w:val="kk-KZ" w:eastAsia="ru-RU"/>
        </w:rPr>
        <w:t xml:space="preserve">Диагностикалық құрал </w:t>
      </w:r>
      <w:r w:rsidR="003939EE" w:rsidRPr="0038197C">
        <w:rPr>
          <w:rFonts w:ascii="Times New Roman" w:eastAsia="Times New Roman" w:hAnsi="Times New Roman" w:cs="Times New Roman"/>
          <w:sz w:val="28"/>
          <w:szCs w:val="28"/>
          <w:lang w:val="kk-KZ" w:eastAsia="ru-RU"/>
        </w:rPr>
        <w:t xml:space="preserve">құнарлылығынан дарындылыққа ауысуын диагностикалауға </w:t>
      </w:r>
      <w:r w:rsidRPr="0038197C">
        <w:rPr>
          <w:rFonts w:ascii="Times New Roman" w:eastAsia="Times New Roman" w:hAnsi="Times New Roman" w:cs="Times New Roman"/>
          <w:sz w:val="28"/>
          <w:szCs w:val="28"/>
          <w:lang w:val="kk-KZ" w:eastAsia="ru-RU"/>
        </w:rPr>
        <w:t xml:space="preserve">сұрақтарға жауап </w:t>
      </w:r>
      <w:r w:rsidR="003939EE" w:rsidRPr="0038197C">
        <w:rPr>
          <w:rFonts w:ascii="Times New Roman" w:eastAsia="Times New Roman" w:hAnsi="Times New Roman" w:cs="Times New Roman"/>
          <w:sz w:val="28"/>
          <w:szCs w:val="28"/>
          <w:lang w:val="kk-KZ" w:eastAsia="ru-RU"/>
        </w:rPr>
        <w:t xml:space="preserve">және оқушылармен бірлесіп </w:t>
      </w:r>
      <w:r w:rsidRPr="0038197C">
        <w:rPr>
          <w:rFonts w:ascii="Times New Roman" w:eastAsia="Times New Roman" w:hAnsi="Times New Roman" w:cs="Times New Roman"/>
          <w:sz w:val="28"/>
          <w:szCs w:val="28"/>
          <w:lang w:val="kk-KZ" w:eastAsia="ru-RU"/>
        </w:rPr>
        <w:t>береді және оқушының көмектеседі. Бұл бағалау құралын мұғалімдермен жасалған бағалау жүйесі арқылы қосуға болады.</w:t>
      </w:r>
    </w:p>
    <w:p w14:paraId="03C5AA74" w14:textId="43158177" w:rsidR="0038197C" w:rsidRPr="0038197C" w:rsidRDefault="0038197C" w:rsidP="00544ED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38197C">
        <w:rPr>
          <w:rFonts w:ascii="Times New Roman" w:eastAsia="Times New Roman" w:hAnsi="Times New Roman" w:cs="Times New Roman"/>
          <w:sz w:val="28"/>
          <w:szCs w:val="28"/>
          <w:lang w:val="kk-KZ" w:eastAsia="ru-RU"/>
        </w:rPr>
        <w:t xml:space="preserve">Қарапайым сұрақтар - </w:t>
      </w:r>
      <w:r w:rsidR="003939EE" w:rsidRPr="0038197C">
        <w:rPr>
          <w:rFonts w:ascii="Times New Roman" w:eastAsia="Times New Roman" w:hAnsi="Times New Roman" w:cs="Times New Roman"/>
          <w:sz w:val="28"/>
          <w:szCs w:val="28"/>
          <w:lang w:val="kk-KZ" w:eastAsia="ru-RU"/>
        </w:rPr>
        <w:t xml:space="preserve">емтихандар, сынақтар </w:t>
      </w:r>
      <w:r w:rsidRPr="0038197C">
        <w:rPr>
          <w:rFonts w:ascii="Times New Roman" w:eastAsia="Times New Roman" w:hAnsi="Times New Roman" w:cs="Times New Roman"/>
          <w:sz w:val="28"/>
          <w:szCs w:val="28"/>
          <w:lang w:val="kk-KZ" w:eastAsia="ru-RU"/>
        </w:rPr>
        <w:t xml:space="preserve">нақты ақпаратты есте сақтайтын және </w:t>
      </w:r>
      <w:r w:rsidR="003939EE" w:rsidRPr="0038197C">
        <w:rPr>
          <w:rFonts w:ascii="Times New Roman" w:eastAsia="Times New Roman" w:hAnsi="Times New Roman" w:cs="Times New Roman"/>
          <w:sz w:val="28"/>
          <w:szCs w:val="28"/>
          <w:lang w:val="kk-KZ" w:eastAsia="ru-RU"/>
        </w:rPr>
        <w:t xml:space="preserve">бұл белгілі бір фактілерге жауап беретін </w:t>
      </w:r>
      <w:r w:rsidRPr="0038197C">
        <w:rPr>
          <w:rFonts w:ascii="Times New Roman" w:eastAsia="Times New Roman" w:hAnsi="Times New Roman" w:cs="Times New Roman"/>
          <w:sz w:val="28"/>
          <w:szCs w:val="28"/>
          <w:lang w:val="kk-KZ" w:eastAsia="ru-RU"/>
        </w:rPr>
        <w:t>көшіретін сұрақтар. Көбінесе дәстүрлі тесттер (аралық және т.б.) түрінде қолданылады.</w:t>
      </w:r>
    </w:p>
    <w:p w14:paraId="5128CF00" w14:textId="77777777" w:rsidR="0038197C" w:rsidRPr="0038197C" w:rsidRDefault="0038197C" w:rsidP="00544ED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38197C">
        <w:rPr>
          <w:rFonts w:ascii="Times New Roman" w:eastAsia="Times New Roman" w:hAnsi="Times New Roman" w:cs="Times New Roman"/>
          <w:sz w:val="28"/>
          <w:szCs w:val="28"/>
          <w:lang w:val="kk-KZ" w:eastAsia="ru-RU"/>
        </w:rPr>
        <w:t xml:space="preserve">Түсіндіру сұрақтары </w:t>
      </w:r>
      <w:r w:rsidR="003939EE" w:rsidRPr="0038197C">
        <w:rPr>
          <w:rFonts w:ascii="Times New Roman" w:eastAsia="Times New Roman" w:hAnsi="Times New Roman" w:cs="Times New Roman"/>
          <w:sz w:val="28"/>
          <w:szCs w:val="28"/>
          <w:lang w:val="kk-KZ" w:eastAsia="ru-RU"/>
        </w:rPr>
        <w:t xml:space="preserve">ойлауды дұрыс түсінсеңіз...», «Мен қателескен </w:t>
      </w:r>
      <w:r w:rsidRPr="0038197C">
        <w:rPr>
          <w:rFonts w:ascii="Times New Roman" w:eastAsia="Times New Roman" w:hAnsi="Times New Roman" w:cs="Times New Roman"/>
          <w:sz w:val="28"/>
          <w:szCs w:val="28"/>
          <w:lang w:val="kk-KZ" w:eastAsia="ru-RU"/>
        </w:rPr>
        <w:t xml:space="preserve">Жалпы «Сіз айтып жатырсыз...», «Сыни </w:t>
      </w:r>
      <w:r w:rsidR="003939EE" w:rsidRPr="0038197C">
        <w:rPr>
          <w:rFonts w:ascii="Times New Roman" w:eastAsia="Times New Roman" w:hAnsi="Times New Roman" w:cs="Times New Roman"/>
          <w:sz w:val="28"/>
          <w:szCs w:val="28"/>
          <w:lang w:val="kk-KZ" w:eastAsia="ru-RU"/>
        </w:rPr>
        <w:t xml:space="preserve">Менің ойымша...». Бұл сұрақтың мақсаты - басқа </w:t>
      </w:r>
      <w:r w:rsidRPr="0038197C">
        <w:rPr>
          <w:rFonts w:ascii="Times New Roman" w:eastAsia="Times New Roman" w:hAnsi="Times New Roman" w:cs="Times New Roman"/>
          <w:sz w:val="28"/>
          <w:szCs w:val="28"/>
          <w:lang w:val="kk-KZ" w:eastAsia="ru-RU"/>
        </w:rPr>
        <w:t xml:space="preserve">тұрғыдан отырсыз. адамдар не айтып жатқаны туралы өз пікіріңізді </w:t>
      </w:r>
      <w:r w:rsidR="003939EE" w:rsidRPr="0038197C">
        <w:rPr>
          <w:rFonts w:ascii="Times New Roman" w:eastAsia="Times New Roman" w:hAnsi="Times New Roman" w:cs="Times New Roman"/>
          <w:sz w:val="28"/>
          <w:szCs w:val="28"/>
          <w:lang w:val="kk-KZ" w:eastAsia="ru-RU"/>
        </w:rPr>
        <w:t xml:space="preserve">шығармын, бірақ сіз сынап </w:t>
      </w:r>
      <w:r w:rsidRPr="0038197C">
        <w:rPr>
          <w:rFonts w:ascii="Times New Roman" w:eastAsia="Times New Roman" w:hAnsi="Times New Roman" w:cs="Times New Roman"/>
          <w:sz w:val="28"/>
          <w:szCs w:val="28"/>
          <w:lang w:val="kk-KZ" w:eastAsia="ru-RU"/>
        </w:rPr>
        <w:t>білдіру. Сізден хабарда жоқ болжалды ақпаратты беру сұралады.</w:t>
      </w:r>
    </w:p>
    <w:p w14:paraId="259A08F2" w14:textId="77777777" w:rsidR="0038197C" w:rsidRDefault="0038197C" w:rsidP="00544ED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38197C">
        <w:rPr>
          <w:rFonts w:ascii="Times New Roman" w:eastAsia="Times New Roman" w:hAnsi="Times New Roman" w:cs="Times New Roman"/>
          <w:sz w:val="28"/>
          <w:szCs w:val="28"/>
          <w:lang w:val="kk-KZ" w:eastAsia="ru-RU"/>
        </w:rPr>
        <w:t xml:space="preserve">Сұрақтарды?", "Неге?" Бұл тақырып неліктен </w:t>
      </w:r>
      <w:r w:rsidR="003939EE" w:rsidRPr="0038197C">
        <w:rPr>
          <w:rFonts w:ascii="Times New Roman" w:eastAsia="Times New Roman" w:hAnsi="Times New Roman" w:cs="Times New Roman"/>
          <w:sz w:val="28"/>
          <w:szCs w:val="28"/>
          <w:lang w:val="kk-KZ" w:eastAsia="ru-RU"/>
        </w:rPr>
        <w:t xml:space="preserve">жауабын білу «қарапайым» дегенді </w:t>
      </w:r>
      <w:r w:rsidRPr="0038197C">
        <w:rPr>
          <w:rFonts w:ascii="Times New Roman" w:eastAsia="Times New Roman" w:hAnsi="Times New Roman" w:cs="Times New Roman"/>
          <w:sz w:val="28"/>
          <w:szCs w:val="28"/>
          <w:lang w:val="kk-KZ" w:eastAsia="ru-RU"/>
        </w:rPr>
        <w:t xml:space="preserve">шығармашылық </w:t>
      </w:r>
      <w:r w:rsidR="003939EE" w:rsidRPr="0038197C">
        <w:rPr>
          <w:rFonts w:ascii="Times New Roman" w:eastAsia="Times New Roman" w:hAnsi="Times New Roman" w:cs="Times New Roman"/>
          <w:sz w:val="28"/>
          <w:szCs w:val="28"/>
          <w:lang w:val="kk-KZ" w:eastAsia="ru-RU"/>
        </w:rPr>
        <w:t xml:space="preserve">нақтылау (түсіндіру). Әдетте "неге </w:t>
      </w:r>
      <w:r w:rsidRPr="0038197C">
        <w:rPr>
          <w:rFonts w:ascii="Times New Roman" w:eastAsia="Times New Roman" w:hAnsi="Times New Roman" w:cs="Times New Roman"/>
          <w:sz w:val="28"/>
          <w:szCs w:val="28"/>
          <w:lang w:val="kk-KZ" w:eastAsia="ru-RU"/>
        </w:rPr>
        <w:t xml:space="preserve">және сыни ойлауға арналған деп ойлайсыз? Бұл </w:t>
      </w:r>
      <w:r w:rsidR="003939EE" w:rsidRPr="0038197C">
        <w:rPr>
          <w:rFonts w:ascii="Times New Roman" w:eastAsia="Times New Roman" w:hAnsi="Times New Roman" w:cs="Times New Roman"/>
          <w:sz w:val="28"/>
          <w:szCs w:val="28"/>
          <w:lang w:val="kk-KZ" w:eastAsia="ru-RU"/>
        </w:rPr>
        <w:t xml:space="preserve">жауапта бөлек тармақ болса, сұрақтың </w:t>
      </w:r>
      <w:r w:rsidRPr="0038197C">
        <w:rPr>
          <w:rFonts w:ascii="Times New Roman" w:eastAsia="Times New Roman" w:hAnsi="Times New Roman" w:cs="Times New Roman"/>
          <w:sz w:val="28"/>
          <w:szCs w:val="28"/>
          <w:lang w:val="kk-KZ" w:eastAsia="ru-RU"/>
        </w:rPr>
        <w:t>сұрақтың білдіреді. Сондықтан бұл түрі «жұмыс істейді».</w:t>
      </w:r>
    </w:p>
    <w:p w14:paraId="2155EC81" w14:textId="77777777" w:rsidR="003939EE" w:rsidRPr="003939EE" w:rsidRDefault="003939EE" w:rsidP="00544ED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3939EE">
        <w:rPr>
          <w:rFonts w:ascii="Times New Roman" w:eastAsia="Times New Roman" w:hAnsi="Times New Roman" w:cs="Times New Roman"/>
          <w:sz w:val="28"/>
          <w:szCs w:val="28"/>
          <w:lang w:val="kk-KZ" w:eastAsia="ru-RU"/>
        </w:rPr>
        <w:t>Шығармашылық сұрақ. немесе гипотетикалық элемент болса Егер сұрақта «тілек» бөлігі, шарттылық, жорамал,. «Адамдарда бес саусақтың орнына үш оны шығармашылық деп атайды саусақ болса, әлемде не өзгерер еді? "Сен қалай ойлайсың? Кейін?" Басқа. Б.</w:t>
      </w:r>
    </w:p>
    <w:p w14:paraId="785EDA5D" w14:textId="77777777" w:rsidR="003939EE" w:rsidRPr="003939EE" w:rsidRDefault="003939EE" w:rsidP="00544ED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3939EE">
        <w:rPr>
          <w:rFonts w:ascii="Times New Roman" w:eastAsia="Times New Roman" w:hAnsi="Times New Roman" w:cs="Times New Roman"/>
          <w:sz w:val="28"/>
          <w:szCs w:val="28"/>
          <w:lang w:val="kk-KZ" w:eastAsia="ru-RU"/>
        </w:rPr>
        <w:t>Бағалау сұрағы. бағалау критерийлерін нақтылауға Бұл сұрақтар нақты оқиғаларды, оқиғаларды және фактілерді немесе жаман?» , «Бұл курс басқа бағытталған. «Неге бір ерекшеленеді?», «Сыни тұрғыдан ойлау қабілеттеріңізді нәрсе жақсы курстардан несімен қалай бағалайсыз?»</w:t>
      </w:r>
    </w:p>
    <w:p w14:paraId="69EC2941" w14:textId="77777777" w:rsidR="003939EE" w:rsidRDefault="003939EE" w:rsidP="00544ED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Практикалық сұрақ </w:t>
      </w:r>
      <w:r w:rsidRPr="003939EE">
        <w:rPr>
          <w:rFonts w:ascii="Times New Roman" w:eastAsia="Times New Roman" w:hAnsi="Times New Roman" w:cs="Times New Roman"/>
          <w:sz w:val="28"/>
          <w:szCs w:val="28"/>
          <w:lang w:val="kk-KZ" w:eastAsia="ru-RU"/>
        </w:rPr>
        <w:t xml:space="preserve"> жерде таралады кейіпкер байланыс болған жағдайда деп ойлайсың?», «Басты оны ойлау үшін атайды Теория. «Күнделікті өмірде қай болсаң ше практика деп Сын тұрғысынан?», «Оны қалай мен практика арасында ұйымдастырасың, бұл сабақ па?» бе?</w:t>
      </w:r>
    </w:p>
    <w:p w14:paraId="23F78C0A" w14:textId="77777777" w:rsidR="003939EE" w:rsidRDefault="003939EE" w:rsidP="00544ED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3939EE">
        <w:rPr>
          <w:rFonts w:ascii="Times New Roman" w:eastAsia="Times New Roman" w:hAnsi="Times New Roman" w:cs="Times New Roman"/>
          <w:sz w:val="28"/>
          <w:szCs w:val="28"/>
          <w:lang w:val="kk-KZ" w:eastAsia="ru-RU"/>
        </w:rPr>
        <w:t>Оқушыларды білімді бағалау критерийлерін орнату арқылы жасауға процесіне тартудың ең оңай жолы –түсінуге көмектесу. Мұны жақсы нәтиженің не екенін мүмкіндігінше бағалау болады. Студенттердің жұмыс ережелері нақты көрсетілген. Бағалау жоғарғы, орта және төменгі жоспары (мысалы, келетін бес балдық жүйені ұсынады. Мысалы, студенттерге баллдық талаптарға сай мақала жазу. Студенттерге мүмкіндігінше осы бағалауды бағалау жұмысын жіберер алдында ұсынылады).</w:t>
      </w:r>
    </w:p>
    <w:p w14:paraId="6AC424E9" w14:textId="77777777" w:rsidR="003939EE" w:rsidRPr="003939EE" w:rsidRDefault="003939EE" w:rsidP="00544ED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3939EE">
        <w:rPr>
          <w:rFonts w:ascii="Times New Roman" w:eastAsia="Times New Roman" w:hAnsi="Times New Roman" w:cs="Times New Roman"/>
          <w:sz w:val="28"/>
          <w:szCs w:val="28"/>
          <w:lang w:val="kk-KZ" w:eastAsia="ru-RU"/>
        </w:rPr>
        <w:t>Өзін-өзі үшін бағалау мұғалімдері сабақты толық түсіну параты Оқушылар, мысалы, «Тақырыптағы және суреттердегі мәті</w:t>
      </w:r>
      <w:r>
        <w:rPr>
          <w:rFonts w:ascii="Times New Roman" w:eastAsia="Times New Roman" w:hAnsi="Times New Roman" w:cs="Times New Roman"/>
          <w:sz w:val="28"/>
          <w:szCs w:val="28"/>
          <w:lang w:val="kk-KZ" w:eastAsia="ru-RU"/>
        </w:rPr>
        <w:t xml:space="preserve">н нені білдіреді?» деп сұрайды </w:t>
      </w:r>
      <w:r w:rsidRPr="003939EE">
        <w:rPr>
          <w:rFonts w:ascii="Times New Roman" w:eastAsia="Times New Roman" w:hAnsi="Times New Roman" w:cs="Times New Roman"/>
          <w:sz w:val="28"/>
          <w:szCs w:val="28"/>
          <w:lang w:val="kk-KZ" w:eastAsia="ru-RU"/>
        </w:rPr>
        <w:t xml:space="preserve">немесе «Мәліметтерге назар оқушыларды өзін-өзі бағалауды бағалау (әрдайым, </w:t>
      </w:r>
      <w:r w:rsidRPr="003939EE">
        <w:rPr>
          <w:rFonts w:ascii="Times New Roman" w:eastAsia="Times New Roman" w:hAnsi="Times New Roman" w:cs="Times New Roman"/>
          <w:sz w:val="28"/>
          <w:szCs w:val="28"/>
          <w:lang w:val="kk-KZ" w:eastAsia="ru-RU"/>
        </w:rPr>
        <w:lastRenderedPageBreak/>
        <w:t>кейде ешқашан) аударуға және болжау жасауға».</w:t>
      </w:r>
    </w:p>
    <w:p w14:paraId="01C8F137" w14:textId="77777777" w:rsidR="003939EE" w:rsidRPr="003939EE" w:rsidRDefault="003939EE" w:rsidP="00544ED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3939EE">
        <w:rPr>
          <w:rFonts w:ascii="Times New Roman" w:eastAsia="Times New Roman" w:hAnsi="Times New Roman" w:cs="Times New Roman"/>
          <w:sz w:val="28"/>
          <w:szCs w:val="28"/>
          <w:lang w:val="kk-KZ" w:eastAsia="ru-RU"/>
        </w:rPr>
        <w:t>басқа әдіс - жорамалдардың кездейсоқтығы. Оқушылардың жетістіктері туралы (аргументтік жұмысты аяқтау) мұғалімдерден нақты шынайы ақпарат алу үшін жұмысты бақытты деп санайтын сұрауы мүмкін.</w:t>
      </w:r>
    </w:p>
    <w:p w14:paraId="14DA741E" w14:textId="77777777" w:rsidR="003939EE" w:rsidRDefault="003939EE" w:rsidP="00544ED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3939EE">
        <w:rPr>
          <w:rFonts w:ascii="Times New Roman" w:eastAsia="Times New Roman" w:hAnsi="Times New Roman" w:cs="Times New Roman"/>
          <w:sz w:val="28"/>
          <w:szCs w:val="28"/>
          <w:lang w:val="kk-KZ" w:eastAsia="ru-RU"/>
        </w:rPr>
        <w:t xml:space="preserve">Ойлау қабілетінің мысалдарын бағалау және олардың ең дамыту үшін кешенді бағалау моделі пайдаланылады. Мұғалім оқушыларға белгілі бір тапсырманы орындауды. содан кейін студенттерге көмек жинап, уақыт аралығында басқару керек қорытындылау «бума» тақырыпты өз қолдарымен студенттер «пакеттерді» бағалаудың беріледі. Мұғалімдер </w:t>
      </w:r>
      <w:r>
        <w:rPr>
          <w:rFonts w:ascii="Times New Roman" w:eastAsia="Times New Roman" w:hAnsi="Times New Roman" w:cs="Times New Roman"/>
          <w:sz w:val="28"/>
          <w:szCs w:val="28"/>
          <w:lang w:val="kk-KZ" w:eastAsia="ru-RU"/>
        </w:rPr>
        <w:t>қандай болуы туралы келісім.</w:t>
      </w:r>
      <w:r w:rsidRPr="003939EE">
        <w:rPr>
          <w:rFonts w:ascii="Times New Roman" w:eastAsia="Times New Roman" w:hAnsi="Times New Roman" w:cs="Times New Roman"/>
          <w:sz w:val="28"/>
          <w:szCs w:val="28"/>
          <w:lang w:val="kk-KZ" w:eastAsia="ru-RU"/>
        </w:rPr>
        <w:t xml:space="preserve"> Сабақтың соңында мен жалпы ерекшеліктері оқушылар ашады.</w:t>
      </w:r>
    </w:p>
    <w:p w14:paraId="1BA57207" w14:textId="77777777" w:rsidR="003939EE" w:rsidRPr="003939EE" w:rsidRDefault="003939EE" w:rsidP="00544ED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3939EE">
        <w:rPr>
          <w:rFonts w:ascii="Times New Roman" w:eastAsia="Times New Roman" w:hAnsi="Times New Roman" w:cs="Times New Roman"/>
          <w:sz w:val="28"/>
          <w:szCs w:val="28"/>
          <w:lang w:val="kk-KZ" w:eastAsia="ru-RU"/>
        </w:rPr>
        <w:t>Пакетте жиналған ең жақсы жұмысты таңдап, орындалған жұмыс туралы жазбаша бетінше бағалауды, содан кейін жұмыстарын маңызды мұғалімдерге беруді сұрауға болады. Қазіргі уақытта осы «есепті» жасаңыз. Олар сондай-ақ табысының дәлелі көрсеткіштерін келтіре алады ретінде бұрын әзірленген портфолио. Студенттерден өз негіздеме береді және оқушы бағалау негізінде мұғалімдер егжей-тегжейлі жұмысын бағалайды.</w:t>
      </w:r>
    </w:p>
    <w:p w14:paraId="351439D4" w14:textId="77777777" w:rsidR="003939EE" w:rsidRDefault="003939EE" w:rsidP="00544ED8">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3939EE">
        <w:rPr>
          <w:rFonts w:ascii="Times New Roman" w:eastAsia="Times New Roman" w:hAnsi="Times New Roman" w:cs="Times New Roman"/>
          <w:sz w:val="28"/>
          <w:szCs w:val="28"/>
          <w:lang w:val="kk-KZ" w:eastAsia="ru-RU"/>
        </w:rPr>
        <w:t>Жұмысымыздың нәтижесін тұрғыдан ойлаудың жаңа қорытындылайтын болсақ, біз жоғары оқу орындарында сыни таңдау және талдау арқылы студенттердің болашақ кәсіпке деген технологияларын, әдістері мен стратегияларын қызығушылығын арттыруға көмектесеміз.</w:t>
      </w:r>
    </w:p>
    <w:p w14:paraId="63FB5833" w14:textId="77777777" w:rsidR="003939EE" w:rsidRDefault="003939EE" w:rsidP="003939E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p>
    <w:p w14:paraId="3C7382BB" w14:textId="7EA6EF18" w:rsidR="003939EE" w:rsidRPr="00876BC5" w:rsidRDefault="003939EE" w:rsidP="003939EE">
      <w:pPr>
        <w:widowControl w:val="0"/>
        <w:autoSpaceDE w:val="0"/>
        <w:autoSpaceDN w:val="0"/>
        <w:adjustRightInd w:val="0"/>
        <w:spacing w:after="0" w:line="240" w:lineRule="auto"/>
        <w:jc w:val="both"/>
        <w:rPr>
          <w:rFonts w:ascii="Times New Roman" w:eastAsia="Calibri" w:hAnsi="Times New Roman" w:cs="Times New Roman"/>
          <w:sz w:val="28"/>
          <w:szCs w:val="28"/>
          <w:lang w:val="kk-KZ"/>
        </w:rPr>
      </w:pPr>
      <w:r w:rsidRPr="00876BC5">
        <w:rPr>
          <w:rFonts w:ascii="Times New Roman" w:eastAsia="Calibri" w:hAnsi="Times New Roman" w:cs="Times New Roman"/>
          <w:sz w:val="28"/>
          <w:szCs w:val="28"/>
          <w:lang w:val="kk-KZ"/>
        </w:rPr>
        <w:t>Кесте 35</w:t>
      </w:r>
      <w:r w:rsidR="00544ED8">
        <w:rPr>
          <w:rFonts w:ascii="Times New Roman" w:eastAsia="Calibri" w:hAnsi="Times New Roman" w:cs="Times New Roman"/>
          <w:sz w:val="28"/>
          <w:szCs w:val="28"/>
          <w:lang w:val="kk-KZ"/>
        </w:rPr>
        <w:t xml:space="preserve"> -</w:t>
      </w:r>
      <w:r w:rsidRPr="00876BC5">
        <w:rPr>
          <w:rFonts w:ascii="Times New Roman" w:eastAsia="Calibri" w:hAnsi="Times New Roman" w:cs="Times New Roman"/>
          <w:sz w:val="28"/>
          <w:szCs w:val="28"/>
          <w:lang w:val="kk-KZ"/>
        </w:rPr>
        <w:t xml:space="preserve"> Оқу үдерісінде қолданылған қосымшалар</w:t>
      </w:r>
    </w:p>
    <w:tbl>
      <w:tblPr>
        <w:tblpPr w:leftFromText="180" w:rightFromText="180" w:vertAnchor="text" w:horzAnchor="margin" w:tblpX="-49" w:tblpY="246"/>
        <w:tblW w:w="9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96"/>
        <w:gridCol w:w="7948"/>
      </w:tblGrid>
      <w:tr w:rsidR="003939EE" w:rsidRPr="00876BC5" w14:paraId="5091ACE4" w14:textId="77777777" w:rsidTr="00544ED8">
        <w:trPr>
          <w:trHeight w:val="421"/>
        </w:trPr>
        <w:tc>
          <w:tcPr>
            <w:tcW w:w="1696" w:type="dxa"/>
          </w:tcPr>
          <w:p w14:paraId="366B107B" w14:textId="77777777" w:rsidR="003939EE" w:rsidRPr="00876BC5" w:rsidRDefault="003939EE" w:rsidP="00544ED8">
            <w:pPr>
              <w:widowControl w:val="0"/>
              <w:autoSpaceDE w:val="0"/>
              <w:autoSpaceDN w:val="0"/>
              <w:adjustRightInd w:val="0"/>
              <w:spacing w:after="0" w:line="240" w:lineRule="auto"/>
              <w:jc w:val="both"/>
              <w:rPr>
                <w:rFonts w:ascii="Times New Roman" w:eastAsia="Calibri" w:hAnsi="Times New Roman" w:cs="Times New Roman"/>
                <w:sz w:val="24"/>
                <w:szCs w:val="28"/>
                <w:lang w:val="kk-KZ"/>
              </w:rPr>
            </w:pPr>
            <w:r w:rsidRPr="00876BC5">
              <w:rPr>
                <w:rFonts w:ascii="Times New Roman" w:eastAsia="Calibri" w:hAnsi="Times New Roman" w:cs="Times New Roman"/>
                <w:sz w:val="24"/>
                <w:szCs w:val="28"/>
                <w:lang w:val="kk-KZ"/>
              </w:rPr>
              <w:t>Қосымшалар</w:t>
            </w:r>
          </w:p>
        </w:tc>
        <w:tc>
          <w:tcPr>
            <w:tcW w:w="7948" w:type="dxa"/>
          </w:tcPr>
          <w:p w14:paraId="446422A3" w14:textId="77777777" w:rsidR="003939EE" w:rsidRPr="00876BC5" w:rsidRDefault="003939EE" w:rsidP="00544ED8">
            <w:pPr>
              <w:widowControl w:val="0"/>
              <w:autoSpaceDE w:val="0"/>
              <w:autoSpaceDN w:val="0"/>
              <w:adjustRightInd w:val="0"/>
              <w:spacing w:after="0" w:line="240" w:lineRule="auto"/>
              <w:ind w:firstLine="397"/>
              <w:jc w:val="center"/>
              <w:rPr>
                <w:rFonts w:ascii="Times New Roman" w:eastAsia="Calibri" w:hAnsi="Times New Roman" w:cs="Times New Roman"/>
                <w:sz w:val="24"/>
                <w:szCs w:val="28"/>
                <w:lang w:val="kk-KZ"/>
              </w:rPr>
            </w:pPr>
            <w:r w:rsidRPr="00876BC5">
              <w:rPr>
                <w:rFonts w:ascii="Times New Roman" w:eastAsia="Calibri" w:hAnsi="Times New Roman" w:cs="Times New Roman"/>
                <w:sz w:val="24"/>
                <w:szCs w:val="28"/>
                <w:lang w:val="kk-KZ"/>
              </w:rPr>
              <w:t>Қолданыстары</w:t>
            </w:r>
          </w:p>
        </w:tc>
      </w:tr>
      <w:tr w:rsidR="003939EE" w:rsidRPr="006D7C48" w14:paraId="1E7BD0FD" w14:textId="77777777" w:rsidTr="00544ED8">
        <w:trPr>
          <w:trHeight w:val="836"/>
        </w:trPr>
        <w:tc>
          <w:tcPr>
            <w:tcW w:w="1696" w:type="dxa"/>
          </w:tcPr>
          <w:p w14:paraId="7FA29352" w14:textId="77777777" w:rsidR="003939EE" w:rsidRPr="00876BC5" w:rsidRDefault="003939EE" w:rsidP="00544ED8">
            <w:pPr>
              <w:widowControl w:val="0"/>
              <w:autoSpaceDE w:val="0"/>
              <w:autoSpaceDN w:val="0"/>
              <w:adjustRightInd w:val="0"/>
              <w:spacing w:after="0" w:line="240" w:lineRule="auto"/>
              <w:rPr>
                <w:rFonts w:ascii="Times New Roman" w:eastAsia="Calibri" w:hAnsi="Times New Roman" w:cs="Times New Roman"/>
                <w:sz w:val="24"/>
                <w:szCs w:val="28"/>
                <w:lang w:val="kk-KZ"/>
              </w:rPr>
            </w:pPr>
            <w:r w:rsidRPr="00876BC5">
              <w:rPr>
                <w:rFonts w:ascii="Times New Roman" w:eastAsia="Calibri" w:hAnsi="Times New Roman" w:cs="Times New Roman"/>
                <w:sz w:val="24"/>
                <w:szCs w:val="28"/>
                <w:lang w:val="kk-KZ"/>
              </w:rPr>
              <w:t>Padlet</w:t>
            </w:r>
          </w:p>
        </w:tc>
        <w:tc>
          <w:tcPr>
            <w:tcW w:w="7948" w:type="dxa"/>
          </w:tcPr>
          <w:p w14:paraId="1AFAB198" w14:textId="77777777" w:rsidR="003939EE" w:rsidRPr="00876BC5" w:rsidRDefault="003939EE" w:rsidP="00544ED8">
            <w:pPr>
              <w:widowControl w:val="0"/>
              <w:autoSpaceDE w:val="0"/>
              <w:autoSpaceDN w:val="0"/>
              <w:adjustRightInd w:val="0"/>
              <w:spacing w:after="0" w:line="240" w:lineRule="auto"/>
              <w:rPr>
                <w:rFonts w:ascii="Times New Roman" w:eastAsia="Calibri" w:hAnsi="Times New Roman" w:cs="Times New Roman"/>
                <w:sz w:val="24"/>
                <w:szCs w:val="28"/>
                <w:lang w:val="kk-KZ"/>
              </w:rPr>
            </w:pPr>
            <w:r w:rsidRPr="003939EE">
              <w:rPr>
                <w:rFonts w:ascii="Times New Roman" w:eastAsia="Times New Roman" w:hAnsi="Times New Roman" w:cs="Times New Roman"/>
                <w:sz w:val="24"/>
                <w:szCs w:val="24"/>
                <w:shd w:val="clear" w:color="auto" w:fill="FFFFFF"/>
                <w:lang w:val="kk-KZ" w:eastAsia="ru-RU"/>
              </w:rPr>
              <w:t>бұл тақтадағы әрбір тыңдаушының жұмысын ұсынатын, бағалайтын және бағалайтын қызмет. Белгілі бір тақырып бойынша мазмұнды ортақ пайдалану үшін басқару тақтасын пайдалануға болады</w:t>
            </w:r>
            <w:r w:rsidRPr="00876BC5">
              <w:rPr>
                <w:rFonts w:ascii="Times New Roman" w:eastAsia="Calibri" w:hAnsi="Times New Roman" w:cs="Times New Roman"/>
                <w:sz w:val="24"/>
                <w:szCs w:val="28"/>
                <w:lang w:val="kk-KZ"/>
              </w:rPr>
              <w:t xml:space="preserve"> </w:t>
            </w:r>
          </w:p>
        </w:tc>
      </w:tr>
      <w:tr w:rsidR="003939EE" w:rsidRPr="002924CE" w14:paraId="2B480B39" w14:textId="77777777" w:rsidTr="00544ED8">
        <w:tc>
          <w:tcPr>
            <w:tcW w:w="1696" w:type="dxa"/>
          </w:tcPr>
          <w:p w14:paraId="0F0D394E" w14:textId="77777777" w:rsidR="003939EE" w:rsidRPr="00876BC5" w:rsidRDefault="003939EE" w:rsidP="00544ED8">
            <w:pPr>
              <w:widowControl w:val="0"/>
              <w:autoSpaceDE w:val="0"/>
              <w:autoSpaceDN w:val="0"/>
              <w:adjustRightInd w:val="0"/>
              <w:spacing w:after="0" w:line="240" w:lineRule="auto"/>
              <w:rPr>
                <w:rFonts w:ascii="Times New Roman" w:eastAsia="Calibri" w:hAnsi="Times New Roman" w:cs="Times New Roman"/>
                <w:sz w:val="24"/>
                <w:szCs w:val="28"/>
              </w:rPr>
            </w:pPr>
            <w:r w:rsidRPr="00876BC5">
              <w:rPr>
                <w:rFonts w:ascii="Times New Roman" w:eastAsia="Calibri" w:hAnsi="Times New Roman" w:cs="Times New Roman"/>
                <w:sz w:val="24"/>
                <w:szCs w:val="28"/>
              </w:rPr>
              <w:t xml:space="preserve">Learningapps.org </w:t>
            </w:r>
            <w:proofErr w:type="spellStart"/>
            <w:r w:rsidRPr="00876BC5">
              <w:rPr>
                <w:rFonts w:ascii="Times New Roman" w:eastAsia="Calibri" w:hAnsi="Times New Roman" w:cs="Times New Roman"/>
                <w:sz w:val="24"/>
                <w:szCs w:val="28"/>
              </w:rPr>
              <w:t>қызметі</w:t>
            </w:r>
            <w:proofErr w:type="spellEnd"/>
          </w:p>
        </w:tc>
        <w:tc>
          <w:tcPr>
            <w:tcW w:w="7948" w:type="dxa"/>
          </w:tcPr>
          <w:p w14:paraId="095C0C14" w14:textId="77777777" w:rsidR="003939EE" w:rsidRPr="00876BC5" w:rsidRDefault="003939EE" w:rsidP="00544ED8">
            <w:pPr>
              <w:widowControl w:val="0"/>
              <w:autoSpaceDE w:val="0"/>
              <w:autoSpaceDN w:val="0"/>
              <w:adjustRightInd w:val="0"/>
              <w:spacing w:after="0" w:line="240" w:lineRule="auto"/>
              <w:jc w:val="both"/>
              <w:rPr>
                <w:rFonts w:ascii="Times New Roman" w:eastAsia="Calibri" w:hAnsi="Times New Roman" w:cs="Times New Roman"/>
                <w:sz w:val="24"/>
                <w:szCs w:val="28"/>
                <w:lang w:val="kk-KZ"/>
              </w:rPr>
            </w:pPr>
            <w:r w:rsidRPr="00876BC5">
              <w:rPr>
                <w:rFonts w:ascii="Times New Roman" w:eastAsia="Calibri" w:hAnsi="Times New Roman" w:cs="Times New Roman"/>
                <w:sz w:val="24"/>
                <w:szCs w:val="28"/>
                <w:lang w:val="kk-KZ"/>
              </w:rPr>
              <w:t>Б</w:t>
            </w:r>
            <w:proofErr w:type="spellStart"/>
            <w:r w:rsidRPr="00876BC5">
              <w:rPr>
                <w:rFonts w:ascii="Times New Roman" w:eastAsia="Calibri" w:hAnsi="Times New Roman" w:cs="Times New Roman"/>
                <w:sz w:val="24"/>
                <w:szCs w:val="28"/>
              </w:rPr>
              <w:t>ілімді</w:t>
            </w:r>
            <w:proofErr w:type="spellEnd"/>
            <w:r w:rsidRPr="00876BC5">
              <w:rPr>
                <w:rFonts w:ascii="Times New Roman" w:eastAsia="Calibri" w:hAnsi="Times New Roman" w:cs="Times New Roman"/>
                <w:sz w:val="24"/>
                <w:szCs w:val="28"/>
              </w:rPr>
              <w:t xml:space="preserve"> тексеру үшін </w:t>
            </w:r>
            <w:proofErr w:type="spellStart"/>
            <w:r w:rsidRPr="00876BC5">
              <w:rPr>
                <w:rFonts w:ascii="Times New Roman" w:eastAsia="Calibri" w:hAnsi="Times New Roman" w:cs="Times New Roman"/>
                <w:sz w:val="24"/>
                <w:szCs w:val="28"/>
              </w:rPr>
              <w:t>интерактивті</w:t>
            </w:r>
            <w:proofErr w:type="spellEnd"/>
            <w:r w:rsidRPr="00876BC5">
              <w:rPr>
                <w:rFonts w:ascii="Times New Roman" w:eastAsia="Calibri" w:hAnsi="Times New Roman" w:cs="Times New Roman"/>
                <w:sz w:val="24"/>
                <w:szCs w:val="28"/>
              </w:rPr>
              <w:t xml:space="preserve"> </w:t>
            </w:r>
            <w:proofErr w:type="spellStart"/>
            <w:r w:rsidRPr="00876BC5">
              <w:rPr>
                <w:rFonts w:ascii="Times New Roman" w:eastAsia="Calibri" w:hAnsi="Times New Roman" w:cs="Times New Roman"/>
                <w:sz w:val="24"/>
                <w:szCs w:val="28"/>
              </w:rPr>
              <w:t>жаттығулар</w:t>
            </w:r>
            <w:proofErr w:type="spellEnd"/>
            <w:r w:rsidRPr="00876BC5">
              <w:rPr>
                <w:rFonts w:ascii="Times New Roman" w:eastAsia="Calibri" w:hAnsi="Times New Roman" w:cs="Times New Roman"/>
                <w:sz w:val="24"/>
                <w:szCs w:val="28"/>
              </w:rPr>
              <w:t xml:space="preserve"> жасауға мүмкіндік береді.</w:t>
            </w:r>
          </w:p>
        </w:tc>
      </w:tr>
      <w:tr w:rsidR="003939EE" w:rsidRPr="002924CE" w14:paraId="6DB13BC7" w14:textId="77777777" w:rsidTr="00544ED8">
        <w:trPr>
          <w:trHeight w:val="1126"/>
        </w:trPr>
        <w:tc>
          <w:tcPr>
            <w:tcW w:w="1696" w:type="dxa"/>
          </w:tcPr>
          <w:p w14:paraId="05E346C7" w14:textId="77777777" w:rsidR="003939EE" w:rsidRPr="00876BC5" w:rsidRDefault="003939EE" w:rsidP="00544ED8">
            <w:pPr>
              <w:widowControl w:val="0"/>
              <w:autoSpaceDE w:val="0"/>
              <w:autoSpaceDN w:val="0"/>
              <w:adjustRightInd w:val="0"/>
              <w:spacing w:after="0" w:line="240" w:lineRule="auto"/>
              <w:jc w:val="both"/>
              <w:rPr>
                <w:rFonts w:ascii="Times New Roman" w:eastAsia="Calibri" w:hAnsi="Times New Roman" w:cs="Times New Roman"/>
                <w:sz w:val="24"/>
                <w:szCs w:val="28"/>
                <w:lang w:val="kk-KZ"/>
              </w:rPr>
            </w:pPr>
            <w:r w:rsidRPr="00876BC5">
              <w:rPr>
                <w:rFonts w:ascii="Times New Roman" w:eastAsia="Times New Roman" w:hAnsi="Times New Roman" w:cs="Times New Roman"/>
                <w:sz w:val="24"/>
                <w:szCs w:val="24"/>
                <w:lang w:val="kk-KZ" w:eastAsia="ru-RU"/>
              </w:rPr>
              <w:t>Kahoot қосымшасы арқылы жұмыс</w:t>
            </w:r>
          </w:p>
        </w:tc>
        <w:tc>
          <w:tcPr>
            <w:tcW w:w="7948" w:type="dxa"/>
          </w:tcPr>
          <w:p w14:paraId="7B1EF530" w14:textId="77777777" w:rsidR="003939EE" w:rsidRPr="00876BC5" w:rsidRDefault="00DE2AC1" w:rsidP="00544ED8">
            <w:pPr>
              <w:widowControl w:val="0"/>
              <w:autoSpaceDE w:val="0"/>
              <w:autoSpaceDN w:val="0"/>
              <w:adjustRightInd w:val="0"/>
              <w:spacing w:after="0" w:line="240" w:lineRule="auto"/>
              <w:jc w:val="both"/>
              <w:rPr>
                <w:rFonts w:ascii="Times New Roman" w:eastAsia="Calibri" w:hAnsi="Times New Roman" w:cs="Times New Roman"/>
                <w:sz w:val="24"/>
                <w:szCs w:val="28"/>
                <w:lang w:val="kk-KZ"/>
              </w:rPr>
            </w:pPr>
            <w:r w:rsidRPr="00DE2AC1">
              <w:rPr>
                <w:rFonts w:ascii="Times New Roman" w:eastAsia="Calibri" w:hAnsi="Times New Roman" w:cs="Times New Roman"/>
                <w:sz w:val="24"/>
                <w:szCs w:val="28"/>
                <w:lang w:val="kk-KZ"/>
              </w:rPr>
              <w:t xml:space="preserve">- қосымша білім беру бағдарламалары. Оның көмегімен сіз тесттер, сауалнамалар, білім беру ойындарын жасай аласыз және тіпті оқу марафондарын өткізе аласыз. Бағдарлама жұмыс үстелі компьютерлері мен смартфондар үшін қол жетімді. </w:t>
            </w:r>
          </w:p>
        </w:tc>
      </w:tr>
      <w:tr w:rsidR="003939EE" w:rsidRPr="006D7C48" w14:paraId="1A17FFB4" w14:textId="77777777" w:rsidTr="00544ED8">
        <w:tc>
          <w:tcPr>
            <w:tcW w:w="1696" w:type="dxa"/>
          </w:tcPr>
          <w:p w14:paraId="434F3F8C" w14:textId="77777777" w:rsidR="003939EE" w:rsidRPr="00876BC5" w:rsidRDefault="003939EE" w:rsidP="00544ED8">
            <w:pPr>
              <w:widowControl w:val="0"/>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876BC5">
              <w:rPr>
                <w:rFonts w:ascii="Times New Roman" w:eastAsia="Times New Roman" w:hAnsi="Times New Roman" w:cs="Times New Roman"/>
                <w:sz w:val="24"/>
                <w:szCs w:val="24"/>
                <w:lang w:val="kk-KZ" w:eastAsia="ru-RU"/>
              </w:rPr>
              <w:t>Quizizz</w:t>
            </w:r>
          </w:p>
        </w:tc>
        <w:tc>
          <w:tcPr>
            <w:tcW w:w="7948" w:type="dxa"/>
          </w:tcPr>
          <w:p w14:paraId="5245BA3F" w14:textId="77777777" w:rsidR="003939EE" w:rsidRPr="00876BC5" w:rsidRDefault="00DE2AC1" w:rsidP="00544ED8">
            <w:pPr>
              <w:widowControl w:val="0"/>
              <w:autoSpaceDE w:val="0"/>
              <w:autoSpaceDN w:val="0"/>
              <w:adjustRightInd w:val="0"/>
              <w:spacing w:after="0" w:line="240" w:lineRule="auto"/>
              <w:jc w:val="both"/>
              <w:rPr>
                <w:rFonts w:ascii="Times New Roman" w:eastAsia="Calibri" w:hAnsi="Times New Roman" w:cs="Times New Roman"/>
                <w:sz w:val="24"/>
                <w:szCs w:val="28"/>
                <w:lang w:val="kk-KZ"/>
              </w:rPr>
            </w:pPr>
            <w:r w:rsidRPr="00876BC5">
              <w:rPr>
                <w:rFonts w:ascii="Times New Roman" w:eastAsia="Calibri" w:hAnsi="Times New Roman" w:cs="Times New Roman"/>
                <w:sz w:val="24"/>
                <w:szCs w:val="28"/>
                <w:lang w:val="kk-KZ"/>
              </w:rPr>
              <w:t>тапсырмасына пайдалануға болады.</w:t>
            </w:r>
            <w:r w:rsidR="003939EE" w:rsidRPr="00876BC5">
              <w:rPr>
                <w:rFonts w:ascii="Times New Roman" w:eastAsia="Calibri" w:hAnsi="Times New Roman" w:cs="Times New Roman"/>
                <w:sz w:val="24"/>
                <w:szCs w:val="28"/>
                <w:lang w:val="kk-KZ"/>
              </w:rPr>
              <w:t>қа ұқсас студентті бағалаудың сенімді құралы!</w:t>
            </w:r>
          </w:p>
          <w:p w14:paraId="5806DB4D" w14:textId="77777777" w:rsidR="003939EE" w:rsidRPr="00876BC5" w:rsidRDefault="003939EE" w:rsidP="00544ED8">
            <w:pPr>
              <w:widowControl w:val="0"/>
              <w:autoSpaceDE w:val="0"/>
              <w:autoSpaceDN w:val="0"/>
              <w:adjustRightInd w:val="0"/>
              <w:spacing w:after="0" w:line="240" w:lineRule="auto"/>
              <w:jc w:val="both"/>
              <w:rPr>
                <w:rFonts w:ascii="Times New Roman" w:eastAsia="Calibri" w:hAnsi="Times New Roman" w:cs="Times New Roman"/>
                <w:sz w:val="24"/>
                <w:szCs w:val="28"/>
                <w:lang w:val="kk-KZ"/>
              </w:rPr>
            </w:pPr>
            <w:r w:rsidRPr="00876BC5">
              <w:rPr>
                <w:rFonts w:ascii="Times New Roman" w:eastAsia="Calibri" w:hAnsi="Times New Roman" w:cs="Times New Roman"/>
                <w:sz w:val="24"/>
                <w:szCs w:val="28"/>
                <w:lang w:val="kk-KZ"/>
              </w:rPr>
              <w:t>Оқытушы тесттерді өзі жасай алады, оларды өңдей алады.</w:t>
            </w:r>
          </w:p>
        </w:tc>
      </w:tr>
      <w:tr w:rsidR="003939EE" w:rsidRPr="006D7C48" w14:paraId="270D5C8A" w14:textId="77777777" w:rsidTr="00544ED8">
        <w:trPr>
          <w:trHeight w:val="747"/>
        </w:trPr>
        <w:tc>
          <w:tcPr>
            <w:tcW w:w="1696" w:type="dxa"/>
          </w:tcPr>
          <w:p w14:paraId="25B950FE" w14:textId="77777777" w:rsidR="003939EE" w:rsidRPr="00876BC5" w:rsidRDefault="003939EE" w:rsidP="00544ED8">
            <w:pPr>
              <w:widowControl w:val="0"/>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876BC5">
              <w:rPr>
                <w:rFonts w:ascii="Times New Roman" w:eastAsia="Times New Roman" w:hAnsi="Times New Roman" w:cs="Times New Roman"/>
                <w:sz w:val="24"/>
                <w:szCs w:val="24"/>
                <w:lang w:val="kk-KZ" w:eastAsia="ru-RU"/>
              </w:rPr>
              <w:t>Wordwall платформасы</w:t>
            </w:r>
          </w:p>
        </w:tc>
        <w:tc>
          <w:tcPr>
            <w:tcW w:w="7948" w:type="dxa"/>
          </w:tcPr>
          <w:p w14:paraId="5164E761" w14:textId="77777777" w:rsidR="003939EE" w:rsidRPr="00876BC5" w:rsidRDefault="003939EE" w:rsidP="00544ED8">
            <w:pPr>
              <w:widowControl w:val="0"/>
              <w:autoSpaceDE w:val="0"/>
              <w:autoSpaceDN w:val="0"/>
              <w:adjustRightInd w:val="0"/>
              <w:spacing w:after="0" w:line="240" w:lineRule="auto"/>
              <w:jc w:val="both"/>
              <w:rPr>
                <w:rFonts w:ascii="Times New Roman" w:eastAsia="Calibri" w:hAnsi="Times New Roman" w:cs="Times New Roman"/>
                <w:sz w:val="24"/>
                <w:szCs w:val="28"/>
                <w:lang w:val="kk-KZ"/>
              </w:rPr>
            </w:pPr>
            <w:r w:rsidRPr="00876BC5">
              <w:rPr>
                <w:rFonts w:ascii="Times New Roman" w:eastAsia="Calibri" w:hAnsi="Times New Roman" w:cs="Times New Roman"/>
                <w:sz w:val="24"/>
                <w:szCs w:val="28"/>
                <w:lang w:val="kk-KZ"/>
              </w:rPr>
              <w:t xml:space="preserve"> дағдыларынсыз жаттығулар, презентациялар</w:t>
            </w:r>
            <w:r w:rsidR="00DE2AC1" w:rsidRPr="00876BC5">
              <w:rPr>
                <w:rFonts w:ascii="Times New Roman" w:eastAsia="Calibri" w:hAnsi="Times New Roman" w:cs="Times New Roman"/>
                <w:sz w:val="24"/>
                <w:szCs w:val="28"/>
                <w:lang w:val="kk-KZ"/>
              </w:rPr>
              <w:t xml:space="preserve"> түрінде жеке оқу ресурстарын</w:t>
            </w:r>
            <w:r w:rsidRPr="00876BC5">
              <w:rPr>
                <w:rFonts w:ascii="Times New Roman" w:eastAsia="Calibri" w:hAnsi="Times New Roman" w:cs="Times New Roman"/>
                <w:sz w:val="24"/>
                <w:szCs w:val="28"/>
                <w:lang w:val="kk-KZ"/>
              </w:rPr>
              <w:t xml:space="preserve">, тапсырмалар, ойындар құру, содан кейін оларды сабақта, сонымен қатар үй </w:t>
            </w:r>
          </w:p>
        </w:tc>
      </w:tr>
      <w:tr w:rsidR="003939EE" w:rsidRPr="00876BC5" w14:paraId="4573D920" w14:textId="77777777" w:rsidTr="00544ED8">
        <w:tc>
          <w:tcPr>
            <w:tcW w:w="1696" w:type="dxa"/>
          </w:tcPr>
          <w:p w14:paraId="46A3EDFA" w14:textId="77777777" w:rsidR="003939EE" w:rsidRPr="00876BC5" w:rsidRDefault="003939EE" w:rsidP="00544ED8">
            <w:pPr>
              <w:widowControl w:val="0"/>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876BC5">
              <w:rPr>
                <w:rFonts w:ascii="Times New Roman" w:eastAsia="Calibri" w:hAnsi="Times New Roman" w:cs="Times New Roman"/>
                <w:sz w:val="24"/>
                <w:szCs w:val="28"/>
                <w:lang w:val="kk-KZ"/>
              </w:rPr>
              <w:t>Advego.ru</w:t>
            </w:r>
          </w:p>
        </w:tc>
        <w:tc>
          <w:tcPr>
            <w:tcW w:w="7948" w:type="dxa"/>
          </w:tcPr>
          <w:p w14:paraId="19ED737A" w14:textId="77777777" w:rsidR="003939EE" w:rsidRPr="00876BC5" w:rsidRDefault="003939EE" w:rsidP="00544ED8">
            <w:pPr>
              <w:widowControl w:val="0"/>
              <w:autoSpaceDE w:val="0"/>
              <w:autoSpaceDN w:val="0"/>
              <w:adjustRightInd w:val="0"/>
              <w:spacing w:after="0" w:line="240" w:lineRule="auto"/>
              <w:jc w:val="both"/>
              <w:rPr>
                <w:rFonts w:ascii="Times New Roman" w:eastAsia="Calibri" w:hAnsi="Times New Roman" w:cs="Times New Roman"/>
                <w:sz w:val="24"/>
                <w:szCs w:val="28"/>
                <w:lang w:val="kk-KZ"/>
              </w:rPr>
            </w:pPr>
            <w:r w:rsidRPr="00876BC5">
              <w:rPr>
                <w:rFonts w:ascii="Times New Roman" w:eastAsia="Calibri" w:hAnsi="Times New Roman" w:cs="Times New Roman"/>
                <w:sz w:val="24"/>
                <w:szCs w:val="28"/>
                <w:lang w:val="kk-KZ"/>
              </w:rPr>
              <w:t>мәтіннің бірегейлігіне семантикалық талдау</w:t>
            </w:r>
          </w:p>
        </w:tc>
      </w:tr>
      <w:tr w:rsidR="003939EE" w:rsidRPr="00876BC5" w14:paraId="1698C603" w14:textId="77777777" w:rsidTr="00544ED8">
        <w:tc>
          <w:tcPr>
            <w:tcW w:w="1696" w:type="dxa"/>
          </w:tcPr>
          <w:p w14:paraId="085D773F" w14:textId="77777777" w:rsidR="003939EE" w:rsidRPr="00876BC5" w:rsidRDefault="003939EE" w:rsidP="00544ED8">
            <w:pPr>
              <w:widowControl w:val="0"/>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876BC5">
              <w:rPr>
                <w:rFonts w:ascii="Times New Roman" w:eastAsia="Calibri" w:hAnsi="Times New Roman" w:cs="Times New Roman"/>
                <w:sz w:val="24"/>
                <w:szCs w:val="28"/>
                <w:lang w:val="kk-KZ"/>
              </w:rPr>
              <w:t>Dandelion.eu</w:t>
            </w:r>
          </w:p>
        </w:tc>
        <w:tc>
          <w:tcPr>
            <w:tcW w:w="7948" w:type="dxa"/>
          </w:tcPr>
          <w:p w14:paraId="04B45E78" w14:textId="77777777" w:rsidR="003939EE" w:rsidRPr="00876BC5" w:rsidRDefault="003939EE" w:rsidP="00544ED8">
            <w:pPr>
              <w:widowControl w:val="0"/>
              <w:autoSpaceDE w:val="0"/>
              <w:autoSpaceDN w:val="0"/>
              <w:adjustRightInd w:val="0"/>
              <w:spacing w:after="0" w:line="240" w:lineRule="auto"/>
              <w:jc w:val="both"/>
              <w:rPr>
                <w:rFonts w:ascii="Times New Roman" w:eastAsia="Calibri" w:hAnsi="Times New Roman" w:cs="Times New Roman"/>
                <w:sz w:val="24"/>
                <w:szCs w:val="28"/>
                <w:lang w:val="kk-KZ"/>
              </w:rPr>
            </w:pPr>
            <w:r w:rsidRPr="00876BC5">
              <w:rPr>
                <w:rFonts w:ascii="Times New Roman" w:eastAsia="Calibri" w:hAnsi="Times New Roman" w:cs="Times New Roman"/>
                <w:sz w:val="24"/>
                <w:szCs w:val="28"/>
                <w:lang w:val="kk-KZ"/>
              </w:rPr>
              <w:t>Ең жақсы пайдаланушы тақталары</w:t>
            </w:r>
          </w:p>
        </w:tc>
      </w:tr>
      <w:tr w:rsidR="003939EE" w:rsidRPr="006D7C48" w14:paraId="0C8A7C33" w14:textId="77777777" w:rsidTr="00544ED8">
        <w:tc>
          <w:tcPr>
            <w:tcW w:w="1696" w:type="dxa"/>
          </w:tcPr>
          <w:p w14:paraId="7DF11F34" w14:textId="77777777" w:rsidR="003939EE" w:rsidRPr="00876BC5" w:rsidRDefault="003939EE" w:rsidP="00544ED8">
            <w:pPr>
              <w:widowControl w:val="0"/>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876BC5">
              <w:rPr>
                <w:rFonts w:ascii="Times New Roman" w:eastAsia="Times New Roman" w:hAnsi="Times New Roman" w:cs="Times New Roman"/>
                <w:sz w:val="24"/>
                <w:szCs w:val="24"/>
                <w:lang w:val="kk-KZ" w:eastAsia="ru-RU"/>
              </w:rPr>
              <w:t>Coreapp</w:t>
            </w:r>
          </w:p>
        </w:tc>
        <w:tc>
          <w:tcPr>
            <w:tcW w:w="7948" w:type="dxa"/>
          </w:tcPr>
          <w:p w14:paraId="2646FDFC" w14:textId="77777777" w:rsidR="003939EE" w:rsidRPr="00876BC5" w:rsidRDefault="00DE2AC1" w:rsidP="00544ED8">
            <w:pPr>
              <w:widowControl w:val="0"/>
              <w:autoSpaceDE w:val="0"/>
              <w:autoSpaceDN w:val="0"/>
              <w:adjustRightInd w:val="0"/>
              <w:spacing w:after="0" w:line="240" w:lineRule="auto"/>
              <w:jc w:val="both"/>
              <w:rPr>
                <w:rFonts w:ascii="Times New Roman" w:eastAsia="Calibri" w:hAnsi="Times New Roman" w:cs="Times New Roman"/>
                <w:sz w:val="24"/>
                <w:szCs w:val="28"/>
                <w:lang w:val="kk-KZ"/>
              </w:rPr>
            </w:pPr>
            <w:r w:rsidRPr="00DE2AC1">
              <w:rPr>
                <w:rFonts w:ascii="Times New Roman" w:eastAsia="Calibri" w:hAnsi="Times New Roman" w:cs="Times New Roman"/>
                <w:sz w:val="24"/>
                <w:szCs w:val="28"/>
                <w:lang w:val="kk-KZ"/>
              </w:rPr>
              <w:t xml:space="preserve">бастауыш білім беру материалдарын </w:t>
            </w:r>
            <w:r>
              <w:rPr>
                <w:rFonts w:ascii="Times New Roman" w:eastAsia="Calibri" w:hAnsi="Times New Roman" w:cs="Times New Roman"/>
                <w:sz w:val="24"/>
                <w:szCs w:val="28"/>
                <w:lang w:val="kk-KZ"/>
              </w:rPr>
              <w:t>о</w:t>
            </w:r>
            <w:r w:rsidRPr="00DE2AC1">
              <w:rPr>
                <w:rFonts w:ascii="Times New Roman" w:eastAsia="Calibri" w:hAnsi="Times New Roman" w:cs="Times New Roman"/>
                <w:sz w:val="24"/>
                <w:szCs w:val="28"/>
                <w:lang w:val="kk-KZ"/>
              </w:rPr>
              <w:t>нлайн білім беру саласындағы технологиялар – кәсіпқойлардың әзірлеу және тәуелсіз кеңес беру бойынша бар білімін тексеруге арналған орталықтандырылмаған онлайн платформа.</w:t>
            </w:r>
          </w:p>
        </w:tc>
      </w:tr>
      <w:tr w:rsidR="003939EE" w:rsidRPr="006D7C48" w14:paraId="74ED97F4" w14:textId="77777777" w:rsidTr="00544ED8">
        <w:tc>
          <w:tcPr>
            <w:tcW w:w="1696" w:type="dxa"/>
          </w:tcPr>
          <w:p w14:paraId="37CB673A" w14:textId="77777777" w:rsidR="003939EE" w:rsidRPr="00876BC5" w:rsidRDefault="003939EE" w:rsidP="00544ED8">
            <w:pPr>
              <w:widowControl w:val="0"/>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876BC5">
              <w:rPr>
                <w:rFonts w:ascii="Times New Roman" w:eastAsia="Calibri" w:hAnsi="Times New Roman" w:cs="Times New Roman"/>
                <w:sz w:val="24"/>
                <w:szCs w:val="28"/>
                <w:lang w:val="kk-KZ"/>
              </w:rPr>
              <w:t>Discord</w:t>
            </w:r>
          </w:p>
        </w:tc>
        <w:tc>
          <w:tcPr>
            <w:tcW w:w="7948" w:type="dxa"/>
          </w:tcPr>
          <w:p w14:paraId="1143E67A" w14:textId="77777777" w:rsidR="003939EE" w:rsidRPr="00876BC5" w:rsidRDefault="00DE2AC1" w:rsidP="00544ED8">
            <w:pPr>
              <w:widowControl w:val="0"/>
              <w:autoSpaceDE w:val="0"/>
              <w:autoSpaceDN w:val="0"/>
              <w:adjustRightInd w:val="0"/>
              <w:spacing w:after="0" w:line="240" w:lineRule="auto"/>
              <w:jc w:val="both"/>
              <w:rPr>
                <w:rFonts w:ascii="Times New Roman" w:eastAsia="Calibri" w:hAnsi="Times New Roman" w:cs="Times New Roman"/>
                <w:sz w:val="24"/>
                <w:szCs w:val="28"/>
                <w:lang w:val="kk-KZ"/>
              </w:rPr>
            </w:pPr>
            <w:r w:rsidRPr="00876BC5">
              <w:rPr>
                <w:rFonts w:ascii="Times New Roman" w:eastAsia="Calibri" w:hAnsi="Times New Roman" w:cs="Times New Roman"/>
                <w:sz w:val="24"/>
                <w:szCs w:val="28"/>
                <w:lang w:val="kk-KZ"/>
              </w:rPr>
              <w:t xml:space="preserve">қауымдастықтары пайдалануға </w:t>
            </w:r>
            <w:r w:rsidR="003939EE" w:rsidRPr="00876BC5">
              <w:rPr>
                <w:rFonts w:ascii="Times New Roman" w:eastAsia="Calibri" w:hAnsi="Times New Roman" w:cs="Times New Roman"/>
                <w:sz w:val="24"/>
                <w:szCs w:val="28"/>
                <w:lang w:val="kk-KZ"/>
              </w:rPr>
              <w:t>бейнеконференцияны қолдайтын жеке меншік мессенджер, әр түрлі қызығушылық арналған, студенттер арасында ең танымал.</w:t>
            </w:r>
          </w:p>
        </w:tc>
      </w:tr>
    </w:tbl>
    <w:p w14:paraId="79EA0C62" w14:textId="19EC552E" w:rsidR="00DE2AC1" w:rsidRPr="00876BC5" w:rsidRDefault="00DE2AC1" w:rsidP="00DE2AC1">
      <w:pPr>
        <w:widowControl w:val="0"/>
        <w:autoSpaceDE w:val="0"/>
        <w:autoSpaceDN w:val="0"/>
        <w:adjustRightInd w:val="0"/>
        <w:spacing w:after="0" w:line="240" w:lineRule="auto"/>
        <w:jc w:val="both"/>
        <w:rPr>
          <w:rFonts w:ascii="Times New Roman" w:eastAsia="Calibri" w:hAnsi="Times New Roman" w:cs="Times New Roman"/>
          <w:sz w:val="28"/>
          <w:szCs w:val="28"/>
          <w:lang w:val="kk-KZ"/>
        </w:rPr>
      </w:pPr>
      <w:r w:rsidRPr="00876BC5">
        <w:rPr>
          <w:rFonts w:ascii="Times New Roman" w:eastAsia="Calibri" w:hAnsi="Times New Roman" w:cs="Times New Roman"/>
          <w:sz w:val="28"/>
          <w:szCs w:val="28"/>
          <w:lang w:val="kk-KZ"/>
        </w:rPr>
        <w:lastRenderedPageBreak/>
        <w:t>Кесте  36</w:t>
      </w:r>
      <w:r w:rsidR="00544ED8">
        <w:rPr>
          <w:rFonts w:ascii="Times New Roman" w:eastAsia="Calibri" w:hAnsi="Times New Roman" w:cs="Times New Roman"/>
          <w:sz w:val="28"/>
          <w:szCs w:val="28"/>
          <w:lang w:val="kk-KZ"/>
        </w:rPr>
        <w:t xml:space="preserve"> -</w:t>
      </w:r>
      <w:r w:rsidRPr="00876BC5">
        <w:rPr>
          <w:rFonts w:ascii="Times New Roman" w:eastAsia="Calibri" w:hAnsi="Times New Roman" w:cs="Times New Roman"/>
          <w:sz w:val="28"/>
          <w:szCs w:val="28"/>
          <w:lang w:val="kk-KZ"/>
        </w:rPr>
        <w:t xml:space="preserve"> Оқу үдерісінде қолданған платформалар сипаттамасы</w:t>
      </w:r>
    </w:p>
    <w:p w14:paraId="22E9F1BB" w14:textId="77777777" w:rsidR="00DE2AC1" w:rsidRPr="00876BC5" w:rsidRDefault="00DE2AC1" w:rsidP="00DE2AC1">
      <w:pPr>
        <w:widowControl w:val="0"/>
        <w:autoSpaceDE w:val="0"/>
        <w:autoSpaceDN w:val="0"/>
        <w:adjustRightInd w:val="0"/>
        <w:spacing w:after="0" w:line="240" w:lineRule="auto"/>
        <w:ind w:firstLine="284"/>
        <w:jc w:val="both"/>
        <w:rPr>
          <w:rFonts w:ascii="Times New Roman" w:eastAsia="Times New Roman" w:hAnsi="Times New Roman" w:cs="Times New Roman"/>
          <w:i/>
          <w:sz w:val="28"/>
          <w:szCs w:val="24"/>
          <w:lang w:val="kk-KZ" w:eastAsia="ru-RU"/>
        </w:rPr>
      </w:pPr>
    </w:p>
    <w:tbl>
      <w:tblPr>
        <w:tblStyle w:val="a6"/>
        <w:tblW w:w="9634" w:type="dxa"/>
        <w:tblLook w:val="04A0" w:firstRow="1" w:lastRow="0" w:firstColumn="1" w:lastColumn="0" w:noHBand="0" w:noVBand="1"/>
      </w:tblPr>
      <w:tblGrid>
        <w:gridCol w:w="2202"/>
        <w:gridCol w:w="7432"/>
      </w:tblGrid>
      <w:tr w:rsidR="00DE2AC1" w:rsidRPr="00876BC5" w14:paraId="334BC9F4" w14:textId="77777777" w:rsidTr="00544ED8">
        <w:tc>
          <w:tcPr>
            <w:tcW w:w="2202" w:type="dxa"/>
          </w:tcPr>
          <w:p w14:paraId="03EB5C98" w14:textId="77777777" w:rsidR="00DE2AC1" w:rsidRPr="00876BC5" w:rsidRDefault="00DE2AC1" w:rsidP="00FB6D08">
            <w:pPr>
              <w:widowControl w:val="0"/>
              <w:autoSpaceDE w:val="0"/>
              <w:autoSpaceDN w:val="0"/>
              <w:adjustRightInd w:val="0"/>
              <w:jc w:val="both"/>
              <w:rPr>
                <w:rFonts w:ascii="Times New Roman" w:eastAsia="Times New Roman" w:hAnsi="Times New Roman" w:cs="Times New Roman"/>
                <w:sz w:val="24"/>
                <w:szCs w:val="24"/>
                <w:lang w:val="kk-KZ" w:eastAsia="ru-RU"/>
              </w:rPr>
            </w:pPr>
            <w:r w:rsidRPr="00876BC5">
              <w:rPr>
                <w:rFonts w:ascii="Times New Roman" w:eastAsia="Times New Roman" w:hAnsi="Times New Roman" w:cs="Times New Roman"/>
                <w:sz w:val="24"/>
                <w:szCs w:val="24"/>
                <w:lang w:val="kk-KZ" w:eastAsia="ru-RU"/>
              </w:rPr>
              <w:t>Платформалар</w:t>
            </w:r>
          </w:p>
        </w:tc>
        <w:tc>
          <w:tcPr>
            <w:tcW w:w="7432" w:type="dxa"/>
          </w:tcPr>
          <w:p w14:paraId="774BD588" w14:textId="77777777" w:rsidR="00DE2AC1" w:rsidRPr="00876BC5" w:rsidRDefault="00DE2AC1" w:rsidP="00FB6D08">
            <w:pPr>
              <w:widowControl w:val="0"/>
              <w:autoSpaceDE w:val="0"/>
              <w:autoSpaceDN w:val="0"/>
              <w:adjustRightInd w:val="0"/>
              <w:jc w:val="both"/>
              <w:rPr>
                <w:rFonts w:ascii="Times New Roman" w:eastAsia="Times New Roman" w:hAnsi="Times New Roman" w:cs="Times New Roman"/>
                <w:sz w:val="24"/>
                <w:szCs w:val="24"/>
                <w:lang w:val="kk-KZ" w:eastAsia="ru-RU"/>
              </w:rPr>
            </w:pPr>
            <w:r w:rsidRPr="00876BC5">
              <w:rPr>
                <w:rFonts w:ascii="Times New Roman" w:eastAsia="Times New Roman" w:hAnsi="Times New Roman" w:cs="Times New Roman"/>
                <w:sz w:val="24"/>
                <w:szCs w:val="24"/>
                <w:lang w:val="kk-KZ" w:eastAsia="ru-RU"/>
              </w:rPr>
              <w:t xml:space="preserve">Сипаттамасы </w:t>
            </w:r>
          </w:p>
        </w:tc>
      </w:tr>
      <w:tr w:rsidR="00DE2AC1" w:rsidRPr="002924CE" w14:paraId="6EC30668" w14:textId="77777777" w:rsidTr="00544ED8">
        <w:tc>
          <w:tcPr>
            <w:tcW w:w="2202" w:type="dxa"/>
          </w:tcPr>
          <w:p w14:paraId="7D8F5FBE" w14:textId="77777777" w:rsidR="00DE2AC1" w:rsidRPr="00876BC5" w:rsidRDefault="00DE2AC1" w:rsidP="00DE2AC1">
            <w:pPr>
              <w:widowControl w:val="0"/>
              <w:autoSpaceDE w:val="0"/>
              <w:autoSpaceDN w:val="0"/>
              <w:adjustRightInd w:val="0"/>
              <w:jc w:val="both"/>
              <w:rPr>
                <w:rFonts w:ascii="Times New Roman" w:eastAsia="Times New Roman" w:hAnsi="Times New Roman" w:cs="Times New Roman"/>
                <w:sz w:val="24"/>
                <w:szCs w:val="24"/>
                <w:lang w:val="kk-KZ" w:eastAsia="ru-RU"/>
              </w:rPr>
            </w:pPr>
            <w:r w:rsidRPr="00876BC5">
              <w:rPr>
                <w:rFonts w:ascii="Times New Roman" w:eastAsia="Times New Roman" w:hAnsi="Times New Roman" w:cs="Times New Roman"/>
                <w:noProof/>
                <w:sz w:val="24"/>
                <w:szCs w:val="24"/>
                <w:lang w:eastAsia="ru-RU"/>
              </w:rPr>
              <w:drawing>
                <wp:inline distT="0" distB="0" distL="0" distR="0" wp14:anchorId="23B4385F" wp14:editId="53E34810">
                  <wp:extent cx="934032" cy="717630"/>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4">
                            <a:extLst>
                              <a:ext uri="{28A0092B-C50C-407E-A947-70E740481C1C}">
                                <a14:useLocalDpi xmlns:a14="http://schemas.microsoft.com/office/drawing/2010/main" val="0"/>
                              </a:ext>
                            </a:extLst>
                          </a:blip>
                          <a:srcRect l="-1" t="7024" r="5503" b="8663"/>
                          <a:stretch/>
                        </pic:blipFill>
                        <pic:spPr bwMode="auto">
                          <a:xfrm>
                            <a:off x="0" y="0"/>
                            <a:ext cx="983637" cy="7557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432" w:type="dxa"/>
          </w:tcPr>
          <w:p w14:paraId="0058EE85" w14:textId="77777777" w:rsidR="00DE2AC1" w:rsidRPr="00876BC5" w:rsidRDefault="00DE2AC1" w:rsidP="00FB6D08">
            <w:pPr>
              <w:widowControl w:val="0"/>
              <w:autoSpaceDE w:val="0"/>
              <w:autoSpaceDN w:val="0"/>
              <w:adjustRightInd w:val="0"/>
              <w:jc w:val="both"/>
              <w:rPr>
                <w:rFonts w:ascii="Times New Roman" w:eastAsia="Times New Roman" w:hAnsi="Times New Roman" w:cs="Times New Roman"/>
                <w:sz w:val="24"/>
                <w:szCs w:val="24"/>
                <w:lang w:val="kk-KZ" w:eastAsia="ru-RU"/>
              </w:rPr>
            </w:pPr>
            <w:r w:rsidRPr="00DE2AC1">
              <w:rPr>
                <w:rFonts w:ascii="Times New Roman" w:eastAsia="Times New Roman" w:hAnsi="Times New Roman" w:cs="Times New Roman"/>
                <w:sz w:val="24"/>
                <w:szCs w:val="24"/>
                <w:lang w:val="kk-KZ" w:eastAsia="ru-RU"/>
              </w:rPr>
              <w:t>Түрлі мазмұнды (құжаттар, материалдар) сақтауға және өңдеуге арналған пайдалану оңай қызмет. Пайдаланушы үшін жасалған беттердің санын шектемей кириллица таңбаларын қолдайды</w:t>
            </w:r>
          </w:p>
        </w:tc>
      </w:tr>
      <w:tr w:rsidR="00DE2AC1" w:rsidRPr="006D7C48" w14:paraId="2619A5D5" w14:textId="77777777" w:rsidTr="00544ED8">
        <w:trPr>
          <w:trHeight w:val="1307"/>
        </w:trPr>
        <w:tc>
          <w:tcPr>
            <w:tcW w:w="2202" w:type="dxa"/>
          </w:tcPr>
          <w:p w14:paraId="4AD9B66C" w14:textId="77777777" w:rsidR="00DE2AC1" w:rsidRPr="00876BC5" w:rsidRDefault="00DE2AC1" w:rsidP="00FB6D08">
            <w:pPr>
              <w:widowControl w:val="0"/>
              <w:autoSpaceDE w:val="0"/>
              <w:autoSpaceDN w:val="0"/>
              <w:adjustRightInd w:val="0"/>
              <w:jc w:val="both"/>
              <w:rPr>
                <w:rFonts w:ascii="Times New Roman" w:eastAsia="Times New Roman" w:hAnsi="Times New Roman" w:cs="Times New Roman"/>
                <w:noProof/>
                <w:sz w:val="24"/>
                <w:szCs w:val="24"/>
                <w:lang w:val="kk-KZ" w:eastAsia="ru-RU"/>
              </w:rPr>
            </w:pPr>
          </w:p>
          <w:p w14:paraId="1D383204" w14:textId="77777777" w:rsidR="00DE2AC1" w:rsidRPr="00876BC5" w:rsidRDefault="00DE2AC1" w:rsidP="00DE2AC1">
            <w:pPr>
              <w:widowControl w:val="0"/>
              <w:autoSpaceDE w:val="0"/>
              <w:autoSpaceDN w:val="0"/>
              <w:adjustRightInd w:val="0"/>
              <w:jc w:val="both"/>
              <w:rPr>
                <w:rFonts w:ascii="Times New Roman" w:eastAsia="Times New Roman" w:hAnsi="Times New Roman" w:cs="Times New Roman"/>
                <w:sz w:val="24"/>
                <w:szCs w:val="24"/>
                <w:lang w:val="kk-KZ" w:eastAsia="ru-RU"/>
              </w:rPr>
            </w:pPr>
            <w:r w:rsidRPr="00876BC5">
              <w:rPr>
                <w:rFonts w:ascii="Times New Roman" w:eastAsia="Times New Roman" w:hAnsi="Times New Roman" w:cs="Times New Roman"/>
                <w:noProof/>
                <w:sz w:val="24"/>
                <w:szCs w:val="24"/>
                <w:lang w:eastAsia="ru-RU"/>
              </w:rPr>
              <w:drawing>
                <wp:inline distT="0" distB="0" distL="0" distR="0" wp14:anchorId="51506674" wp14:editId="14774569">
                  <wp:extent cx="972273" cy="646210"/>
                  <wp:effectExtent l="0" t="0" r="0"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974665" cy="647800"/>
                          </a:xfrm>
                          <a:prstGeom prst="rect">
                            <a:avLst/>
                          </a:prstGeom>
                          <a:noFill/>
                        </pic:spPr>
                      </pic:pic>
                    </a:graphicData>
                  </a:graphic>
                </wp:inline>
              </w:drawing>
            </w:r>
          </w:p>
        </w:tc>
        <w:tc>
          <w:tcPr>
            <w:tcW w:w="7432" w:type="dxa"/>
          </w:tcPr>
          <w:p w14:paraId="0FE382B2" w14:textId="77777777" w:rsidR="00DE2AC1" w:rsidRPr="00876BC5" w:rsidRDefault="00DE2AC1" w:rsidP="00DE2AC1">
            <w:pPr>
              <w:widowControl w:val="0"/>
              <w:autoSpaceDE w:val="0"/>
              <w:autoSpaceDN w:val="0"/>
              <w:adjustRightInd w:val="0"/>
              <w:jc w:val="both"/>
              <w:rPr>
                <w:rFonts w:ascii="Times New Roman" w:eastAsia="Times New Roman" w:hAnsi="Times New Roman" w:cs="Times New Roman"/>
                <w:sz w:val="24"/>
                <w:szCs w:val="24"/>
                <w:lang w:val="kk-KZ" w:eastAsia="ru-RU"/>
              </w:rPr>
            </w:pPr>
            <w:r w:rsidRPr="00876BC5">
              <w:rPr>
                <w:rFonts w:ascii="Times New Roman" w:eastAsia="Times New Roman" w:hAnsi="Times New Roman" w:cs="Times New Roman"/>
                <w:color w:val="222222"/>
                <w:sz w:val="24"/>
                <w:szCs w:val="24"/>
                <w:shd w:val="clear" w:color="auto" w:fill="FFFFFF"/>
                <w:lang w:val="kk-KZ" w:eastAsia="ru-RU"/>
              </w:rPr>
              <w:t xml:space="preserve"> мәтіндік және бейне көп</w:t>
            </w:r>
            <w:r>
              <w:rPr>
                <w:rFonts w:ascii="Times New Roman" w:eastAsia="Times New Roman" w:hAnsi="Times New Roman" w:cs="Times New Roman"/>
                <w:color w:val="222222"/>
                <w:sz w:val="24"/>
                <w:szCs w:val="24"/>
                <w:shd w:val="clear" w:color="auto" w:fill="FFFFFF"/>
                <w:lang w:val="kk-KZ" w:eastAsia="ru-RU"/>
              </w:rPr>
              <w:t xml:space="preserve"> платформалы. Негізгі </w:t>
            </w:r>
            <w:r w:rsidRPr="00876BC5">
              <w:rPr>
                <w:rFonts w:ascii="Times New Roman" w:eastAsia="Times New Roman" w:hAnsi="Times New Roman" w:cs="Times New Roman"/>
                <w:color w:val="222222"/>
                <w:sz w:val="24"/>
                <w:szCs w:val="24"/>
                <w:shd w:val="clear" w:color="auto" w:fill="FFFFFF"/>
                <w:lang w:val="kk-KZ" w:eastAsia="ru-RU"/>
              </w:rPr>
              <w:t>байланыс әдістерінің бірі</w:t>
            </w:r>
            <w:r w:rsidRPr="00876BC5">
              <w:rPr>
                <w:rFonts w:ascii="Times New Roman" w:eastAsia="Times New Roman" w:hAnsi="Times New Roman" w:cs="Times New Roman"/>
                <w:i/>
                <w:sz w:val="24"/>
                <w:szCs w:val="24"/>
                <w:lang w:val="kk-KZ" w:eastAsia="ru-RU"/>
              </w:rPr>
              <w:t xml:space="preserve"> </w:t>
            </w:r>
            <w:r w:rsidRPr="00876BC5">
              <w:rPr>
                <w:rFonts w:ascii="Times New Roman" w:eastAsia="Times New Roman" w:hAnsi="Times New Roman" w:cs="Times New Roman"/>
                <w:color w:val="222222"/>
                <w:sz w:val="24"/>
                <w:szCs w:val="24"/>
                <w:shd w:val="clear" w:color="auto" w:fill="FFFFFF"/>
                <w:lang w:val="kk-KZ" w:eastAsia="ru-RU"/>
              </w:rPr>
              <w:t xml:space="preserve">орнатудың </w:t>
            </w:r>
            <w:r>
              <w:rPr>
                <w:rFonts w:ascii="Times New Roman" w:eastAsia="Times New Roman" w:hAnsi="Times New Roman" w:cs="Times New Roman"/>
                <w:color w:val="222222"/>
                <w:sz w:val="24"/>
                <w:szCs w:val="24"/>
                <w:shd w:val="clear" w:color="auto" w:fill="FFFFFF"/>
                <w:lang w:val="kk-KZ" w:eastAsia="ru-RU"/>
              </w:rPr>
              <w:t xml:space="preserve">деңгейде </w:t>
            </w:r>
            <w:r w:rsidRPr="00876BC5">
              <w:rPr>
                <w:rFonts w:ascii="Times New Roman" w:eastAsia="Times New Roman" w:hAnsi="Times New Roman" w:cs="Times New Roman"/>
                <w:color w:val="222222"/>
                <w:sz w:val="24"/>
                <w:szCs w:val="24"/>
                <w:shd w:val="clear" w:color="auto" w:fill="FFFFFF"/>
                <w:lang w:val="kk-KZ" w:eastAsia="ru-RU"/>
              </w:rPr>
              <w:t xml:space="preserve">дауыстық, арқылы қарапайым </w:t>
            </w:r>
          </w:p>
        </w:tc>
      </w:tr>
      <w:tr w:rsidR="00DE2AC1" w:rsidRPr="006D7C48" w14:paraId="770ADDBC" w14:textId="77777777" w:rsidTr="00544ED8">
        <w:trPr>
          <w:trHeight w:val="1433"/>
        </w:trPr>
        <w:tc>
          <w:tcPr>
            <w:tcW w:w="2202" w:type="dxa"/>
          </w:tcPr>
          <w:p w14:paraId="40FB9493" w14:textId="77777777" w:rsidR="00DE2AC1" w:rsidRPr="00876BC5" w:rsidRDefault="00DE2AC1" w:rsidP="00FB6D08">
            <w:pPr>
              <w:widowControl w:val="0"/>
              <w:autoSpaceDE w:val="0"/>
              <w:autoSpaceDN w:val="0"/>
              <w:adjustRightInd w:val="0"/>
              <w:jc w:val="both"/>
              <w:rPr>
                <w:rFonts w:ascii="Times New Roman" w:eastAsia="Times New Roman" w:hAnsi="Times New Roman" w:cs="Times New Roman"/>
                <w:noProof/>
                <w:sz w:val="24"/>
                <w:szCs w:val="24"/>
                <w:lang w:val="kk-KZ" w:eastAsia="ru-RU"/>
              </w:rPr>
            </w:pPr>
          </w:p>
          <w:p w14:paraId="0E7FAE16" w14:textId="77777777" w:rsidR="00DE2AC1" w:rsidRDefault="00DE2AC1" w:rsidP="00FB6D08">
            <w:pPr>
              <w:widowControl w:val="0"/>
              <w:autoSpaceDE w:val="0"/>
              <w:autoSpaceDN w:val="0"/>
              <w:adjustRightInd w:val="0"/>
              <w:jc w:val="both"/>
              <w:rPr>
                <w:rFonts w:ascii="Times New Roman" w:eastAsia="Times New Roman" w:hAnsi="Times New Roman" w:cs="Times New Roman"/>
                <w:sz w:val="24"/>
                <w:szCs w:val="24"/>
                <w:lang w:val="kk-KZ" w:eastAsia="ru-RU"/>
              </w:rPr>
            </w:pPr>
            <w:r w:rsidRPr="00876BC5">
              <w:rPr>
                <w:rFonts w:ascii="Times New Roman" w:eastAsia="Times New Roman" w:hAnsi="Times New Roman" w:cs="Times New Roman"/>
                <w:noProof/>
                <w:sz w:val="24"/>
                <w:szCs w:val="24"/>
                <w:lang w:eastAsia="ru-RU"/>
              </w:rPr>
              <w:drawing>
                <wp:inline distT="0" distB="0" distL="0" distR="0" wp14:anchorId="3EAE9BBF" wp14:editId="4B99B69E">
                  <wp:extent cx="995422" cy="687333"/>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016596" cy="701954"/>
                          </a:xfrm>
                          <a:prstGeom prst="rect">
                            <a:avLst/>
                          </a:prstGeom>
                          <a:noFill/>
                        </pic:spPr>
                      </pic:pic>
                    </a:graphicData>
                  </a:graphic>
                </wp:inline>
              </w:drawing>
            </w:r>
          </w:p>
          <w:p w14:paraId="53463DEF" w14:textId="77777777" w:rsidR="00DE2AC1" w:rsidRPr="00876BC5" w:rsidRDefault="00DE2AC1" w:rsidP="00FB6D08">
            <w:pPr>
              <w:widowControl w:val="0"/>
              <w:autoSpaceDE w:val="0"/>
              <w:autoSpaceDN w:val="0"/>
              <w:adjustRightInd w:val="0"/>
              <w:jc w:val="both"/>
              <w:rPr>
                <w:rFonts w:ascii="Times New Roman" w:eastAsia="Times New Roman" w:hAnsi="Times New Roman" w:cs="Times New Roman"/>
                <w:sz w:val="24"/>
                <w:szCs w:val="24"/>
                <w:lang w:val="kk-KZ" w:eastAsia="ru-RU"/>
              </w:rPr>
            </w:pPr>
          </w:p>
        </w:tc>
        <w:tc>
          <w:tcPr>
            <w:tcW w:w="7432" w:type="dxa"/>
          </w:tcPr>
          <w:p w14:paraId="48C2DFA7" w14:textId="77777777" w:rsidR="00DE2AC1" w:rsidRPr="00876BC5" w:rsidRDefault="00DE2AC1" w:rsidP="00FB6D08">
            <w:pPr>
              <w:widowControl w:val="0"/>
              <w:autoSpaceDE w:val="0"/>
              <w:autoSpaceDN w:val="0"/>
              <w:adjustRightInd w:val="0"/>
              <w:jc w:val="both"/>
              <w:rPr>
                <w:rFonts w:ascii="Times New Roman" w:eastAsia="Times New Roman" w:hAnsi="Times New Roman" w:cs="Times New Roman"/>
                <w:sz w:val="24"/>
                <w:szCs w:val="24"/>
                <w:lang w:val="kk-KZ" w:eastAsia="ru-RU"/>
              </w:rPr>
            </w:pPr>
            <w:r w:rsidRPr="00DE2AC1">
              <w:rPr>
                <w:rFonts w:ascii="Times New Roman" w:eastAsia="Times New Roman" w:hAnsi="Times New Roman" w:cs="Times New Roman"/>
                <w:sz w:val="24"/>
                <w:szCs w:val="24"/>
                <w:lang w:val="kk-KZ" w:eastAsia="ru-RU"/>
              </w:rPr>
              <w:t>интерактивті көрсету жылдамдығы; тапсырманың дұрыстығын дереу тексеру; көптеген модельдер суреттермен, аудио және бейнемен жұмыс істеуді қолдайды; басқа адамдар орындайтын көптеген жаттығуларды қамтиды</w:t>
            </w:r>
          </w:p>
        </w:tc>
      </w:tr>
      <w:tr w:rsidR="00DE2AC1" w:rsidRPr="00451ED8" w14:paraId="4955FD79" w14:textId="77777777" w:rsidTr="00544ED8">
        <w:tc>
          <w:tcPr>
            <w:tcW w:w="2202" w:type="dxa"/>
          </w:tcPr>
          <w:p w14:paraId="76E96DDA" w14:textId="77777777" w:rsidR="00DE2AC1" w:rsidRPr="00451ED8" w:rsidRDefault="00DE2AC1" w:rsidP="00FB6D08">
            <w:pPr>
              <w:widowControl w:val="0"/>
              <w:autoSpaceDE w:val="0"/>
              <w:autoSpaceDN w:val="0"/>
              <w:adjustRightInd w:val="0"/>
              <w:jc w:val="both"/>
              <w:rPr>
                <w:rFonts w:ascii="Times New Roman" w:eastAsia="Times New Roman" w:hAnsi="Times New Roman" w:cs="Times New Roman"/>
                <w:sz w:val="24"/>
                <w:szCs w:val="24"/>
                <w:highlight w:val="yellow"/>
                <w:lang w:val="kk-KZ" w:eastAsia="ru-RU"/>
              </w:rPr>
            </w:pPr>
            <w:r w:rsidRPr="00451ED8">
              <w:rPr>
                <w:rFonts w:ascii="Times New Roman" w:eastAsia="Times New Roman" w:hAnsi="Times New Roman" w:cs="Times New Roman"/>
                <w:noProof/>
                <w:sz w:val="24"/>
                <w:szCs w:val="24"/>
                <w:highlight w:val="yellow"/>
                <w:lang w:eastAsia="ru-RU"/>
              </w:rPr>
              <w:drawing>
                <wp:inline distT="0" distB="0" distL="0" distR="0" wp14:anchorId="62FFA922" wp14:editId="0508601C">
                  <wp:extent cx="971929" cy="844952"/>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001980" cy="871077"/>
                          </a:xfrm>
                          <a:prstGeom prst="rect">
                            <a:avLst/>
                          </a:prstGeom>
                          <a:noFill/>
                        </pic:spPr>
                      </pic:pic>
                    </a:graphicData>
                  </a:graphic>
                </wp:inline>
              </w:drawing>
            </w:r>
          </w:p>
        </w:tc>
        <w:tc>
          <w:tcPr>
            <w:tcW w:w="7432" w:type="dxa"/>
          </w:tcPr>
          <w:p w14:paraId="74284E6F" w14:textId="77777777" w:rsidR="00DE2AC1" w:rsidRPr="00451ED8" w:rsidRDefault="00DE2AC1" w:rsidP="00FB6D08">
            <w:pPr>
              <w:widowControl w:val="0"/>
              <w:autoSpaceDE w:val="0"/>
              <w:autoSpaceDN w:val="0"/>
              <w:adjustRightInd w:val="0"/>
              <w:jc w:val="both"/>
              <w:rPr>
                <w:rFonts w:ascii="Times New Roman" w:eastAsia="Times New Roman" w:hAnsi="Times New Roman" w:cs="Times New Roman"/>
                <w:sz w:val="24"/>
                <w:szCs w:val="24"/>
                <w:highlight w:val="yellow"/>
                <w:lang w:val="kk-KZ" w:eastAsia="ru-RU"/>
              </w:rPr>
            </w:pPr>
            <w:r w:rsidRPr="00DE2AC1">
              <w:rPr>
                <w:rFonts w:ascii="Times New Roman" w:eastAsia="Times New Roman" w:hAnsi="Times New Roman" w:cs="Times New Roman"/>
                <w:sz w:val="24"/>
                <w:szCs w:val="24"/>
                <w:lang w:val="kk-KZ" w:eastAsia="ru-RU"/>
              </w:rPr>
              <w:t>Операция сынағының нәтижесі. Бұл қолданба арқылы сіз оңай викториналар жасап, мұғалімдермен бірлесіп жұмыс жасай аласыз. Kahoot тесттер, викториналар және викториналар ұсынады. Жауап беру уақытын мұғалім өзі таңдайды. Жедел сынақ, викторина немесе викторина нәтижесі. Қатысушылардың шектеусіз саны</w:t>
            </w:r>
          </w:p>
        </w:tc>
      </w:tr>
      <w:tr w:rsidR="00DE2AC1" w:rsidRPr="002924CE" w14:paraId="4BA67379" w14:textId="77777777" w:rsidTr="00544ED8">
        <w:tc>
          <w:tcPr>
            <w:tcW w:w="2202" w:type="dxa"/>
          </w:tcPr>
          <w:p w14:paraId="02E9DC42" w14:textId="77777777" w:rsidR="00DE2AC1" w:rsidRPr="00451ED8" w:rsidRDefault="00DE2AC1" w:rsidP="00FB6D08">
            <w:pPr>
              <w:widowControl w:val="0"/>
              <w:autoSpaceDE w:val="0"/>
              <w:autoSpaceDN w:val="0"/>
              <w:adjustRightInd w:val="0"/>
              <w:jc w:val="both"/>
              <w:rPr>
                <w:rFonts w:ascii="Times New Roman" w:eastAsia="Times New Roman" w:hAnsi="Times New Roman" w:cs="Times New Roman"/>
                <w:noProof/>
                <w:sz w:val="24"/>
                <w:szCs w:val="24"/>
                <w:highlight w:val="yellow"/>
                <w:lang w:val="kk-KZ" w:eastAsia="ru-RU"/>
              </w:rPr>
            </w:pPr>
          </w:p>
          <w:p w14:paraId="60B38686" w14:textId="77777777" w:rsidR="00DE2AC1" w:rsidRPr="00451ED8" w:rsidRDefault="00DE2AC1" w:rsidP="00FB6D08">
            <w:pPr>
              <w:widowControl w:val="0"/>
              <w:autoSpaceDE w:val="0"/>
              <w:autoSpaceDN w:val="0"/>
              <w:adjustRightInd w:val="0"/>
              <w:jc w:val="both"/>
              <w:rPr>
                <w:rFonts w:ascii="Times New Roman" w:eastAsia="Times New Roman" w:hAnsi="Times New Roman" w:cs="Times New Roman"/>
                <w:sz w:val="24"/>
                <w:szCs w:val="24"/>
                <w:highlight w:val="yellow"/>
                <w:lang w:val="kk-KZ" w:eastAsia="ru-RU"/>
              </w:rPr>
            </w:pPr>
            <w:r w:rsidRPr="00451ED8">
              <w:rPr>
                <w:rFonts w:ascii="Times New Roman" w:eastAsia="Times New Roman" w:hAnsi="Times New Roman" w:cs="Times New Roman"/>
                <w:noProof/>
                <w:sz w:val="24"/>
                <w:szCs w:val="24"/>
                <w:highlight w:val="yellow"/>
                <w:lang w:eastAsia="ru-RU"/>
              </w:rPr>
              <w:drawing>
                <wp:inline distT="0" distB="0" distL="0" distR="0" wp14:anchorId="2D5BD516" wp14:editId="370A6856">
                  <wp:extent cx="995045" cy="717208"/>
                  <wp:effectExtent l="0" t="0" r="0" b="698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023826" cy="737952"/>
                          </a:xfrm>
                          <a:prstGeom prst="rect">
                            <a:avLst/>
                          </a:prstGeom>
                          <a:noFill/>
                        </pic:spPr>
                      </pic:pic>
                    </a:graphicData>
                  </a:graphic>
                </wp:inline>
              </w:drawing>
            </w:r>
          </w:p>
        </w:tc>
        <w:tc>
          <w:tcPr>
            <w:tcW w:w="7432" w:type="dxa"/>
          </w:tcPr>
          <w:p w14:paraId="623CA583" w14:textId="77777777" w:rsidR="00DE2AC1" w:rsidRPr="00451ED8" w:rsidRDefault="00DE2AC1" w:rsidP="00FB6D08">
            <w:pPr>
              <w:widowControl w:val="0"/>
              <w:autoSpaceDE w:val="0"/>
              <w:autoSpaceDN w:val="0"/>
              <w:adjustRightInd w:val="0"/>
              <w:jc w:val="both"/>
              <w:rPr>
                <w:rFonts w:ascii="Times New Roman" w:eastAsia="Times New Roman" w:hAnsi="Times New Roman" w:cs="Times New Roman"/>
                <w:sz w:val="24"/>
                <w:szCs w:val="24"/>
                <w:highlight w:val="yellow"/>
                <w:lang w:val="kk-KZ" w:eastAsia="ru-RU"/>
              </w:rPr>
            </w:pPr>
            <w:r w:rsidRPr="00DE2AC1">
              <w:rPr>
                <w:rFonts w:ascii="Times New Roman" w:eastAsia="Times New Roman" w:hAnsi="Times New Roman" w:cs="Times New Roman"/>
                <w:sz w:val="24"/>
                <w:szCs w:val="24"/>
                <w:lang w:val="kk-KZ" w:eastAsia="ru-RU"/>
              </w:rPr>
              <w:t>Мұғалімдер сабақты жақсы жүргізіп, әр оқушының жеке жұмысын бақылай алады. Барлық студенттерге бірдей тапсырма беріледі, бірақ әрбір студент құрылғыда кездейсоқ сұрақтарды алады және тестті өз жылдамдығымен орындайды. Мұғалім әр оқушының жұмысын қадағалайды.</w:t>
            </w:r>
          </w:p>
        </w:tc>
      </w:tr>
      <w:tr w:rsidR="00DE2AC1" w:rsidRPr="006D7C48" w14:paraId="4281A269" w14:textId="77777777" w:rsidTr="00544ED8">
        <w:tc>
          <w:tcPr>
            <w:tcW w:w="2202" w:type="dxa"/>
          </w:tcPr>
          <w:p w14:paraId="4BA8BD7A" w14:textId="77777777" w:rsidR="00DE2AC1" w:rsidRPr="00451ED8" w:rsidRDefault="00DE2AC1" w:rsidP="00FB6D08">
            <w:pPr>
              <w:widowControl w:val="0"/>
              <w:autoSpaceDE w:val="0"/>
              <w:autoSpaceDN w:val="0"/>
              <w:adjustRightInd w:val="0"/>
              <w:jc w:val="both"/>
              <w:rPr>
                <w:rFonts w:ascii="Times New Roman" w:eastAsia="Times New Roman" w:hAnsi="Times New Roman" w:cs="Times New Roman"/>
                <w:noProof/>
                <w:sz w:val="24"/>
                <w:szCs w:val="24"/>
                <w:highlight w:val="yellow"/>
                <w:lang w:val="kk-KZ" w:eastAsia="ru-RU"/>
              </w:rPr>
            </w:pPr>
          </w:p>
          <w:p w14:paraId="2379C6F7" w14:textId="77777777" w:rsidR="00DE2AC1" w:rsidRPr="00451ED8" w:rsidRDefault="00DE2AC1" w:rsidP="00FB6D08">
            <w:pPr>
              <w:widowControl w:val="0"/>
              <w:autoSpaceDE w:val="0"/>
              <w:autoSpaceDN w:val="0"/>
              <w:adjustRightInd w:val="0"/>
              <w:jc w:val="both"/>
              <w:rPr>
                <w:rFonts w:ascii="Times New Roman" w:eastAsia="Times New Roman" w:hAnsi="Times New Roman" w:cs="Times New Roman"/>
                <w:sz w:val="24"/>
                <w:szCs w:val="24"/>
                <w:highlight w:val="yellow"/>
                <w:lang w:val="kk-KZ" w:eastAsia="ru-RU"/>
              </w:rPr>
            </w:pPr>
            <w:r w:rsidRPr="00451ED8">
              <w:rPr>
                <w:rFonts w:ascii="Times New Roman" w:eastAsia="Times New Roman" w:hAnsi="Times New Roman" w:cs="Times New Roman"/>
                <w:noProof/>
                <w:sz w:val="24"/>
                <w:szCs w:val="24"/>
                <w:highlight w:val="yellow"/>
                <w:lang w:eastAsia="ru-RU"/>
              </w:rPr>
              <w:drawing>
                <wp:inline distT="0" distB="0" distL="0" distR="0" wp14:anchorId="25517FB0" wp14:editId="429C519D">
                  <wp:extent cx="1261640" cy="1006475"/>
                  <wp:effectExtent l="0" t="0" r="0" b="317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282001" cy="1022718"/>
                          </a:xfrm>
                          <a:prstGeom prst="rect">
                            <a:avLst/>
                          </a:prstGeom>
                          <a:noFill/>
                        </pic:spPr>
                      </pic:pic>
                    </a:graphicData>
                  </a:graphic>
                </wp:inline>
              </w:drawing>
            </w:r>
          </w:p>
        </w:tc>
        <w:tc>
          <w:tcPr>
            <w:tcW w:w="7432" w:type="dxa"/>
          </w:tcPr>
          <w:p w14:paraId="11D2BCD0" w14:textId="77777777" w:rsidR="00DE2AC1" w:rsidRPr="00DE2AC1" w:rsidRDefault="00DE2AC1" w:rsidP="00DE2AC1">
            <w:pPr>
              <w:widowControl w:val="0"/>
              <w:autoSpaceDE w:val="0"/>
              <w:autoSpaceDN w:val="0"/>
              <w:adjustRightInd w:val="0"/>
              <w:jc w:val="both"/>
              <w:rPr>
                <w:rFonts w:ascii="Times New Roman" w:eastAsia="Times New Roman" w:hAnsi="Times New Roman" w:cs="Times New Roman"/>
                <w:sz w:val="24"/>
                <w:szCs w:val="24"/>
                <w:lang w:val="kk-KZ" w:eastAsia="ru-RU"/>
              </w:rPr>
            </w:pPr>
            <w:r w:rsidRPr="00DE2AC1">
              <w:rPr>
                <w:rFonts w:ascii="Times New Roman" w:eastAsia="Times New Roman" w:hAnsi="Times New Roman" w:cs="Times New Roman"/>
                <w:sz w:val="24"/>
                <w:szCs w:val="24"/>
                <w:lang w:val="kk-KZ" w:eastAsia="ru-RU"/>
              </w:rPr>
              <w:t>Платформаның миссияларды қызықты қашықтан оқыту қосымшаларында келесі артықшылықтары бар:</w:t>
            </w:r>
          </w:p>
          <w:p w14:paraId="5CA22B30" w14:textId="77777777" w:rsidR="00DE2AC1" w:rsidRPr="00DE2AC1" w:rsidRDefault="00DE2AC1" w:rsidP="00DE2AC1">
            <w:pPr>
              <w:widowControl w:val="0"/>
              <w:autoSpaceDE w:val="0"/>
              <w:autoSpaceDN w:val="0"/>
              <w:adjustRightInd w:val="0"/>
              <w:jc w:val="both"/>
              <w:rPr>
                <w:rFonts w:ascii="Times New Roman" w:eastAsia="Times New Roman" w:hAnsi="Times New Roman" w:cs="Times New Roman"/>
                <w:sz w:val="24"/>
                <w:szCs w:val="24"/>
                <w:lang w:val="kk-KZ" w:eastAsia="ru-RU"/>
              </w:rPr>
            </w:pPr>
            <w:r w:rsidRPr="00DE2AC1">
              <w:rPr>
                <w:rFonts w:ascii="Times New Roman" w:eastAsia="Times New Roman" w:hAnsi="Times New Roman" w:cs="Times New Roman"/>
                <w:sz w:val="24"/>
                <w:szCs w:val="24"/>
                <w:lang w:val="kk-KZ" w:eastAsia="ru-RU"/>
              </w:rPr>
              <w:t>1. Қызықты түрде жасаңыз.</w:t>
            </w:r>
          </w:p>
          <w:p w14:paraId="545FB00C" w14:textId="77777777" w:rsidR="00DE2AC1" w:rsidRPr="00DE2AC1" w:rsidRDefault="00DE2AC1" w:rsidP="00DE2AC1">
            <w:pPr>
              <w:widowControl w:val="0"/>
              <w:autoSpaceDE w:val="0"/>
              <w:autoSpaceDN w:val="0"/>
              <w:adjustRightInd w:val="0"/>
              <w:jc w:val="both"/>
              <w:rPr>
                <w:rFonts w:ascii="Times New Roman" w:eastAsia="Times New Roman" w:hAnsi="Times New Roman" w:cs="Times New Roman"/>
                <w:sz w:val="24"/>
                <w:szCs w:val="24"/>
                <w:lang w:val="kk-KZ" w:eastAsia="ru-RU"/>
              </w:rPr>
            </w:pPr>
            <w:r w:rsidRPr="00DE2AC1">
              <w:rPr>
                <w:rFonts w:ascii="Times New Roman" w:eastAsia="Times New Roman" w:hAnsi="Times New Roman" w:cs="Times New Roman"/>
                <w:sz w:val="24"/>
                <w:szCs w:val="24"/>
                <w:lang w:val="kk-KZ" w:eastAsia="ru-RU"/>
              </w:rPr>
              <w:t>2. Қатысушылардың мотивациясы.</w:t>
            </w:r>
          </w:p>
          <w:p w14:paraId="75F18D81" w14:textId="77777777" w:rsidR="00DE2AC1" w:rsidRPr="00DE2AC1" w:rsidRDefault="00DE2AC1" w:rsidP="00DE2AC1">
            <w:pPr>
              <w:widowControl w:val="0"/>
              <w:autoSpaceDE w:val="0"/>
              <w:autoSpaceDN w:val="0"/>
              <w:adjustRightInd w:val="0"/>
              <w:jc w:val="both"/>
              <w:rPr>
                <w:rFonts w:ascii="Times New Roman" w:eastAsia="Times New Roman" w:hAnsi="Times New Roman" w:cs="Times New Roman"/>
                <w:sz w:val="24"/>
                <w:szCs w:val="24"/>
                <w:lang w:val="kk-KZ" w:eastAsia="ru-RU"/>
              </w:rPr>
            </w:pPr>
            <w:r w:rsidRPr="00DE2AC1">
              <w:rPr>
                <w:rFonts w:ascii="Times New Roman" w:eastAsia="Times New Roman" w:hAnsi="Times New Roman" w:cs="Times New Roman"/>
                <w:sz w:val="24"/>
                <w:szCs w:val="24"/>
                <w:lang w:val="kk-KZ" w:eastAsia="ru-RU"/>
              </w:rPr>
              <w:t>3. Оқушылардың білімін үздіксіз жасау үшін үлгілерді бақылауға арналған қарапайым және жылдам қолданба.</w:t>
            </w:r>
          </w:p>
          <w:p w14:paraId="4ECE8333" w14:textId="77777777" w:rsidR="00DE2AC1" w:rsidRPr="00DE2AC1" w:rsidRDefault="00DE2AC1" w:rsidP="00DE2AC1">
            <w:pPr>
              <w:widowControl w:val="0"/>
              <w:autoSpaceDE w:val="0"/>
              <w:autoSpaceDN w:val="0"/>
              <w:adjustRightInd w:val="0"/>
              <w:jc w:val="both"/>
              <w:rPr>
                <w:rFonts w:ascii="Times New Roman" w:eastAsia="Times New Roman" w:hAnsi="Times New Roman" w:cs="Times New Roman"/>
                <w:sz w:val="24"/>
                <w:szCs w:val="24"/>
                <w:lang w:val="kk-KZ" w:eastAsia="ru-RU"/>
              </w:rPr>
            </w:pPr>
            <w:r w:rsidRPr="00DE2AC1">
              <w:rPr>
                <w:rFonts w:ascii="Times New Roman" w:eastAsia="Times New Roman" w:hAnsi="Times New Roman" w:cs="Times New Roman"/>
                <w:sz w:val="24"/>
                <w:szCs w:val="24"/>
                <w:lang w:val="kk-KZ" w:eastAsia="ru-RU"/>
              </w:rPr>
              <w:t>4. Барлық өрістерге қолданылады.</w:t>
            </w:r>
          </w:p>
          <w:p w14:paraId="638C26BF" w14:textId="77777777" w:rsidR="00DE2AC1" w:rsidRPr="00DE2AC1" w:rsidRDefault="00DE2AC1" w:rsidP="00DE2AC1">
            <w:pPr>
              <w:widowControl w:val="0"/>
              <w:autoSpaceDE w:val="0"/>
              <w:autoSpaceDN w:val="0"/>
              <w:adjustRightInd w:val="0"/>
              <w:jc w:val="both"/>
              <w:rPr>
                <w:rFonts w:ascii="Times New Roman" w:eastAsia="Times New Roman" w:hAnsi="Times New Roman" w:cs="Times New Roman"/>
                <w:sz w:val="24"/>
                <w:szCs w:val="24"/>
                <w:lang w:val="kk-KZ" w:eastAsia="ru-RU"/>
              </w:rPr>
            </w:pPr>
            <w:r w:rsidRPr="00DE2AC1">
              <w:rPr>
                <w:rFonts w:ascii="Times New Roman" w:eastAsia="Times New Roman" w:hAnsi="Times New Roman" w:cs="Times New Roman"/>
                <w:sz w:val="24"/>
                <w:szCs w:val="24"/>
                <w:lang w:val="kk-KZ" w:eastAsia="ru-RU"/>
              </w:rPr>
              <w:t>5. Интерфейс тілін өзгерту мүмкіндігі.</w:t>
            </w:r>
          </w:p>
          <w:p w14:paraId="12B76AD2" w14:textId="77777777" w:rsidR="00DE2AC1" w:rsidRPr="00DE2AC1" w:rsidRDefault="00DE2AC1" w:rsidP="00DE2AC1">
            <w:pPr>
              <w:widowControl w:val="0"/>
              <w:autoSpaceDE w:val="0"/>
              <w:autoSpaceDN w:val="0"/>
              <w:adjustRightInd w:val="0"/>
              <w:jc w:val="both"/>
              <w:rPr>
                <w:rFonts w:ascii="Times New Roman" w:eastAsia="Times New Roman" w:hAnsi="Times New Roman" w:cs="Times New Roman"/>
                <w:sz w:val="24"/>
                <w:szCs w:val="24"/>
                <w:lang w:val="kk-KZ" w:eastAsia="ru-RU"/>
              </w:rPr>
            </w:pPr>
            <w:r w:rsidRPr="00DE2AC1">
              <w:rPr>
                <w:rFonts w:ascii="Times New Roman" w:eastAsia="Times New Roman" w:hAnsi="Times New Roman" w:cs="Times New Roman"/>
                <w:sz w:val="24"/>
                <w:szCs w:val="24"/>
                <w:lang w:val="kk-KZ" w:eastAsia="ru-RU"/>
              </w:rPr>
              <w:t>6. Жаңа тапсырмаларды жылдам өзгертуге болады.</w:t>
            </w:r>
          </w:p>
          <w:p w14:paraId="2189B051" w14:textId="77777777" w:rsidR="00DE2AC1" w:rsidRPr="00DE2AC1" w:rsidRDefault="00DE2AC1" w:rsidP="00DE2AC1">
            <w:pPr>
              <w:widowControl w:val="0"/>
              <w:autoSpaceDE w:val="0"/>
              <w:autoSpaceDN w:val="0"/>
              <w:adjustRightInd w:val="0"/>
              <w:jc w:val="both"/>
              <w:rPr>
                <w:rFonts w:ascii="Times New Roman" w:eastAsia="Times New Roman" w:hAnsi="Times New Roman" w:cs="Times New Roman"/>
                <w:sz w:val="24"/>
                <w:szCs w:val="24"/>
                <w:lang w:val="kk-KZ" w:eastAsia="ru-RU"/>
              </w:rPr>
            </w:pPr>
            <w:r w:rsidRPr="00DE2AC1">
              <w:rPr>
                <w:rFonts w:ascii="Times New Roman" w:eastAsia="Times New Roman" w:hAnsi="Times New Roman" w:cs="Times New Roman"/>
                <w:sz w:val="24"/>
                <w:szCs w:val="24"/>
                <w:lang w:val="kk-KZ" w:eastAsia="ru-RU"/>
              </w:rPr>
              <w:t>7. Басқа платформаларда жоқ өзіңіздің үлгілеріңізді пайдалануға болады.</w:t>
            </w:r>
          </w:p>
          <w:p w14:paraId="3A3DC57B" w14:textId="77777777" w:rsidR="00DE2AC1" w:rsidRPr="00DE2AC1" w:rsidRDefault="00DE2AC1" w:rsidP="00DE2AC1">
            <w:pPr>
              <w:widowControl w:val="0"/>
              <w:autoSpaceDE w:val="0"/>
              <w:autoSpaceDN w:val="0"/>
              <w:adjustRightInd w:val="0"/>
              <w:jc w:val="both"/>
              <w:rPr>
                <w:rFonts w:ascii="Times New Roman" w:eastAsia="Times New Roman" w:hAnsi="Times New Roman" w:cs="Times New Roman"/>
                <w:sz w:val="24"/>
                <w:szCs w:val="24"/>
                <w:lang w:val="kk-KZ" w:eastAsia="ru-RU"/>
              </w:rPr>
            </w:pPr>
            <w:r w:rsidRPr="00DE2AC1">
              <w:rPr>
                <w:rFonts w:ascii="Times New Roman" w:eastAsia="Times New Roman" w:hAnsi="Times New Roman" w:cs="Times New Roman"/>
                <w:sz w:val="24"/>
                <w:szCs w:val="24"/>
                <w:lang w:val="kk-KZ" w:eastAsia="ru-RU"/>
              </w:rPr>
              <w:t>8. Дайын тапсырмаларды тауып, өңдеуге қолданба туралы ақпаратты оларды курсыңыз үшін болады.</w:t>
            </w:r>
          </w:p>
          <w:p w14:paraId="6ECDC00B" w14:textId="77777777" w:rsidR="00DE2AC1" w:rsidRPr="00DE2AC1" w:rsidRDefault="00DE2AC1" w:rsidP="00DE2AC1">
            <w:pPr>
              <w:widowControl w:val="0"/>
              <w:autoSpaceDE w:val="0"/>
              <w:autoSpaceDN w:val="0"/>
              <w:adjustRightInd w:val="0"/>
              <w:jc w:val="both"/>
              <w:rPr>
                <w:rFonts w:ascii="Times New Roman" w:eastAsia="Times New Roman" w:hAnsi="Times New Roman" w:cs="Times New Roman"/>
                <w:sz w:val="24"/>
                <w:szCs w:val="24"/>
                <w:lang w:val="kk-KZ" w:eastAsia="ru-RU"/>
              </w:rPr>
            </w:pPr>
            <w:r w:rsidRPr="00DE2AC1">
              <w:rPr>
                <w:rFonts w:ascii="Times New Roman" w:eastAsia="Times New Roman" w:hAnsi="Times New Roman" w:cs="Times New Roman"/>
                <w:sz w:val="24"/>
                <w:szCs w:val="24"/>
                <w:lang w:val="kk-KZ" w:eastAsia="ru-RU"/>
              </w:rPr>
              <w:t>9. Материалды көрсету, жаңарту және ұсыну үшін пайдаланылуы мүмкін.</w:t>
            </w:r>
          </w:p>
          <w:p w14:paraId="664D6752" w14:textId="77777777" w:rsidR="00DE2AC1" w:rsidRPr="00876BC5" w:rsidRDefault="00DE2AC1" w:rsidP="00DE2AC1">
            <w:pPr>
              <w:widowControl w:val="0"/>
              <w:autoSpaceDE w:val="0"/>
              <w:autoSpaceDN w:val="0"/>
              <w:adjustRightInd w:val="0"/>
              <w:jc w:val="both"/>
              <w:rPr>
                <w:rFonts w:ascii="Times New Roman" w:eastAsia="Times New Roman" w:hAnsi="Times New Roman" w:cs="Times New Roman"/>
                <w:sz w:val="24"/>
                <w:szCs w:val="24"/>
                <w:lang w:val="kk-KZ" w:eastAsia="ru-RU"/>
              </w:rPr>
            </w:pPr>
            <w:r w:rsidRPr="00DE2AC1">
              <w:rPr>
                <w:rFonts w:ascii="Times New Roman" w:eastAsia="Times New Roman" w:hAnsi="Times New Roman" w:cs="Times New Roman"/>
                <w:sz w:val="24"/>
                <w:szCs w:val="24"/>
                <w:lang w:val="kk-KZ" w:eastAsia="ru-RU"/>
              </w:rPr>
              <w:t>10. Жүйе есептейді, үшін қосымша уақыт қажет баллды автоматты түрде емес. тапсырманы растау</w:t>
            </w:r>
          </w:p>
        </w:tc>
      </w:tr>
    </w:tbl>
    <w:p w14:paraId="17CD8208" w14:textId="77777777" w:rsidR="00544ED8" w:rsidRDefault="00544ED8" w:rsidP="00DE2AC1">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lang w:val="kk-KZ" w:eastAsia="ru-RU"/>
        </w:rPr>
      </w:pPr>
    </w:p>
    <w:p w14:paraId="02406606" w14:textId="3C014554" w:rsidR="003939EE" w:rsidRDefault="00DE2AC1" w:rsidP="004905A4">
      <w:pPr>
        <w:widowControl w:val="0"/>
        <w:tabs>
          <w:tab w:val="left" w:pos="993"/>
        </w:tabs>
        <w:autoSpaceDE w:val="0"/>
        <w:autoSpaceDN w:val="0"/>
        <w:adjustRightInd w:val="0"/>
        <w:spacing w:after="0" w:line="240" w:lineRule="auto"/>
        <w:ind w:firstLine="567"/>
        <w:jc w:val="both"/>
        <w:rPr>
          <w:rFonts w:ascii="Times New Roman" w:eastAsia="Times New Roman" w:hAnsi="Times New Roman" w:cs="Times New Roman"/>
          <w:sz w:val="28"/>
          <w:szCs w:val="24"/>
          <w:lang w:val="kk-KZ" w:eastAsia="ru-RU"/>
        </w:rPr>
      </w:pPr>
      <w:r w:rsidRPr="00DE2AC1">
        <w:rPr>
          <w:rFonts w:ascii="Times New Roman" w:eastAsia="Times New Roman" w:hAnsi="Times New Roman" w:cs="Times New Roman"/>
          <w:sz w:val="28"/>
          <w:szCs w:val="24"/>
          <w:lang w:val="kk-KZ" w:eastAsia="ru-RU"/>
        </w:rPr>
        <w:t xml:space="preserve">Нәтижесінде болашақ жоғары оқу тұрғыдан ойлауға негізделген ақыл-орындарының ойды дамытудың маңыздылығы айқындала түсті. Біздің зерттеулерімізде оқытушылары үшін сыни әзірленген және көрсетілген «Интеллектуалды сыни университеттің оқу бағдарламасында дамыту» арнайы </w:t>
      </w:r>
      <w:r w:rsidRPr="00DE2AC1">
        <w:rPr>
          <w:rFonts w:ascii="Times New Roman" w:eastAsia="Times New Roman" w:hAnsi="Times New Roman" w:cs="Times New Roman"/>
          <w:sz w:val="28"/>
          <w:szCs w:val="24"/>
          <w:lang w:val="kk-KZ" w:eastAsia="ru-RU"/>
        </w:rPr>
        <w:lastRenderedPageBreak/>
        <w:t>курсының мазмұны болашақ мұғалімдерінің бастауыш сынып интеллектуалдық көздейді. TSE семинарлары мен тренингтері сонымен дамуына ықпал етуді қатар «Сыни тұрғыдан зияткерлік даму» анықтамалығын пайдалана отырып, ойлауға негізделген шығармашылық ойлау мен дамытады. «Сыни тұрғыдан шығармашылық ойлауды ойлауға негізделген оқушылардың курсын ұйымдастыру интеллектуалдық дамуы» арнайы барысында интеллектуалдық дамудың негізі болып табылады. Бұл арқылы зияткерлік меншіктің туындайтын оқу жағдаяттарын шешу негізі болып табылатын оқу еске түсіріп, оның бағдарламасының негізгі көрсеткіштерін табиғаты мен нәтижелерін пікірін айта нақтылауға, оқушылардың өз білуге ​​тәрбиелеуге болады.</w:t>
      </w:r>
    </w:p>
    <w:p w14:paraId="7B96996A" w14:textId="77777777" w:rsidR="00DE2AC1" w:rsidRDefault="00DE2AC1" w:rsidP="004905A4">
      <w:pPr>
        <w:widowControl w:val="0"/>
        <w:tabs>
          <w:tab w:val="left" w:pos="993"/>
        </w:tabs>
        <w:autoSpaceDE w:val="0"/>
        <w:autoSpaceDN w:val="0"/>
        <w:adjustRightInd w:val="0"/>
        <w:spacing w:after="0" w:line="240" w:lineRule="auto"/>
        <w:ind w:firstLine="567"/>
        <w:jc w:val="both"/>
        <w:rPr>
          <w:rFonts w:ascii="Times New Roman" w:eastAsia="Times New Roman" w:hAnsi="Times New Roman" w:cs="Times New Roman"/>
          <w:sz w:val="28"/>
          <w:szCs w:val="24"/>
          <w:lang w:val="kk-KZ" w:eastAsia="ru-RU"/>
        </w:rPr>
      </w:pPr>
    </w:p>
    <w:p w14:paraId="5B888247" w14:textId="77777777" w:rsidR="00DE2AC1" w:rsidRPr="004905A4" w:rsidRDefault="00DE2AC1" w:rsidP="004905A4">
      <w:pPr>
        <w:pStyle w:val="af1"/>
        <w:numPr>
          <w:ilvl w:val="1"/>
          <w:numId w:val="6"/>
        </w:numPr>
        <w:tabs>
          <w:tab w:val="left" w:pos="993"/>
        </w:tabs>
        <w:ind w:left="0" w:firstLine="567"/>
        <w:jc w:val="both"/>
        <w:rPr>
          <w:b/>
          <w:bCs/>
          <w:sz w:val="28"/>
          <w:lang w:val="kk-KZ"/>
        </w:rPr>
      </w:pPr>
      <w:r w:rsidRPr="004905A4">
        <w:rPr>
          <w:b/>
          <w:bCs/>
          <w:sz w:val="28"/>
          <w:lang w:val="kk-KZ"/>
        </w:rPr>
        <w:t>Эксперименттік зерттеулердің нәтижелері</w:t>
      </w:r>
    </w:p>
    <w:p w14:paraId="1EFAB7A2" w14:textId="77777777" w:rsidR="00DE2AC1" w:rsidRPr="00DE2AC1" w:rsidRDefault="00530CD1" w:rsidP="004905A4">
      <w:pPr>
        <w:tabs>
          <w:tab w:val="left" w:pos="993"/>
        </w:tabs>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 xml:space="preserve">A.Роман </w:t>
      </w:r>
      <w:r w:rsidR="00DE2AC1" w:rsidRPr="00DE2AC1">
        <w:rPr>
          <w:rFonts w:ascii="Times New Roman" w:hAnsi="Times New Roman" w:cs="Times New Roman"/>
          <w:sz w:val="28"/>
          <w:lang w:val="kk-KZ"/>
        </w:rPr>
        <w:t xml:space="preserve"> және В.А.Я</w:t>
      </w:r>
      <w:r>
        <w:rPr>
          <w:rFonts w:ascii="Times New Roman" w:hAnsi="Times New Roman" w:cs="Times New Roman"/>
          <w:sz w:val="28"/>
          <w:lang w:val="kk-KZ"/>
        </w:rPr>
        <w:t xml:space="preserve">рислав </w:t>
      </w:r>
      <w:r w:rsidR="00DE2AC1" w:rsidRPr="00DE2AC1">
        <w:rPr>
          <w:rFonts w:ascii="Times New Roman" w:hAnsi="Times New Roman" w:cs="Times New Roman"/>
          <w:sz w:val="28"/>
          <w:lang w:val="kk-KZ"/>
        </w:rPr>
        <w:t xml:space="preserve">зерттеулеріндегі өзгерістер студенттердің сыни тұрғыдан </w:t>
      </w:r>
      <w:r w:rsidRPr="00DE2AC1">
        <w:rPr>
          <w:rFonts w:ascii="Times New Roman" w:hAnsi="Times New Roman" w:cs="Times New Roman"/>
          <w:sz w:val="28"/>
          <w:lang w:val="kk-KZ"/>
        </w:rPr>
        <w:t xml:space="preserve">қызығушылықтары артқанын көрсетеді </w:t>
      </w:r>
      <w:r w:rsidR="00DE2AC1" w:rsidRPr="00DE2AC1">
        <w:rPr>
          <w:rFonts w:ascii="Times New Roman" w:hAnsi="Times New Roman" w:cs="Times New Roman"/>
          <w:sz w:val="28"/>
          <w:lang w:val="kk-KZ"/>
        </w:rPr>
        <w:t xml:space="preserve"> эксперименттік топтық ойлауды дамытуға. Бұл осы саладағы студенттердің сыни тұрғыдан ойлауға мүмкіндігі бар екенін көрсетеді. Сауалнаманың соңғы нәтижелері төмендегі </w:t>
      </w:r>
      <w:r w:rsidRPr="00DE2AC1">
        <w:rPr>
          <w:rFonts w:ascii="Times New Roman" w:hAnsi="Times New Roman" w:cs="Times New Roman"/>
          <w:sz w:val="28"/>
          <w:lang w:val="kk-KZ"/>
        </w:rPr>
        <w:t xml:space="preserve">негізделген идеяларын дамытуға </w:t>
      </w:r>
      <w:r w:rsidR="00DE2AC1" w:rsidRPr="00DE2AC1">
        <w:rPr>
          <w:rFonts w:ascii="Times New Roman" w:hAnsi="Times New Roman" w:cs="Times New Roman"/>
          <w:sz w:val="28"/>
          <w:lang w:val="kk-KZ"/>
        </w:rPr>
        <w:t>кестеде көрсетілген.</w:t>
      </w:r>
    </w:p>
    <w:p w14:paraId="305C092A" w14:textId="77777777" w:rsidR="004905A4" w:rsidRDefault="004905A4" w:rsidP="004905A4">
      <w:pPr>
        <w:jc w:val="both"/>
        <w:rPr>
          <w:rFonts w:ascii="Times New Roman" w:hAnsi="Times New Roman" w:cs="Times New Roman"/>
          <w:sz w:val="28"/>
          <w:lang w:val="kk-KZ"/>
        </w:rPr>
      </w:pPr>
    </w:p>
    <w:p w14:paraId="13639387" w14:textId="5F08FE9E" w:rsidR="00DE2AC1" w:rsidRDefault="004905A4" w:rsidP="004905A4">
      <w:pPr>
        <w:spacing w:after="0" w:line="240" w:lineRule="auto"/>
        <w:jc w:val="both"/>
        <w:rPr>
          <w:rFonts w:ascii="Times New Roman" w:hAnsi="Times New Roman" w:cs="Times New Roman"/>
          <w:sz w:val="28"/>
          <w:lang w:val="kk-KZ"/>
        </w:rPr>
      </w:pPr>
      <w:r>
        <w:rPr>
          <w:rFonts w:ascii="Times New Roman" w:hAnsi="Times New Roman" w:cs="Times New Roman"/>
          <w:sz w:val="28"/>
          <w:lang w:val="kk-KZ"/>
        </w:rPr>
        <w:t>К</w:t>
      </w:r>
      <w:r w:rsidRPr="00DE2AC1">
        <w:rPr>
          <w:rFonts w:ascii="Times New Roman" w:hAnsi="Times New Roman" w:cs="Times New Roman"/>
          <w:sz w:val="28"/>
          <w:lang w:val="kk-KZ"/>
        </w:rPr>
        <w:t xml:space="preserve">есте </w:t>
      </w:r>
      <w:r w:rsidR="00DE2AC1" w:rsidRPr="00DE2AC1">
        <w:rPr>
          <w:rFonts w:ascii="Times New Roman" w:hAnsi="Times New Roman" w:cs="Times New Roman"/>
          <w:sz w:val="28"/>
          <w:lang w:val="kk-KZ"/>
        </w:rPr>
        <w:t>37</w:t>
      </w:r>
      <w:r>
        <w:rPr>
          <w:rFonts w:ascii="Times New Roman" w:hAnsi="Times New Roman" w:cs="Times New Roman"/>
          <w:sz w:val="28"/>
          <w:lang w:val="kk-KZ"/>
        </w:rPr>
        <w:t xml:space="preserve"> </w:t>
      </w:r>
      <w:r w:rsidR="00DE2AC1" w:rsidRPr="00DE2AC1">
        <w:rPr>
          <w:rFonts w:ascii="Times New Roman" w:hAnsi="Times New Roman" w:cs="Times New Roman"/>
          <w:sz w:val="28"/>
          <w:lang w:val="kk-KZ"/>
        </w:rPr>
        <w:t xml:space="preserve">– Білім беру мотивациясы </w:t>
      </w:r>
      <w:r w:rsidR="00530CD1">
        <w:rPr>
          <w:rFonts w:ascii="Times New Roman" w:hAnsi="Times New Roman" w:cs="Times New Roman"/>
          <w:sz w:val="28"/>
          <w:lang w:val="kk-KZ"/>
        </w:rPr>
        <w:t xml:space="preserve">мен бақылау </w:t>
      </w:r>
      <w:r w:rsidR="00DE2AC1" w:rsidRPr="00DE2AC1">
        <w:rPr>
          <w:rFonts w:ascii="Times New Roman" w:hAnsi="Times New Roman" w:cs="Times New Roman"/>
          <w:sz w:val="28"/>
          <w:lang w:val="kk-KZ"/>
        </w:rPr>
        <w:t>және студенттердің экспериме</w:t>
      </w:r>
      <w:r w:rsidR="00530CD1">
        <w:rPr>
          <w:rFonts w:ascii="Times New Roman" w:hAnsi="Times New Roman" w:cs="Times New Roman"/>
          <w:sz w:val="28"/>
          <w:lang w:val="kk-KZ"/>
        </w:rPr>
        <w:t>нттер нәтижелері</w:t>
      </w:r>
    </w:p>
    <w:p w14:paraId="771CD301" w14:textId="77777777" w:rsidR="004905A4" w:rsidRDefault="004905A4" w:rsidP="004905A4">
      <w:pPr>
        <w:spacing w:after="0" w:line="240" w:lineRule="auto"/>
        <w:jc w:val="both"/>
        <w:rPr>
          <w:rFonts w:ascii="Times New Roman" w:hAnsi="Times New Roman" w:cs="Times New Roman"/>
          <w:sz w:val="28"/>
          <w:lang w:val="kk-KZ"/>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7"/>
        <w:gridCol w:w="1558"/>
        <w:gridCol w:w="1276"/>
        <w:gridCol w:w="1417"/>
        <w:gridCol w:w="1701"/>
      </w:tblGrid>
      <w:tr w:rsidR="004905A4" w:rsidRPr="00A57B05" w14:paraId="66AC9710" w14:textId="77777777" w:rsidTr="004905A4">
        <w:trPr>
          <w:trHeight w:val="396"/>
        </w:trPr>
        <w:tc>
          <w:tcPr>
            <w:tcW w:w="3687" w:type="dxa"/>
            <w:vMerge w:val="restart"/>
            <w:tcBorders>
              <w:top w:val="single" w:sz="4" w:space="0" w:color="auto"/>
              <w:left w:val="single" w:sz="4" w:space="0" w:color="auto"/>
              <w:bottom w:val="single" w:sz="4" w:space="0" w:color="auto"/>
              <w:right w:val="single" w:sz="4" w:space="0" w:color="auto"/>
            </w:tcBorders>
            <w:hideMark/>
          </w:tcPr>
          <w:p w14:paraId="430F61C4" w14:textId="77777777" w:rsidR="004905A4" w:rsidRPr="00A57B05" w:rsidRDefault="004905A4" w:rsidP="00FB6D08">
            <w:pPr>
              <w:tabs>
                <w:tab w:val="left" w:pos="426"/>
                <w:tab w:val="left" w:pos="2184"/>
              </w:tabs>
              <w:spacing w:after="0" w:line="240" w:lineRule="auto"/>
              <w:contextualSpacing/>
              <w:jc w:val="center"/>
              <w:rPr>
                <w:rFonts w:ascii="Times New Roman" w:eastAsia="Times New Roman" w:hAnsi="Times New Roman" w:cs="Times New Roman"/>
                <w:sz w:val="24"/>
                <w:szCs w:val="28"/>
                <w:lang w:val="kk-KZ" w:eastAsia="ru-RU"/>
              </w:rPr>
            </w:pPr>
            <w:r w:rsidRPr="00A57B05">
              <w:rPr>
                <w:rFonts w:ascii="Times New Roman" w:eastAsia="Times New Roman" w:hAnsi="Times New Roman" w:cs="Times New Roman"/>
                <w:sz w:val="24"/>
                <w:szCs w:val="28"/>
                <w:lang w:val="kk-KZ" w:eastAsia="ru-RU"/>
              </w:rPr>
              <w:t xml:space="preserve">Шкалалары </w:t>
            </w:r>
          </w:p>
        </w:tc>
        <w:tc>
          <w:tcPr>
            <w:tcW w:w="2834" w:type="dxa"/>
            <w:gridSpan w:val="2"/>
            <w:tcBorders>
              <w:top w:val="single" w:sz="4" w:space="0" w:color="auto"/>
              <w:left w:val="single" w:sz="4" w:space="0" w:color="auto"/>
              <w:bottom w:val="single" w:sz="4" w:space="0" w:color="auto"/>
              <w:right w:val="single" w:sz="4" w:space="0" w:color="auto"/>
            </w:tcBorders>
            <w:hideMark/>
          </w:tcPr>
          <w:p w14:paraId="402667F5" w14:textId="77777777" w:rsidR="004905A4" w:rsidRPr="00A57B05" w:rsidRDefault="004905A4" w:rsidP="00FB6D08">
            <w:pPr>
              <w:tabs>
                <w:tab w:val="left" w:pos="426"/>
                <w:tab w:val="left" w:pos="2184"/>
              </w:tabs>
              <w:spacing w:after="0" w:line="240" w:lineRule="auto"/>
              <w:contextualSpacing/>
              <w:jc w:val="center"/>
              <w:rPr>
                <w:rFonts w:ascii="Times New Roman" w:eastAsia="Times New Roman" w:hAnsi="Times New Roman" w:cs="Times New Roman"/>
                <w:sz w:val="24"/>
                <w:szCs w:val="28"/>
                <w:lang w:val="kk-KZ" w:eastAsia="ru-RU"/>
              </w:rPr>
            </w:pPr>
            <w:r w:rsidRPr="00A57B05">
              <w:rPr>
                <w:rFonts w:ascii="Times New Roman" w:eastAsia="Times New Roman" w:hAnsi="Times New Roman" w:cs="Times New Roman"/>
                <w:sz w:val="24"/>
                <w:szCs w:val="28"/>
                <w:lang w:val="kk-KZ" w:eastAsia="ru-RU"/>
              </w:rPr>
              <w:t>Экспериментке дейін</w:t>
            </w:r>
          </w:p>
        </w:tc>
        <w:tc>
          <w:tcPr>
            <w:tcW w:w="3118" w:type="dxa"/>
            <w:gridSpan w:val="2"/>
            <w:tcBorders>
              <w:top w:val="single" w:sz="4" w:space="0" w:color="auto"/>
              <w:left w:val="single" w:sz="4" w:space="0" w:color="auto"/>
              <w:bottom w:val="single" w:sz="4" w:space="0" w:color="auto"/>
              <w:right w:val="single" w:sz="4" w:space="0" w:color="auto"/>
            </w:tcBorders>
            <w:hideMark/>
          </w:tcPr>
          <w:p w14:paraId="1C6EEDFC" w14:textId="77777777" w:rsidR="004905A4" w:rsidRPr="00A57B05" w:rsidRDefault="004905A4" w:rsidP="00FB6D08">
            <w:pPr>
              <w:tabs>
                <w:tab w:val="left" w:pos="426"/>
                <w:tab w:val="left" w:pos="2184"/>
              </w:tabs>
              <w:spacing w:after="0" w:line="240" w:lineRule="auto"/>
              <w:contextualSpacing/>
              <w:jc w:val="center"/>
              <w:rPr>
                <w:rFonts w:ascii="Times New Roman" w:eastAsia="Times New Roman" w:hAnsi="Times New Roman" w:cs="Times New Roman"/>
                <w:sz w:val="24"/>
                <w:szCs w:val="28"/>
                <w:lang w:val="kk-KZ" w:eastAsia="ru-RU"/>
              </w:rPr>
            </w:pPr>
            <w:r w:rsidRPr="00A57B05">
              <w:rPr>
                <w:rFonts w:ascii="Times New Roman" w:eastAsia="Times New Roman" w:hAnsi="Times New Roman" w:cs="Times New Roman"/>
                <w:sz w:val="24"/>
                <w:szCs w:val="28"/>
                <w:lang w:val="kk-KZ" w:eastAsia="ru-RU"/>
              </w:rPr>
              <w:t>Эксперименттен кейін</w:t>
            </w:r>
          </w:p>
        </w:tc>
      </w:tr>
      <w:tr w:rsidR="004905A4" w:rsidRPr="00A57B05" w14:paraId="7DA3121D" w14:textId="77777777" w:rsidTr="004905A4">
        <w:trPr>
          <w:trHeight w:val="396"/>
        </w:trPr>
        <w:tc>
          <w:tcPr>
            <w:tcW w:w="3687" w:type="dxa"/>
            <w:vMerge/>
            <w:tcBorders>
              <w:top w:val="single" w:sz="4" w:space="0" w:color="auto"/>
              <w:left w:val="single" w:sz="4" w:space="0" w:color="auto"/>
              <w:bottom w:val="single" w:sz="4" w:space="0" w:color="auto"/>
              <w:right w:val="single" w:sz="4" w:space="0" w:color="auto"/>
            </w:tcBorders>
            <w:vAlign w:val="center"/>
            <w:hideMark/>
          </w:tcPr>
          <w:p w14:paraId="69FAF14E" w14:textId="77777777" w:rsidR="004905A4" w:rsidRPr="00A57B05" w:rsidRDefault="004905A4" w:rsidP="00FB6D08">
            <w:pPr>
              <w:tabs>
                <w:tab w:val="left" w:pos="426"/>
                <w:tab w:val="left" w:pos="2184"/>
              </w:tabs>
              <w:spacing w:after="0" w:line="276" w:lineRule="auto"/>
              <w:rPr>
                <w:rFonts w:ascii="Times New Roman" w:eastAsia="Times New Roman" w:hAnsi="Times New Roman" w:cs="Times New Roman"/>
                <w:sz w:val="24"/>
                <w:szCs w:val="28"/>
                <w:lang w:val="kk-KZ" w:eastAsia="ru-RU"/>
              </w:rPr>
            </w:pPr>
          </w:p>
        </w:tc>
        <w:tc>
          <w:tcPr>
            <w:tcW w:w="1558" w:type="dxa"/>
            <w:tcBorders>
              <w:top w:val="single" w:sz="4" w:space="0" w:color="auto"/>
              <w:left w:val="single" w:sz="4" w:space="0" w:color="auto"/>
              <w:bottom w:val="single" w:sz="4" w:space="0" w:color="auto"/>
              <w:right w:val="single" w:sz="4" w:space="0" w:color="auto"/>
            </w:tcBorders>
            <w:hideMark/>
          </w:tcPr>
          <w:p w14:paraId="5B082EC7" w14:textId="77777777" w:rsidR="004905A4" w:rsidRPr="00A57B05" w:rsidRDefault="004905A4" w:rsidP="00FB6D08">
            <w:pPr>
              <w:tabs>
                <w:tab w:val="left" w:pos="426"/>
                <w:tab w:val="left" w:pos="2184"/>
              </w:tabs>
              <w:spacing w:after="0" w:line="240" w:lineRule="auto"/>
              <w:contextualSpacing/>
              <w:jc w:val="center"/>
              <w:rPr>
                <w:rFonts w:ascii="Times New Roman" w:eastAsia="Times New Roman" w:hAnsi="Times New Roman" w:cs="Times New Roman"/>
                <w:sz w:val="24"/>
                <w:szCs w:val="28"/>
                <w:lang w:val="kk-KZ" w:eastAsia="ru-RU"/>
              </w:rPr>
            </w:pPr>
            <w:r w:rsidRPr="00A57B05">
              <w:rPr>
                <w:rFonts w:ascii="Times New Roman" w:eastAsia="Times New Roman" w:hAnsi="Times New Roman" w:cs="Times New Roman"/>
                <w:sz w:val="24"/>
                <w:szCs w:val="28"/>
                <w:lang w:val="kk-KZ" w:eastAsia="ru-RU"/>
              </w:rPr>
              <w:t>ЭТ</w:t>
            </w:r>
          </w:p>
          <w:p w14:paraId="63F76248" w14:textId="77777777" w:rsidR="004905A4" w:rsidRPr="00A57B05" w:rsidRDefault="004905A4" w:rsidP="00FB6D08">
            <w:pPr>
              <w:tabs>
                <w:tab w:val="left" w:pos="426"/>
                <w:tab w:val="left" w:pos="2184"/>
              </w:tabs>
              <w:spacing w:after="0" w:line="240" w:lineRule="auto"/>
              <w:contextualSpacing/>
              <w:jc w:val="center"/>
              <w:rPr>
                <w:rFonts w:ascii="Times New Roman" w:eastAsia="Times New Roman" w:hAnsi="Times New Roman" w:cs="Times New Roman"/>
                <w:sz w:val="24"/>
                <w:szCs w:val="28"/>
                <w:lang w:val="kk-KZ" w:eastAsia="ru-RU"/>
              </w:rPr>
            </w:pPr>
            <w:r w:rsidRPr="00A57B05">
              <w:rPr>
                <w:rFonts w:ascii="Times New Roman" w:eastAsia="Times New Roman" w:hAnsi="Times New Roman" w:cs="Times New Roman"/>
                <w:sz w:val="24"/>
                <w:szCs w:val="28"/>
                <w:lang w:val="kk-KZ" w:eastAsia="ru-RU"/>
              </w:rPr>
              <w:t>(</w:t>
            </w:r>
            <w:r w:rsidRPr="00A57B05">
              <w:rPr>
                <w:rFonts w:ascii="Times New Roman" w:eastAsia="Times New Roman" w:hAnsi="Times New Roman" w:cs="Times New Roman"/>
                <w:sz w:val="24"/>
                <w:szCs w:val="28"/>
                <w:lang w:val="en-US" w:eastAsia="ru-RU"/>
              </w:rPr>
              <w:t>n=</w:t>
            </w:r>
            <w:r w:rsidRPr="00A57B05">
              <w:rPr>
                <w:rFonts w:ascii="Times New Roman" w:eastAsia="Times New Roman" w:hAnsi="Times New Roman" w:cs="Times New Roman"/>
                <w:sz w:val="24"/>
                <w:szCs w:val="28"/>
                <w:lang w:eastAsia="ru-RU"/>
              </w:rPr>
              <w:t>5</w:t>
            </w:r>
            <w:r w:rsidRPr="00A57B05">
              <w:rPr>
                <w:rFonts w:ascii="Times New Roman" w:eastAsia="Times New Roman" w:hAnsi="Times New Roman" w:cs="Times New Roman"/>
                <w:sz w:val="24"/>
                <w:szCs w:val="28"/>
                <w:lang w:val="en-US" w:eastAsia="ru-RU"/>
              </w:rPr>
              <w:t>7</w:t>
            </w:r>
            <w:r w:rsidRPr="00A57B05">
              <w:rPr>
                <w:rFonts w:ascii="Times New Roman" w:eastAsia="Times New Roman" w:hAnsi="Times New Roman" w:cs="Times New Roman"/>
                <w:sz w:val="24"/>
                <w:szCs w:val="28"/>
                <w:lang w:val="kk-KZ" w:eastAsia="ru-RU"/>
              </w:rPr>
              <w:t>)</w:t>
            </w:r>
          </w:p>
        </w:tc>
        <w:tc>
          <w:tcPr>
            <w:tcW w:w="1276" w:type="dxa"/>
            <w:tcBorders>
              <w:top w:val="single" w:sz="4" w:space="0" w:color="auto"/>
              <w:left w:val="single" w:sz="4" w:space="0" w:color="auto"/>
              <w:bottom w:val="single" w:sz="4" w:space="0" w:color="auto"/>
              <w:right w:val="single" w:sz="4" w:space="0" w:color="auto"/>
            </w:tcBorders>
            <w:hideMark/>
          </w:tcPr>
          <w:p w14:paraId="248243C4" w14:textId="77777777" w:rsidR="004905A4" w:rsidRPr="00A57B05" w:rsidRDefault="004905A4" w:rsidP="00FB6D08">
            <w:pPr>
              <w:tabs>
                <w:tab w:val="left" w:pos="426"/>
                <w:tab w:val="left" w:pos="2184"/>
              </w:tabs>
              <w:spacing w:after="0" w:line="240" w:lineRule="auto"/>
              <w:contextualSpacing/>
              <w:jc w:val="center"/>
              <w:rPr>
                <w:rFonts w:ascii="Times New Roman" w:eastAsia="Times New Roman" w:hAnsi="Times New Roman" w:cs="Times New Roman"/>
                <w:sz w:val="24"/>
                <w:szCs w:val="28"/>
                <w:lang w:val="kk-KZ" w:eastAsia="ru-RU"/>
              </w:rPr>
            </w:pPr>
            <w:r w:rsidRPr="00A57B05">
              <w:rPr>
                <w:rFonts w:ascii="Times New Roman" w:eastAsia="Times New Roman" w:hAnsi="Times New Roman" w:cs="Times New Roman"/>
                <w:sz w:val="24"/>
                <w:szCs w:val="28"/>
                <w:lang w:val="kk-KZ" w:eastAsia="ru-RU"/>
              </w:rPr>
              <w:t>БТ</w:t>
            </w:r>
          </w:p>
          <w:p w14:paraId="346E875A" w14:textId="77777777" w:rsidR="004905A4" w:rsidRPr="00A57B05" w:rsidRDefault="004905A4" w:rsidP="00FB6D08">
            <w:pPr>
              <w:tabs>
                <w:tab w:val="left" w:pos="426"/>
                <w:tab w:val="left" w:pos="2184"/>
              </w:tabs>
              <w:spacing w:after="0" w:line="240" w:lineRule="auto"/>
              <w:contextualSpacing/>
              <w:jc w:val="center"/>
              <w:rPr>
                <w:rFonts w:ascii="Times New Roman" w:eastAsia="Times New Roman" w:hAnsi="Times New Roman" w:cs="Times New Roman"/>
                <w:sz w:val="24"/>
                <w:szCs w:val="28"/>
                <w:lang w:val="kk-KZ" w:eastAsia="ru-RU"/>
              </w:rPr>
            </w:pPr>
            <w:r w:rsidRPr="00A57B05">
              <w:rPr>
                <w:rFonts w:ascii="Times New Roman" w:eastAsia="Times New Roman" w:hAnsi="Times New Roman" w:cs="Times New Roman"/>
                <w:sz w:val="24"/>
                <w:szCs w:val="28"/>
                <w:lang w:val="kk-KZ" w:eastAsia="ru-RU"/>
              </w:rPr>
              <w:t>(</w:t>
            </w:r>
            <w:r w:rsidRPr="00A57B05">
              <w:rPr>
                <w:rFonts w:ascii="Times New Roman" w:eastAsia="Times New Roman" w:hAnsi="Times New Roman" w:cs="Times New Roman"/>
                <w:sz w:val="24"/>
                <w:szCs w:val="28"/>
                <w:lang w:val="en-US" w:eastAsia="ru-RU"/>
              </w:rPr>
              <w:t>n=5</w:t>
            </w:r>
            <w:r w:rsidRPr="00A57B05">
              <w:rPr>
                <w:rFonts w:ascii="Times New Roman" w:eastAsia="Times New Roman" w:hAnsi="Times New Roman" w:cs="Times New Roman"/>
                <w:sz w:val="24"/>
                <w:szCs w:val="28"/>
                <w:lang w:val="kk-KZ" w:eastAsia="ru-RU"/>
              </w:rPr>
              <w:t>9)</w:t>
            </w:r>
          </w:p>
        </w:tc>
        <w:tc>
          <w:tcPr>
            <w:tcW w:w="1417" w:type="dxa"/>
            <w:tcBorders>
              <w:top w:val="single" w:sz="4" w:space="0" w:color="auto"/>
              <w:left w:val="single" w:sz="4" w:space="0" w:color="auto"/>
              <w:bottom w:val="single" w:sz="4" w:space="0" w:color="auto"/>
              <w:right w:val="single" w:sz="4" w:space="0" w:color="auto"/>
            </w:tcBorders>
            <w:hideMark/>
          </w:tcPr>
          <w:p w14:paraId="0F4B56AC" w14:textId="77777777" w:rsidR="004905A4" w:rsidRPr="00A57B05" w:rsidRDefault="004905A4" w:rsidP="00FB6D08">
            <w:pPr>
              <w:tabs>
                <w:tab w:val="left" w:pos="426"/>
                <w:tab w:val="left" w:pos="2184"/>
              </w:tabs>
              <w:spacing w:after="0" w:line="240" w:lineRule="auto"/>
              <w:contextualSpacing/>
              <w:jc w:val="center"/>
              <w:rPr>
                <w:rFonts w:ascii="Times New Roman" w:eastAsia="Times New Roman" w:hAnsi="Times New Roman" w:cs="Times New Roman"/>
                <w:sz w:val="24"/>
                <w:szCs w:val="28"/>
                <w:lang w:val="kk-KZ" w:eastAsia="ru-RU"/>
              </w:rPr>
            </w:pPr>
            <w:r w:rsidRPr="00A57B05">
              <w:rPr>
                <w:rFonts w:ascii="Times New Roman" w:eastAsia="Times New Roman" w:hAnsi="Times New Roman" w:cs="Times New Roman"/>
                <w:sz w:val="24"/>
                <w:szCs w:val="28"/>
                <w:lang w:val="kk-KZ" w:eastAsia="ru-RU"/>
              </w:rPr>
              <w:t>ЭТ</w:t>
            </w:r>
          </w:p>
          <w:p w14:paraId="5848C931" w14:textId="77777777" w:rsidR="004905A4" w:rsidRPr="00A57B05" w:rsidRDefault="004905A4" w:rsidP="00FB6D08">
            <w:pPr>
              <w:tabs>
                <w:tab w:val="left" w:pos="426"/>
                <w:tab w:val="left" w:pos="2184"/>
              </w:tabs>
              <w:spacing w:after="0" w:line="240" w:lineRule="auto"/>
              <w:contextualSpacing/>
              <w:jc w:val="center"/>
              <w:rPr>
                <w:rFonts w:ascii="Times New Roman" w:eastAsia="Times New Roman" w:hAnsi="Times New Roman" w:cs="Times New Roman"/>
                <w:sz w:val="24"/>
                <w:szCs w:val="28"/>
                <w:lang w:val="kk-KZ" w:eastAsia="ru-RU"/>
              </w:rPr>
            </w:pPr>
            <w:r w:rsidRPr="00A57B05">
              <w:rPr>
                <w:rFonts w:ascii="Times New Roman" w:eastAsia="Times New Roman" w:hAnsi="Times New Roman" w:cs="Times New Roman"/>
                <w:sz w:val="24"/>
                <w:szCs w:val="28"/>
                <w:lang w:val="kk-KZ" w:eastAsia="ru-RU"/>
              </w:rPr>
              <w:t>(</w:t>
            </w:r>
            <w:r w:rsidRPr="00A57B05">
              <w:rPr>
                <w:rFonts w:ascii="Times New Roman" w:eastAsia="Times New Roman" w:hAnsi="Times New Roman" w:cs="Times New Roman"/>
                <w:sz w:val="24"/>
                <w:szCs w:val="28"/>
                <w:lang w:val="en-US" w:eastAsia="ru-RU"/>
              </w:rPr>
              <w:t>n=57</w:t>
            </w:r>
            <w:r w:rsidRPr="00A57B05">
              <w:rPr>
                <w:rFonts w:ascii="Times New Roman" w:eastAsia="Times New Roman" w:hAnsi="Times New Roman" w:cs="Times New Roman"/>
                <w:sz w:val="24"/>
                <w:szCs w:val="28"/>
                <w:lang w:val="kk-KZ" w:eastAsia="ru-RU"/>
              </w:rPr>
              <w:t>)</w:t>
            </w:r>
          </w:p>
        </w:tc>
        <w:tc>
          <w:tcPr>
            <w:tcW w:w="1701" w:type="dxa"/>
            <w:tcBorders>
              <w:top w:val="single" w:sz="4" w:space="0" w:color="auto"/>
              <w:left w:val="single" w:sz="4" w:space="0" w:color="auto"/>
              <w:bottom w:val="single" w:sz="4" w:space="0" w:color="auto"/>
              <w:right w:val="single" w:sz="4" w:space="0" w:color="auto"/>
            </w:tcBorders>
            <w:hideMark/>
          </w:tcPr>
          <w:p w14:paraId="7B5B4C4A" w14:textId="77777777" w:rsidR="004905A4" w:rsidRPr="00A57B05" w:rsidRDefault="004905A4" w:rsidP="00FB6D08">
            <w:pPr>
              <w:tabs>
                <w:tab w:val="left" w:pos="426"/>
                <w:tab w:val="left" w:pos="2184"/>
              </w:tabs>
              <w:spacing w:after="0" w:line="240" w:lineRule="auto"/>
              <w:contextualSpacing/>
              <w:jc w:val="center"/>
              <w:rPr>
                <w:rFonts w:ascii="Times New Roman" w:eastAsia="Times New Roman" w:hAnsi="Times New Roman" w:cs="Times New Roman"/>
                <w:sz w:val="24"/>
                <w:szCs w:val="28"/>
                <w:lang w:val="kk-KZ" w:eastAsia="ru-RU"/>
              </w:rPr>
            </w:pPr>
            <w:r w:rsidRPr="00A57B05">
              <w:rPr>
                <w:rFonts w:ascii="Times New Roman" w:eastAsia="Times New Roman" w:hAnsi="Times New Roman" w:cs="Times New Roman"/>
                <w:sz w:val="24"/>
                <w:szCs w:val="28"/>
                <w:lang w:val="kk-KZ" w:eastAsia="ru-RU"/>
              </w:rPr>
              <w:t>БТ</w:t>
            </w:r>
          </w:p>
          <w:p w14:paraId="788ABDDF" w14:textId="77777777" w:rsidR="004905A4" w:rsidRPr="00A57B05" w:rsidRDefault="004905A4" w:rsidP="00FB6D08">
            <w:pPr>
              <w:tabs>
                <w:tab w:val="left" w:pos="426"/>
                <w:tab w:val="left" w:pos="2184"/>
              </w:tabs>
              <w:spacing w:after="0" w:line="240" w:lineRule="auto"/>
              <w:contextualSpacing/>
              <w:jc w:val="center"/>
              <w:rPr>
                <w:rFonts w:ascii="Times New Roman" w:eastAsia="Times New Roman" w:hAnsi="Times New Roman" w:cs="Times New Roman"/>
                <w:sz w:val="24"/>
                <w:szCs w:val="28"/>
                <w:lang w:val="kk-KZ" w:eastAsia="ru-RU"/>
              </w:rPr>
            </w:pPr>
            <w:r w:rsidRPr="00A57B05">
              <w:rPr>
                <w:rFonts w:ascii="Times New Roman" w:eastAsia="Times New Roman" w:hAnsi="Times New Roman" w:cs="Times New Roman"/>
                <w:sz w:val="24"/>
                <w:szCs w:val="28"/>
                <w:lang w:val="kk-KZ" w:eastAsia="ru-RU"/>
              </w:rPr>
              <w:t>(</w:t>
            </w:r>
            <w:r w:rsidRPr="00A57B05">
              <w:rPr>
                <w:rFonts w:ascii="Times New Roman" w:eastAsia="Times New Roman" w:hAnsi="Times New Roman" w:cs="Times New Roman"/>
                <w:sz w:val="24"/>
                <w:szCs w:val="28"/>
                <w:lang w:val="en-US" w:eastAsia="ru-RU"/>
              </w:rPr>
              <w:t>n=5</w:t>
            </w:r>
            <w:r w:rsidRPr="00A57B05">
              <w:rPr>
                <w:rFonts w:ascii="Times New Roman" w:eastAsia="Times New Roman" w:hAnsi="Times New Roman" w:cs="Times New Roman"/>
                <w:sz w:val="24"/>
                <w:szCs w:val="28"/>
                <w:lang w:val="kk-KZ" w:eastAsia="ru-RU"/>
              </w:rPr>
              <w:t>9)</w:t>
            </w:r>
          </w:p>
        </w:tc>
      </w:tr>
      <w:tr w:rsidR="004905A4" w:rsidRPr="00A57B05" w14:paraId="0DDF914E" w14:textId="77777777" w:rsidTr="004905A4">
        <w:trPr>
          <w:trHeight w:val="396"/>
        </w:trPr>
        <w:tc>
          <w:tcPr>
            <w:tcW w:w="3687" w:type="dxa"/>
            <w:tcBorders>
              <w:top w:val="single" w:sz="4" w:space="0" w:color="auto"/>
              <w:left w:val="single" w:sz="4" w:space="0" w:color="auto"/>
              <w:bottom w:val="single" w:sz="4" w:space="0" w:color="auto"/>
              <w:right w:val="single" w:sz="4" w:space="0" w:color="auto"/>
            </w:tcBorders>
            <w:hideMark/>
          </w:tcPr>
          <w:p w14:paraId="79245210" w14:textId="77777777" w:rsidR="004905A4" w:rsidRDefault="004905A4" w:rsidP="00FB6D0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57B05">
              <w:rPr>
                <w:rFonts w:ascii="Times New Roman" w:eastAsia="Times New Roman" w:hAnsi="Times New Roman" w:cs="Times New Roman"/>
                <w:sz w:val="24"/>
                <w:szCs w:val="24"/>
                <w:lang w:eastAsia="ru-RU"/>
              </w:rPr>
              <w:t xml:space="preserve">Шкала 1. </w:t>
            </w:r>
            <w:proofErr w:type="spellStart"/>
            <w:r w:rsidRPr="00A57B05">
              <w:rPr>
                <w:rFonts w:ascii="Times New Roman" w:eastAsia="Times New Roman" w:hAnsi="Times New Roman" w:cs="Times New Roman"/>
                <w:sz w:val="24"/>
                <w:szCs w:val="24"/>
                <w:lang w:eastAsia="ru-RU"/>
              </w:rPr>
              <w:t>Қарым-қатынас</w:t>
            </w:r>
            <w:proofErr w:type="spellEnd"/>
            <w:r w:rsidRPr="00A57B05">
              <w:rPr>
                <w:rFonts w:ascii="Times New Roman" w:eastAsia="Times New Roman" w:hAnsi="Times New Roman" w:cs="Times New Roman"/>
                <w:sz w:val="24"/>
                <w:szCs w:val="24"/>
                <w:lang w:eastAsia="ru-RU"/>
              </w:rPr>
              <w:t xml:space="preserve"> </w:t>
            </w:r>
            <w:proofErr w:type="spellStart"/>
            <w:r w:rsidRPr="00A57B05">
              <w:rPr>
                <w:rFonts w:ascii="Times New Roman" w:eastAsia="Times New Roman" w:hAnsi="Times New Roman" w:cs="Times New Roman"/>
                <w:sz w:val="24"/>
                <w:szCs w:val="24"/>
                <w:lang w:eastAsia="ru-RU"/>
              </w:rPr>
              <w:t>мотиві</w:t>
            </w:r>
            <w:proofErr w:type="spellEnd"/>
          </w:p>
          <w:p w14:paraId="016D1CD6" w14:textId="77777777" w:rsidR="004905A4" w:rsidRPr="00A57B05" w:rsidRDefault="004905A4" w:rsidP="00FB6D0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558" w:type="dxa"/>
            <w:tcBorders>
              <w:top w:val="single" w:sz="4" w:space="0" w:color="auto"/>
              <w:left w:val="single" w:sz="4" w:space="0" w:color="auto"/>
              <w:bottom w:val="single" w:sz="4" w:space="0" w:color="auto"/>
              <w:right w:val="single" w:sz="4" w:space="0" w:color="auto"/>
            </w:tcBorders>
            <w:hideMark/>
          </w:tcPr>
          <w:p w14:paraId="51F7FC4E" w14:textId="77777777" w:rsidR="004905A4" w:rsidRPr="00A57B05" w:rsidRDefault="004905A4" w:rsidP="00FB6D0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sz w:val="24"/>
                <w:szCs w:val="24"/>
                <w:lang w:val="kk-KZ" w:eastAsia="ru-RU"/>
              </w:rPr>
              <w:t>62</w:t>
            </w:r>
            <w:r w:rsidRPr="00A57B05">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val="kk-KZ" w:eastAsia="ru-RU"/>
              </w:rPr>
              <w:t>44</w:t>
            </w:r>
            <w:r w:rsidRPr="00A57B05">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14:paraId="31972FE1" w14:textId="77777777" w:rsidR="004905A4" w:rsidRPr="00A57B05" w:rsidRDefault="004905A4" w:rsidP="00FB6D0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sz w:val="24"/>
                <w:szCs w:val="24"/>
                <w:lang w:val="kk-KZ" w:eastAsia="ru-RU"/>
              </w:rPr>
              <w:t>68</w:t>
            </w:r>
            <w:r w:rsidRPr="00A57B0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kk-KZ" w:eastAsia="ru-RU"/>
              </w:rPr>
              <w:t>44</w:t>
            </w:r>
            <w:r w:rsidRPr="00A57B05">
              <w:rPr>
                <w:rFonts w:ascii="Times New Roman" w:eastAsia="Times New Roman" w:hAnsi="Times New Roman" w:cs="Times New Roman"/>
                <w:sz w:val="24"/>
                <w:szCs w:val="24"/>
                <w:lang w:val="en-US" w:eastAsia="ru-RU"/>
              </w:rPr>
              <w:t>5</w:t>
            </w:r>
            <w:r w:rsidRPr="00A57B05">
              <w:rPr>
                <w:rFonts w:ascii="Times New Roman" w:eastAsia="Times New Roman" w:hAnsi="Times New Roman" w:cs="Times New Roman"/>
                <w:sz w:val="24"/>
                <w:szCs w:val="24"/>
                <w:lang w:eastAsia="ru-RU"/>
              </w:rPr>
              <w:t>%</w:t>
            </w:r>
          </w:p>
        </w:tc>
        <w:tc>
          <w:tcPr>
            <w:tcW w:w="1417" w:type="dxa"/>
            <w:tcBorders>
              <w:top w:val="single" w:sz="4" w:space="0" w:color="auto"/>
              <w:left w:val="single" w:sz="4" w:space="0" w:color="auto"/>
              <w:bottom w:val="single" w:sz="4" w:space="0" w:color="auto"/>
              <w:right w:val="single" w:sz="4" w:space="0" w:color="auto"/>
            </w:tcBorders>
            <w:hideMark/>
          </w:tcPr>
          <w:p w14:paraId="10148D21" w14:textId="77777777" w:rsidR="004905A4" w:rsidRPr="00A57B05" w:rsidRDefault="004905A4" w:rsidP="00FB6D08">
            <w:pPr>
              <w:tabs>
                <w:tab w:val="left" w:pos="426"/>
                <w:tab w:val="left" w:pos="2184"/>
              </w:tabs>
              <w:spacing w:after="0" w:line="240" w:lineRule="auto"/>
              <w:contextualSpacing/>
              <w:jc w:val="center"/>
              <w:rPr>
                <w:rFonts w:ascii="Times New Roman" w:eastAsia="Times New Roman" w:hAnsi="Times New Roman" w:cs="Times New Roman"/>
                <w:sz w:val="24"/>
                <w:szCs w:val="28"/>
                <w:lang w:val="kk-KZ" w:eastAsia="ru-RU"/>
              </w:rPr>
            </w:pPr>
            <w:r w:rsidRPr="00A57B05">
              <w:rPr>
                <w:rFonts w:ascii="Times New Roman" w:eastAsia="Times New Roman" w:hAnsi="Times New Roman" w:cs="Times New Roman"/>
                <w:sz w:val="24"/>
                <w:szCs w:val="24"/>
                <w:lang w:eastAsia="ru-RU"/>
              </w:rPr>
              <w:t>83.</w:t>
            </w:r>
            <w:r>
              <w:rPr>
                <w:rFonts w:ascii="Times New Roman" w:eastAsia="Times New Roman" w:hAnsi="Times New Roman" w:cs="Times New Roman"/>
                <w:sz w:val="24"/>
                <w:szCs w:val="24"/>
                <w:lang w:val="kk-KZ" w:eastAsia="ru-RU"/>
              </w:rPr>
              <w:t>44</w:t>
            </w:r>
            <w:r w:rsidRPr="00A57B05">
              <w:rPr>
                <w:rFonts w:ascii="Times New Roman" w:eastAsia="Times New Roman" w:hAnsi="Times New Roman" w:cs="Times New Roman"/>
                <w:sz w:val="24"/>
                <w:szCs w:val="24"/>
                <w:lang w:eastAsia="ru-RU"/>
              </w:rPr>
              <w:t>2%</w:t>
            </w:r>
          </w:p>
        </w:tc>
        <w:tc>
          <w:tcPr>
            <w:tcW w:w="1701" w:type="dxa"/>
            <w:tcBorders>
              <w:top w:val="single" w:sz="4" w:space="0" w:color="auto"/>
              <w:left w:val="single" w:sz="4" w:space="0" w:color="auto"/>
              <w:bottom w:val="single" w:sz="4" w:space="0" w:color="auto"/>
              <w:right w:val="single" w:sz="4" w:space="0" w:color="auto"/>
            </w:tcBorders>
            <w:hideMark/>
          </w:tcPr>
          <w:p w14:paraId="7F76DBEA" w14:textId="77777777" w:rsidR="004905A4" w:rsidRPr="00A57B05" w:rsidRDefault="004905A4" w:rsidP="00FB6D08">
            <w:pPr>
              <w:tabs>
                <w:tab w:val="left" w:pos="426"/>
                <w:tab w:val="left" w:pos="2184"/>
              </w:tabs>
              <w:spacing w:after="0" w:line="240" w:lineRule="auto"/>
              <w:contextualSpacing/>
              <w:jc w:val="center"/>
              <w:rPr>
                <w:rFonts w:ascii="Times New Roman" w:eastAsia="Times New Roman" w:hAnsi="Times New Roman" w:cs="Times New Roman"/>
                <w:sz w:val="24"/>
                <w:szCs w:val="28"/>
                <w:lang w:val="kk-KZ" w:eastAsia="ru-RU"/>
              </w:rPr>
            </w:pPr>
            <w:r>
              <w:rPr>
                <w:rFonts w:ascii="Times New Roman" w:eastAsia="SimSun" w:hAnsi="Times New Roman" w:cs="Times New Roman"/>
                <w:bCs/>
                <w:sz w:val="24"/>
                <w:szCs w:val="28"/>
                <w:lang w:val="kk-KZ" w:eastAsia="ru-RU"/>
              </w:rPr>
              <w:t>75</w:t>
            </w:r>
            <w:r w:rsidRPr="00A57B05">
              <w:rPr>
                <w:rFonts w:ascii="Times New Roman" w:eastAsia="SimSun" w:hAnsi="Times New Roman" w:cs="Times New Roman" w:hint="eastAsia"/>
                <w:bCs/>
                <w:sz w:val="24"/>
                <w:szCs w:val="28"/>
                <w:lang w:val="kk-KZ" w:eastAsia="ru-RU"/>
              </w:rPr>
              <w:t>69.</w:t>
            </w:r>
            <w:r w:rsidRPr="00A57B05">
              <w:rPr>
                <w:rFonts w:ascii="Times New Roman" w:eastAsia="SimSun" w:hAnsi="Times New Roman" w:cs="Times New Roman"/>
                <w:bCs/>
                <w:sz w:val="24"/>
                <w:szCs w:val="28"/>
                <w:lang w:val="kk-KZ" w:eastAsia="ru-RU"/>
              </w:rPr>
              <w:t>9</w:t>
            </w:r>
            <w:r w:rsidRPr="00A57B05">
              <w:rPr>
                <w:rFonts w:ascii="Times New Roman" w:eastAsia="SimSun" w:hAnsi="Times New Roman" w:cs="Times New Roman"/>
                <w:bCs/>
                <w:sz w:val="24"/>
                <w:szCs w:val="28"/>
                <w:lang w:val="kk-KZ" w:eastAsia="ru-RU"/>
              </w:rPr>
              <w:t>％</w:t>
            </w:r>
          </w:p>
        </w:tc>
      </w:tr>
      <w:tr w:rsidR="004905A4" w:rsidRPr="00A57B05" w14:paraId="678C7002" w14:textId="77777777" w:rsidTr="004905A4">
        <w:trPr>
          <w:trHeight w:val="396"/>
        </w:trPr>
        <w:tc>
          <w:tcPr>
            <w:tcW w:w="3687" w:type="dxa"/>
            <w:tcBorders>
              <w:top w:val="single" w:sz="4" w:space="0" w:color="auto"/>
              <w:left w:val="single" w:sz="4" w:space="0" w:color="auto"/>
              <w:bottom w:val="single" w:sz="4" w:space="0" w:color="auto"/>
              <w:right w:val="single" w:sz="4" w:space="0" w:color="auto"/>
            </w:tcBorders>
          </w:tcPr>
          <w:p w14:paraId="313EE508" w14:textId="77777777" w:rsidR="004905A4" w:rsidRPr="00A57B05" w:rsidRDefault="004905A4" w:rsidP="00530CD1">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 xml:space="preserve">Шкала 2. Сәтсіздіктен </w:t>
            </w:r>
          </w:p>
        </w:tc>
        <w:tc>
          <w:tcPr>
            <w:tcW w:w="1558" w:type="dxa"/>
            <w:tcBorders>
              <w:top w:val="single" w:sz="4" w:space="0" w:color="auto"/>
              <w:left w:val="single" w:sz="4" w:space="0" w:color="auto"/>
              <w:bottom w:val="single" w:sz="4" w:space="0" w:color="auto"/>
              <w:right w:val="single" w:sz="4" w:space="0" w:color="auto"/>
            </w:tcBorders>
          </w:tcPr>
          <w:p w14:paraId="54E5344E" w14:textId="77777777" w:rsidR="004905A4" w:rsidRPr="00A57B05" w:rsidRDefault="004905A4" w:rsidP="00FB6D08">
            <w:pPr>
              <w:widowControl w:val="0"/>
              <w:autoSpaceDE w:val="0"/>
              <w:autoSpaceDN w:val="0"/>
              <w:adjustRightInd w:val="0"/>
              <w:spacing w:after="0" w:line="240" w:lineRule="auto"/>
              <w:jc w:val="center"/>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57</w:t>
            </w:r>
            <w:r>
              <w:rPr>
                <w:rFonts w:ascii="Times New Roman" w:eastAsia="Times New Roman" w:hAnsi="Times New Roman" w:cs="Times New Roman"/>
                <w:sz w:val="24"/>
                <w:szCs w:val="24"/>
                <w:lang w:val="kk-KZ" w:eastAsia="ru-RU"/>
              </w:rPr>
              <w:t>44</w:t>
            </w:r>
            <w:r w:rsidRPr="00A57B05">
              <w:rPr>
                <w:rFonts w:ascii="Times New Roman" w:eastAsia="Times New Roman" w:hAnsi="Times New Roman" w:cs="Times New Roman"/>
                <w:sz w:val="24"/>
                <w:szCs w:val="24"/>
                <w:lang w:val="kk-KZ" w:eastAsia="ru-RU"/>
              </w:rPr>
              <w:t>.4%</w:t>
            </w:r>
          </w:p>
        </w:tc>
        <w:tc>
          <w:tcPr>
            <w:tcW w:w="1276" w:type="dxa"/>
            <w:tcBorders>
              <w:top w:val="single" w:sz="4" w:space="0" w:color="auto"/>
              <w:left w:val="single" w:sz="4" w:space="0" w:color="auto"/>
              <w:bottom w:val="single" w:sz="4" w:space="0" w:color="auto"/>
              <w:right w:val="single" w:sz="4" w:space="0" w:color="auto"/>
            </w:tcBorders>
          </w:tcPr>
          <w:p w14:paraId="78146A5A" w14:textId="77777777" w:rsidR="004905A4" w:rsidRPr="00A57B05" w:rsidRDefault="004905A4" w:rsidP="00FB6D08">
            <w:pPr>
              <w:widowControl w:val="0"/>
              <w:autoSpaceDE w:val="0"/>
              <w:autoSpaceDN w:val="0"/>
              <w:adjustRightInd w:val="0"/>
              <w:spacing w:after="0" w:line="240" w:lineRule="auto"/>
              <w:jc w:val="center"/>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68.3%</w:t>
            </w:r>
          </w:p>
        </w:tc>
        <w:tc>
          <w:tcPr>
            <w:tcW w:w="1417" w:type="dxa"/>
            <w:tcBorders>
              <w:top w:val="single" w:sz="4" w:space="0" w:color="auto"/>
              <w:left w:val="single" w:sz="4" w:space="0" w:color="auto"/>
              <w:bottom w:val="single" w:sz="4" w:space="0" w:color="auto"/>
              <w:right w:val="single" w:sz="4" w:space="0" w:color="auto"/>
            </w:tcBorders>
          </w:tcPr>
          <w:p w14:paraId="4240EC9E" w14:textId="77777777" w:rsidR="004905A4" w:rsidRPr="00A57B05" w:rsidRDefault="004905A4" w:rsidP="00FB6D08">
            <w:pPr>
              <w:tabs>
                <w:tab w:val="left" w:pos="426"/>
                <w:tab w:val="left" w:pos="2184"/>
              </w:tabs>
              <w:spacing w:after="0" w:line="240" w:lineRule="auto"/>
              <w:contextualSpacing/>
              <w:jc w:val="center"/>
              <w:rPr>
                <w:rFonts w:ascii="Times New Roman" w:eastAsia="Times New Roman" w:hAnsi="Times New Roman" w:cs="Times New Roman"/>
                <w:sz w:val="24"/>
                <w:szCs w:val="28"/>
                <w:lang w:val="kk-KZ" w:eastAsia="ru-RU"/>
              </w:rPr>
            </w:pPr>
            <w:r w:rsidRPr="00A57B05">
              <w:rPr>
                <w:rFonts w:ascii="Times New Roman" w:eastAsia="Times New Roman" w:hAnsi="Times New Roman" w:cs="Times New Roman"/>
                <w:sz w:val="24"/>
                <w:szCs w:val="24"/>
                <w:lang w:val="kk-KZ" w:eastAsia="ru-RU"/>
              </w:rPr>
              <w:t>71.6%</w:t>
            </w:r>
          </w:p>
        </w:tc>
        <w:tc>
          <w:tcPr>
            <w:tcW w:w="1701" w:type="dxa"/>
            <w:tcBorders>
              <w:top w:val="single" w:sz="4" w:space="0" w:color="auto"/>
              <w:left w:val="single" w:sz="4" w:space="0" w:color="auto"/>
              <w:bottom w:val="single" w:sz="4" w:space="0" w:color="auto"/>
              <w:right w:val="single" w:sz="4" w:space="0" w:color="auto"/>
            </w:tcBorders>
          </w:tcPr>
          <w:p w14:paraId="4FC22EDB" w14:textId="77777777" w:rsidR="004905A4" w:rsidRPr="00A57B05" w:rsidRDefault="004905A4" w:rsidP="00FB6D08">
            <w:pPr>
              <w:tabs>
                <w:tab w:val="left" w:pos="426"/>
                <w:tab w:val="left" w:pos="2184"/>
              </w:tabs>
              <w:spacing w:after="0" w:line="240" w:lineRule="auto"/>
              <w:contextualSpacing/>
              <w:jc w:val="center"/>
              <w:rPr>
                <w:rFonts w:ascii="Times New Roman" w:eastAsia="Times New Roman" w:hAnsi="Times New Roman" w:cs="Times New Roman"/>
                <w:sz w:val="24"/>
                <w:szCs w:val="28"/>
                <w:lang w:val="kk-KZ" w:eastAsia="ru-RU"/>
              </w:rPr>
            </w:pPr>
            <w:r>
              <w:rPr>
                <w:rFonts w:ascii="Times New Roman" w:eastAsia="Times New Roman" w:hAnsi="Times New Roman" w:cs="Times New Roman"/>
                <w:sz w:val="24"/>
                <w:szCs w:val="28"/>
                <w:lang w:val="kk-KZ" w:eastAsia="ru-RU"/>
              </w:rPr>
              <w:t>78</w:t>
            </w:r>
            <w:r w:rsidRPr="00A57B05">
              <w:rPr>
                <w:rFonts w:ascii="Times New Roman" w:eastAsia="Times New Roman" w:hAnsi="Times New Roman" w:cs="Times New Roman"/>
                <w:sz w:val="24"/>
                <w:szCs w:val="28"/>
                <w:lang w:val="kk-KZ" w:eastAsia="ru-RU"/>
              </w:rPr>
              <w:t>68.4%</w:t>
            </w:r>
          </w:p>
        </w:tc>
      </w:tr>
      <w:tr w:rsidR="004905A4" w:rsidRPr="00A57B05" w14:paraId="4B5BF785" w14:textId="77777777" w:rsidTr="004905A4">
        <w:trPr>
          <w:trHeight w:val="396"/>
        </w:trPr>
        <w:tc>
          <w:tcPr>
            <w:tcW w:w="3687" w:type="dxa"/>
            <w:tcBorders>
              <w:top w:val="single" w:sz="4" w:space="0" w:color="auto"/>
              <w:left w:val="single" w:sz="4" w:space="0" w:color="auto"/>
              <w:bottom w:val="single" w:sz="4" w:space="0" w:color="auto"/>
              <w:right w:val="single" w:sz="4" w:space="0" w:color="auto"/>
            </w:tcBorders>
          </w:tcPr>
          <w:p w14:paraId="1A35EA22" w14:textId="3501827C" w:rsidR="004905A4" w:rsidRPr="00A57B05" w:rsidRDefault="004905A4" w:rsidP="00FB6D08">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Шкала 3. Мамандыққа жоғары мотиві</w:t>
            </w:r>
          </w:p>
        </w:tc>
        <w:tc>
          <w:tcPr>
            <w:tcW w:w="1558" w:type="dxa"/>
            <w:tcBorders>
              <w:top w:val="single" w:sz="4" w:space="0" w:color="auto"/>
              <w:left w:val="single" w:sz="4" w:space="0" w:color="auto"/>
              <w:bottom w:val="single" w:sz="4" w:space="0" w:color="auto"/>
              <w:right w:val="single" w:sz="4" w:space="0" w:color="auto"/>
            </w:tcBorders>
          </w:tcPr>
          <w:p w14:paraId="2163EA01" w14:textId="77777777" w:rsidR="004905A4" w:rsidRPr="00A57B05" w:rsidRDefault="004905A4" w:rsidP="00FB6D08">
            <w:pPr>
              <w:widowControl w:val="0"/>
              <w:autoSpaceDE w:val="0"/>
              <w:autoSpaceDN w:val="0"/>
              <w:adjustRightInd w:val="0"/>
              <w:spacing w:after="0" w:line="240" w:lineRule="auto"/>
              <w:jc w:val="center"/>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73.1%</w:t>
            </w:r>
          </w:p>
        </w:tc>
        <w:tc>
          <w:tcPr>
            <w:tcW w:w="1276" w:type="dxa"/>
            <w:tcBorders>
              <w:top w:val="single" w:sz="4" w:space="0" w:color="auto"/>
              <w:left w:val="single" w:sz="4" w:space="0" w:color="auto"/>
              <w:bottom w:val="single" w:sz="4" w:space="0" w:color="auto"/>
              <w:right w:val="single" w:sz="4" w:space="0" w:color="auto"/>
            </w:tcBorders>
          </w:tcPr>
          <w:p w14:paraId="1114DF10" w14:textId="77777777" w:rsidR="004905A4" w:rsidRPr="00A57B05" w:rsidRDefault="004905A4" w:rsidP="00FB6D08">
            <w:pPr>
              <w:widowControl w:val="0"/>
              <w:autoSpaceDE w:val="0"/>
              <w:autoSpaceDN w:val="0"/>
              <w:adjustRightInd w:val="0"/>
              <w:spacing w:after="0" w:line="240" w:lineRule="auto"/>
              <w:jc w:val="center"/>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7</w:t>
            </w:r>
            <w:r>
              <w:rPr>
                <w:rFonts w:ascii="Times New Roman" w:eastAsia="Times New Roman" w:hAnsi="Times New Roman" w:cs="Times New Roman"/>
                <w:sz w:val="24"/>
                <w:szCs w:val="24"/>
                <w:lang w:val="kk-KZ" w:eastAsia="ru-RU"/>
              </w:rPr>
              <w:t>44</w:t>
            </w:r>
            <w:r w:rsidRPr="00A57B05">
              <w:rPr>
                <w:rFonts w:ascii="Times New Roman" w:eastAsia="Times New Roman" w:hAnsi="Times New Roman" w:cs="Times New Roman"/>
                <w:sz w:val="24"/>
                <w:szCs w:val="24"/>
                <w:lang w:val="kk-KZ" w:eastAsia="ru-RU"/>
              </w:rPr>
              <w:t>0.0%</w:t>
            </w:r>
          </w:p>
        </w:tc>
        <w:tc>
          <w:tcPr>
            <w:tcW w:w="1417" w:type="dxa"/>
            <w:tcBorders>
              <w:top w:val="single" w:sz="4" w:space="0" w:color="auto"/>
              <w:left w:val="single" w:sz="4" w:space="0" w:color="auto"/>
              <w:bottom w:val="single" w:sz="4" w:space="0" w:color="auto"/>
              <w:right w:val="single" w:sz="4" w:space="0" w:color="auto"/>
            </w:tcBorders>
          </w:tcPr>
          <w:p w14:paraId="68BE3337" w14:textId="77777777" w:rsidR="004905A4" w:rsidRPr="00A57B05" w:rsidRDefault="004905A4" w:rsidP="00FB6D08">
            <w:pPr>
              <w:tabs>
                <w:tab w:val="left" w:pos="426"/>
                <w:tab w:val="left" w:pos="2184"/>
              </w:tabs>
              <w:spacing w:after="0" w:line="240" w:lineRule="auto"/>
              <w:contextualSpacing/>
              <w:jc w:val="center"/>
              <w:rPr>
                <w:rFonts w:ascii="Times New Roman" w:eastAsia="Times New Roman" w:hAnsi="Times New Roman" w:cs="Times New Roman"/>
                <w:sz w:val="24"/>
                <w:szCs w:val="28"/>
                <w:lang w:val="kk-KZ" w:eastAsia="ru-RU"/>
              </w:rPr>
            </w:pPr>
            <w:r w:rsidRPr="00A57B05">
              <w:rPr>
                <w:rFonts w:ascii="Times New Roman" w:eastAsia="Times New Roman" w:hAnsi="Times New Roman" w:cs="Times New Roman"/>
                <w:sz w:val="24"/>
                <w:szCs w:val="24"/>
                <w:lang w:val="kk-KZ" w:eastAsia="ru-RU"/>
              </w:rPr>
              <w:t>8</w:t>
            </w:r>
            <w:r>
              <w:rPr>
                <w:rFonts w:ascii="Times New Roman" w:eastAsia="Times New Roman" w:hAnsi="Times New Roman" w:cs="Times New Roman"/>
                <w:sz w:val="24"/>
                <w:szCs w:val="24"/>
                <w:lang w:val="kk-KZ" w:eastAsia="ru-RU"/>
              </w:rPr>
              <w:t>163</w:t>
            </w:r>
            <w:r w:rsidRPr="00A57B05">
              <w:rPr>
                <w:rFonts w:ascii="Times New Roman" w:eastAsia="Times New Roman" w:hAnsi="Times New Roman" w:cs="Times New Roman"/>
                <w:sz w:val="24"/>
                <w:szCs w:val="24"/>
                <w:lang w:val="kk-KZ" w:eastAsia="ru-RU"/>
              </w:rPr>
              <w:t>1.8%</w:t>
            </w:r>
          </w:p>
        </w:tc>
        <w:tc>
          <w:tcPr>
            <w:tcW w:w="1701" w:type="dxa"/>
            <w:tcBorders>
              <w:top w:val="single" w:sz="4" w:space="0" w:color="auto"/>
              <w:left w:val="single" w:sz="4" w:space="0" w:color="auto"/>
              <w:bottom w:val="single" w:sz="4" w:space="0" w:color="auto"/>
              <w:right w:val="single" w:sz="4" w:space="0" w:color="auto"/>
            </w:tcBorders>
          </w:tcPr>
          <w:p w14:paraId="63BFACFB" w14:textId="77777777" w:rsidR="004905A4" w:rsidRPr="00A57B05" w:rsidRDefault="004905A4" w:rsidP="00FB6D08">
            <w:pPr>
              <w:tabs>
                <w:tab w:val="left" w:pos="426"/>
                <w:tab w:val="left" w:pos="2184"/>
              </w:tabs>
              <w:spacing w:after="0" w:line="240" w:lineRule="auto"/>
              <w:contextualSpacing/>
              <w:jc w:val="center"/>
              <w:rPr>
                <w:rFonts w:ascii="Times New Roman" w:eastAsia="Times New Roman" w:hAnsi="Times New Roman" w:cs="Times New Roman"/>
                <w:sz w:val="24"/>
                <w:szCs w:val="28"/>
                <w:lang w:val="kk-KZ" w:eastAsia="ru-RU"/>
              </w:rPr>
            </w:pPr>
            <w:r>
              <w:rPr>
                <w:rFonts w:ascii="Times New Roman" w:eastAsia="Times New Roman" w:hAnsi="Times New Roman" w:cs="Times New Roman"/>
                <w:sz w:val="24"/>
                <w:szCs w:val="28"/>
                <w:lang w:val="kk-KZ" w:eastAsia="ru-RU"/>
              </w:rPr>
              <w:t>45</w:t>
            </w:r>
            <w:r w:rsidRPr="00A57B05">
              <w:rPr>
                <w:rFonts w:ascii="Times New Roman" w:eastAsia="Times New Roman" w:hAnsi="Times New Roman" w:cs="Times New Roman"/>
                <w:sz w:val="24"/>
                <w:szCs w:val="28"/>
                <w:lang w:val="kk-KZ" w:eastAsia="ru-RU"/>
              </w:rPr>
              <w:t>71.0%</w:t>
            </w:r>
          </w:p>
        </w:tc>
      </w:tr>
      <w:tr w:rsidR="004905A4" w:rsidRPr="00A57B05" w14:paraId="7ADFBA78" w14:textId="77777777" w:rsidTr="004905A4">
        <w:trPr>
          <w:trHeight w:val="396"/>
        </w:trPr>
        <w:tc>
          <w:tcPr>
            <w:tcW w:w="3687" w:type="dxa"/>
            <w:tcBorders>
              <w:top w:val="single" w:sz="4" w:space="0" w:color="auto"/>
              <w:left w:val="single" w:sz="4" w:space="0" w:color="auto"/>
              <w:bottom w:val="single" w:sz="4" w:space="0" w:color="auto"/>
              <w:right w:val="single" w:sz="4" w:space="0" w:color="auto"/>
            </w:tcBorders>
          </w:tcPr>
          <w:p w14:paraId="2B6C9C07" w14:textId="77777777" w:rsidR="004905A4" w:rsidRPr="00A57B05" w:rsidRDefault="004905A4" w:rsidP="00FB6D0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57B05">
              <w:rPr>
                <w:rFonts w:ascii="Times New Roman" w:eastAsia="Times New Roman" w:hAnsi="Times New Roman" w:cs="Times New Roman"/>
                <w:sz w:val="24"/>
                <w:szCs w:val="24"/>
                <w:lang w:eastAsia="ru-RU"/>
              </w:rPr>
              <w:t xml:space="preserve">Шкала 4. Кәсіби </w:t>
            </w:r>
            <w:proofErr w:type="spellStart"/>
            <w:r w:rsidRPr="00A57B05">
              <w:rPr>
                <w:rFonts w:ascii="Times New Roman" w:eastAsia="Times New Roman" w:hAnsi="Times New Roman" w:cs="Times New Roman"/>
                <w:sz w:val="24"/>
                <w:szCs w:val="24"/>
                <w:lang w:eastAsia="ru-RU"/>
              </w:rPr>
              <w:t>мотиві</w:t>
            </w:r>
            <w:proofErr w:type="spellEnd"/>
          </w:p>
        </w:tc>
        <w:tc>
          <w:tcPr>
            <w:tcW w:w="1558" w:type="dxa"/>
            <w:tcBorders>
              <w:top w:val="single" w:sz="4" w:space="0" w:color="auto"/>
              <w:left w:val="single" w:sz="4" w:space="0" w:color="auto"/>
              <w:bottom w:val="single" w:sz="4" w:space="0" w:color="auto"/>
              <w:right w:val="single" w:sz="4" w:space="0" w:color="auto"/>
            </w:tcBorders>
          </w:tcPr>
          <w:p w14:paraId="00AA76E3" w14:textId="77777777" w:rsidR="004905A4" w:rsidRPr="00A57B05" w:rsidRDefault="004905A4" w:rsidP="00FB6D0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sz w:val="24"/>
                <w:szCs w:val="24"/>
                <w:lang w:eastAsia="ru-RU"/>
              </w:rPr>
              <w:t>6</w:t>
            </w:r>
            <w:r w:rsidRPr="00A57B05">
              <w:rPr>
                <w:rFonts w:ascii="Times New Roman" w:eastAsia="Times New Roman" w:hAnsi="Times New Roman" w:cs="Times New Roman"/>
                <w:sz w:val="24"/>
                <w:szCs w:val="24"/>
                <w:lang w:val="kk-KZ" w:eastAsia="ru-RU"/>
              </w:rPr>
              <w:t>2.</w:t>
            </w:r>
            <w:r w:rsidRPr="00A57B05">
              <w:rPr>
                <w:rFonts w:ascii="Times New Roman" w:eastAsia="Times New Roman" w:hAnsi="Times New Roman" w:cs="Times New Roman"/>
                <w:sz w:val="24"/>
                <w:szCs w:val="24"/>
                <w:lang w:val="en-US" w:eastAsia="ru-RU"/>
              </w:rPr>
              <w:t>5</w:t>
            </w:r>
            <w:r w:rsidRPr="00A57B05">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14:paraId="269F9ABD" w14:textId="77777777" w:rsidR="004905A4" w:rsidRPr="00A57B05" w:rsidRDefault="004905A4" w:rsidP="00FB6D0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sz w:val="24"/>
                <w:szCs w:val="24"/>
                <w:lang w:eastAsia="ru-RU"/>
              </w:rPr>
              <w:t>65</w:t>
            </w:r>
            <w:r>
              <w:rPr>
                <w:rFonts w:ascii="Times New Roman" w:eastAsia="Times New Roman" w:hAnsi="Times New Roman" w:cs="Times New Roman"/>
                <w:sz w:val="24"/>
                <w:szCs w:val="24"/>
                <w:lang w:val="kk-KZ" w:eastAsia="ru-RU"/>
              </w:rPr>
              <w:t>47</w:t>
            </w:r>
            <w:r w:rsidRPr="00A57B05">
              <w:rPr>
                <w:rFonts w:ascii="Times New Roman" w:eastAsia="Times New Roman" w:hAnsi="Times New Roman" w:cs="Times New Roman"/>
                <w:sz w:val="24"/>
                <w:szCs w:val="24"/>
                <w:lang w:eastAsia="ru-RU"/>
              </w:rPr>
              <w:t>.8%</w:t>
            </w:r>
          </w:p>
        </w:tc>
        <w:tc>
          <w:tcPr>
            <w:tcW w:w="1417" w:type="dxa"/>
            <w:tcBorders>
              <w:top w:val="single" w:sz="4" w:space="0" w:color="auto"/>
              <w:left w:val="single" w:sz="4" w:space="0" w:color="auto"/>
              <w:bottom w:val="single" w:sz="4" w:space="0" w:color="auto"/>
              <w:right w:val="single" w:sz="4" w:space="0" w:color="auto"/>
            </w:tcBorders>
          </w:tcPr>
          <w:p w14:paraId="540007F2" w14:textId="77777777" w:rsidR="004905A4" w:rsidRPr="00A57B05" w:rsidRDefault="004905A4" w:rsidP="00FB6D08">
            <w:pPr>
              <w:tabs>
                <w:tab w:val="left" w:pos="426"/>
                <w:tab w:val="left" w:pos="2184"/>
              </w:tabs>
              <w:spacing w:after="0" w:line="240" w:lineRule="auto"/>
              <w:contextualSpacing/>
              <w:jc w:val="center"/>
              <w:rPr>
                <w:rFonts w:ascii="Times New Roman" w:eastAsia="Times New Roman" w:hAnsi="Times New Roman" w:cs="Times New Roman"/>
                <w:sz w:val="24"/>
                <w:szCs w:val="28"/>
                <w:lang w:val="kk-KZ" w:eastAsia="ru-RU"/>
              </w:rPr>
            </w:pPr>
            <w:r w:rsidRPr="00A57B05">
              <w:rPr>
                <w:rFonts w:ascii="Times New Roman" w:eastAsia="Times New Roman" w:hAnsi="Times New Roman" w:cs="Times New Roman"/>
                <w:sz w:val="24"/>
                <w:szCs w:val="24"/>
                <w:lang w:eastAsia="ru-RU"/>
              </w:rPr>
              <w:t>7</w:t>
            </w:r>
            <w:r w:rsidRPr="00A57B05">
              <w:rPr>
                <w:rFonts w:ascii="Times New Roman" w:eastAsia="Times New Roman" w:hAnsi="Times New Roman" w:cs="Times New Roman"/>
                <w:sz w:val="24"/>
                <w:szCs w:val="24"/>
                <w:lang w:val="kk-KZ" w:eastAsia="ru-RU"/>
              </w:rPr>
              <w:t>2</w:t>
            </w:r>
            <w:r>
              <w:rPr>
                <w:rFonts w:ascii="Times New Roman" w:eastAsia="Times New Roman" w:hAnsi="Times New Roman" w:cs="Times New Roman"/>
                <w:sz w:val="24"/>
                <w:szCs w:val="24"/>
                <w:lang w:val="kk-KZ" w:eastAsia="ru-RU"/>
              </w:rPr>
              <w:t>02</w:t>
            </w:r>
            <w:r w:rsidRPr="00A57B05">
              <w:rPr>
                <w:rFonts w:ascii="Times New Roman" w:eastAsia="Times New Roman" w:hAnsi="Times New Roman" w:cs="Times New Roman"/>
                <w:sz w:val="24"/>
                <w:szCs w:val="24"/>
                <w:lang w:eastAsia="ru-RU"/>
              </w:rPr>
              <w:t>.</w:t>
            </w:r>
            <w:r w:rsidRPr="00A57B05">
              <w:rPr>
                <w:rFonts w:ascii="Times New Roman" w:eastAsia="Times New Roman" w:hAnsi="Times New Roman" w:cs="Times New Roman"/>
                <w:sz w:val="24"/>
                <w:szCs w:val="24"/>
                <w:lang w:val="en-US" w:eastAsia="ru-RU"/>
              </w:rPr>
              <w:t>8</w:t>
            </w:r>
            <w:r w:rsidRPr="00A57B05">
              <w:rPr>
                <w:rFonts w:ascii="Times New Roman" w:eastAsia="Times New Roman" w:hAnsi="Times New Roman" w:cs="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tcPr>
          <w:p w14:paraId="203DB89A" w14:textId="77777777" w:rsidR="004905A4" w:rsidRPr="00A57B05" w:rsidRDefault="004905A4" w:rsidP="00FB6D08">
            <w:pPr>
              <w:tabs>
                <w:tab w:val="left" w:pos="426"/>
                <w:tab w:val="left" w:pos="2184"/>
              </w:tabs>
              <w:spacing w:after="0" w:line="240" w:lineRule="auto"/>
              <w:contextualSpacing/>
              <w:jc w:val="center"/>
              <w:rPr>
                <w:rFonts w:ascii="Times New Roman" w:eastAsia="Times New Roman" w:hAnsi="Times New Roman" w:cs="Times New Roman"/>
                <w:sz w:val="24"/>
                <w:szCs w:val="28"/>
                <w:lang w:val="kk-KZ" w:eastAsia="ru-RU"/>
              </w:rPr>
            </w:pPr>
            <w:r w:rsidRPr="00A57B05">
              <w:rPr>
                <w:rFonts w:ascii="Times New Roman" w:eastAsia="Times New Roman" w:hAnsi="Times New Roman" w:cs="Times New Roman"/>
                <w:sz w:val="24"/>
                <w:szCs w:val="28"/>
                <w:lang w:val="kk-KZ" w:eastAsia="ru-RU"/>
              </w:rPr>
              <w:t>6</w:t>
            </w:r>
            <w:r>
              <w:rPr>
                <w:rFonts w:ascii="Times New Roman" w:eastAsia="Times New Roman" w:hAnsi="Times New Roman" w:cs="Times New Roman"/>
                <w:sz w:val="24"/>
                <w:szCs w:val="28"/>
                <w:lang w:val="kk-KZ" w:eastAsia="ru-RU"/>
              </w:rPr>
              <w:t>0</w:t>
            </w:r>
            <w:r w:rsidRPr="00A57B05">
              <w:rPr>
                <w:rFonts w:ascii="Times New Roman" w:eastAsia="Times New Roman" w:hAnsi="Times New Roman" w:cs="Times New Roman"/>
                <w:sz w:val="24"/>
                <w:szCs w:val="28"/>
                <w:lang w:val="kk-KZ" w:eastAsia="ru-RU"/>
              </w:rPr>
              <w:t>8.5%</w:t>
            </w:r>
          </w:p>
        </w:tc>
      </w:tr>
      <w:tr w:rsidR="004905A4" w:rsidRPr="00A57B05" w14:paraId="6565E292" w14:textId="77777777" w:rsidTr="004905A4">
        <w:trPr>
          <w:trHeight w:val="396"/>
        </w:trPr>
        <w:tc>
          <w:tcPr>
            <w:tcW w:w="3687" w:type="dxa"/>
            <w:tcBorders>
              <w:top w:val="single" w:sz="4" w:space="0" w:color="auto"/>
              <w:left w:val="single" w:sz="4" w:space="0" w:color="auto"/>
              <w:bottom w:val="single" w:sz="4" w:space="0" w:color="auto"/>
              <w:right w:val="single" w:sz="4" w:space="0" w:color="auto"/>
            </w:tcBorders>
          </w:tcPr>
          <w:p w14:paraId="0DBBB1DB" w14:textId="15F7B1A8" w:rsidR="004905A4" w:rsidRPr="00A57B05" w:rsidRDefault="004905A4" w:rsidP="00FB6D08">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 xml:space="preserve">Шкала 5. Шығармашылық өзін өзі </w:t>
            </w:r>
          </w:p>
        </w:tc>
        <w:tc>
          <w:tcPr>
            <w:tcW w:w="1558" w:type="dxa"/>
            <w:tcBorders>
              <w:top w:val="single" w:sz="4" w:space="0" w:color="auto"/>
              <w:left w:val="single" w:sz="4" w:space="0" w:color="auto"/>
              <w:bottom w:val="single" w:sz="4" w:space="0" w:color="auto"/>
              <w:right w:val="single" w:sz="4" w:space="0" w:color="auto"/>
            </w:tcBorders>
          </w:tcPr>
          <w:p w14:paraId="74A2E7E9" w14:textId="77777777" w:rsidR="004905A4" w:rsidRPr="00A57B05" w:rsidRDefault="004905A4" w:rsidP="00FB6D0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sz w:val="24"/>
                <w:szCs w:val="24"/>
                <w:lang w:eastAsia="ru-RU"/>
              </w:rPr>
              <w:t>47.2%</w:t>
            </w:r>
          </w:p>
        </w:tc>
        <w:tc>
          <w:tcPr>
            <w:tcW w:w="1276" w:type="dxa"/>
            <w:tcBorders>
              <w:top w:val="single" w:sz="4" w:space="0" w:color="auto"/>
              <w:left w:val="single" w:sz="4" w:space="0" w:color="auto"/>
              <w:bottom w:val="single" w:sz="4" w:space="0" w:color="auto"/>
              <w:right w:val="single" w:sz="4" w:space="0" w:color="auto"/>
            </w:tcBorders>
          </w:tcPr>
          <w:p w14:paraId="28A7CF2E" w14:textId="77777777" w:rsidR="004905A4" w:rsidRPr="00A57B05" w:rsidRDefault="004905A4" w:rsidP="00FB6D0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554</w:t>
            </w:r>
            <w:r w:rsidRPr="00A57B05">
              <w:rPr>
                <w:rFonts w:ascii="Times New Roman" w:eastAsia="Times New Roman" w:hAnsi="Times New Roman" w:cs="Times New Roman"/>
                <w:sz w:val="24"/>
                <w:szCs w:val="24"/>
                <w:lang w:eastAsia="ru-RU"/>
              </w:rPr>
              <w:t>.3%</w:t>
            </w:r>
          </w:p>
        </w:tc>
        <w:tc>
          <w:tcPr>
            <w:tcW w:w="1417" w:type="dxa"/>
            <w:tcBorders>
              <w:top w:val="single" w:sz="4" w:space="0" w:color="auto"/>
              <w:left w:val="single" w:sz="4" w:space="0" w:color="auto"/>
              <w:bottom w:val="single" w:sz="4" w:space="0" w:color="auto"/>
              <w:right w:val="single" w:sz="4" w:space="0" w:color="auto"/>
            </w:tcBorders>
          </w:tcPr>
          <w:p w14:paraId="48C3E32A" w14:textId="77777777" w:rsidR="004905A4" w:rsidRPr="00A57B05" w:rsidRDefault="004905A4" w:rsidP="00FB6D08">
            <w:pPr>
              <w:tabs>
                <w:tab w:val="left" w:pos="426"/>
                <w:tab w:val="left" w:pos="2184"/>
              </w:tabs>
              <w:spacing w:after="0" w:line="240" w:lineRule="auto"/>
              <w:contextualSpacing/>
              <w:jc w:val="center"/>
              <w:rPr>
                <w:rFonts w:ascii="Times New Roman" w:eastAsia="Times New Roman" w:hAnsi="Times New Roman" w:cs="Times New Roman"/>
                <w:sz w:val="24"/>
                <w:szCs w:val="28"/>
                <w:lang w:val="kk-KZ" w:eastAsia="ru-RU"/>
              </w:rPr>
            </w:pPr>
            <w:r w:rsidRPr="00A57B05">
              <w:rPr>
                <w:rFonts w:ascii="Times New Roman" w:eastAsia="Times New Roman" w:hAnsi="Times New Roman" w:cs="Times New Roman"/>
                <w:sz w:val="24"/>
                <w:szCs w:val="24"/>
                <w:lang w:eastAsia="ru-RU"/>
              </w:rPr>
              <w:t>6</w:t>
            </w:r>
            <w:r>
              <w:rPr>
                <w:rFonts w:ascii="Times New Roman" w:eastAsia="Times New Roman" w:hAnsi="Times New Roman" w:cs="Times New Roman"/>
                <w:sz w:val="24"/>
                <w:szCs w:val="24"/>
                <w:lang w:val="kk-KZ" w:eastAsia="ru-RU"/>
              </w:rPr>
              <w:t>0</w:t>
            </w:r>
            <w:r w:rsidRPr="00A57B05">
              <w:rPr>
                <w:rFonts w:ascii="Times New Roman" w:eastAsia="Times New Roman" w:hAnsi="Times New Roman" w:cs="Times New Roman"/>
                <w:sz w:val="24"/>
                <w:szCs w:val="24"/>
                <w:lang w:eastAsia="ru-RU"/>
              </w:rPr>
              <w:t>8.</w:t>
            </w:r>
            <w:r w:rsidRPr="00A57B05">
              <w:rPr>
                <w:rFonts w:ascii="Times New Roman" w:eastAsia="Times New Roman" w:hAnsi="Times New Roman" w:cs="Times New Roman"/>
                <w:sz w:val="24"/>
                <w:szCs w:val="24"/>
                <w:lang w:val="en-US" w:eastAsia="ru-RU"/>
              </w:rPr>
              <w:t>6</w:t>
            </w:r>
            <w:r w:rsidRPr="00A57B05">
              <w:rPr>
                <w:rFonts w:ascii="Times New Roman" w:eastAsia="Times New Roman" w:hAnsi="Times New Roman" w:cs="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tcPr>
          <w:p w14:paraId="1DEE98BA" w14:textId="77777777" w:rsidR="004905A4" w:rsidRPr="00A57B05" w:rsidRDefault="004905A4" w:rsidP="00FB6D08">
            <w:pPr>
              <w:tabs>
                <w:tab w:val="left" w:pos="426"/>
                <w:tab w:val="left" w:pos="2184"/>
              </w:tabs>
              <w:spacing w:after="0" w:line="240" w:lineRule="auto"/>
              <w:contextualSpacing/>
              <w:jc w:val="center"/>
              <w:rPr>
                <w:rFonts w:ascii="Times New Roman" w:eastAsia="Times New Roman" w:hAnsi="Times New Roman" w:cs="Times New Roman"/>
                <w:sz w:val="24"/>
                <w:szCs w:val="28"/>
                <w:lang w:val="kk-KZ" w:eastAsia="ru-RU"/>
              </w:rPr>
            </w:pPr>
            <w:r w:rsidRPr="00A57B05">
              <w:rPr>
                <w:rFonts w:ascii="Times New Roman" w:eastAsia="Times New Roman" w:hAnsi="Times New Roman" w:cs="Times New Roman"/>
                <w:sz w:val="24"/>
                <w:szCs w:val="28"/>
                <w:lang w:val="kk-KZ" w:eastAsia="ru-RU"/>
              </w:rPr>
              <w:t>5</w:t>
            </w:r>
            <w:r>
              <w:rPr>
                <w:rFonts w:ascii="Times New Roman" w:eastAsia="Times New Roman" w:hAnsi="Times New Roman" w:cs="Times New Roman"/>
                <w:sz w:val="24"/>
                <w:szCs w:val="28"/>
                <w:lang w:val="kk-KZ" w:eastAsia="ru-RU"/>
              </w:rPr>
              <w:t>02</w:t>
            </w:r>
            <w:r w:rsidRPr="00A57B05">
              <w:rPr>
                <w:rFonts w:ascii="Times New Roman" w:eastAsia="Times New Roman" w:hAnsi="Times New Roman" w:cs="Times New Roman"/>
                <w:sz w:val="24"/>
                <w:szCs w:val="28"/>
                <w:lang w:val="kk-KZ" w:eastAsia="ru-RU"/>
              </w:rPr>
              <w:t>6.6%</w:t>
            </w:r>
          </w:p>
        </w:tc>
      </w:tr>
      <w:tr w:rsidR="004905A4" w:rsidRPr="00A57B05" w14:paraId="182CA33F" w14:textId="77777777" w:rsidTr="004905A4">
        <w:trPr>
          <w:trHeight w:val="396"/>
        </w:trPr>
        <w:tc>
          <w:tcPr>
            <w:tcW w:w="3687" w:type="dxa"/>
            <w:tcBorders>
              <w:top w:val="single" w:sz="4" w:space="0" w:color="auto"/>
              <w:left w:val="single" w:sz="4" w:space="0" w:color="auto"/>
              <w:bottom w:val="single" w:sz="4" w:space="0" w:color="auto"/>
              <w:right w:val="single" w:sz="4" w:space="0" w:color="auto"/>
            </w:tcBorders>
          </w:tcPr>
          <w:p w14:paraId="15FAB6F8" w14:textId="77777777" w:rsidR="004905A4" w:rsidRPr="00A57B05" w:rsidRDefault="004905A4" w:rsidP="00530CD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57B05">
              <w:rPr>
                <w:rFonts w:ascii="Times New Roman" w:eastAsia="Times New Roman" w:hAnsi="Times New Roman" w:cs="Times New Roman"/>
                <w:sz w:val="24"/>
                <w:szCs w:val="24"/>
                <w:lang w:eastAsia="ru-RU"/>
              </w:rPr>
              <w:t xml:space="preserve">Шкала 6. Оқу-танымдық </w:t>
            </w:r>
          </w:p>
        </w:tc>
        <w:tc>
          <w:tcPr>
            <w:tcW w:w="1558" w:type="dxa"/>
            <w:tcBorders>
              <w:top w:val="single" w:sz="4" w:space="0" w:color="auto"/>
              <w:left w:val="single" w:sz="4" w:space="0" w:color="auto"/>
              <w:bottom w:val="single" w:sz="4" w:space="0" w:color="auto"/>
              <w:right w:val="single" w:sz="4" w:space="0" w:color="auto"/>
            </w:tcBorders>
          </w:tcPr>
          <w:p w14:paraId="4E49F281" w14:textId="77777777" w:rsidR="004905A4" w:rsidRPr="00A57B05" w:rsidRDefault="004905A4" w:rsidP="00FB6D0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sz w:val="24"/>
                <w:szCs w:val="24"/>
                <w:lang w:eastAsia="ru-RU"/>
              </w:rPr>
              <w:t>.7%</w:t>
            </w:r>
          </w:p>
        </w:tc>
        <w:tc>
          <w:tcPr>
            <w:tcW w:w="1276" w:type="dxa"/>
            <w:tcBorders>
              <w:top w:val="single" w:sz="4" w:space="0" w:color="auto"/>
              <w:left w:val="single" w:sz="4" w:space="0" w:color="auto"/>
              <w:bottom w:val="single" w:sz="4" w:space="0" w:color="auto"/>
              <w:right w:val="single" w:sz="4" w:space="0" w:color="auto"/>
            </w:tcBorders>
          </w:tcPr>
          <w:p w14:paraId="05E9115D" w14:textId="77777777" w:rsidR="004905A4" w:rsidRPr="00A57B05" w:rsidRDefault="004905A4" w:rsidP="00FB6D0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sz w:val="24"/>
                <w:szCs w:val="24"/>
                <w:lang w:eastAsia="ru-RU"/>
              </w:rPr>
              <w:t>65</w:t>
            </w:r>
            <w:r>
              <w:rPr>
                <w:rFonts w:ascii="Times New Roman" w:eastAsia="Times New Roman" w:hAnsi="Times New Roman" w:cs="Times New Roman"/>
                <w:sz w:val="24"/>
                <w:szCs w:val="24"/>
                <w:lang w:val="kk-KZ" w:eastAsia="ru-RU"/>
              </w:rPr>
              <w:t>02</w:t>
            </w:r>
            <w:r w:rsidRPr="00A57B05">
              <w:rPr>
                <w:rFonts w:ascii="Times New Roman" w:eastAsia="Times New Roman" w:hAnsi="Times New Roman" w:cs="Times New Roman"/>
                <w:sz w:val="24"/>
                <w:szCs w:val="24"/>
                <w:lang w:eastAsia="ru-RU"/>
              </w:rPr>
              <w:t>.1%</w:t>
            </w:r>
          </w:p>
        </w:tc>
        <w:tc>
          <w:tcPr>
            <w:tcW w:w="1417" w:type="dxa"/>
            <w:tcBorders>
              <w:top w:val="single" w:sz="4" w:space="0" w:color="auto"/>
              <w:left w:val="single" w:sz="4" w:space="0" w:color="auto"/>
              <w:bottom w:val="single" w:sz="4" w:space="0" w:color="auto"/>
              <w:right w:val="single" w:sz="4" w:space="0" w:color="auto"/>
            </w:tcBorders>
          </w:tcPr>
          <w:p w14:paraId="594BCFBC" w14:textId="77777777" w:rsidR="004905A4" w:rsidRPr="00A57B05" w:rsidRDefault="004905A4" w:rsidP="00FB6D08">
            <w:pPr>
              <w:tabs>
                <w:tab w:val="left" w:pos="426"/>
                <w:tab w:val="left" w:pos="2184"/>
              </w:tabs>
              <w:spacing w:after="0" w:line="240" w:lineRule="auto"/>
              <w:contextualSpacing/>
              <w:jc w:val="center"/>
              <w:rPr>
                <w:rFonts w:ascii="Times New Roman" w:eastAsia="Times New Roman" w:hAnsi="Times New Roman" w:cs="Times New Roman"/>
                <w:sz w:val="24"/>
                <w:szCs w:val="28"/>
                <w:lang w:val="kk-KZ" w:eastAsia="ru-RU"/>
              </w:rPr>
            </w:pPr>
            <w:r w:rsidRPr="00A57B05">
              <w:rPr>
                <w:rFonts w:ascii="Times New Roman" w:eastAsia="Times New Roman" w:hAnsi="Times New Roman" w:cs="Times New Roman"/>
                <w:sz w:val="24"/>
                <w:szCs w:val="24"/>
                <w:lang w:eastAsia="ru-RU"/>
              </w:rPr>
              <w:t>7</w:t>
            </w:r>
            <w:r w:rsidRPr="00A57B05">
              <w:rPr>
                <w:rFonts w:ascii="Times New Roman" w:eastAsia="Times New Roman" w:hAnsi="Times New Roman" w:cs="Times New Roman"/>
                <w:sz w:val="24"/>
                <w:szCs w:val="24"/>
                <w:lang w:val="kk-KZ" w:eastAsia="ru-RU"/>
              </w:rPr>
              <w:t>3</w:t>
            </w:r>
            <w:r>
              <w:rPr>
                <w:rFonts w:ascii="Times New Roman" w:eastAsia="Times New Roman" w:hAnsi="Times New Roman" w:cs="Times New Roman"/>
                <w:sz w:val="24"/>
                <w:szCs w:val="24"/>
                <w:lang w:val="kk-KZ" w:eastAsia="ru-RU"/>
              </w:rPr>
              <w:t>020</w:t>
            </w:r>
            <w:r w:rsidRPr="00A57B05">
              <w:rPr>
                <w:rFonts w:ascii="Times New Roman" w:eastAsia="Times New Roman" w:hAnsi="Times New Roman" w:cs="Times New Roman"/>
                <w:sz w:val="24"/>
                <w:szCs w:val="24"/>
                <w:lang w:eastAsia="ru-RU"/>
              </w:rPr>
              <w:t>.</w:t>
            </w:r>
            <w:r w:rsidRPr="00A57B05">
              <w:rPr>
                <w:rFonts w:ascii="Times New Roman" w:eastAsia="Times New Roman" w:hAnsi="Times New Roman" w:cs="Times New Roman"/>
                <w:sz w:val="24"/>
                <w:szCs w:val="24"/>
                <w:lang w:val="en-US" w:eastAsia="ru-RU"/>
              </w:rPr>
              <w:t>7</w:t>
            </w:r>
            <w:r w:rsidRPr="00A57B05">
              <w:rPr>
                <w:rFonts w:ascii="Times New Roman" w:eastAsia="Times New Roman" w:hAnsi="Times New Roman" w:cs="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tcPr>
          <w:p w14:paraId="4C6D4CEB" w14:textId="77777777" w:rsidR="004905A4" w:rsidRPr="00A57B05" w:rsidRDefault="004905A4" w:rsidP="00FB6D08">
            <w:pPr>
              <w:tabs>
                <w:tab w:val="left" w:pos="426"/>
                <w:tab w:val="left" w:pos="2184"/>
              </w:tabs>
              <w:spacing w:after="0" w:line="240" w:lineRule="auto"/>
              <w:contextualSpacing/>
              <w:jc w:val="center"/>
              <w:rPr>
                <w:rFonts w:ascii="Times New Roman" w:eastAsia="Times New Roman" w:hAnsi="Times New Roman" w:cs="Times New Roman"/>
                <w:sz w:val="24"/>
                <w:szCs w:val="28"/>
                <w:lang w:val="kk-KZ" w:eastAsia="ru-RU"/>
              </w:rPr>
            </w:pPr>
            <w:r>
              <w:rPr>
                <w:rFonts w:ascii="Times New Roman" w:eastAsia="Times New Roman" w:hAnsi="Times New Roman" w:cs="Times New Roman"/>
                <w:sz w:val="24"/>
                <w:szCs w:val="28"/>
                <w:lang w:val="kk-KZ" w:eastAsia="ru-RU"/>
              </w:rPr>
              <w:t>0</w:t>
            </w:r>
            <w:r w:rsidRPr="00A57B05">
              <w:rPr>
                <w:rFonts w:ascii="Times New Roman" w:eastAsia="Times New Roman" w:hAnsi="Times New Roman" w:cs="Times New Roman"/>
                <w:sz w:val="24"/>
                <w:szCs w:val="28"/>
                <w:lang w:val="kk-KZ" w:eastAsia="ru-RU"/>
              </w:rPr>
              <w:t>67.5%</w:t>
            </w:r>
          </w:p>
        </w:tc>
      </w:tr>
      <w:tr w:rsidR="004905A4" w:rsidRPr="00A57B05" w14:paraId="60E93610" w14:textId="77777777" w:rsidTr="004905A4">
        <w:trPr>
          <w:trHeight w:val="396"/>
        </w:trPr>
        <w:tc>
          <w:tcPr>
            <w:tcW w:w="3687" w:type="dxa"/>
            <w:tcBorders>
              <w:top w:val="single" w:sz="4" w:space="0" w:color="auto"/>
              <w:left w:val="single" w:sz="4" w:space="0" w:color="auto"/>
              <w:bottom w:val="single" w:sz="4" w:space="0" w:color="auto"/>
              <w:right w:val="single" w:sz="4" w:space="0" w:color="auto"/>
            </w:tcBorders>
          </w:tcPr>
          <w:p w14:paraId="4B7E66D0" w14:textId="77777777" w:rsidR="004905A4" w:rsidRPr="00A57B05" w:rsidRDefault="004905A4" w:rsidP="00530CD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57B05">
              <w:rPr>
                <w:rFonts w:ascii="Times New Roman" w:eastAsia="Times New Roman" w:hAnsi="Times New Roman" w:cs="Times New Roman"/>
                <w:sz w:val="24"/>
                <w:szCs w:val="24"/>
                <w:lang w:eastAsia="ru-RU"/>
              </w:rPr>
              <w:t xml:space="preserve">Шкала 7. </w:t>
            </w:r>
            <w:proofErr w:type="spellStart"/>
            <w:r w:rsidRPr="00A57B05">
              <w:rPr>
                <w:rFonts w:ascii="Times New Roman" w:eastAsia="Times New Roman" w:hAnsi="Times New Roman" w:cs="Times New Roman"/>
                <w:sz w:val="24"/>
                <w:szCs w:val="24"/>
                <w:lang w:eastAsia="ru-RU"/>
              </w:rPr>
              <w:t>Әлеуметтік</w:t>
            </w:r>
            <w:proofErr w:type="spellEnd"/>
            <w:r w:rsidRPr="00A57B05">
              <w:rPr>
                <w:rFonts w:ascii="Times New Roman" w:eastAsia="Times New Roman" w:hAnsi="Times New Roman" w:cs="Times New Roman"/>
                <w:sz w:val="24"/>
                <w:szCs w:val="24"/>
                <w:lang w:eastAsia="ru-RU"/>
              </w:rPr>
              <w:t xml:space="preserve"> </w:t>
            </w:r>
          </w:p>
        </w:tc>
        <w:tc>
          <w:tcPr>
            <w:tcW w:w="1558" w:type="dxa"/>
            <w:tcBorders>
              <w:top w:val="single" w:sz="4" w:space="0" w:color="auto"/>
              <w:left w:val="single" w:sz="4" w:space="0" w:color="auto"/>
              <w:bottom w:val="single" w:sz="4" w:space="0" w:color="auto"/>
              <w:right w:val="single" w:sz="4" w:space="0" w:color="auto"/>
            </w:tcBorders>
          </w:tcPr>
          <w:p w14:paraId="4B3B22B0" w14:textId="77777777" w:rsidR="004905A4" w:rsidRPr="00A57B05" w:rsidRDefault="004905A4" w:rsidP="00FB6D0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sz w:val="24"/>
                <w:szCs w:val="24"/>
                <w:lang w:val="kk-KZ" w:eastAsia="ru-RU"/>
              </w:rPr>
              <w:t>61</w:t>
            </w:r>
            <w:r>
              <w:rPr>
                <w:rFonts w:ascii="Times New Roman" w:eastAsia="Times New Roman" w:hAnsi="Times New Roman" w:cs="Times New Roman"/>
                <w:sz w:val="24"/>
                <w:szCs w:val="24"/>
                <w:lang w:eastAsia="ru-RU"/>
              </w:rPr>
              <w:t>.</w:t>
            </w:r>
            <w:r w:rsidRPr="00A57B05">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tcPr>
          <w:p w14:paraId="36AE8DB5" w14:textId="77777777" w:rsidR="004905A4" w:rsidRPr="00A57B05" w:rsidRDefault="004905A4" w:rsidP="00FB6D0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sz w:val="24"/>
                <w:szCs w:val="24"/>
                <w:lang w:eastAsia="ru-RU"/>
              </w:rPr>
              <w:t>6</w:t>
            </w:r>
            <w:r w:rsidRPr="00A57B05">
              <w:rPr>
                <w:rFonts w:ascii="Times New Roman" w:eastAsia="Times New Roman" w:hAnsi="Times New Roman" w:cs="Times New Roman"/>
                <w:sz w:val="24"/>
                <w:szCs w:val="24"/>
                <w:lang w:val="en-US" w:eastAsia="ru-RU"/>
              </w:rPr>
              <w:t>7</w:t>
            </w:r>
            <w:r>
              <w:rPr>
                <w:rFonts w:ascii="Times New Roman" w:eastAsia="Times New Roman" w:hAnsi="Times New Roman" w:cs="Times New Roman"/>
                <w:sz w:val="24"/>
                <w:szCs w:val="24"/>
                <w:lang w:val="kk-KZ" w:eastAsia="ru-RU"/>
              </w:rPr>
              <w:t>20</w:t>
            </w:r>
            <w:r w:rsidRPr="00A57B05">
              <w:rPr>
                <w:rFonts w:ascii="Times New Roman" w:eastAsia="Times New Roman" w:hAnsi="Times New Roman" w:cs="Times New Roman"/>
                <w:sz w:val="24"/>
                <w:szCs w:val="24"/>
                <w:lang w:eastAsia="ru-RU"/>
              </w:rPr>
              <w:t>.6%</w:t>
            </w:r>
          </w:p>
        </w:tc>
        <w:tc>
          <w:tcPr>
            <w:tcW w:w="1417" w:type="dxa"/>
            <w:tcBorders>
              <w:top w:val="single" w:sz="4" w:space="0" w:color="auto"/>
              <w:left w:val="single" w:sz="4" w:space="0" w:color="auto"/>
              <w:bottom w:val="single" w:sz="4" w:space="0" w:color="auto"/>
              <w:right w:val="single" w:sz="4" w:space="0" w:color="auto"/>
            </w:tcBorders>
          </w:tcPr>
          <w:p w14:paraId="617F3570" w14:textId="77777777" w:rsidR="004905A4" w:rsidRPr="00A57B05" w:rsidRDefault="004905A4" w:rsidP="00FB6D08">
            <w:pPr>
              <w:tabs>
                <w:tab w:val="left" w:pos="426"/>
                <w:tab w:val="left" w:pos="2184"/>
              </w:tabs>
              <w:spacing w:after="0" w:line="240" w:lineRule="auto"/>
              <w:contextualSpacing/>
              <w:jc w:val="center"/>
              <w:rPr>
                <w:rFonts w:ascii="Times New Roman" w:eastAsia="Times New Roman" w:hAnsi="Times New Roman" w:cs="Times New Roman"/>
                <w:sz w:val="24"/>
                <w:szCs w:val="28"/>
                <w:lang w:val="kk-KZ" w:eastAsia="ru-RU"/>
              </w:rPr>
            </w:pPr>
            <w:r w:rsidRPr="00A57B05">
              <w:rPr>
                <w:rFonts w:ascii="Times New Roman" w:eastAsia="Times New Roman" w:hAnsi="Times New Roman" w:cs="Times New Roman"/>
                <w:sz w:val="24"/>
                <w:szCs w:val="24"/>
                <w:lang w:eastAsia="ru-RU"/>
              </w:rPr>
              <w:t>8</w:t>
            </w:r>
            <w:r>
              <w:rPr>
                <w:rFonts w:ascii="Times New Roman" w:eastAsia="Times New Roman" w:hAnsi="Times New Roman" w:cs="Times New Roman"/>
                <w:sz w:val="24"/>
                <w:szCs w:val="24"/>
                <w:lang w:val="kk-KZ" w:eastAsia="ru-RU"/>
              </w:rPr>
              <w:t>22</w:t>
            </w:r>
            <w:r w:rsidRPr="00A57B05">
              <w:rPr>
                <w:rFonts w:ascii="Times New Roman" w:eastAsia="Times New Roman" w:hAnsi="Times New Roman" w:cs="Times New Roman"/>
                <w:sz w:val="24"/>
                <w:szCs w:val="24"/>
                <w:lang w:val="kk-KZ" w:eastAsia="ru-RU"/>
              </w:rPr>
              <w:t>1</w:t>
            </w:r>
            <w:r w:rsidRPr="00A57B05">
              <w:rPr>
                <w:rFonts w:ascii="Times New Roman" w:eastAsia="Times New Roman" w:hAnsi="Times New Roman" w:cs="Times New Roman"/>
                <w:sz w:val="24"/>
                <w:szCs w:val="24"/>
                <w:lang w:eastAsia="ru-RU"/>
              </w:rPr>
              <w:t>.</w:t>
            </w:r>
            <w:r w:rsidRPr="00A57B05">
              <w:rPr>
                <w:rFonts w:ascii="Times New Roman" w:eastAsia="Times New Roman" w:hAnsi="Times New Roman" w:cs="Times New Roman"/>
                <w:sz w:val="24"/>
                <w:szCs w:val="24"/>
                <w:lang w:val="en-US" w:eastAsia="ru-RU"/>
              </w:rPr>
              <w:t>3</w:t>
            </w:r>
            <w:r w:rsidRPr="00A57B05">
              <w:rPr>
                <w:rFonts w:ascii="Times New Roman" w:eastAsia="Times New Roman" w:hAnsi="Times New Roman" w:cs="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tcPr>
          <w:p w14:paraId="6831FDF9" w14:textId="77777777" w:rsidR="004905A4" w:rsidRPr="00A57B05" w:rsidRDefault="004905A4" w:rsidP="00FB6D08">
            <w:pPr>
              <w:tabs>
                <w:tab w:val="left" w:pos="426"/>
                <w:tab w:val="left" w:pos="2184"/>
              </w:tabs>
              <w:spacing w:after="0" w:line="240" w:lineRule="auto"/>
              <w:contextualSpacing/>
              <w:jc w:val="center"/>
              <w:rPr>
                <w:rFonts w:ascii="Times New Roman" w:eastAsia="Times New Roman" w:hAnsi="Times New Roman" w:cs="Times New Roman"/>
                <w:sz w:val="24"/>
                <w:szCs w:val="28"/>
                <w:lang w:val="kk-KZ" w:eastAsia="ru-RU"/>
              </w:rPr>
            </w:pPr>
            <w:r w:rsidRPr="00A57B05">
              <w:rPr>
                <w:rFonts w:ascii="Times New Roman" w:eastAsia="Times New Roman" w:hAnsi="Times New Roman" w:cs="Times New Roman"/>
                <w:sz w:val="24"/>
                <w:szCs w:val="28"/>
                <w:lang w:val="kk-KZ" w:eastAsia="ru-RU"/>
              </w:rPr>
              <w:t>70.2%</w:t>
            </w:r>
          </w:p>
        </w:tc>
      </w:tr>
    </w:tbl>
    <w:p w14:paraId="2911B02F" w14:textId="77777777" w:rsidR="004905A4" w:rsidRDefault="004905A4" w:rsidP="004905A4">
      <w:pPr>
        <w:spacing w:after="0" w:line="240" w:lineRule="auto"/>
        <w:ind w:firstLine="567"/>
        <w:jc w:val="both"/>
        <w:rPr>
          <w:rFonts w:ascii="Times New Roman" w:hAnsi="Times New Roman" w:cs="Times New Roman"/>
          <w:sz w:val="28"/>
          <w:lang w:val="kk-KZ"/>
        </w:rPr>
      </w:pPr>
    </w:p>
    <w:p w14:paraId="6DCBE046" w14:textId="562D75EC" w:rsidR="00530CD1" w:rsidRDefault="00530CD1" w:rsidP="004905A4">
      <w:pPr>
        <w:spacing w:after="0" w:line="240" w:lineRule="auto"/>
        <w:ind w:firstLine="567"/>
        <w:jc w:val="both"/>
        <w:rPr>
          <w:rFonts w:ascii="Times New Roman" w:hAnsi="Times New Roman" w:cs="Times New Roman"/>
          <w:sz w:val="28"/>
          <w:lang w:val="kk-KZ"/>
        </w:rPr>
      </w:pPr>
      <w:r w:rsidRPr="00530CD1">
        <w:rPr>
          <w:rFonts w:ascii="Times New Roman" w:hAnsi="Times New Roman" w:cs="Times New Roman"/>
          <w:sz w:val="28"/>
          <w:lang w:val="kk-KZ"/>
        </w:rPr>
        <w:t>Валидация орындалған жұмыстардың сынағының нәтижелері салыстырмалы пилоттық кезеңінде диаграммада көрсетілген.</w:t>
      </w:r>
    </w:p>
    <w:p w14:paraId="4167BCD0" w14:textId="77777777" w:rsidR="00530CD1" w:rsidRDefault="00530CD1" w:rsidP="00DE2AC1">
      <w:pPr>
        <w:ind w:firstLine="567"/>
        <w:jc w:val="both"/>
        <w:rPr>
          <w:rFonts w:ascii="Times New Roman" w:hAnsi="Times New Roman" w:cs="Times New Roman"/>
          <w:sz w:val="28"/>
          <w:lang w:val="kk-KZ"/>
        </w:rPr>
      </w:pPr>
      <w:r>
        <w:rPr>
          <w:rFonts w:ascii="Times New Roman" w:eastAsia="Times New Roman" w:hAnsi="Times New Roman" w:cs="Times New Roman"/>
          <w:noProof/>
          <w:sz w:val="28"/>
          <w:szCs w:val="28"/>
          <w:lang w:eastAsia="ru-RU"/>
        </w:rPr>
        <w:lastRenderedPageBreak/>
        <w:drawing>
          <wp:inline distT="0" distB="0" distL="0" distR="0" wp14:anchorId="01F3C33D" wp14:editId="7F95AE68">
            <wp:extent cx="5477510" cy="3174023"/>
            <wp:effectExtent l="0" t="0" r="8890" b="762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14:paraId="43C35A3E" w14:textId="0A0CB1E9" w:rsidR="00530CD1" w:rsidRDefault="004905A4" w:rsidP="00530CD1">
      <w:pPr>
        <w:spacing w:after="0" w:line="240" w:lineRule="auto"/>
        <w:jc w:val="center"/>
        <w:rPr>
          <w:rFonts w:ascii="Times New Roman" w:eastAsia="Times New Roman" w:hAnsi="Times New Roman" w:cs="Times New Roman"/>
          <w:sz w:val="28"/>
          <w:szCs w:val="24"/>
          <w:lang w:val="kk-KZ" w:eastAsia="ru-RU"/>
        </w:rPr>
      </w:pPr>
      <w:r>
        <w:rPr>
          <w:rFonts w:ascii="Times New Roman" w:eastAsia="Times New Roman" w:hAnsi="Times New Roman" w:cs="Times New Roman"/>
          <w:sz w:val="28"/>
          <w:szCs w:val="28"/>
          <w:lang w:val="kk-KZ" w:eastAsia="ru-RU"/>
        </w:rPr>
        <w:t xml:space="preserve">         </w:t>
      </w:r>
      <w:r w:rsidR="00530CD1" w:rsidRPr="00A57B05">
        <w:rPr>
          <w:rFonts w:ascii="Times New Roman" w:eastAsia="Times New Roman" w:hAnsi="Times New Roman" w:cs="Times New Roman"/>
          <w:sz w:val="28"/>
          <w:szCs w:val="28"/>
          <w:lang w:val="kk-KZ" w:eastAsia="ru-RU"/>
        </w:rPr>
        <w:t xml:space="preserve">Сурет </w:t>
      </w:r>
      <w:r w:rsidR="001A2C0F">
        <w:rPr>
          <w:rFonts w:ascii="Times New Roman" w:eastAsia="Times New Roman" w:hAnsi="Times New Roman" w:cs="Times New Roman"/>
          <w:sz w:val="28"/>
          <w:szCs w:val="28"/>
          <w:lang w:val="kk-KZ" w:eastAsia="ru-RU"/>
        </w:rPr>
        <w:t>48</w:t>
      </w:r>
      <w:r w:rsidR="00530CD1" w:rsidRPr="00A57B05">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 xml:space="preserve"> </w:t>
      </w:r>
      <w:r w:rsidR="00530CD1" w:rsidRPr="00A57B05">
        <w:rPr>
          <w:rFonts w:ascii="Times New Roman" w:eastAsia="SimSun" w:hAnsi="Times New Roman" w:cs="Times New Roman"/>
          <w:sz w:val="28"/>
          <w:szCs w:val="28"/>
          <w:lang w:val="kk-KZ" w:eastAsia="zh-CN"/>
        </w:rPr>
        <w:t>В.А.Якунин</w:t>
      </w:r>
      <w:r w:rsidR="00530CD1" w:rsidRPr="00A57B05">
        <w:rPr>
          <w:rFonts w:ascii="Times New Roman" w:eastAsia="Times New Roman" w:hAnsi="Times New Roman" w:cs="Times New Roman"/>
          <w:sz w:val="28"/>
          <w:szCs w:val="24"/>
          <w:lang w:val="kk-KZ" w:eastAsia="ru-RU"/>
        </w:rPr>
        <w:t xml:space="preserve"> «Оқу </w:t>
      </w:r>
      <w:r w:rsidR="00530CD1" w:rsidRPr="00A57B05">
        <w:rPr>
          <w:rFonts w:ascii="Times New Roman" w:eastAsia="MS Gothic" w:hAnsi="Times New Roman" w:cs="Times New Roman"/>
          <w:kern w:val="2"/>
          <w:sz w:val="28"/>
          <w:szCs w:val="28"/>
          <w:shd w:val="clear" w:color="auto" w:fill="FFFFFF"/>
          <w:lang w:val="kk-KZ" w:eastAsia="ru-RU"/>
        </w:rPr>
        <w:t>А</w:t>
      </w:r>
      <w:r w:rsidR="00530CD1" w:rsidRPr="00A57B05">
        <w:rPr>
          <w:rFonts w:ascii="Times New Roman" w:eastAsia="SimSun" w:hAnsi="Times New Roman" w:cs="Times New Roman"/>
          <w:sz w:val="28"/>
          <w:szCs w:val="28"/>
          <w:lang w:val="kk-KZ" w:eastAsia="zh-CN"/>
        </w:rPr>
        <w:t xml:space="preserve">.А.Реан, </w:t>
      </w:r>
      <w:r w:rsidR="00530CD1" w:rsidRPr="00A57B05">
        <w:rPr>
          <w:rFonts w:ascii="Times New Roman" w:eastAsia="Times New Roman" w:hAnsi="Times New Roman" w:cs="Times New Roman"/>
          <w:sz w:val="28"/>
          <w:szCs w:val="24"/>
          <w:lang w:val="kk-KZ" w:eastAsia="ru-RU"/>
        </w:rPr>
        <w:t>мотивациясы»</w:t>
      </w:r>
    </w:p>
    <w:p w14:paraId="51624748" w14:textId="77777777" w:rsidR="004905A4" w:rsidRDefault="004905A4" w:rsidP="00530CD1">
      <w:pPr>
        <w:spacing w:after="0" w:line="240" w:lineRule="auto"/>
        <w:jc w:val="center"/>
        <w:rPr>
          <w:rFonts w:ascii="Times New Roman" w:eastAsia="Times New Roman" w:hAnsi="Times New Roman" w:cs="Times New Roman"/>
          <w:sz w:val="28"/>
          <w:szCs w:val="24"/>
          <w:lang w:val="kk-KZ" w:eastAsia="ru-RU"/>
        </w:rPr>
      </w:pPr>
    </w:p>
    <w:p w14:paraId="3869DED5" w14:textId="77777777" w:rsidR="00530CD1" w:rsidRPr="00530CD1" w:rsidRDefault="00530CD1" w:rsidP="004905A4">
      <w:pPr>
        <w:spacing w:after="0" w:line="240" w:lineRule="auto"/>
        <w:ind w:firstLine="567"/>
        <w:jc w:val="both"/>
        <w:rPr>
          <w:rFonts w:ascii="Times New Roman" w:eastAsia="Times New Roman" w:hAnsi="Times New Roman" w:cs="Times New Roman"/>
          <w:sz w:val="28"/>
          <w:szCs w:val="24"/>
          <w:lang w:val="kk-KZ" w:eastAsia="ru-RU"/>
        </w:rPr>
      </w:pPr>
      <w:r w:rsidRPr="00530CD1">
        <w:rPr>
          <w:rFonts w:ascii="Times New Roman" w:eastAsia="Times New Roman" w:hAnsi="Times New Roman" w:cs="Times New Roman"/>
          <w:sz w:val="28"/>
          <w:szCs w:val="24"/>
          <w:lang w:val="kk-KZ" w:eastAsia="ru-RU"/>
        </w:rPr>
        <w:t>Әдістеме, А.А. Якунин Реана мен В.А. жүргізген зерттеуге негізделген (Қосымша А). Бұл шығармашылық өзін-өзі дамыту, әдістеме 34 тест сұрақтарын мұқият 34 береді: мотивацияны жоғары кәсіби сұраныс қарым-қатынас, ажыратады білім беру, әлеуметтік және жеті өлшем бойынша нәтиже, сәтсіздікке жол бермеу және кәсіби,. Студенттерге жүйе бойынша бағалау оқып, 5 балдық ұсынылады.</w:t>
      </w:r>
    </w:p>
    <w:p w14:paraId="509650D8" w14:textId="77777777" w:rsidR="00530CD1" w:rsidRPr="00530CD1" w:rsidRDefault="00530CD1" w:rsidP="004905A4">
      <w:pPr>
        <w:spacing w:after="0" w:line="240" w:lineRule="auto"/>
        <w:ind w:firstLine="567"/>
        <w:jc w:val="both"/>
        <w:rPr>
          <w:rFonts w:ascii="Times New Roman" w:eastAsia="Times New Roman" w:hAnsi="Times New Roman" w:cs="Times New Roman"/>
          <w:sz w:val="28"/>
          <w:szCs w:val="24"/>
          <w:lang w:val="kk-KZ" w:eastAsia="ru-RU"/>
        </w:rPr>
      </w:pPr>
      <w:r w:rsidRPr="00530CD1">
        <w:rPr>
          <w:rFonts w:ascii="Times New Roman" w:eastAsia="Times New Roman" w:hAnsi="Times New Roman" w:cs="Times New Roman"/>
          <w:sz w:val="28"/>
          <w:szCs w:val="24"/>
          <w:lang w:val="kk-KZ" w:eastAsia="ru-RU"/>
        </w:rPr>
        <w:t>Әрі қарай, сынақ нәтижелері төменде түсіндіріледі.</w:t>
      </w:r>
    </w:p>
    <w:p w14:paraId="31A8428A" w14:textId="77777777" w:rsidR="00530CD1" w:rsidRPr="00530CD1" w:rsidRDefault="00530CD1" w:rsidP="004905A4">
      <w:pPr>
        <w:spacing w:after="0" w:line="240" w:lineRule="auto"/>
        <w:ind w:firstLine="567"/>
        <w:jc w:val="both"/>
        <w:rPr>
          <w:rFonts w:ascii="Times New Roman" w:eastAsia="Times New Roman" w:hAnsi="Times New Roman" w:cs="Times New Roman"/>
          <w:sz w:val="28"/>
          <w:szCs w:val="24"/>
          <w:lang w:val="kk-KZ" w:eastAsia="ru-RU"/>
        </w:rPr>
      </w:pPr>
      <w:r w:rsidRPr="00530CD1">
        <w:rPr>
          <w:rFonts w:ascii="Times New Roman" w:eastAsia="Times New Roman" w:hAnsi="Times New Roman" w:cs="Times New Roman"/>
          <w:sz w:val="28"/>
          <w:szCs w:val="24"/>
          <w:lang w:val="kk-KZ" w:eastAsia="ru-RU"/>
        </w:rPr>
        <w:t>- 1-кесте. Қарым- 7, 10, 14, 32.</w:t>
      </w:r>
    </w:p>
    <w:p w14:paraId="1F0D7A55" w14:textId="77777777" w:rsidR="00530CD1" w:rsidRPr="00530CD1" w:rsidRDefault="00530CD1" w:rsidP="004905A4">
      <w:pPr>
        <w:spacing w:after="0" w:line="240" w:lineRule="auto"/>
        <w:ind w:firstLine="567"/>
        <w:jc w:val="both"/>
        <w:rPr>
          <w:rFonts w:ascii="Times New Roman" w:eastAsia="Times New Roman" w:hAnsi="Times New Roman" w:cs="Times New Roman"/>
          <w:sz w:val="28"/>
          <w:szCs w:val="24"/>
          <w:lang w:val="kk-KZ" w:eastAsia="ru-RU"/>
        </w:rPr>
      </w:pPr>
      <w:r w:rsidRPr="00530CD1">
        <w:rPr>
          <w:rFonts w:ascii="Times New Roman" w:eastAsia="Times New Roman" w:hAnsi="Times New Roman" w:cs="Times New Roman"/>
          <w:sz w:val="28"/>
          <w:szCs w:val="24"/>
          <w:lang w:val="kk-KZ" w:eastAsia="ru-RU"/>
        </w:rPr>
        <w:t>- 2-кесте. Қателіктерді бол</w:t>
      </w:r>
      <w:r>
        <w:rPr>
          <w:rFonts w:ascii="Times New Roman" w:eastAsia="Times New Roman" w:hAnsi="Times New Roman" w:cs="Times New Roman"/>
          <w:sz w:val="28"/>
          <w:szCs w:val="24"/>
          <w:lang w:val="kk-KZ" w:eastAsia="ru-RU"/>
        </w:rPr>
        <w:t>уд</w:t>
      </w:r>
      <w:r w:rsidRPr="00530CD1">
        <w:rPr>
          <w:rFonts w:ascii="Times New Roman" w:eastAsia="Times New Roman" w:hAnsi="Times New Roman" w:cs="Times New Roman"/>
          <w:sz w:val="28"/>
          <w:szCs w:val="24"/>
          <w:lang w:val="kk-KZ" w:eastAsia="ru-RU"/>
        </w:rPr>
        <w:t>ың себептері: 6, 12, 13, 15, 19.</w:t>
      </w:r>
    </w:p>
    <w:p w14:paraId="631ACC51" w14:textId="77777777" w:rsidR="00530CD1" w:rsidRPr="00530CD1" w:rsidRDefault="00530CD1" w:rsidP="004905A4">
      <w:pPr>
        <w:spacing w:after="0" w:line="240" w:lineRule="auto"/>
        <w:ind w:firstLine="567"/>
        <w:jc w:val="both"/>
        <w:rPr>
          <w:rFonts w:ascii="Times New Roman" w:eastAsia="Times New Roman" w:hAnsi="Times New Roman" w:cs="Times New Roman"/>
          <w:sz w:val="28"/>
          <w:szCs w:val="24"/>
          <w:lang w:val="kk-KZ" w:eastAsia="ru-RU"/>
        </w:rPr>
      </w:pPr>
      <w:r w:rsidRPr="00530CD1">
        <w:rPr>
          <w:rFonts w:ascii="Times New Roman" w:eastAsia="Times New Roman" w:hAnsi="Times New Roman" w:cs="Times New Roman"/>
          <w:sz w:val="28"/>
          <w:szCs w:val="24"/>
          <w:lang w:val="kk-KZ" w:eastAsia="ru-RU"/>
        </w:rPr>
        <w:t>- 3-кесте. Мамандыққа себептері: 8, 9, 29, 30, 34.</w:t>
      </w:r>
    </w:p>
    <w:p w14:paraId="161D3D88" w14:textId="77777777" w:rsidR="00530CD1" w:rsidRPr="00530CD1" w:rsidRDefault="00530CD1" w:rsidP="004905A4">
      <w:pPr>
        <w:spacing w:after="0" w:line="240" w:lineRule="auto"/>
        <w:ind w:firstLine="567"/>
        <w:jc w:val="both"/>
        <w:rPr>
          <w:rFonts w:ascii="Times New Roman" w:eastAsia="Times New Roman" w:hAnsi="Times New Roman" w:cs="Times New Roman"/>
          <w:sz w:val="28"/>
          <w:szCs w:val="24"/>
          <w:lang w:val="kk-KZ" w:eastAsia="ru-RU"/>
        </w:rPr>
      </w:pPr>
      <w:r w:rsidRPr="00530CD1">
        <w:rPr>
          <w:rFonts w:ascii="Times New Roman" w:eastAsia="Times New Roman" w:hAnsi="Times New Roman" w:cs="Times New Roman"/>
          <w:sz w:val="28"/>
          <w:szCs w:val="24"/>
          <w:lang w:val="kk-KZ" w:eastAsia="ru-RU"/>
        </w:rPr>
        <w:t>- 4-кесте. Сарапшылық, 2, 3, 4, 5, 26.</w:t>
      </w:r>
    </w:p>
    <w:p w14:paraId="7ACE58C7" w14:textId="77777777" w:rsidR="00530CD1" w:rsidRPr="00530CD1" w:rsidRDefault="00530CD1" w:rsidP="004905A4">
      <w:pPr>
        <w:spacing w:after="0" w:line="240" w:lineRule="auto"/>
        <w:ind w:firstLine="567"/>
        <w:jc w:val="both"/>
        <w:rPr>
          <w:rFonts w:ascii="Times New Roman" w:eastAsia="Times New Roman" w:hAnsi="Times New Roman" w:cs="Times New Roman"/>
          <w:sz w:val="28"/>
          <w:szCs w:val="24"/>
          <w:lang w:val="kk-KZ" w:eastAsia="ru-RU"/>
        </w:rPr>
      </w:pPr>
      <w:r w:rsidRPr="00530CD1">
        <w:rPr>
          <w:rFonts w:ascii="Times New Roman" w:eastAsia="Times New Roman" w:hAnsi="Times New Roman" w:cs="Times New Roman"/>
          <w:sz w:val="28"/>
          <w:szCs w:val="24"/>
          <w:lang w:val="kk-KZ" w:eastAsia="ru-RU"/>
        </w:rPr>
        <w:t>- 5-кесте. Шығармашылық дамытуға мотивация: 27, 28.</w:t>
      </w:r>
    </w:p>
    <w:p w14:paraId="5930CA58" w14:textId="77777777" w:rsidR="00530CD1" w:rsidRDefault="00530CD1" w:rsidP="004905A4">
      <w:pPr>
        <w:spacing w:after="0" w:line="240" w:lineRule="auto"/>
        <w:ind w:firstLine="567"/>
        <w:jc w:val="both"/>
        <w:rPr>
          <w:rFonts w:ascii="Times New Roman" w:eastAsia="Times New Roman" w:hAnsi="Times New Roman" w:cs="Times New Roman"/>
          <w:sz w:val="28"/>
          <w:szCs w:val="24"/>
          <w:lang w:val="kk-KZ" w:eastAsia="ru-RU"/>
        </w:rPr>
      </w:pPr>
      <w:r w:rsidRPr="00530CD1">
        <w:rPr>
          <w:rFonts w:ascii="Times New Roman" w:eastAsia="Times New Roman" w:hAnsi="Times New Roman" w:cs="Times New Roman"/>
          <w:sz w:val="28"/>
          <w:szCs w:val="24"/>
          <w:lang w:val="kk-KZ" w:eastAsia="ru-RU"/>
        </w:rPr>
        <w:t>- 6-кесте. Тәрбиелік: 17, 18, 20, 21, 22, 23, 24.</w:t>
      </w:r>
    </w:p>
    <w:p w14:paraId="3FCF7C24" w14:textId="77777777" w:rsidR="00530CD1" w:rsidRDefault="00530CD1" w:rsidP="004905A4">
      <w:pPr>
        <w:spacing w:after="0" w:line="240" w:lineRule="auto"/>
        <w:ind w:firstLine="567"/>
        <w:jc w:val="both"/>
        <w:rPr>
          <w:rFonts w:ascii="Times New Roman" w:eastAsia="Times New Roman" w:hAnsi="Times New Roman" w:cs="Times New Roman"/>
          <w:sz w:val="28"/>
          <w:szCs w:val="24"/>
          <w:lang w:val="kk-KZ" w:eastAsia="ru-RU"/>
        </w:rPr>
      </w:pPr>
      <w:r w:rsidRPr="00530CD1">
        <w:rPr>
          <w:rFonts w:ascii="Times New Roman" w:eastAsia="Times New Roman" w:hAnsi="Times New Roman" w:cs="Times New Roman"/>
          <w:sz w:val="28"/>
          <w:szCs w:val="24"/>
          <w:lang w:val="kk-KZ" w:eastAsia="ru-RU"/>
        </w:rPr>
        <w:t>- 7-кесте. Әлеуметтік мотивация: 11, 16, 25, 31, 33.</w:t>
      </w:r>
    </w:p>
    <w:p w14:paraId="15DA59AE" w14:textId="77777777" w:rsidR="00530CD1" w:rsidRPr="00530CD1" w:rsidRDefault="00530CD1" w:rsidP="004905A4">
      <w:pPr>
        <w:spacing w:after="0" w:line="240" w:lineRule="auto"/>
        <w:ind w:firstLine="567"/>
        <w:jc w:val="both"/>
        <w:rPr>
          <w:rFonts w:ascii="Times New Roman" w:eastAsia="Times New Roman" w:hAnsi="Times New Roman" w:cs="Times New Roman"/>
          <w:sz w:val="28"/>
          <w:szCs w:val="24"/>
          <w:lang w:val="kk-KZ" w:eastAsia="ru-RU"/>
        </w:rPr>
      </w:pPr>
      <w:r w:rsidRPr="00530CD1">
        <w:rPr>
          <w:rFonts w:ascii="Times New Roman" w:eastAsia="Times New Roman" w:hAnsi="Times New Roman" w:cs="Times New Roman"/>
          <w:sz w:val="28"/>
          <w:szCs w:val="24"/>
          <w:lang w:val="kk-KZ" w:eastAsia="ru-RU"/>
        </w:rPr>
        <w:t>Сыни тұрғыдан ойлауға негізделген эксперименттік әдісті әзірлеу кезеңінде болашақ сынып жетекшілерінің интеллектісін анықтау әдісі таңдалды. Жоғарыда аталған әдіспен орындалған тәжірибелердің нәтижелерін қорытындылаңыз.</w:t>
      </w:r>
    </w:p>
    <w:p w14:paraId="74AF3190" w14:textId="77777777" w:rsidR="00530CD1" w:rsidRPr="00530CD1" w:rsidRDefault="00530CD1" w:rsidP="004905A4">
      <w:pPr>
        <w:spacing w:after="0" w:line="240" w:lineRule="auto"/>
        <w:ind w:firstLine="567"/>
        <w:jc w:val="both"/>
        <w:rPr>
          <w:rFonts w:ascii="Times New Roman" w:eastAsia="Times New Roman" w:hAnsi="Times New Roman" w:cs="Times New Roman"/>
          <w:sz w:val="28"/>
          <w:szCs w:val="24"/>
          <w:lang w:val="kk-KZ" w:eastAsia="ru-RU"/>
        </w:rPr>
      </w:pPr>
      <w:r w:rsidRPr="00530CD1">
        <w:rPr>
          <w:rFonts w:ascii="Times New Roman" w:eastAsia="Times New Roman" w:hAnsi="Times New Roman" w:cs="Times New Roman"/>
          <w:sz w:val="28"/>
          <w:szCs w:val="24"/>
          <w:lang w:val="kk-KZ" w:eastAsia="ru-RU"/>
        </w:rPr>
        <w:t>Зерттелушінің сынақ нәтижесінің орташа арифметикалық шамасының өзгеруінің сенімділігін өлшеу үшін үлгінің қалыпты таралу заңына сәйкес келетінін тексеру қажет. Үлгінің қалыпты таралғанын анықтау үшін Шапиро-Вилка сынағы арқылы сынақтан өткізіңіз.</w:t>
      </w:r>
    </w:p>
    <w:p w14:paraId="000D5ADA" w14:textId="1E973030" w:rsidR="00530CD1" w:rsidRPr="00530CD1" w:rsidRDefault="00530CD1" w:rsidP="004905A4">
      <w:pPr>
        <w:spacing w:after="0" w:line="240" w:lineRule="auto"/>
        <w:ind w:firstLine="567"/>
        <w:jc w:val="both"/>
        <w:rPr>
          <w:rFonts w:ascii="Times New Roman" w:eastAsia="Times New Roman" w:hAnsi="Times New Roman" w:cs="Times New Roman"/>
          <w:sz w:val="28"/>
          <w:szCs w:val="24"/>
          <w:lang w:val="kk-KZ" w:eastAsia="ru-RU"/>
        </w:rPr>
      </w:pPr>
      <w:r w:rsidRPr="00530CD1">
        <w:rPr>
          <w:rFonts w:ascii="Times New Roman" w:eastAsia="Times New Roman" w:hAnsi="Times New Roman" w:cs="Times New Roman"/>
          <w:sz w:val="28"/>
          <w:szCs w:val="24"/>
          <w:lang w:val="kk-KZ" w:eastAsia="ru-RU"/>
        </w:rPr>
        <w:t>Сандық талдау Excel бағдарламасына негізделген.</w:t>
      </w:r>
    </w:p>
    <w:p w14:paraId="1B63024A" w14:textId="77777777" w:rsidR="00530CD1" w:rsidRDefault="00530CD1" w:rsidP="004905A4">
      <w:pPr>
        <w:spacing w:after="0" w:line="240" w:lineRule="auto"/>
        <w:ind w:firstLine="567"/>
        <w:jc w:val="both"/>
        <w:rPr>
          <w:rFonts w:ascii="Times New Roman" w:eastAsia="Times New Roman" w:hAnsi="Times New Roman" w:cs="Times New Roman"/>
          <w:sz w:val="28"/>
          <w:szCs w:val="24"/>
          <w:lang w:val="kk-KZ" w:eastAsia="ru-RU"/>
        </w:rPr>
      </w:pPr>
      <w:r w:rsidRPr="00530CD1">
        <w:rPr>
          <w:rFonts w:ascii="Times New Roman" w:eastAsia="Times New Roman" w:hAnsi="Times New Roman" w:cs="Times New Roman"/>
          <w:sz w:val="28"/>
          <w:szCs w:val="24"/>
          <w:lang w:val="kk-KZ" w:eastAsia="ru-RU"/>
        </w:rPr>
        <w:t xml:space="preserve">Гипотетикалық статистика = </w:t>
      </w:r>
      <w:r>
        <w:rPr>
          <w:rFonts w:ascii="Times New Roman" w:eastAsia="Times New Roman" w:hAnsi="Times New Roman" w:cs="Times New Roman"/>
          <w:sz w:val="28"/>
          <w:szCs w:val="24"/>
          <w:lang w:val="kk-KZ" w:eastAsia="ru-RU"/>
        </w:rPr>
        <w:t>025,15*25415</w:t>
      </w:r>
      <w:r w:rsidRPr="00530CD1">
        <w:rPr>
          <w:rFonts w:ascii="Times New Roman" w:eastAsia="Times New Roman" w:hAnsi="Times New Roman" w:cs="Times New Roman"/>
          <w:sz w:val="28"/>
          <w:szCs w:val="24"/>
          <w:lang w:val="kk-KZ" w:eastAsia="ru-RU"/>
        </w:rPr>
        <w:t xml:space="preserve"> 1 үлгі (сынақ алдында ET) - қалыпты таралу заңы расталды.</w:t>
      </w:r>
    </w:p>
    <w:p w14:paraId="405B80FD" w14:textId="77777777" w:rsidR="00530CD1" w:rsidRPr="00530CD1" w:rsidRDefault="00530CD1" w:rsidP="004905A4">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lastRenderedPageBreak/>
        <w:t xml:space="preserve">Болжалды статистика. </w:t>
      </w:r>
      <w:r w:rsidRPr="00530CD1">
        <w:rPr>
          <w:rFonts w:ascii="Times New Roman" w:hAnsi="Times New Roman" w:cs="Times New Roman"/>
          <w:sz w:val="28"/>
          <w:lang w:val="kk-KZ"/>
        </w:rPr>
        <w:t>Екі үлгі үшін де (алдын ала сынақ КТ) - қалыпты таралу әдісі қабылданған.</w:t>
      </w:r>
    </w:p>
    <w:p w14:paraId="1170428E" w14:textId="77777777" w:rsidR="00530CD1" w:rsidRDefault="00530CD1" w:rsidP="004905A4">
      <w:pPr>
        <w:spacing w:after="0" w:line="240" w:lineRule="auto"/>
        <w:ind w:firstLine="567"/>
        <w:jc w:val="both"/>
        <w:rPr>
          <w:rFonts w:ascii="Times New Roman" w:hAnsi="Times New Roman" w:cs="Times New Roman"/>
          <w:sz w:val="28"/>
          <w:lang w:val="kk-KZ"/>
        </w:rPr>
      </w:pPr>
      <w:r w:rsidRPr="00530CD1">
        <w:rPr>
          <w:rFonts w:ascii="Times New Roman" w:hAnsi="Times New Roman" w:cs="Times New Roman"/>
          <w:sz w:val="28"/>
          <w:lang w:val="kk-KZ"/>
        </w:rPr>
        <w:t xml:space="preserve">Болжалды (сынақтан кейінгі ET) -Қалыпты таралудың реттелетін статистика </w:t>
      </w:r>
      <w:r>
        <w:rPr>
          <w:rFonts w:ascii="Times New Roman" w:hAnsi="Times New Roman" w:cs="Times New Roman"/>
          <w:sz w:val="28"/>
          <w:lang w:val="kk-KZ"/>
        </w:rPr>
        <w:t xml:space="preserve">яғни </w:t>
      </w:r>
      <w:r w:rsidRPr="00530CD1">
        <w:rPr>
          <w:rFonts w:ascii="Times New Roman" w:hAnsi="Times New Roman" w:cs="Times New Roman"/>
          <w:sz w:val="28"/>
          <w:lang w:val="kk-KZ"/>
        </w:rPr>
        <w:t>үлгі заңы.</w:t>
      </w:r>
    </w:p>
    <w:p w14:paraId="1AB5F07E" w14:textId="77777777" w:rsidR="00530CD1" w:rsidRPr="00530CD1" w:rsidRDefault="00530CD1" w:rsidP="004905A4">
      <w:pPr>
        <w:spacing w:after="0" w:line="240" w:lineRule="auto"/>
        <w:ind w:firstLine="567"/>
        <w:jc w:val="both"/>
        <w:rPr>
          <w:rFonts w:ascii="Times New Roman" w:hAnsi="Times New Roman" w:cs="Times New Roman"/>
          <w:sz w:val="28"/>
          <w:lang w:val="kk-KZ"/>
        </w:rPr>
      </w:pPr>
      <w:r w:rsidRPr="00530CD1">
        <w:rPr>
          <w:rFonts w:ascii="Times New Roman" w:hAnsi="Times New Roman" w:cs="Times New Roman"/>
          <w:sz w:val="28"/>
          <w:lang w:val="kk-KZ"/>
        </w:rPr>
        <w:t>Студенттердің t-тесттері өйткені таңдама сандық талдауды тәуелсіз және тәуелсіз іріктеу үшін де қолданылды, да, қалыпты таралу заңын да қолдайды.</w:t>
      </w:r>
    </w:p>
    <w:p w14:paraId="50D7E05F" w14:textId="77777777" w:rsidR="00530CD1" w:rsidRDefault="00530CD1" w:rsidP="004905A4">
      <w:pPr>
        <w:spacing w:after="0" w:line="240" w:lineRule="auto"/>
        <w:ind w:firstLine="567"/>
        <w:jc w:val="both"/>
        <w:rPr>
          <w:rFonts w:ascii="Times New Roman" w:hAnsi="Times New Roman" w:cs="Times New Roman"/>
          <w:sz w:val="28"/>
          <w:lang w:val="kk-KZ"/>
        </w:rPr>
      </w:pPr>
      <w:r w:rsidRPr="00530CD1">
        <w:rPr>
          <w:rFonts w:ascii="Times New Roman" w:hAnsi="Times New Roman" w:cs="Times New Roman"/>
          <w:sz w:val="28"/>
          <w:lang w:val="kk-KZ"/>
        </w:rPr>
        <w:t>Студенттердің t- пәндердің формула сынағы жеке іріктеу топтарындағы арқылы әртүрлі саны үшін келесі есептелді.</w:t>
      </w:r>
    </w:p>
    <w:p w14:paraId="04C78B1C" w14:textId="77777777" w:rsidR="00530CD1" w:rsidRPr="00530CD1" w:rsidRDefault="00530CD1" w:rsidP="004905A4">
      <w:pPr>
        <w:spacing w:after="0" w:line="240" w:lineRule="auto"/>
        <w:ind w:firstLine="567"/>
        <w:jc w:val="both"/>
        <w:rPr>
          <w:rFonts w:ascii="Times New Roman" w:hAnsi="Times New Roman" w:cs="Times New Roman"/>
          <w:sz w:val="28"/>
          <w:lang w:val="kk-KZ"/>
        </w:rPr>
      </w:pPr>
      <w:r w:rsidRPr="00530CD1">
        <w:rPr>
          <w:rFonts w:ascii="Times New Roman" w:hAnsi="Times New Roman" w:cs="Times New Roman"/>
          <w:sz w:val="28"/>
          <w:lang w:val="kk-KZ"/>
        </w:rPr>
        <w:t>Бұл N1 және N2 субъектілерінің жалпы саны мен дисперсиясы σ2.</w:t>
      </w:r>
    </w:p>
    <w:p w14:paraId="7630688A" w14:textId="77777777" w:rsidR="00530CD1" w:rsidRPr="00530CD1" w:rsidRDefault="00530CD1" w:rsidP="004905A4">
      <w:pPr>
        <w:spacing w:after="0" w:line="240" w:lineRule="auto"/>
        <w:ind w:firstLine="567"/>
        <w:jc w:val="both"/>
        <w:rPr>
          <w:rFonts w:ascii="Times New Roman" w:hAnsi="Times New Roman" w:cs="Times New Roman"/>
          <w:sz w:val="28"/>
          <w:lang w:val="kk-KZ"/>
        </w:rPr>
      </w:pPr>
      <w:r w:rsidRPr="00530CD1">
        <w:rPr>
          <w:rFonts w:ascii="Times New Roman" w:hAnsi="Times New Roman" w:cs="Times New Roman"/>
          <w:sz w:val="28"/>
          <w:lang w:val="kk-KZ"/>
        </w:rPr>
        <w:t>Бұл айырмашылықтардың маңыздылығын бағалау кезінде біз сәйкес үлгідегі Студенттің t-сынағы негізінде келесі болжамдарды жасадық.</w:t>
      </w:r>
    </w:p>
    <w:p w14:paraId="3A277F41" w14:textId="77777777" w:rsidR="00530CD1" w:rsidRPr="00530CD1" w:rsidRDefault="00530CD1" w:rsidP="004905A4">
      <w:pPr>
        <w:spacing w:after="0" w:line="240" w:lineRule="auto"/>
        <w:ind w:firstLine="567"/>
        <w:jc w:val="both"/>
        <w:rPr>
          <w:rFonts w:ascii="Times New Roman" w:hAnsi="Times New Roman" w:cs="Times New Roman"/>
          <w:sz w:val="28"/>
          <w:lang w:val="kk-KZ"/>
        </w:rPr>
      </w:pPr>
      <w:r w:rsidRPr="00530CD1">
        <w:rPr>
          <w:rFonts w:ascii="Times New Roman" w:hAnsi="Times New Roman" w:cs="Times New Roman"/>
          <w:sz w:val="28"/>
          <w:lang w:val="kk-KZ"/>
        </w:rPr>
        <w:t>1. Н0: Эксперимент басталғанға дейін бақылау тобы мен сынақ тобы арасында статистикалық айырмашылықтар болған жоқ.</w:t>
      </w:r>
    </w:p>
    <w:p w14:paraId="1849A3AD" w14:textId="77777777" w:rsidR="00530CD1" w:rsidRPr="00530CD1" w:rsidRDefault="00530CD1" w:rsidP="004905A4">
      <w:pPr>
        <w:spacing w:after="0" w:line="240" w:lineRule="auto"/>
        <w:ind w:firstLine="567"/>
        <w:jc w:val="both"/>
        <w:rPr>
          <w:rFonts w:ascii="Times New Roman" w:hAnsi="Times New Roman" w:cs="Times New Roman"/>
          <w:sz w:val="28"/>
          <w:lang w:val="kk-KZ"/>
        </w:rPr>
      </w:pPr>
      <w:r w:rsidRPr="00530CD1">
        <w:rPr>
          <w:rFonts w:ascii="Times New Roman" w:hAnsi="Times New Roman" w:cs="Times New Roman"/>
          <w:sz w:val="28"/>
          <w:lang w:val="kk-KZ"/>
        </w:rPr>
        <w:t>2. H1: сынақ сынақ тобының параметрлері арасындағы статистикалық өзгерістер.</w:t>
      </w:r>
    </w:p>
    <w:p w14:paraId="5C18ED20" w14:textId="77777777" w:rsidR="00530CD1" w:rsidRPr="00530CD1" w:rsidRDefault="00A86433" w:rsidP="004905A4">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 xml:space="preserve">Статистика </w:t>
      </w:r>
      <w:r w:rsidR="00530CD1" w:rsidRPr="00530CD1">
        <w:rPr>
          <w:rFonts w:ascii="Times New Roman" w:hAnsi="Times New Roman" w:cs="Times New Roman"/>
          <w:sz w:val="28"/>
          <w:lang w:val="kk-KZ"/>
        </w:rPr>
        <w:t>Экспериментке дейін екі топ арасында статистикалық айырмашылықтар жоқ делік.</w:t>
      </w:r>
    </w:p>
    <w:p w14:paraId="434DD731" w14:textId="77777777" w:rsidR="00530CD1" w:rsidRDefault="00530CD1" w:rsidP="004905A4">
      <w:pPr>
        <w:spacing w:after="0" w:line="240" w:lineRule="auto"/>
        <w:ind w:firstLine="567"/>
        <w:jc w:val="both"/>
        <w:rPr>
          <w:rFonts w:ascii="Times New Roman" w:hAnsi="Times New Roman" w:cs="Times New Roman"/>
          <w:sz w:val="28"/>
          <w:lang w:val="kk-KZ"/>
        </w:rPr>
      </w:pPr>
      <w:r w:rsidRPr="00530CD1">
        <w:rPr>
          <w:rFonts w:ascii="Times New Roman" w:hAnsi="Times New Roman" w:cs="Times New Roman"/>
          <w:sz w:val="28"/>
          <w:lang w:val="kk-KZ"/>
        </w:rPr>
        <w:t xml:space="preserve">Сәйкес үлгі үшін студенттің </w:t>
      </w:r>
      <w:r w:rsidR="00A86433" w:rsidRPr="00530CD1">
        <w:rPr>
          <w:rFonts w:ascii="Times New Roman" w:hAnsi="Times New Roman" w:cs="Times New Roman"/>
          <w:sz w:val="28"/>
          <w:lang w:val="kk-KZ"/>
        </w:rPr>
        <w:t xml:space="preserve">алдындағы бақылау мен </w:t>
      </w:r>
      <w:r w:rsidRPr="00530CD1">
        <w:rPr>
          <w:rFonts w:ascii="Times New Roman" w:hAnsi="Times New Roman" w:cs="Times New Roman"/>
          <w:sz w:val="28"/>
          <w:lang w:val="kk-KZ"/>
        </w:rPr>
        <w:t>t-тест формуласы қолданылды.</w:t>
      </w:r>
    </w:p>
    <w:p w14:paraId="1C45423A" w14:textId="77777777" w:rsidR="00A86433" w:rsidRPr="00A86433" w:rsidRDefault="00A86433" w:rsidP="004905A4">
      <w:pPr>
        <w:spacing w:after="0" w:line="240" w:lineRule="auto"/>
        <w:ind w:firstLine="567"/>
        <w:jc w:val="both"/>
        <w:rPr>
          <w:rFonts w:ascii="Times New Roman" w:hAnsi="Times New Roman" w:cs="Times New Roman"/>
          <w:sz w:val="28"/>
          <w:lang w:val="kk-KZ"/>
        </w:rPr>
      </w:pPr>
      <w:r w:rsidRPr="00A86433">
        <w:rPr>
          <w:rFonts w:ascii="Times New Roman" w:hAnsi="Times New Roman" w:cs="Times New Roman"/>
          <w:sz w:val="28"/>
          <w:lang w:val="kk-KZ"/>
        </w:rPr>
        <w:t>Мұндағы Md – мәндердің орташа мәні. σd – айырмашылықтың стандартты ауытқуы.</w:t>
      </w:r>
    </w:p>
    <w:p w14:paraId="280A733A" w14:textId="77777777" w:rsidR="00A86433" w:rsidRPr="00A86433" w:rsidRDefault="00A86433" w:rsidP="004905A4">
      <w:pPr>
        <w:spacing w:after="0" w:line="240" w:lineRule="auto"/>
        <w:ind w:firstLine="567"/>
        <w:jc w:val="both"/>
        <w:rPr>
          <w:rFonts w:ascii="Times New Roman" w:hAnsi="Times New Roman" w:cs="Times New Roman"/>
          <w:sz w:val="28"/>
          <w:lang w:val="kk-KZ"/>
        </w:rPr>
      </w:pPr>
      <w:r w:rsidRPr="00A86433">
        <w:rPr>
          <w:rFonts w:ascii="Times New Roman" w:hAnsi="Times New Roman" w:cs="Times New Roman"/>
          <w:sz w:val="28"/>
          <w:lang w:val="kk-KZ"/>
        </w:rPr>
        <w:t>Осы айырмашылықтардың сенімділігін бағалау үшін Студентке қатысты үлгі T-тесті арқылы келесі болжамдар жасалды.</w:t>
      </w:r>
    </w:p>
    <w:p w14:paraId="33F34ED7" w14:textId="77777777" w:rsidR="00A86433" w:rsidRPr="00A86433" w:rsidRDefault="00A86433" w:rsidP="004905A4">
      <w:pPr>
        <w:spacing w:after="0" w:line="240" w:lineRule="auto"/>
        <w:ind w:firstLine="567"/>
        <w:jc w:val="both"/>
        <w:rPr>
          <w:rFonts w:ascii="Times New Roman" w:hAnsi="Times New Roman" w:cs="Times New Roman"/>
          <w:sz w:val="28"/>
          <w:lang w:val="kk-KZ"/>
        </w:rPr>
      </w:pPr>
      <w:r w:rsidRPr="00A86433">
        <w:rPr>
          <w:rFonts w:ascii="Times New Roman" w:hAnsi="Times New Roman" w:cs="Times New Roman"/>
          <w:sz w:val="28"/>
          <w:lang w:val="kk-KZ"/>
        </w:rPr>
        <w:t>1. Н0: Эксперименттің басы мен соңы арасында даму өзгерісі жоқ.</w:t>
      </w:r>
    </w:p>
    <w:p w14:paraId="18244E9F" w14:textId="77777777" w:rsidR="00A86433" w:rsidRPr="00A86433" w:rsidRDefault="00A86433" w:rsidP="004905A4">
      <w:pPr>
        <w:spacing w:after="0" w:line="240" w:lineRule="auto"/>
        <w:ind w:firstLine="567"/>
        <w:jc w:val="both"/>
        <w:rPr>
          <w:rFonts w:ascii="Times New Roman" w:hAnsi="Times New Roman" w:cs="Times New Roman"/>
          <w:sz w:val="28"/>
          <w:lang w:val="kk-KZ"/>
        </w:rPr>
      </w:pPr>
      <w:r w:rsidRPr="00A86433">
        <w:rPr>
          <w:rFonts w:ascii="Times New Roman" w:hAnsi="Times New Roman" w:cs="Times New Roman"/>
          <w:sz w:val="28"/>
          <w:lang w:val="kk-KZ"/>
        </w:rPr>
        <w:t>2. H1: Эксперименттің басы мен аяқталуы арасында даму өзгерістері болады.</w:t>
      </w:r>
    </w:p>
    <w:p w14:paraId="43E8EC4C" w14:textId="77777777" w:rsidR="00A86433" w:rsidRPr="00A86433" w:rsidRDefault="00A86433" w:rsidP="004905A4">
      <w:pPr>
        <w:spacing w:after="0" w:line="240" w:lineRule="auto"/>
        <w:ind w:firstLine="567"/>
        <w:jc w:val="both"/>
        <w:rPr>
          <w:rFonts w:ascii="Times New Roman" w:hAnsi="Times New Roman" w:cs="Times New Roman"/>
          <w:sz w:val="28"/>
          <w:lang w:val="kk-KZ"/>
        </w:rPr>
      </w:pPr>
      <w:r w:rsidRPr="00A86433">
        <w:rPr>
          <w:rFonts w:ascii="Times New Roman" w:hAnsi="Times New Roman" w:cs="Times New Roman"/>
          <w:sz w:val="28"/>
          <w:lang w:val="kk-KZ"/>
        </w:rPr>
        <w:t>Статистика = | -3,620 |&gt; tkr = 2,447, p = 0,011 &lt;0,05, Н1 есептеулері эксперименттің басы мен соңы арасындағы даму өзгерісінің принципін қабылдайды.</w:t>
      </w:r>
    </w:p>
    <w:p w14:paraId="59BE04D6" w14:textId="29205F8E" w:rsidR="00530CD1" w:rsidRDefault="00A86433" w:rsidP="004905A4">
      <w:pPr>
        <w:spacing w:after="0" w:line="240" w:lineRule="auto"/>
        <w:ind w:firstLine="567"/>
        <w:jc w:val="both"/>
        <w:rPr>
          <w:rFonts w:ascii="Times New Roman" w:hAnsi="Times New Roman" w:cs="Times New Roman"/>
          <w:sz w:val="28"/>
          <w:lang w:val="kk-KZ"/>
        </w:rPr>
      </w:pPr>
      <w:r w:rsidRPr="00A86433">
        <w:rPr>
          <w:rFonts w:ascii="Times New Roman" w:hAnsi="Times New Roman" w:cs="Times New Roman"/>
          <w:sz w:val="28"/>
          <w:lang w:val="kk-KZ"/>
        </w:rPr>
        <w:t>Зерттеуде орындалған бекіту сынақтарының нәтижелері төменде көрсетілген. Сауалнама 11 сұрақтан тұрады. Сауалнамаға 116 оқушы қатысты. Төменде бақылау тобы мен эксперименттік топтың салыстырмалы талдауы берілген.</w:t>
      </w:r>
    </w:p>
    <w:p w14:paraId="59FE9450" w14:textId="77777777" w:rsidR="004905A4" w:rsidRPr="00DE2AC1" w:rsidRDefault="004905A4" w:rsidP="004905A4">
      <w:pPr>
        <w:spacing w:after="0" w:line="240" w:lineRule="auto"/>
        <w:ind w:firstLine="567"/>
        <w:jc w:val="both"/>
        <w:rPr>
          <w:rFonts w:ascii="Times New Roman" w:hAnsi="Times New Roman" w:cs="Times New Roman"/>
          <w:sz w:val="28"/>
          <w:lang w:val="kk-KZ"/>
        </w:rPr>
      </w:pPr>
    </w:p>
    <w:p w14:paraId="69CC6ECA" w14:textId="77777777" w:rsidR="00A86433" w:rsidRPr="00A57B05" w:rsidRDefault="00A86433" w:rsidP="00A86433">
      <w:pPr>
        <w:tabs>
          <w:tab w:val="left" w:pos="426"/>
          <w:tab w:val="left" w:pos="2184"/>
        </w:tabs>
        <w:spacing w:after="0" w:line="240" w:lineRule="auto"/>
        <w:jc w:val="both"/>
        <w:rPr>
          <w:rFonts w:ascii="Times New Roman" w:eastAsia="Times New Roman" w:hAnsi="Times New Roman" w:cs="Times New Roman"/>
          <w:sz w:val="28"/>
          <w:szCs w:val="28"/>
          <w:lang w:val="kk-KZ" w:eastAsia="ru-RU"/>
        </w:rPr>
      </w:pPr>
      <w:r w:rsidRPr="00A57B05">
        <w:rPr>
          <w:rFonts w:ascii="Times New Roman" w:eastAsia="Times New Roman" w:hAnsi="Times New Roman" w:cs="Times New Roman"/>
          <w:sz w:val="28"/>
          <w:szCs w:val="28"/>
          <w:lang w:val="kk-KZ" w:eastAsia="ru-RU"/>
        </w:rPr>
        <w:t>Кесте 3</w:t>
      </w:r>
      <w:r>
        <w:rPr>
          <w:rFonts w:ascii="Times New Roman" w:eastAsia="Times New Roman" w:hAnsi="Times New Roman" w:cs="Times New Roman"/>
          <w:sz w:val="28"/>
          <w:szCs w:val="28"/>
          <w:lang w:val="kk-KZ" w:eastAsia="ru-RU"/>
        </w:rPr>
        <w:t>8</w:t>
      </w:r>
      <w:r w:rsidRPr="00A57B05">
        <w:rPr>
          <w:rFonts w:ascii="Times New Roman" w:eastAsia="Times New Roman" w:hAnsi="Times New Roman" w:cs="Times New Roman"/>
          <w:sz w:val="28"/>
          <w:szCs w:val="28"/>
          <w:lang w:val="kk-KZ" w:eastAsia="ru-RU"/>
        </w:rPr>
        <w:t xml:space="preserve"> – </w:t>
      </w:r>
      <w:r>
        <w:rPr>
          <w:rFonts w:ascii="Times New Roman" w:eastAsia="Times New Roman" w:hAnsi="Times New Roman" w:cs="Times New Roman"/>
          <w:sz w:val="28"/>
          <w:szCs w:val="28"/>
          <w:lang w:val="kk-KZ" w:eastAsia="ru-RU"/>
        </w:rPr>
        <w:t>А</w:t>
      </w:r>
      <w:r w:rsidRPr="00A57B05">
        <w:rPr>
          <w:rFonts w:ascii="Times New Roman" w:eastAsia="Times New Roman" w:hAnsi="Times New Roman" w:cs="Times New Roman"/>
          <w:sz w:val="28"/>
          <w:szCs w:val="28"/>
          <w:lang w:val="kk-KZ" w:eastAsia="ru-RU"/>
        </w:rPr>
        <w:t xml:space="preserve">вторлық сауалнама </w:t>
      </w:r>
    </w:p>
    <w:p w14:paraId="62C32E8C" w14:textId="77777777" w:rsidR="00A86433" w:rsidRPr="00A57B05" w:rsidRDefault="00A86433" w:rsidP="00A86433">
      <w:pPr>
        <w:tabs>
          <w:tab w:val="left" w:pos="426"/>
          <w:tab w:val="left" w:pos="2184"/>
        </w:tabs>
        <w:spacing w:after="0" w:line="240" w:lineRule="auto"/>
        <w:ind w:firstLine="567"/>
        <w:jc w:val="both"/>
        <w:rPr>
          <w:rFonts w:ascii="Times New Roman" w:eastAsia="Times New Roman" w:hAnsi="Times New Roman" w:cs="Times New Roman"/>
          <w:sz w:val="28"/>
          <w:szCs w:val="28"/>
          <w:lang w:val="kk-KZ" w:eastAsia="ru-RU"/>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984"/>
        <w:gridCol w:w="1116"/>
        <w:gridCol w:w="1044"/>
        <w:gridCol w:w="996"/>
        <w:gridCol w:w="1124"/>
        <w:gridCol w:w="1285"/>
      </w:tblGrid>
      <w:tr w:rsidR="00A86433" w:rsidRPr="00A57B05" w14:paraId="1B21CBE7" w14:textId="77777777" w:rsidTr="004905A4">
        <w:tc>
          <w:tcPr>
            <w:tcW w:w="3085" w:type="dxa"/>
            <w:vMerge w:val="restart"/>
            <w:tcBorders>
              <w:top w:val="single" w:sz="4" w:space="0" w:color="auto"/>
              <w:left w:val="single" w:sz="4" w:space="0" w:color="auto"/>
              <w:bottom w:val="single" w:sz="4" w:space="0" w:color="auto"/>
              <w:right w:val="single" w:sz="4" w:space="0" w:color="auto"/>
            </w:tcBorders>
            <w:hideMark/>
          </w:tcPr>
          <w:p w14:paraId="74DD91AA" w14:textId="77777777" w:rsidR="00A86433" w:rsidRPr="00A57B05" w:rsidRDefault="00A86433" w:rsidP="00FB6D08">
            <w:pPr>
              <w:widowControl w:val="0"/>
              <w:tabs>
                <w:tab w:val="left" w:pos="426"/>
              </w:tabs>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Сауалнама  сұрақтары</w:t>
            </w:r>
          </w:p>
        </w:tc>
        <w:tc>
          <w:tcPr>
            <w:tcW w:w="3144" w:type="dxa"/>
            <w:gridSpan w:val="3"/>
            <w:tcBorders>
              <w:top w:val="single" w:sz="4" w:space="0" w:color="auto"/>
              <w:left w:val="single" w:sz="4" w:space="0" w:color="auto"/>
              <w:bottom w:val="single" w:sz="4" w:space="0" w:color="auto"/>
              <w:right w:val="single" w:sz="4" w:space="0" w:color="auto"/>
            </w:tcBorders>
            <w:hideMark/>
          </w:tcPr>
          <w:p w14:paraId="732A1AAB" w14:textId="77777777" w:rsidR="00A86433" w:rsidRPr="00A57B05" w:rsidRDefault="00A86433" w:rsidP="00FB6D08">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8"/>
                <w:lang w:val="kk-KZ" w:eastAsia="ru-RU"/>
              </w:rPr>
            </w:pPr>
            <w:r w:rsidRPr="00A57B05">
              <w:rPr>
                <w:rFonts w:ascii="Times New Roman" w:eastAsia="Times New Roman" w:hAnsi="Times New Roman" w:cs="Times New Roman"/>
                <w:sz w:val="24"/>
                <w:szCs w:val="28"/>
                <w:lang w:val="kk-KZ" w:eastAsia="ru-RU"/>
              </w:rPr>
              <w:t>Бақылау тобы</w:t>
            </w:r>
          </w:p>
        </w:tc>
        <w:tc>
          <w:tcPr>
            <w:tcW w:w="3405" w:type="dxa"/>
            <w:gridSpan w:val="3"/>
            <w:tcBorders>
              <w:top w:val="single" w:sz="4" w:space="0" w:color="auto"/>
              <w:left w:val="single" w:sz="4" w:space="0" w:color="auto"/>
              <w:bottom w:val="single" w:sz="4" w:space="0" w:color="auto"/>
              <w:right w:val="single" w:sz="4" w:space="0" w:color="auto"/>
            </w:tcBorders>
            <w:hideMark/>
          </w:tcPr>
          <w:p w14:paraId="314E1253" w14:textId="77777777" w:rsidR="00A86433" w:rsidRPr="00A57B05" w:rsidRDefault="00A86433" w:rsidP="00FB6D08">
            <w:pPr>
              <w:widowControl w:val="0"/>
              <w:tabs>
                <w:tab w:val="left" w:pos="426"/>
              </w:tabs>
              <w:autoSpaceDE w:val="0"/>
              <w:autoSpaceDN w:val="0"/>
              <w:adjustRightInd w:val="0"/>
              <w:spacing w:after="0" w:line="240" w:lineRule="auto"/>
              <w:ind w:firstLine="540"/>
              <w:jc w:val="center"/>
              <w:rPr>
                <w:rFonts w:ascii="Times New Roman" w:eastAsia="Times New Roman" w:hAnsi="Times New Roman" w:cs="Times New Roman"/>
                <w:sz w:val="24"/>
                <w:szCs w:val="28"/>
                <w:lang w:val="kk-KZ" w:eastAsia="ru-RU"/>
              </w:rPr>
            </w:pPr>
            <w:r w:rsidRPr="00A57B05">
              <w:rPr>
                <w:rFonts w:ascii="Times New Roman" w:eastAsia="Times New Roman" w:hAnsi="Times New Roman" w:cs="Times New Roman"/>
                <w:sz w:val="24"/>
                <w:szCs w:val="28"/>
                <w:lang w:val="kk-KZ" w:eastAsia="ru-RU"/>
              </w:rPr>
              <w:t>Эксперименттік топ</w:t>
            </w:r>
          </w:p>
        </w:tc>
      </w:tr>
      <w:tr w:rsidR="00A86433" w:rsidRPr="00A57B05" w14:paraId="7FB2B7FB" w14:textId="77777777" w:rsidTr="004905A4">
        <w:tc>
          <w:tcPr>
            <w:tcW w:w="3085" w:type="dxa"/>
            <w:vMerge/>
            <w:tcBorders>
              <w:top w:val="single" w:sz="4" w:space="0" w:color="auto"/>
              <w:left w:val="single" w:sz="4" w:space="0" w:color="auto"/>
              <w:bottom w:val="single" w:sz="4" w:space="0" w:color="auto"/>
              <w:right w:val="single" w:sz="4" w:space="0" w:color="auto"/>
            </w:tcBorders>
            <w:vAlign w:val="center"/>
            <w:hideMark/>
          </w:tcPr>
          <w:p w14:paraId="7A9816E9" w14:textId="77777777" w:rsidR="00A86433" w:rsidRPr="00A57B05" w:rsidRDefault="00A86433" w:rsidP="00FB6D08">
            <w:pPr>
              <w:widowControl w:val="0"/>
              <w:tabs>
                <w:tab w:val="left" w:pos="426"/>
              </w:tabs>
              <w:autoSpaceDE w:val="0"/>
              <w:autoSpaceDN w:val="0"/>
              <w:adjustRightInd w:val="0"/>
              <w:spacing w:after="0" w:line="240" w:lineRule="auto"/>
              <w:rPr>
                <w:rFonts w:ascii="Times New Roman" w:eastAsia="Times New Roman" w:hAnsi="Times New Roman" w:cs="Times New Roman"/>
                <w:sz w:val="24"/>
                <w:szCs w:val="24"/>
                <w:lang w:val="kk-KZ" w:eastAsia="ru-RU"/>
              </w:rPr>
            </w:pPr>
          </w:p>
        </w:tc>
        <w:tc>
          <w:tcPr>
            <w:tcW w:w="984" w:type="dxa"/>
            <w:tcBorders>
              <w:top w:val="single" w:sz="4" w:space="0" w:color="auto"/>
              <w:left w:val="single" w:sz="4" w:space="0" w:color="auto"/>
              <w:bottom w:val="single" w:sz="4" w:space="0" w:color="auto"/>
              <w:right w:val="single" w:sz="4" w:space="0" w:color="auto"/>
            </w:tcBorders>
            <w:hideMark/>
          </w:tcPr>
          <w:p w14:paraId="37B3D91D" w14:textId="77777777" w:rsidR="00A86433" w:rsidRPr="00A57B05" w:rsidRDefault="00A86433" w:rsidP="00FB6D08">
            <w:pPr>
              <w:widowControl w:val="0"/>
              <w:tabs>
                <w:tab w:val="left" w:pos="426"/>
              </w:tabs>
              <w:autoSpaceDE w:val="0"/>
              <w:autoSpaceDN w:val="0"/>
              <w:adjustRightInd w:val="0"/>
              <w:spacing w:after="0" w:line="240" w:lineRule="auto"/>
              <w:ind w:firstLine="284"/>
              <w:jc w:val="both"/>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ж/д</w:t>
            </w:r>
          </w:p>
        </w:tc>
        <w:tc>
          <w:tcPr>
            <w:tcW w:w="1116" w:type="dxa"/>
            <w:tcBorders>
              <w:top w:val="single" w:sz="4" w:space="0" w:color="auto"/>
              <w:left w:val="single" w:sz="4" w:space="0" w:color="auto"/>
              <w:bottom w:val="single" w:sz="4" w:space="0" w:color="auto"/>
              <w:right w:val="single" w:sz="4" w:space="0" w:color="auto"/>
            </w:tcBorders>
            <w:hideMark/>
          </w:tcPr>
          <w:p w14:paraId="099CF9BE" w14:textId="77777777" w:rsidR="00A86433" w:rsidRPr="00A57B05" w:rsidRDefault="00A86433" w:rsidP="00FB6D08">
            <w:pPr>
              <w:widowControl w:val="0"/>
              <w:tabs>
                <w:tab w:val="left" w:pos="426"/>
              </w:tabs>
              <w:autoSpaceDE w:val="0"/>
              <w:autoSpaceDN w:val="0"/>
              <w:adjustRightInd w:val="0"/>
              <w:spacing w:after="0" w:line="240" w:lineRule="auto"/>
              <w:ind w:firstLine="284"/>
              <w:jc w:val="both"/>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о/д</w:t>
            </w:r>
          </w:p>
        </w:tc>
        <w:tc>
          <w:tcPr>
            <w:tcW w:w="1044" w:type="dxa"/>
            <w:tcBorders>
              <w:top w:val="single" w:sz="4" w:space="0" w:color="auto"/>
              <w:left w:val="single" w:sz="4" w:space="0" w:color="auto"/>
              <w:bottom w:val="single" w:sz="4" w:space="0" w:color="auto"/>
              <w:right w:val="single" w:sz="4" w:space="0" w:color="auto"/>
            </w:tcBorders>
            <w:hideMark/>
          </w:tcPr>
          <w:p w14:paraId="66259715" w14:textId="77777777" w:rsidR="00A86433" w:rsidRPr="00A57B05" w:rsidRDefault="00A86433" w:rsidP="00FB6D08">
            <w:pPr>
              <w:widowControl w:val="0"/>
              <w:tabs>
                <w:tab w:val="left" w:pos="426"/>
              </w:tabs>
              <w:autoSpaceDE w:val="0"/>
              <w:autoSpaceDN w:val="0"/>
              <w:adjustRightInd w:val="0"/>
              <w:spacing w:after="0" w:line="240" w:lineRule="auto"/>
              <w:ind w:firstLine="284"/>
              <w:jc w:val="both"/>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т/д</w:t>
            </w:r>
          </w:p>
        </w:tc>
        <w:tc>
          <w:tcPr>
            <w:tcW w:w="996" w:type="dxa"/>
            <w:tcBorders>
              <w:top w:val="single" w:sz="4" w:space="0" w:color="auto"/>
              <w:left w:val="single" w:sz="4" w:space="0" w:color="auto"/>
              <w:bottom w:val="single" w:sz="4" w:space="0" w:color="auto"/>
              <w:right w:val="single" w:sz="4" w:space="0" w:color="auto"/>
            </w:tcBorders>
            <w:hideMark/>
          </w:tcPr>
          <w:p w14:paraId="4B21EF26" w14:textId="77777777" w:rsidR="00A86433" w:rsidRPr="00A57B05" w:rsidRDefault="00A86433" w:rsidP="00FB6D08">
            <w:pPr>
              <w:widowControl w:val="0"/>
              <w:tabs>
                <w:tab w:val="left" w:pos="426"/>
              </w:tabs>
              <w:autoSpaceDE w:val="0"/>
              <w:autoSpaceDN w:val="0"/>
              <w:adjustRightInd w:val="0"/>
              <w:spacing w:after="0" w:line="240" w:lineRule="auto"/>
              <w:ind w:firstLine="284"/>
              <w:jc w:val="both"/>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ж/д</w:t>
            </w:r>
          </w:p>
        </w:tc>
        <w:tc>
          <w:tcPr>
            <w:tcW w:w="1124" w:type="dxa"/>
            <w:tcBorders>
              <w:top w:val="single" w:sz="4" w:space="0" w:color="auto"/>
              <w:left w:val="single" w:sz="4" w:space="0" w:color="auto"/>
              <w:bottom w:val="single" w:sz="4" w:space="0" w:color="auto"/>
              <w:right w:val="single" w:sz="4" w:space="0" w:color="auto"/>
            </w:tcBorders>
            <w:hideMark/>
          </w:tcPr>
          <w:p w14:paraId="6FE05B92" w14:textId="77777777" w:rsidR="00A86433" w:rsidRPr="00A57B05" w:rsidRDefault="00A86433" w:rsidP="00FB6D08">
            <w:pPr>
              <w:widowControl w:val="0"/>
              <w:tabs>
                <w:tab w:val="left" w:pos="426"/>
              </w:tabs>
              <w:autoSpaceDE w:val="0"/>
              <w:autoSpaceDN w:val="0"/>
              <w:adjustRightInd w:val="0"/>
              <w:spacing w:after="0" w:line="240" w:lineRule="auto"/>
              <w:ind w:firstLine="284"/>
              <w:jc w:val="both"/>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о/д</w:t>
            </w:r>
          </w:p>
        </w:tc>
        <w:tc>
          <w:tcPr>
            <w:tcW w:w="1285" w:type="dxa"/>
            <w:tcBorders>
              <w:top w:val="single" w:sz="4" w:space="0" w:color="auto"/>
              <w:left w:val="single" w:sz="4" w:space="0" w:color="auto"/>
              <w:bottom w:val="single" w:sz="4" w:space="0" w:color="auto"/>
              <w:right w:val="single" w:sz="4" w:space="0" w:color="auto"/>
            </w:tcBorders>
            <w:hideMark/>
          </w:tcPr>
          <w:p w14:paraId="0D25D6EB" w14:textId="77777777" w:rsidR="00A86433" w:rsidRPr="00A57B05" w:rsidRDefault="00A86433" w:rsidP="00FB6D08">
            <w:pPr>
              <w:widowControl w:val="0"/>
              <w:tabs>
                <w:tab w:val="left" w:pos="426"/>
              </w:tabs>
              <w:autoSpaceDE w:val="0"/>
              <w:autoSpaceDN w:val="0"/>
              <w:adjustRightInd w:val="0"/>
              <w:spacing w:after="0" w:line="240" w:lineRule="auto"/>
              <w:ind w:firstLine="284"/>
              <w:jc w:val="both"/>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т/д</w:t>
            </w:r>
          </w:p>
        </w:tc>
      </w:tr>
      <w:tr w:rsidR="004905A4" w:rsidRPr="00A57B05" w14:paraId="669D990D" w14:textId="77777777" w:rsidTr="004905A4">
        <w:tc>
          <w:tcPr>
            <w:tcW w:w="3085" w:type="dxa"/>
            <w:tcBorders>
              <w:top w:val="single" w:sz="4" w:space="0" w:color="auto"/>
              <w:left w:val="single" w:sz="4" w:space="0" w:color="auto"/>
              <w:bottom w:val="single" w:sz="4" w:space="0" w:color="auto"/>
              <w:right w:val="single" w:sz="4" w:space="0" w:color="auto"/>
            </w:tcBorders>
          </w:tcPr>
          <w:p w14:paraId="7997B88A" w14:textId="470562C3" w:rsidR="004905A4" w:rsidRPr="00A57B05" w:rsidRDefault="004905A4" w:rsidP="004905A4">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c>
          <w:tcPr>
            <w:tcW w:w="984" w:type="dxa"/>
            <w:tcBorders>
              <w:top w:val="single" w:sz="4" w:space="0" w:color="auto"/>
              <w:left w:val="single" w:sz="4" w:space="0" w:color="auto"/>
              <w:bottom w:val="single" w:sz="4" w:space="0" w:color="auto"/>
              <w:right w:val="single" w:sz="4" w:space="0" w:color="auto"/>
            </w:tcBorders>
          </w:tcPr>
          <w:p w14:paraId="4C8F6ECF" w14:textId="34AAB7EB" w:rsidR="004905A4" w:rsidRDefault="004905A4" w:rsidP="004905A4">
            <w:pPr>
              <w:widowControl w:val="0"/>
              <w:tabs>
                <w:tab w:val="left" w:pos="426"/>
              </w:tabs>
              <w:autoSpaceDE w:val="0"/>
              <w:autoSpaceDN w:val="0"/>
              <w:adjustRightInd w:val="0"/>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2</w:t>
            </w:r>
          </w:p>
        </w:tc>
        <w:tc>
          <w:tcPr>
            <w:tcW w:w="1116" w:type="dxa"/>
            <w:tcBorders>
              <w:top w:val="single" w:sz="4" w:space="0" w:color="auto"/>
              <w:left w:val="single" w:sz="4" w:space="0" w:color="auto"/>
              <w:bottom w:val="single" w:sz="4" w:space="0" w:color="auto"/>
              <w:right w:val="single" w:sz="4" w:space="0" w:color="auto"/>
            </w:tcBorders>
          </w:tcPr>
          <w:p w14:paraId="359ACB99" w14:textId="1E8B896A" w:rsidR="004905A4" w:rsidRPr="004905A4" w:rsidRDefault="004905A4" w:rsidP="004905A4">
            <w:pPr>
              <w:widowControl w:val="0"/>
              <w:tabs>
                <w:tab w:val="left" w:pos="426"/>
              </w:tabs>
              <w:autoSpaceDE w:val="0"/>
              <w:autoSpaceDN w:val="0"/>
              <w:adjustRightInd w:val="0"/>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3</w:t>
            </w:r>
          </w:p>
        </w:tc>
        <w:tc>
          <w:tcPr>
            <w:tcW w:w="1044" w:type="dxa"/>
            <w:tcBorders>
              <w:top w:val="single" w:sz="4" w:space="0" w:color="auto"/>
              <w:left w:val="single" w:sz="4" w:space="0" w:color="auto"/>
              <w:bottom w:val="single" w:sz="4" w:space="0" w:color="auto"/>
              <w:right w:val="single" w:sz="4" w:space="0" w:color="auto"/>
            </w:tcBorders>
          </w:tcPr>
          <w:p w14:paraId="0E81829A" w14:textId="6A237C19" w:rsidR="004905A4" w:rsidRPr="004905A4" w:rsidRDefault="004905A4" w:rsidP="004905A4">
            <w:pPr>
              <w:widowControl w:val="0"/>
              <w:tabs>
                <w:tab w:val="left" w:pos="426"/>
              </w:tabs>
              <w:autoSpaceDE w:val="0"/>
              <w:autoSpaceDN w:val="0"/>
              <w:adjustRightInd w:val="0"/>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4</w:t>
            </w:r>
          </w:p>
        </w:tc>
        <w:tc>
          <w:tcPr>
            <w:tcW w:w="996" w:type="dxa"/>
            <w:tcBorders>
              <w:top w:val="single" w:sz="4" w:space="0" w:color="auto"/>
              <w:left w:val="single" w:sz="4" w:space="0" w:color="auto"/>
              <w:bottom w:val="single" w:sz="4" w:space="0" w:color="auto"/>
              <w:right w:val="single" w:sz="4" w:space="0" w:color="auto"/>
            </w:tcBorders>
          </w:tcPr>
          <w:p w14:paraId="197C1581" w14:textId="6E5CCE0E" w:rsidR="004905A4" w:rsidRDefault="004905A4" w:rsidP="004905A4">
            <w:pPr>
              <w:widowControl w:val="0"/>
              <w:tabs>
                <w:tab w:val="left" w:pos="426"/>
              </w:tabs>
              <w:autoSpaceDE w:val="0"/>
              <w:autoSpaceDN w:val="0"/>
              <w:adjustRightInd w:val="0"/>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5</w:t>
            </w:r>
          </w:p>
        </w:tc>
        <w:tc>
          <w:tcPr>
            <w:tcW w:w="1124" w:type="dxa"/>
            <w:tcBorders>
              <w:top w:val="single" w:sz="4" w:space="0" w:color="auto"/>
              <w:left w:val="single" w:sz="4" w:space="0" w:color="auto"/>
              <w:bottom w:val="single" w:sz="4" w:space="0" w:color="auto"/>
              <w:right w:val="single" w:sz="4" w:space="0" w:color="auto"/>
            </w:tcBorders>
          </w:tcPr>
          <w:p w14:paraId="4851BB3F" w14:textId="7959DC67" w:rsidR="004905A4" w:rsidRPr="00A57B05" w:rsidRDefault="004905A4" w:rsidP="004905A4">
            <w:pPr>
              <w:widowControl w:val="0"/>
              <w:tabs>
                <w:tab w:val="left" w:pos="426"/>
              </w:tabs>
              <w:autoSpaceDE w:val="0"/>
              <w:autoSpaceDN w:val="0"/>
              <w:adjustRightInd w:val="0"/>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6</w:t>
            </w:r>
          </w:p>
        </w:tc>
        <w:tc>
          <w:tcPr>
            <w:tcW w:w="1285" w:type="dxa"/>
            <w:tcBorders>
              <w:top w:val="single" w:sz="4" w:space="0" w:color="auto"/>
              <w:left w:val="single" w:sz="4" w:space="0" w:color="auto"/>
              <w:bottom w:val="single" w:sz="4" w:space="0" w:color="auto"/>
              <w:right w:val="single" w:sz="4" w:space="0" w:color="auto"/>
            </w:tcBorders>
          </w:tcPr>
          <w:p w14:paraId="0289415F" w14:textId="07695C39" w:rsidR="004905A4" w:rsidRPr="00A57B05" w:rsidRDefault="004905A4" w:rsidP="004905A4">
            <w:pPr>
              <w:widowControl w:val="0"/>
              <w:tabs>
                <w:tab w:val="left" w:pos="426"/>
              </w:tabs>
              <w:autoSpaceDE w:val="0"/>
              <w:autoSpaceDN w:val="0"/>
              <w:adjustRightInd w:val="0"/>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7</w:t>
            </w:r>
          </w:p>
        </w:tc>
      </w:tr>
      <w:tr w:rsidR="00A86433" w:rsidRPr="00A57B05" w14:paraId="2F9C600F" w14:textId="77777777" w:rsidTr="004905A4">
        <w:tc>
          <w:tcPr>
            <w:tcW w:w="3085" w:type="dxa"/>
            <w:tcBorders>
              <w:top w:val="single" w:sz="4" w:space="0" w:color="auto"/>
              <w:left w:val="single" w:sz="4" w:space="0" w:color="auto"/>
              <w:bottom w:val="single" w:sz="4" w:space="0" w:color="auto"/>
              <w:right w:val="single" w:sz="4" w:space="0" w:color="auto"/>
            </w:tcBorders>
            <w:hideMark/>
          </w:tcPr>
          <w:p w14:paraId="06490462" w14:textId="77777777" w:rsidR="00A86433" w:rsidRPr="00A57B05" w:rsidRDefault="00A86433" w:rsidP="00A86433">
            <w:pPr>
              <w:widowControl w:val="0"/>
              <w:tabs>
                <w:tab w:val="left" w:pos="426"/>
              </w:tabs>
              <w:autoSpaceDE w:val="0"/>
              <w:autoSpaceDN w:val="0"/>
              <w:adjustRightInd w:val="0"/>
              <w:spacing w:after="0" w:line="240" w:lineRule="auto"/>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 xml:space="preserve">дегеніміз не?Сіздің ойыңызша зияткерлік </w:t>
            </w:r>
          </w:p>
        </w:tc>
        <w:tc>
          <w:tcPr>
            <w:tcW w:w="984" w:type="dxa"/>
            <w:tcBorders>
              <w:top w:val="single" w:sz="4" w:space="0" w:color="auto"/>
              <w:left w:val="single" w:sz="4" w:space="0" w:color="auto"/>
              <w:bottom w:val="single" w:sz="4" w:space="0" w:color="auto"/>
              <w:right w:val="single" w:sz="4" w:space="0" w:color="auto"/>
            </w:tcBorders>
            <w:hideMark/>
          </w:tcPr>
          <w:p w14:paraId="3A39E22B" w14:textId="77777777" w:rsidR="00A86433" w:rsidRPr="00A86433" w:rsidRDefault="00A86433" w:rsidP="00FB6D08">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lang w:val="kk-KZ" w:eastAsia="ru-RU"/>
              </w:rPr>
              <w:t>78</w:t>
            </w:r>
          </w:p>
        </w:tc>
        <w:tc>
          <w:tcPr>
            <w:tcW w:w="1116" w:type="dxa"/>
            <w:tcBorders>
              <w:top w:val="single" w:sz="4" w:space="0" w:color="auto"/>
              <w:left w:val="single" w:sz="4" w:space="0" w:color="auto"/>
              <w:bottom w:val="single" w:sz="4" w:space="0" w:color="auto"/>
              <w:right w:val="single" w:sz="4" w:space="0" w:color="auto"/>
            </w:tcBorders>
          </w:tcPr>
          <w:p w14:paraId="59A658CC" w14:textId="77777777" w:rsidR="00A86433" w:rsidRPr="00A57B05" w:rsidRDefault="00A86433" w:rsidP="00FB6D08">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lang w:eastAsia="ru-RU"/>
              </w:rPr>
              <w:t>20,3%</w:t>
            </w:r>
          </w:p>
        </w:tc>
        <w:tc>
          <w:tcPr>
            <w:tcW w:w="1044" w:type="dxa"/>
            <w:tcBorders>
              <w:top w:val="single" w:sz="4" w:space="0" w:color="auto"/>
              <w:left w:val="single" w:sz="4" w:space="0" w:color="auto"/>
              <w:bottom w:val="single" w:sz="4" w:space="0" w:color="auto"/>
              <w:right w:val="single" w:sz="4" w:space="0" w:color="auto"/>
            </w:tcBorders>
            <w:hideMark/>
          </w:tcPr>
          <w:p w14:paraId="5DA96765" w14:textId="77777777" w:rsidR="00A86433" w:rsidRPr="00A57B05" w:rsidRDefault="00A86433" w:rsidP="00FB6D08">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lang w:eastAsia="ru-RU"/>
              </w:rPr>
              <w:t>52,</w:t>
            </w:r>
            <w:r w:rsidRPr="00A57B05">
              <w:rPr>
                <w:rFonts w:ascii="Times New Roman" w:eastAsia="Times New Roman" w:hAnsi="Times New Roman" w:cs="Times New Roman"/>
                <w:lang w:val="kk-KZ" w:eastAsia="ru-RU"/>
              </w:rPr>
              <w:t>6</w:t>
            </w:r>
            <w:r>
              <w:rPr>
                <w:rFonts w:ascii="Times New Roman" w:eastAsia="Times New Roman" w:hAnsi="Times New Roman" w:cs="Times New Roman"/>
                <w:lang w:val="kk-KZ" w:eastAsia="ru-RU"/>
              </w:rPr>
              <w:t>77</w:t>
            </w:r>
            <w:r w:rsidRPr="00A57B05">
              <w:rPr>
                <w:rFonts w:ascii="Times New Roman" w:eastAsia="Times New Roman" w:hAnsi="Times New Roman" w:cs="Times New Roman"/>
                <w:lang w:eastAsia="ru-RU"/>
              </w:rPr>
              <w:t>%</w:t>
            </w:r>
          </w:p>
        </w:tc>
        <w:tc>
          <w:tcPr>
            <w:tcW w:w="996" w:type="dxa"/>
            <w:tcBorders>
              <w:top w:val="single" w:sz="4" w:space="0" w:color="auto"/>
              <w:left w:val="single" w:sz="4" w:space="0" w:color="auto"/>
              <w:bottom w:val="single" w:sz="4" w:space="0" w:color="auto"/>
              <w:right w:val="single" w:sz="4" w:space="0" w:color="auto"/>
            </w:tcBorders>
          </w:tcPr>
          <w:p w14:paraId="46F06D00" w14:textId="77777777" w:rsidR="00A86433" w:rsidRPr="00A57B05" w:rsidRDefault="00A86433" w:rsidP="00FB6D08">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lang w:val="kk-KZ" w:eastAsia="ru-RU"/>
              </w:rPr>
              <w:t>1</w:t>
            </w:r>
            <w:r w:rsidRPr="00A57B05">
              <w:rPr>
                <w:rFonts w:ascii="Times New Roman" w:eastAsia="Times New Roman" w:hAnsi="Times New Roman" w:cs="Times New Roman"/>
                <w:lang w:val="kk-KZ" w:eastAsia="ru-RU"/>
              </w:rPr>
              <w:t>0</w:t>
            </w:r>
            <w:r w:rsidRPr="00A57B05">
              <w:rPr>
                <w:rFonts w:ascii="Times New Roman" w:eastAsia="Times New Roman" w:hAnsi="Times New Roman" w:cs="Times New Roman"/>
                <w:lang w:eastAsia="ru-RU"/>
              </w:rPr>
              <w:t>%</w:t>
            </w:r>
          </w:p>
        </w:tc>
        <w:tc>
          <w:tcPr>
            <w:tcW w:w="1124" w:type="dxa"/>
            <w:tcBorders>
              <w:top w:val="single" w:sz="4" w:space="0" w:color="auto"/>
              <w:left w:val="single" w:sz="4" w:space="0" w:color="auto"/>
              <w:bottom w:val="single" w:sz="4" w:space="0" w:color="auto"/>
              <w:right w:val="single" w:sz="4" w:space="0" w:color="auto"/>
            </w:tcBorders>
          </w:tcPr>
          <w:p w14:paraId="109274A4" w14:textId="77777777" w:rsidR="00A86433" w:rsidRPr="00A57B05" w:rsidRDefault="00A86433" w:rsidP="00FB6D08">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lang w:val="kk-KZ" w:eastAsia="ru-RU"/>
              </w:rPr>
              <w:t>0</w:t>
            </w:r>
            <w:r w:rsidRPr="00A57B05">
              <w:rPr>
                <w:rFonts w:ascii="Times New Roman" w:eastAsia="Times New Roman" w:hAnsi="Times New Roman" w:cs="Times New Roman"/>
                <w:lang w:eastAsia="ru-RU"/>
              </w:rPr>
              <w:t>%</w:t>
            </w:r>
          </w:p>
        </w:tc>
        <w:tc>
          <w:tcPr>
            <w:tcW w:w="1285" w:type="dxa"/>
            <w:tcBorders>
              <w:top w:val="single" w:sz="4" w:space="0" w:color="auto"/>
              <w:left w:val="single" w:sz="4" w:space="0" w:color="auto"/>
              <w:bottom w:val="single" w:sz="4" w:space="0" w:color="auto"/>
              <w:right w:val="single" w:sz="4" w:space="0" w:color="auto"/>
            </w:tcBorders>
            <w:hideMark/>
          </w:tcPr>
          <w:p w14:paraId="5D9170AC" w14:textId="77777777" w:rsidR="00A86433" w:rsidRPr="00A57B05" w:rsidRDefault="00A86433" w:rsidP="00FB6D08">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lang w:val="kk-KZ" w:eastAsia="ru-RU"/>
              </w:rPr>
              <w:t>0</w:t>
            </w:r>
            <w:r w:rsidRPr="00A57B05">
              <w:rPr>
                <w:rFonts w:ascii="Times New Roman" w:eastAsia="Times New Roman" w:hAnsi="Times New Roman" w:cs="Times New Roman"/>
                <w:lang w:eastAsia="ru-RU"/>
              </w:rPr>
              <w:t>%</w:t>
            </w:r>
          </w:p>
        </w:tc>
      </w:tr>
      <w:tr w:rsidR="00A86433" w:rsidRPr="00A57B05" w14:paraId="392ED22B" w14:textId="77777777" w:rsidTr="004905A4">
        <w:tc>
          <w:tcPr>
            <w:tcW w:w="3085" w:type="dxa"/>
            <w:tcBorders>
              <w:top w:val="single" w:sz="4" w:space="0" w:color="auto"/>
              <w:left w:val="single" w:sz="4" w:space="0" w:color="auto"/>
              <w:bottom w:val="single" w:sz="4" w:space="0" w:color="auto"/>
              <w:right w:val="single" w:sz="4" w:space="0" w:color="auto"/>
            </w:tcBorders>
            <w:hideMark/>
          </w:tcPr>
          <w:p w14:paraId="1D1DF6AB" w14:textId="77777777" w:rsidR="00A86433" w:rsidRPr="00A57B05" w:rsidRDefault="00A86433" w:rsidP="00A86433">
            <w:pPr>
              <w:widowControl w:val="0"/>
              <w:tabs>
                <w:tab w:val="left" w:pos="426"/>
              </w:tabs>
              <w:autoSpaceDE w:val="0"/>
              <w:autoSpaceDN w:val="0"/>
              <w:adjustRightInd w:val="0"/>
              <w:spacing w:after="0" w:line="240" w:lineRule="auto"/>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 xml:space="preserve">Зияткерліктің </w:t>
            </w:r>
          </w:p>
        </w:tc>
        <w:tc>
          <w:tcPr>
            <w:tcW w:w="984" w:type="dxa"/>
            <w:tcBorders>
              <w:top w:val="single" w:sz="4" w:space="0" w:color="auto"/>
              <w:left w:val="single" w:sz="4" w:space="0" w:color="auto"/>
              <w:bottom w:val="single" w:sz="4" w:space="0" w:color="auto"/>
              <w:right w:val="single" w:sz="4" w:space="0" w:color="auto"/>
            </w:tcBorders>
          </w:tcPr>
          <w:p w14:paraId="218CC215" w14:textId="77777777" w:rsidR="00A86433" w:rsidRPr="00A57B05" w:rsidRDefault="00A86433" w:rsidP="00FB6D08">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lang w:eastAsia="ru-RU"/>
              </w:rPr>
              <w:t>35,6%</w:t>
            </w:r>
          </w:p>
        </w:tc>
        <w:tc>
          <w:tcPr>
            <w:tcW w:w="1116" w:type="dxa"/>
            <w:tcBorders>
              <w:top w:val="single" w:sz="4" w:space="0" w:color="auto"/>
              <w:left w:val="single" w:sz="4" w:space="0" w:color="auto"/>
              <w:bottom w:val="single" w:sz="4" w:space="0" w:color="auto"/>
              <w:right w:val="single" w:sz="4" w:space="0" w:color="auto"/>
            </w:tcBorders>
          </w:tcPr>
          <w:p w14:paraId="2FFE6FCE" w14:textId="77777777" w:rsidR="00A86433" w:rsidRPr="00A57B05" w:rsidRDefault="00A86433" w:rsidP="00FB6D08">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lang w:eastAsia="ru-RU"/>
              </w:rPr>
              <w:t>23,7%</w:t>
            </w:r>
          </w:p>
        </w:tc>
        <w:tc>
          <w:tcPr>
            <w:tcW w:w="1044" w:type="dxa"/>
            <w:tcBorders>
              <w:top w:val="single" w:sz="4" w:space="0" w:color="auto"/>
              <w:left w:val="single" w:sz="4" w:space="0" w:color="auto"/>
              <w:bottom w:val="single" w:sz="4" w:space="0" w:color="auto"/>
              <w:right w:val="single" w:sz="4" w:space="0" w:color="auto"/>
            </w:tcBorders>
          </w:tcPr>
          <w:p w14:paraId="4F13F2F3" w14:textId="77777777" w:rsidR="00A86433" w:rsidRPr="00A57B05" w:rsidRDefault="00A86433" w:rsidP="00FB6D08">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lang w:eastAsia="ru-RU"/>
              </w:rPr>
              <w:t>40,7%</w:t>
            </w:r>
          </w:p>
        </w:tc>
        <w:tc>
          <w:tcPr>
            <w:tcW w:w="996" w:type="dxa"/>
            <w:tcBorders>
              <w:top w:val="single" w:sz="4" w:space="0" w:color="auto"/>
              <w:left w:val="single" w:sz="4" w:space="0" w:color="auto"/>
              <w:bottom w:val="single" w:sz="4" w:space="0" w:color="auto"/>
              <w:right w:val="single" w:sz="4" w:space="0" w:color="auto"/>
            </w:tcBorders>
          </w:tcPr>
          <w:p w14:paraId="4B5C2832" w14:textId="77777777" w:rsidR="00A86433" w:rsidRPr="00A57B05" w:rsidRDefault="00A86433" w:rsidP="00FB6D08">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lang w:val="kk-KZ" w:eastAsia="ru-RU"/>
              </w:rPr>
              <w:t>98</w:t>
            </w:r>
            <w:r w:rsidRPr="00A57B05">
              <w:rPr>
                <w:rFonts w:ascii="Times New Roman" w:eastAsia="Times New Roman" w:hAnsi="Times New Roman" w:cs="Times New Roman"/>
                <w:lang w:eastAsia="ru-RU"/>
              </w:rPr>
              <w:t>%</w:t>
            </w:r>
          </w:p>
        </w:tc>
        <w:tc>
          <w:tcPr>
            <w:tcW w:w="1124" w:type="dxa"/>
            <w:tcBorders>
              <w:top w:val="single" w:sz="4" w:space="0" w:color="auto"/>
              <w:left w:val="single" w:sz="4" w:space="0" w:color="auto"/>
              <w:bottom w:val="single" w:sz="4" w:space="0" w:color="auto"/>
              <w:right w:val="single" w:sz="4" w:space="0" w:color="auto"/>
            </w:tcBorders>
          </w:tcPr>
          <w:p w14:paraId="297EF0CA" w14:textId="77777777" w:rsidR="00A86433" w:rsidRPr="00A57B05" w:rsidRDefault="00A86433" w:rsidP="00FB6D08">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lang w:val="kk-KZ" w:eastAsia="ru-RU"/>
              </w:rPr>
              <w:t>2</w:t>
            </w:r>
            <w:r w:rsidRPr="00A57B05">
              <w:rPr>
                <w:rFonts w:ascii="Times New Roman" w:eastAsia="Times New Roman" w:hAnsi="Times New Roman" w:cs="Times New Roman"/>
                <w:lang w:eastAsia="ru-RU"/>
              </w:rPr>
              <w:t>%</w:t>
            </w:r>
          </w:p>
        </w:tc>
        <w:tc>
          <w:tcPr>
            <w:tcW w:w="1285" w:type="dxa"/>
            <w:tcBorders>
              <w:top w:val="single" w:sz="4" w:space="0" w:color="auto"/>
              <w:left w:val="single" w:sz="4" w:space="0" w:color="auto"/>
              <w:bottom w:val="single" w:sz="4" w:space="0" w:color="auto"/>
              <w:right w:val="single" w:sz="4" w:space="0" w:color="auto"/>
            </w:tcBorders>
          </w:tcPr>
          <w:p w14:paraId="05E83B12" w14:textId="77777777" w:rsidR="00A86433" w:rsidRPr="00A57B05" w:rsidRDefault="00A86433" w:rsidP="00FB6D08">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lang w:val="kk-KZ" w:eastAsia="ru-RU"/>
              </w:rPr>
              <w:t>15</w:t>
            </w:r>
            <w:r w:rsidRPr="00A57B05">
              <w:rPr>
                <w:rFonts w:ascii="Times New Roman" w:eastAsia="Times New Roman" w:hAnsi="Times New Roman" w:cs="Times New Roman"/>
                <w:lang w:val="kk-KZ" w:eastAsia="ru-RU"/>
              </w:rPr>
              <w:t>0</w:t>
            </w:r>
            <w:r w:rsidRPr="00A57B05">
              <w:rPr>
                <w:rFonts w:ascii="Times New Roman" w:eastAsia="Times New Roman" w:hAnsi="Times New Roman" w:cs="Times New Roman"/>
                <w:lang w:eastAsia="ru-RU"/>
              </w:rPr>
              <w:t>%</w:t>
            </w:r>
          </w:p>
        </w:tc>
      </w:tr>
      <w:tr w:rsidR="00A86433" w:rsidRPr="00A57B05" w14:paraId="6215AE5C" w14:textId="77777777" w:rsidTr="004905A4">
        <w:tc>
          <w:tcPr>
            <w:tcW w:w="3085" w:type="dxa"/>
            <w:tcBorders>
              <w:top w:val="single" w:sz="4" w:space="0" w:color="auto"/>
              <w:left w:val="single" w:sz="4" w:space="0" w:color="auto"/>
              <w:bottom w:val="nil"/>
              <w:right w:val="single" w:sz="4" w:space="0" w:color="auto"/>
            </w:tcBorders>
            <w:hideMark/>
          </w:tcPr>
          <w:p w14:paraId="5441910A" w14:textId="77777777" w:rsidR="00A86433" w:rsidRPr="00A57B05" w:rsidRDefault="00A86433" w:rsidP="00FB6D08">
            <w:pPr>
              <w:widowControl w:val="0"/>
              <w:tabs>
                <w:tab w:val="left" w:pos="426"/>
              </w:tabs>
              <w:autoSpaceDE w:val="0"/>
              <w:autoSpaceDN w:val="0"/>
              <w:adjustRightInd w:val="0"/>
              <w:spacing w:after="0" w:line="240" w:lineRule="auto"/>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Зияткерліктің қандай түрлерін білесіз?</w:t>
            </w:r>
          </w:p>
        </w:tc>
        <w:tc>
          <w:tcPr>
            <w:tcW w:w="984" w:type="dxa"/>
            <w:tcBorders>
              <w:top w:val="single" w:sz="4" w:space="0" w:color="auto"/>
              <w:left w:val="single" w:sz="4" w:space="0" w:color="auto"/>
              <w:bottom w:val="nil"/>
              <w:right w:val="single" w:sz="4" w:space="0" w:color="auto"/>
            </w:tcBorders>
          </w:tcPr>
          <w:p w14:paraId="7266092B" w14:textId="77777777" w:rsidR="00A86433" w:rsidRPr="00A57B05" w:rsidRDefault="00A86433" w:rsidP="00FB6D08">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lang w:eastAsia="ru-RU"/>
              </w:rPr>
              <w:t>20,3%</w:t>
            </w:r>
          </w:p>
        </w:tc>
        <w:tc>
          <w:tcPr>
            <w:tcW w:w="1116" w:type="dxa"/>
            <w:tcBorders>
              <w:top w:val="single" w:sz="4" w:space="0" w:color="auto"/>
              <w:left w:val="single" w:sz="4" w:space="0" w:color="auto"/>
              <w:bottom w:val="nil"/>
              <w:right w:val="single" w:sz="4" w:space="0" w:color="auto"/>
            </w:tcBorders>
          </w:tcPr>
          <w:p w14:paraId="4F7A9CF9" w14:textId="77777777" w:rsidR="00A86433" w:rsidRPr="00A57B05" w:rsidRDefault="00A86433" w:rsidP="00FB6D08">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lang w:eastAsia="ru-RU"/>
              </w:rPr>
              <w:t>76,3%</w:t>
            </w:r>
          </w:p>
        </w:tc>
        <w:tc>
          <w:tcPr>
            <w:tcW w:w="1044" w:type="dxa"/>
            <w:tcBorders>
              <w:top w:val="single" w:sz="4" w:space="0" w:color="auto"/>
              <w:left w:val="single" w:sz="4" w:space="0" w:color="auto"/>
              <w:bottom w:val="nil"/>
              <w:right w:val="single" w:sz="4" w:space="0" w:color="auto"/>
            </w:tcBorders>
          </w:tcPr>
          <w:p w14:paraId="2DE4DB18" w14:textId="77777777" w:rsidR="00A86433" w:rsidRPr="00A57B05" w:rsidRDefault="00A86433" w:rsidP="00FB6D08">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lang w:eastAsia="ru-RU"/>
              </w:rPr>
              <w:t>3,4%</w:t>
            </w:r>
          </w:p>
        </w:tc>
        <w:tc>
          <w:tcPr>
            <w:tcW w:w="996" w:type="dxa"/>
            <w:tcBorders>
              <w:top w:val="single" w:sz="4" w:space="0" w:color="auto"/>
              <w:left w:val="single" w:sz="4" w:space="0" w:color="auto"/>
              <w:bottom w:val="nil"/>
              <w:right w:val="single" w:sz="4" w:space="0" w:color="auto"/>
            </w:tcBorders>
          </w:tcPr>
          <w:p w14:paraId="3FB5EB01" w14:textId="77777777" w:rsidR="00A86433" w:rsidRPr="00A57B05" w:rsidRDefault="00A86433" w:rsidP="00FB6D08">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lang w:val="kk-KZ" w:eastAsia="ru-RU"/>
              </w:rPr>
              <w:t>91</w:t>
            </w:r>
            <w:r>
              <w:rPr>
                <w:rFonts w:ascii="Times New Roman" w:eastAsia="Times New Roman" w:hAnsi="Times New Roman" w:cs="Times New Roman"/>
                <w:lang w:val="kk-KZ" w:eastAsia="ru-RU"/>
              </w:rPr>
              <w:t>\86</w:t>
            </w:r>
          </w:p>
        </w:tc>
        <w:tc>
          <w:tcPr>
            <w:tcW w:w="1124" w:type="dxa"/>
            <w:tcBorders>
              <w:top w:val="single" w:sz="4" w:space="0" w:color="auto"/>
              <w:left w:val="single" w:sz="4" w:space="0" w:color="auto"/>
              <w:bottom w:val="nil"/>
              <w:right w:val="single" w:sz="4" w:space="0" w:color="auto"/>
            </w:tcBorders>
          </w:tcPr>
          <w:p w14:paraId="4105638C" w14:textId="77777777" w:rsidR="00A86433" w:rsidRPr="00A57B05" w:rsidRDefault="00A86433" w:rsidP="00FB6D08">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lang w:val="kk-KZ" w:eastAsia="ru-RU"/>
              </w:rPr>
              <w:t>9</w:t>
            </w:r>
            <w:r w:rsidRPr="00A57B05">
              <w:rPr>
                <w:rFonts w:ascii="Times New Roman" w:eastAsia="Times New Roman" w:hAnsi="Times New Roman" w:cs="Times New Roman"/>
                <w:lang w:eastAsia="ru-RU"/>
              </w:rPr>
              <w:t>%</w:t>
            </w:r>
          </w:p>
        </w:tc>
        <w:tc>
          <w:tcPr>
            <w:tcW w:w="1285" w:type="dxa"/>
            <w:tcBorders>
              <w:top w:val="single" w:sz="4" w:space="0" w:color="auto"/>
              <w:left w:val="single" w:sz="4" w:space="0" w:color="auto"/>
              <w:bottom w:val="nil"/>
              <w:right w:val="single" w:sz="4" w:space="0" w:color="auto"/>
            </w:tcBorders>
          </w:tcPr>
          <w:p w14:paraId="06C8D811" w14:textId="77777777" w:rsidR="00A86433" w:rsidRPr="00A57B05" w:rsidRDefault="00A86433" w:rsidP="00FB6D08">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lang w:val="kk-KZ" w:eastAsia="ru-RU"/>
              </w:rPr>
              <w:t>0</w:t>
            </w:r>
            <w:r w:rsidRPr="00A57B05">
              <w:rPr>
                <w:rFonts w:ascii="Times New Roman" w:eastAsia="Times New Roman" w:hAnsi="Times New Roman" w:cs="Times New Roman"/>
                <w:lang w:eastAsia="ru-RU"/>
              </w:rPr>
              <w:t>%</w:t>
            </w:r>
          </w:p>
        </w:tc>
      </w:tr>
    </w:tbl>
    <w:p w14:paraId="6395E060" w14:textId="07CDB598" w:rsidR="004905A4" w:rsidRDefault="004905A4">
      <w:r>
        <w:br w:type="page"/>
      </w:r>
    </w:p>
    <w:p w14:paraId="79BC3F37" w14:textId="00AA7C55" w:rsidR="004905A4" w:rsidRDefault="004905A4" w:rsidP="004905A4">
      <w:pPr>
        <w:spacing w:after="0" w:line="240" w:lineRule="auto"/>
        <w:rPr>
          <w:rFonts w:ascii="Times New Roman" w:hAnsi="Times New Roman" w:cs="Times New Roman"/>
          <w:sz w:val="28"/>
          <w:szCs w:val="28"/>
          <w:lang w:val="kk-KZ"/>
        </w:rPr>
      </w:pPr>
      <w:r w:rsidRPr="004905A4">
        <w:rPr>
          <w:rFonts w:ascii="Times New Roman" w:hAnsi="Times New Roman" w:cs="Times New Roman"/>
          <w:sz w:val="28"/>
          <w:szCs w:val="28"/>
          <w:lang w:val="kk-KZ"/>
        </w:rPr>
        <w:lastRenderedPageBreak/>
        <w:t>38 – кестенің  жалғасы</w:t>
      </w:r>
    </w:p>
    <w:p w14:paraId="277078E9" w14:textId="77777777" w:rsidR="004905A4" w:rsidRPr="004905A4" w:rsidRDefault="004905A4" w:rsidP="004905A4">
      <w:pPr>
        <w:spacing w:after="0" w:line="240" w:lineRule="auto"/>
        <w:rPr>
          <w:rFonts w:ascii="Times New Roman" w:hAnsi="Times New Roman" w:cs="Times New Roman"/>
          <w:sz w:val="28"/>
          <w:szCs w:val="28"/>
          <w:lang w:val="kk-KZ"/>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984"/>
        <w:gridCol w:w="1116"/>
        <w:gridCol w:w="1044"/>
        <w:gridCol w:w="996"/>
        <w:gridCol w:w="1124"/>
        <w:gridCol w:w="1285"/>
      </w:tblGrid>
      <w:tr w:rsidR="004905A4" w:rsidRPr="00A57B05" w14:paraId="5D4D3178" w14:textId="77777777" w:rsidTr="004905A4">
        <w:tc>
          <w:tcPr>
            <w:tcW w:w="3085" w:type="dxa"/>
            <w:tcBorders>
              <w:top w:val="single" w:sz="4" w:space="0" w:color="auto"/>
              <w:left w:val="single" w:sz="4" w:space="0" w:color="auto"/>
              <w:bottom w:val="single" w:sz="4" w:space="0" w:color="auto"/>
              <w:right w:val="single" w:sz="4" w:space="0" w:color="auto"/>
            </w:tcBorders>
          </w:tcPr>
          <w:p w14:paraId="161BC04D" w14:textId="6BC8440B" w:rsidR="004905A4" w:rsidRPr="00A57B05" w:rsidRDefault="004905A4" w:rsidP="004905A4">
            <w:pPr>
              <w:widowControl w:val="0"/>
              <w:tabs>
                <w:tab w:val="left" w:pos="426"/>
              </w:tabs>
              <w:autoSpaceDE w:val="0"/>
              <w:autoSpaceDN w:val="0"/>
              <w:adjustRightInd w:val="0"/>
              <w:spacing w:after="0" w:line="240" w:lineRule="auto"/>
              <w:contextualSpacing/>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c>
          <w:tcPr>
            <w:tcW w:w="984" w:type="dxa"/>
            <w:tcBorders>
              <w:top w:val="single" w:sz="4" w:space="0" w:color="auto"/>
              <w:left w:val="single" w:sz="4" w:space="0" w:color="auto"/>
              <w:bottom w:val="single" w:sz="4" w:space="0" w:color="auto"/>
              <w:right w:val="single" w:sz="4" w:space="0" w:color="auto"/>
            </w:tcBorders>
          </w:tcPr>
          <w:p w14:paraId="41AD1919" w14:textId="7CE73C00" w:rsidR="004905A4" w:rsidRPr="00A57B05" w:rsidRDefault="004905A4" w:rsidP="004905A4">
            <w:pPr>
              <w:widowControl w:val="0"/>
              <w:tabs>
                <w:tab w:val="left" w:pos="426"/>
              </w:tabs>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val="kk-KZ" w:eastAsia="ru-RU"/>
              </w:rPr>
              <w:t>2</w:t>
            </w:r>
          </w:p>
        </w:tc>
        <w:tc>
          <w:tcPr>
            <w:tcW w:w="1116" w:type="dxa"/>
            <w:tcBorders>
              <w:top w:val="single" w:sz="4" w:space="0" w:color="auto"/>
              <w:left w:val="single" w:sz="4" w:space="0" w:color="auto"/>
              <w:bottom w:val="single" w:sz="4" w:space="0" w:color="auto"/>
              <w:right w:val="single" w:sz="4" w:space="0" w:color="auto"/>
            </w:tcBorders>
          </w:tcPr>
          <w:p w14:paraId="28A8A6BB" w14:textId="4DF5BC51" w:rsidR="004905A4" w:rsidRPr="00A57B05" w:rsidRDefault="004905A4" w:rsidP="004905A4">
            <w:pPr>
              <w:widowControl w:val="0"/>
              <w:tabs>
                <w:tab w:val="left" w:pos="426"/>
              </w:tabs>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val="kk-KZ" w:eastAsia="ru-RU"/>
              </w:rPr>
              <w:t>3</w:t>
            </w:r>
          </w:p>
        </w:tc>
        <w:tc>
          <w:tcPr>
            <w:tcW w:w="1044" w:type="dxa"/>
            <w:tcBorders>
              <w:top w:val="single" w:sz="4" w:space="0" w:color="auto"/>
              <w:left w:val="single" w:sz="4" w:space="0" w:color="auto"/>
              <w:bottom w:val="single" w:sz="4" w:space="0" w:color="auto"/>
              <w:right w:val="single" w:sz="4" w:space="0" w:color="auto"/>
            </w:tcBorders>
          </w:tcPr>
          <w:p w14:paraId="691114D2" w14:textId="6746540D" w:rsidR="004905A4" w:rsidRPr="00A57B05" w:rsidRDefault="004905A4" w:rsidP="004905A4">
            <w:pPr>
              <w:widowControl w:val="0"/>
              <w:tabs>
                <w:tab w:val="left" w:pos="426"/>
              </w:tabs>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val="kk-KZ" w:eastAsia="ru-RU"/>
              </w:rPr>
              <w:t>4</w:t>
            </w:r>
          </w:p>
        </w:tc>
        <w:tc>
          <w:tcPr>
            <w:tcW w:w="996" w:type="dxa"/>
            <w:tcBorders>
              <w:top w:val="single" w:sz="4" w:space="0" w:color="auto"/>
              <w:left w:val="single" w:sz="4" w:space="0" w:color="auto"/>
              <w:bottom w:val="single" w:sz="4" w:space="0" w:color="auto"/>
              <w:right w:val="single" w:sz="4" w:space="0" w:color="auto"/>
            </w:tcBorders>
          </w:tcPr>
          <w:p w14:paraId="4F58A1AB" w14:textId="101374C1" w:rsidR="004905A4" w:rsidRPr="00A57B05" w:rsidRDefault="004905A4" w:rsidP="004905A4">
            <w:pPr>
              <w:widowControl w:val="0"/>
              <w:tabs>
                <w:tab w:val="left" w:pos="426"/>
              </w:tabs>
              <w:autoSpaceDE w:val="0"/>
              <w:autoSpaceDN w:val="0"/>
              <w:adjustRightInd w:val="0"/>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5</w:t>
            </w:r>
          </w:p>
        </w:tc>
        <w:tc>
          <w:tcPr>
            <w:tcW w:w="1124" w:type="dxa"/>
            <w:tcBorders>
              <w:top w:val="single" w:sz="4" w:space="0" w:color="auto"/>
              <w:left w:val="single" w:sz="4" w:space="0" w:color="auto"/>
              <w:bottom w:val="single" w:sz="4" w:space="0" w:color="auto"/>
              <w:right w:val="single" w:sz="4" w:space="0" w:color="auto"/>
            </w:tcBorders>
          </w:tcPr>
          <w:p w14:paraId="163EEDBF" w14:textId="5572D785" w:rsidR="004905A4" w:rsidRPr="00A57B05" w:rsidRDefault="004905A4" w:rsidP="004905A4">
            <w:pPr>
              <w:widowControl w:val="0"/>
              <w:tabs>
                <w:tab w:val="left" w:pos="426"/>
              </w:tabs>
              <w:autoSpaceDE w:val="0"/>
              <w:autoSpaceDN w:val="0"/>
              <w:adjustRightInd w:val="0"/>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6</w:t>
            </w:r>
          </w:p>
        </w:tc>
        <w:tc>
          <w:tcPr>
            <w:tcW w:w="1285" w:type="dxa"/>
            <w:tcBorders>
              <w:top w:val="single" w:sz="4" w:space="0" w:color="auto"/>
              <w:left w:val="single" w:sz="4" w:space="0" w:color="auto"/>
              <w:bottom w:val="single" w:sz="4" w:space="0" w:color="auto"/>
              <w:right w:val="single" w:sz="4" w:space="0" w:color="auto"/>
            </w:tcBorders>
          </w:tcPr>
          <w:p w14:paraId="07337CF3" w14:textId="31C2E721" w:rsidR="004905A4" w:rsidRPr="00A57B05" w:rsidRDefault="004905A4" w:rsidP="004905A4">
            <w:pPr>
              <w:widowControl w:val="0"/>
              <w:tabs>
                <w:tab w:val="left" w:pos="426"/>
              </w:tabs>
              <w:autoSpaceDE w:val="0"/>
              <w:autoSpaceDN w:val="0"/>
              <w:adjustRightInd w:val="0"/>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7</w:t>
            </w:r>
          </w:p>
        </w:tc>
      </w:tr>
      <w:tr w:rsidR="004905A4" w:rsidRPr="00A57B05" w14:paraId="64CEDE6C" w14:textId="77777777" w:rsidTr="004905A4">
        <w:tc>
          <w:tcPr>
            <w:tcW w:w="3085" w:type="dxa"/>
            <w:tcBorders>
              <w:top w:val="single" w:sz="4" w:space="0" w:color="auto"/>
              <w:left w:val="single" w:sz="4" w:space="0" w:color="auto"/>
              <w:bottom w:val="single" w:sz="4" w:space="0" w:color="auto"/>
              <w:right w:val="single" w:sz="4" w:space="0" w:color="auto"/>
            </w:tcBorders>
            <w:hideMark/>
          </w:tcPr>
          <w:p w14:paraId="74CEE360" w14:textId="727091CA" w:rsidR="004905A4" w:rsidRPr="00A57B05" w:rsidRDefault="004905A4" w:rsidP="004905A4">
            <w:pPr>
              <w:widowControl w:val="0"/>
              <w:tabs>
                <w:tab w:val="left" w:pos="426"/>
              </w:tabs>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 xml:space="preserve">мен рационалды танымды білдіреді?Зияткерлік ұғымының қандай синонимдері ойлау қабілеті </w:t>
            </w:r>
          </w:p>
        </w:tc>
        <w:tc>
          <w:tcPr>
            <w:tcW w:w="984" w:type="dxa"/>
            <w:tcBorders>
              <w:top w:val="single" w:sz="4" w:space="0" w:color="auto"/>
              <w:left w:val="single" w:sz="4" w:space="0" w:color="auto"/>
              <w:bottom w:val="single" w:sz="4" w:space="0" w:color="auto"/>
              <w:right w:val="single" w:sz="4" w:space="0" w:color="auto"/>
            </w:tcBorders>
          </w:tcPr>
          <w:p w14:paraId="3FF5BF8E" w14:textId="77777777" w:rsidR="004905A4" w:rsidRPr="00A57B05" w:rsidRDefault="004905A4" w:rsidP="004905A4">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lang w:eastAsia="ru-RU"/>
              </w:rPr>
              <w:t>15,3%</w:t>
            </w:r>
          </w:p>
        </w:tc>
        <w:tc>
          <w:tcPr>
            <w:tcW w:w="1116" w:type="dxa"/>
            <w:tcBorders>
              <w:top w:val="single" w:sz="4" w:space="0" w:color="auto"/>
              <w:left w:val="single" w:sz="4" w:space="0" w:color="auto"/>
              <w:bottom w:val="single" w:sz="4" w:space="0" w:color="auto"/>
              <w:right w:val="single" w:sz="4" w:space="0" w:color="auto"/>
            </w:tcBorders>
          </w:tcPr>
          <w:p w14:paraId="51C270CB" w14:textId="77777777" w:rsidR="004905A4" w:rsidRDefault="004905A4" w:rsidP="004905A4">
            <w:pPr>
              <w:widowControl w:val="0"/>
              <w:tabs>
                <w:tab w:val="left" w:pos="426"/>
              </w:tabs>
              <w:autoSpaceDE w:val="0"/>
              <w:autoSpaceDN w:val="0"/>
              <w:adjustRightInd w:val="0"/>
              <w:spacing w:after="0" w:line="240" w:lineRule="auto"/>
              <w:jc w:val="center"/>
              <w:rPr>
                <w:rFonts w:ascii="Times New Roman" w:eastAsia="Times New Roman" w:hAnsi="Times New Roman" w:cs="Times New Roman"/>
                <w:lang w:eastAsia="ru-RU"/>
              </w:rPr>
            </w:pPr>
            <w:r w:rsidRPr="00A57B05">
              <w:rPr>
                <w:rFonts w:ascii="Times New Roman" w:eastAsia="Times New Roman" w:hAnsi="Times New Roman" w:cs="Times New Roman"/>
                <w:lang w:eastAsia="ru-RU"/>
              </w:rPr>
              <w:t>16,9</w:t>
            </w:r>
          </w:p>
          <w:p w14:paraId="2B6DFD28" w14:textId="77777777" w:rsidR="004905A4" w:rsidRPr="00A57B05" w:rsidRDefault="004905A4" w:rsidP="004905A4">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lang w:val="kk-KZ" w:eastAsia="ru-RU"/>
              </w:rPr>
              <w:t>122</w:t>
            </w:r>
            <w:r w:rsidRPr="00A57B05">
              <w:rPr>
                <w:rFonts w:ascii="Times New Roman" w:eastAsia="Times New Roman" w:hAnsi="Times New Roman" w:cs="Times New Roman"/>
                <w:lang w:eastAsia="ru-RU"/>
              </w:rPr>
              <w:t>%</w:t>
            </w:r>
          </w:p>
        </w:tc>
        <w:tc>
          <w:tcPr>
            <w:tcW w:w="1044" w:type="dxa"/>
            <w:tcBorders>
              <w:top w:val="single" w:sz="4" w:space="0" w:color="auto"/>
              <w:left w:val="single" w:sz="4" w:space="0" w:color="auto"/>
              <w:bottom w:val="single" w:sz="4" w:space="0" w:color="auto"/>
              <w:right w:val="single" w:sz="4" w:space="0" w:color="auto"/>
            </w:tcBorders>
          </w:tcPr>
          <w:p w14:paraId="3595A01A" w14:textId="77777777" w:rsidR="004905A4" w:rsidRPr="00A57B05" w:rsidRDefault="004905A4" w:rsidP="004905A4">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lang w:eastAsia="ru-RU"/>
              </w:rPr>
              <w:t>67,8</w:t>
            </w:r>
            <w:r>
              <w:rPr>
                <w:rFonts w:ascii="Times New Roman" w:eastAsia="Times New Roman" w:hAnsi="Times New Roman" w:cs="Times New Roman"/>
                <w:lang w:val="kk-KZ" w:eastAsia="ru-RU"/>
              </w:rPr>
              <w:t>5522</w:t>
            </w:r>
            <w:r w:rsidRPr="00A57B05">
              <w:rPr>
                <w:rFonts w:ascii="Times New Roman" w:eastAsia="Times New Roman" w:hAnsi="Times New Roman" w:cs="Times New Roman"/>
                <w:lang w:eastAsia="ru-RU"/>
              </w:rPr>
              <w:t>%</w:t>
            </w:r>
          </w:p>
        </w:tc>
        <w:tc>
          <w:tcPr>
            <w:tcW w:w="996" w:type="dxa"/>
            <w:tcBorders>
              <w:top w:val="single" w:sz="4" w:space="0" w:color="auto"/>
              <w:left w:val="single" w:sz="4" w:space="0" w:color="auto"/>
              <w:bottom w:val="single" w:sz="4" w:space="0" w:color="auto"/>
              <w:right w:val="single" w:sz="4" w:space="0" w:color="auto"/>
            </w:tcBorders>
          </w:tcPr>
          <w:p w14:paraId="482BE49B" w14:textId="77777777" w:rsidR="004905A4" w:rsidRPr="00A57B05" w:rsidRDefault="004905A4" w:rsidP="004905A4">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lang w:val="kk-KZ" w:eastAsia="ru-RU"/>
              </w:rPr>
              <w:t>95</w:t>
            </w:r>
            <w:r w:rsidRPr="00A57B05">
              <w:rPr>
                <w:rFonts w:ascii="Times New Roman" w:eastAsia="Times New Roman" w:hAnsi="Times New Roman" w:cs="Times New Roman"/>
                <w:lang w:eastAsia="ru-RU"/>
              </w:rPr>
              <w:t>%</w:t>
            </w:r>
          </w:p>
        </w:tc>
        <w:tc>
          <w:tcPr>
            <w:tcW w:w="1124" w:type="dxa"/>
            <w:tcBorders>
              <w:top w:val="single" w:sz="4" w:space="0" w:color="auto"/>
              <w:left w:val="single" w:sz="4" w:space="0" w:color="auto"/>
              <w:bottom w:val="single" w:sz="4" w:space="0" w:color="auto"/>
              <w:right w:val="single" w:sz="4" w:space="0" w:color="auto"/>
            </w:tcBorders>
          </w:tcPr>
          <w:p w14:paraId="56EDDC02" w14:textId="77777777" w:rsidR="004905A4" w:rsidRPr="00A57B05" w:rsidRDefault="004905A4" w:rsidP="004905A4">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lang w:val="kk-KZ" w:eastAsia="ru-RU"/>
              </w:rPr>
              <w:t>5</w:t>
            </w:r>
            <w:r w:rsidRPr="00A57B05">
              <w:rPr>
                <w:rFonts w:ascii="Times New Roman" w:eastAsia="Times New Roman" w:hAnsi="Times New Roman" w:cs="Times New Roman"/>
                <w:lang w:eastAsia="ru-RU"/>
              </w:rPr>
              <w:t>%</w:t>
            </w:r>
          </w:p>
        </w:tc>
        <w:tc>
          <w:tcPr>
            <w:tcW w:w="1285" w:type="dxa"/>
            <w:tcBorders>
              <w:top w:val="single" w:sz="4" w:space="0" w:color="auto"/>
              <w:left w:val="single" w:sz="4" w:space="0" w:color="auto"/>
              <w:bottom w:val="single" w:sz="4" w:space="0" w:color="auto"/>
              <w:right w:val="single" w:sz="4" w:space="0" w:color="auto"/>
            </w:tcBorders>
          </w:tcPr>
          <w:p w14:paraId="7E1E206D" w14:textId="77777777" w:rsidR="004905A4" w:rsidRPr="00A57B05" w:rsidRDefault="004905A4" w:rsidP="004905A4">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lang w:val="kk-KZ" w:eastAsia="ru-RU"/>
              </w:rPr>
              <w:t>0</w:t>
            </w:r>
            <w:r w:rsidRPr="00A57B05">
              <w:rPr>
                <w:rFonts w:ascii="Times New Roman" w:eastAsia="Times New Roman" w:hAnsi="Times New Roman" w:cs="Times New Roman"/>
                <w:lang w:eastAsia="ru-RU"/>
              </w:rPr>
              <w:t>%</w:t>
            </w:r>
          </w:p>
        </w:tc>
      </w:tr>
      <w:tr w:rsidR="004905A4" w:rsidRPr="00A57B05" w14:paraId="53CABDED" w14:textId="77777777" w:rsidTr="004905A4">
        <w:trPr>
          <w:trHeight w:val="770"/>
        </w:trPr>
        <w:tc>
          <w:tcPr>
            <w:tcW w:w="3085" w:type="dxa"/>
            <w:tcBorders>
              <w:top w:val="single" w:sz="4" w:space="0" w:color="auto"/>
              <w:left w:val="single" w:sz="4" w:space="0" w:color="auto"/>
              <w:bottom w:val="single" w:sz="4" w:space="0" w:color="auto"/>
              <w:right w:val="single" w:sz="4" w:space="0" w:color="auto"/>
            </w:tcBorders>
            <w:hideMark/>
          </w:tcPr>
          <w:p w14:paraId="6F37B391" w14:textId="77777777" w:rsidR="004905A4" w:rsidRPr="00A57B05" w:rsidRDefault="004905A4" w:rsidP="004905A4">
            <w:pPr>
              <w:widowControl w:val="0"/>
              <w:tabs>
                <w:tab w:val="left" w:pos="426"/>
              </w:tabs>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Зияткерлікті зерттеген еңбектерін білесіз? қандай ғалымдар</w:t>
            </w:r>
          </w:p>
        </w:tc>
        <w:tc>
          <w:tcPr>
            <w:tcW w:w="984" w:type="dxa"/>
            <w:tcBorders>
              <w:top w:val="single" w:sz="4" w:space="0" w:color="auto"/>
              <w:left w:val="single" w:sz="4" w:space="0" w:color="auto"/>
              <w:bottom w:val="single" w:sz="4" w:space="0" w:color="auto"/>
              <w:right w:val="single" w:sz="4" w:space="0" w:color="auto"/>
            </w:tcBorders>
            <w:hideMark/>
          </w:tcPr>
          <w:p w14:paraId="46F0B5D1" w14:textId="77777777" w:rsidR="004905A4" w:rsidRPr="00A57B05" w:rsidRDefault="004905A4" w:rsidP="004905A4">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lang w:eastAsia="ru-RU"/>
              </w:rPr>
              <w:t>15,3%</w:t>
            </w:r>
          </w:p>
        </w:tc>
        <w:tc>
          <w:tcPr>
            <w:tcW w:w="1116" w:type="dxa"/>
            <w:tcBorders>
              <w:top w:val="single" w:sz="4" w:space="0" w:color="auto"/>
              <w:left w:val="single" w:sz="4" w:space="0" w:color="auto"/>
              <w:bottom w:val="single" w:sz="4" w:space="0" w:color="auto"/>
              <w:right w:val="single" w:sz="4" w:space="0" w:color="auto"/>
            </w:tcBorders>
          </w:tcPr>
          <w:p w14:paraId="1B7BDB62" w14:textId="77777777" w:rsidR="004905A4" w:rsidRPr="00A57B05" w:rsidRDefault="004905A4" w:rsidP="004905A4">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lang w:eastAsia="ru-RU"/>
              </w:rPr>
              <w:t>15</w:t>
            </w:r>
            <w:r>
              <w:rPr>
                <w:rFonts w:ascii="Times New Roman" w:eastAsia="Times New Roman" w:hAnsi="Times New Roman" w:cs="Times New Roman"/>
                <w:lang w:val="kk-KZ" w:eastAsia="ru-RU"/>
              </w:rPr>
              <w:t>22</w:t>
            </w:r>
            <w:r w:rsidRPr="00A57B05">
              <w:rPr>
                <w:rFonts w:ascii="Times New Roman" w:eastAsia="Times New Roman" w:hAnsi="Times New Roman" w:cs="Times New Roman"/>
                <w:lang w:eastAsia="ru-RU"/>
              </w:rPr>
              <w:t>,3%</w:t>
            </w:r>
          </w:p>
        </w:tc>
        <w:tc>
          <w:tcPr>
            <w:tcW w:w="1044" w:type="dxa"/>
            <w:tcBorders>
              <w:top w:val="single" w:sz="4" w:space="0" w:color="auto"/>
              <w:left w:val="single" w:sz="4" w:space="0" w:color="auto"/>
              <w:bottom w:val="single" w:sz="4" w:space="0" w:color="auto"/>
              <w:right w:val="single" w:sz="4" w:space="0" w:color="auto"/>
            </w:tcBorders>
          </w:tcPr>
          <w:p w14:paraId="799C0AE0" w14:textId="77777777" w:rsidR="004905A4" w:rsidRPr="00A57B05" w:rsidRDefault="004905A4" w:rsidP="004905A4">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lang w:val="kk-KZ" w:eastAsia="ru-RU"/>
              </w:rPr>
              <w:t>22</w:t>
            </w:r>
            <w:r w:rsidRPr="00A57B05">
              <w:rPr>
                <w:rFonts w:ascii="Times New Roman" w:eastAsia="Times New Roman" w:hAnsi="Times New Roman" w:cs="Times New Roman"/>
                <w:lang w:eastAsia="ru-RU"/>
              </w:rPr>
              <w:t>69,5%</w:t>
            </w:r>
          </w:p>
        </w:tc>
        <w:tc>
          <w:tcPr>
            <w:tcW w:w="996" w:type="dxa"/>
            <w:tcBorders>
              <w:top w:val="single" w:sz="4" w:space="0" w:color="auto"/>
              <w:left w:val="single" w:sz="4" w:space="0" w:color="auto"/>
              <w:bottom w:val="single" w:sz="4" w:space="0" w:color="auto"/>
              <w:right w:val="single" w:sz="4" w:space="0" w:color="auto"/>
            </w:tcBorders>
            <w:hideMark/>
          </w:tcPr>
          <w:p w14:paraId="725A3021" w14:textId="77777777" w:rsidR="004905A4" w:rsidRPr="00A57B05" w:rsidRDefault="004905A4" w:rsidP="004905A4">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lang w:val="kk-KZ" w:eastAsia="ru-RU"/>
              </w:rPr>
              <w:t>1</w:t>
            </w:r>
            <w:r>
              <w:rPr>
                <w:rFonts w:ascii="Times New Roman" w:eastAsia="Times New Roman" w:hAnsi="Times New Roman" w:cs="Times New Roman"/>
                <w:lang w:val="kk-KZ" w:eastAsia="ru-RU"/>
              </w:rPr>
              <w:t>22</w:t>
            </w:r>
            <w:r w:rsidRPr="00A57B05">
              <w:rPr>
                <w:rFonts w:ascii="Times New Roman" w:eastAsia="Times New Roman" w:hAnsi="Times New Roman" w:cs="Times New Roman"/>
                <w:lang w:val="kk-KZ" w:eastAsia="ru-RU"/>
              </w:rPr>
              <w:t>00</w:t>
            </w:r>
            <w:r w:rsidRPr="00A57B05">
              <w:rPr>
                <w:rFonts w:ascii="Times New Roman" w:eastAsia="Times New Roman" w:hAnsi="Times New Roman" w:cs="Times New Roman"/>
                <w:lang w:eastAsia="ru-RU"/>
              </w:rPr>
              <w:t>%</w:t>
            </w:r>
          </w:p>
        </w:tc>
        <w:tc>
          <w:tcPr>
            <w:tcW w:w="1124" w:type="dxa"/>
            <w:tcBorders>
              <w:top w:val="single" w:sz="4" w:space="0" w:color="auto"/>
              <w:left w:val="single" w:sz="4" w:space="0" w:color="auto"/>
              <w:bottom w:val="single" w:sz="4" w:space="0" w:color="auto"/>
              <w:right w:val="single" w:sz="4" w:space="0" w:color="auto"/>
            </w:tcBorders>
          </w:tcPr>
          <w:p w14:paraId="08F54C77" w14:textId="77777777" w:rsidR="004905A4" w:rsidRPr="00A57B05" w:rsidRDefault="004905A4" w:rsidP="004905A4">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lang w:val="kk-KZ" w:eastAsia="ru-RU"/>
              </w:rPr>
              <w:t>0</w:t>
            </w:r>
            <w:r>
              <w:rPr>
                <w:rFonts w:ascii="Times New Roman" w:eastAsia="Times New Roman" w:hAnsi="Times New Roman" w:cs="Times New Roman"/>
                <w:lang w:val="kk-KZ" w:eastAsia="ru-RU"/>
              </w:rPr>
              <w:t>22</w:t>
            </w:r>
            <w:r w:rsidRPr="00A57B05">
              <w:rPr>
                <w:rFonts w:ascii="Times New Roman" w:eastAsia="Times New Roman" w:hAnsi="Times New Roman" w:cs="Times New Roman"/>
                <w:lang w:eastAsia="ru-RU"/>
              </w:rPr>
              <w:t>%</w:t>
            </w:r>
          </w:p>
        </w:tc>
        <w:tc>
          <w:tcPr>
            <w:tcW w:w="1285" w:type="dxa"/>
            <w:tcBorders>
              <w:top w:val="single" w:sz="4" w:space="0" w:color="auto"/>
              <w:left w:val="single" w:sz="4" w:space="0" w:color="auto"/>
              <w:bottom w:val="single" w:sz="4" w:space="0" w:color="auto"/>
              <w:right w:val="single" w:sz="4" w:space="0" w:color="auto"/>
            </w:tcBorders>
            <w:hideMark/>
          </w:tcPr>
          <w:p w14:paraId="4583290D" w14:textId="77777777" w:rsidR="004905A4" w:rsidRPr="00A57B05" w:rsidRDefault="004905A4" w:rsidP="004905A4">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lang w:val="kk-KZ" w:eastAsia="ru-RU"/>
              </w:rPr>
              <w:t>352</w:t>
            </w:r>
            <w:r w:rsidRPr="00A57B05">
              <w:rPr>
                <w:rFonts w:ascii="Times New Roman" w:eastAsia="Times New Roman" w:hAnsi="Times New Roman" w:cs="Times New Roman"/>
                <w:lang w:val="kk-KZ" w:eastAsia="ru-RU"/>
              </w:rPr>
              <w:t>0</w:t>
            </w:r>
            <w:r w:rsidRPr="00A57B05">
              <w:rPr>
                <w:rFonts w:ascii="Times New Roman" w:eastAsia="Times New Roman" w:hAnsi="Times New Roman" w:cs="Times New Roman"/>
                <w:lang w:eastAsia="ru-RU"/>
              </w:rPr>
              <w:t>%</w:t>
            </w:r>
          </w:p>
        </w:tc>
      </w:tr>
      <w:tr w:rsidR="004905A4" w:rsidRPr="00A57B05" w14:paraId="05460CA2" w14:textId="77777777" w:rsidTr="004905A4">
        <w:trPr>
          <w:trHeight w:val="783"/>
        </w:trPr>
        <w:tc>
          <w:tcPr>
            <w:tcW w:w="3085" w:type="dxa"/>
            <w:tcBorders>
              <w:top w:val="single" w:sz="4" w:space="0" w:color="auto"/>
              <w:left w:val="single" w:sz="4" w:space="0" w:color="auto"/>
              <w:bottom w:val="single" w:sz="4" w:space="0" w:color="auto"/>
              <w:right w:val="single" w:sz="4" w:space="0" w:color="auto"/>
            </w:tcBorders>
          </w:tcPr>
          <w:p w14:paraId="23E4FDA6" w14:textId="77777777" w:rsidR="004905A4" w:rsidRPr="00A57B05" w:rsidRDefault="004905A4" w:rsidP="004905A4">
            <w:pPr>
              <w:widowControl w:val="0"/>
              <w:tabs>
                <w:tab w:val="left" w:pos="426"/>
              </w:tabs>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сыни ойлау  дегенді қалай түсінесіз? Педагогикалық үдерістегі</w:t>
            </w:r>
          </w:p>
        </w:tc>
        <w:tc>
          <w:tcPr>
            <w:tcW w:w="984" w:type="dxa"/>
            <w:tcBorders>
              <w:top w:val="single" w:sz="4" w:space="0" w:color="auto"/>
              <w:left w:val="single" w:sz="4" w:space="0" w:color="auto"/>
              <w:bottom w:val="single" w:sz="4" w:space="0" w:color="auto"/>
              <w:right w:val="single" w:sz="4" w:space="0" w:color="auto"/>
            </w:tcBorders>
          </w:tcPr>
          <w:p w14:paraId="22E386E6" w14:textId="77777777" w:rsidR="004905A4" w:rsidRPr="00A57B05" w:rsidRDefault="004905A4" w:rsidP="004905A4">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lang w:eastAsia="ru-RU"/>
              </w:rPr>
              <w:t>8,</w:t>
            </w:r>
            <w:r>
              <w:rPr>
                <w:rFonts w:ascii="Times New Roman" w:eastAsia="Times New Roman" w:hAnsi="Times New Roman" w:cs="Times New Roman"/>
                <w:lang w:val="kk-KZ" w:eastAsia="ru-RU"/>
              </w:rPr>
              <w:t>12</w:t>
            </w:r>
            <w:r w:rsidRPr="00A57B05">
              <w:rPr>
                <w:rFonts w:ascii="Times New Roman" w:eastAsia="Times New Roman" w:hAnsi="Times New Roman" w:cs="Times New Roman"/>
                <w:lang w:eastAsia="ru-RU"/>
              </w:rPr>
              <w:t>%</w:t>
            </w:r>
          </w:p>
        </w:tc>
        <w:tc>
          <w:tcPr>
            <w:tcW w:w="1116" w:type="dxa"/>
            <w:tcBorders>
              <w:top w:val="single" w:sz="4" w:space="0" w:color="auto"/>
              <w:left w:val="single" w:sz="4" w:space="0" w:color="auto"/>
              <w:bottom w:val="single" w:sz="4" w:space="0" w:color="auto"/>
              <w:right w:val="single" w:sz="4" w:space="0" w:color="auto"/>
            </w:tcBorders>
          </w:tcPr>
          <w:p w14:paraId="0DBAE4DF" w14:textId="77777777" w:rsidR="004905A4" w:rsidRPr="00A57B05" w:rsidRDefault="004905A4" w:rsidP="004905A4">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lang w:eastAsia="ru-RU"/>
              </w:rPr>
              <w:t>20,3%</w:t>
            </w:r>
          </w:p>
        </w:tc>
        <w:tc>
          <w:tcPr>
            <w:tcW w:w="1044" w:type="dxa"/>
            <w:tcBorders>
              <w:top w:val="single" w:sz="4" w:space="0" w:color="auto"/>
              <w:left w:val="single" w:sz="4" w:space="0" w:color="auto"/>
              <w:bottom w:val="single" w:sz="4" w:space="0" w:color="auto"/>
              <w:right w:val="single" w:sz="4" w:space="0" w:color="auto"/>
            </w:tcBorders>
          </w:tcPr>
          <w:p w14:paraId="55EB0525" w14:textId="77777777" w:rsidR="004905A4" w:rsidRPr="00A57B05" w:rsidRDefault="004905A4" w:rsidP="004905A4">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lang w:eastAsia="ru-RU"/>
              </w:rPr>
              <w:t>71,2%</w:t>
            </w:r>
          </w:p>
        </w:tc>
        <w:tc>
          <w:tcPr>
            <w:tcW w:w="996" w:type="dxa"/>
            <w:tcBorders>
              <w:top w:val="single" w:sz="4" w:space="0" w:color="auto"/>
              <w:left w:val="single" w:sz="4" w:space="0" w:color="auto"/>
              <w:bottom w:val="single" w:sz="4" w:space="0" w:color="auto"/>
              <w:right w:val="single" w:sz="4" w:space="0" w:color="auto"/>
            </w:tcBorders>
          </w:tcPr>
          <w:p w14:paraId="343136E2" w14:textId="77777777" w:rsidR="004905A4" w:rsidRPr="00A57B05" w:rsidRDefault="004905A4" w:rsidP="004905A4">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lang w:val="kk-KZ" w:eastAsia="ru-RU"/>
              </w:rPr>
              <w:t>9</w:t>
            </w:r>
            <w:r>
              <w:rPr>
                <w:rFonts w:ascii="Times New Roman" w:eastAsia="Times New Roman" w:hAnsi="Times New Roman" w:cs="Times New Roman"/>
                <w:lang w:val="kk-KZ" w:eastAsia="ru-RU"/>
              </w:rPr>
              <w:t>11</w:t>
            </w:r>
            <w:r w:rsidRPr="00A57B05">
              <w:rPr>
                <w:rFonts w:ascii="Times New Roman" w:eastAsia="Times New Roman" w:hAnsi="Times New Roman" w:cs="Times New Roman"/>
                <w:lang w:val="kk-KZ" w:eastAsia="ru-RU"/>
              </w:rPr>
              <w:t>2</w:t>
            </w:r>
            <w:r w:rsidRPr="00A57B05">
              <w:rPr>
                <w:rFonts w:ascii="Times New Roman" w:eastAsia="Times New Roman" w:hAnsi="Times New Roman" w:cs="Times New Roman"/>
                <w:lang w:eastAsia="ru-RU"/>
              </w:rPr>
              <w:t>%</w:t>
            </w:r>
          </w:p>
        </w:tc>
        <w:tc>
          <w:tcPr>
            <w:tcW w:w="1124" w:type="dxa"/>
            <w:tcBorders>
              <w:top w:val="single" w:sz="4" w:space="0" w:color="auto"/>
              <w:left w:val="single" w:sz="4" w:space="0" w:color="auto"/>
              <w:bottom w:val="single" w:sz="4" w:space="0" w:color="auto"/>
              <w:right w:val="single" w:sz="4" w:space="0" w:color="auto"/>
            </w:tcBorders>
          </w:tcPr>
          <w:p w14:paraId="5F1338CB" w14:textId="77777777" w:rsidR="004905A4" w:rsidRPr="00A57B05" w:rsidRDefault="004905A4" w:rsidP="004905A4">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lang w:eastAsia="ru-RU"/>
              </w:rPr>
              <w:t>8</w:t>
            </w:r>
            <w:r>
              <w:rPr>
                <w:rFonts w:ascii="Times New Roman" w:eastAsia="Times New Roman" w:hAnsi="Times New Roman" w:cs="Times New Roman"/>
                <w:lang w:val="kk-KZ" w:eastAsia="ru-RU"/>
              </w:rPr>
              <w:t>11</w:t>
            </w:r>
            <w:r w:rsidRPr="00A57B05">
              <w:rPr>
                <w:rFonts w:ascii="Times New Roman" w:eastAsia="Times New Roman" w:hAnsi="Times New Roman" w:cs="Times New Roman"/>
                <w:lang w:eastAsia="ru-RU"/>
              </w:rPr>
              <w:t>%</w:t>
            </w:r>
          </w:p>
        </w:tc>
        <w:tc>
          <w:tcPr>
            <w:tcW w:w="1285" w:type="dxa"/>
            <w:tcBorders>
              <w:top w:val="single" w:sz="4" w:space="0" w:color="auto"/>
              <w:left w:val="single" w:sz="4" w:space="0" w:color="auto"/>
              <w:bottom w:val="single" w:sz="4" w:space="0" w:color="auto"/>
              <w:right w:val="single" w:sz="4" w:space="0" w:color="auto"/>
            </w:tcBorders>
          </w:tcPr>
          <w:p w14:paraId="7F76A287" w14:textId="77777777" w:rsidR="004905A4" w:rsidRPr="00A57B05" w:rsidRDefault="004905A4" w:rsidP="004905A4">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lang w:val="kk-KZ" w:eastAsia="ru-RU"/>
              </w:rPr>
              <w:t>0</w:t>
            </w:r>
            <w:r w:rsidRPr="00A57B05">
              <w:rPr>
                <w:rFonts w:ascii="Times New Roman" w:eastAsia="Times New Roman" w:hAnsi="Times New Roman" w:cs="Times New Roman"/>
                <w:lang w:eastAsia="ru-RU"/>
              </w:rPr>
              <w:t>%</w:t>
            </w:r>
          </w:p>
        </w:tc>
      </w:tr>
      <w:tr w:rsidR="004905A4" w:rsidRPr="00A57B05" w14:paraId="0403941D" w14:textId="77777777" w:rsidTr="004905A4">
        <w:tc>
          <w:tcPr>
            <w:tcW w:w="3085" w:type="dxa"/>
            <w:tcBorders>
              <w:top w:val="single" w:sz="4" w:space="0" w:color="auto"/>
              <w:left w:val="single" w:sz="4" w:space="0" w:color="auto"/>
              <w:bottom w:val="single" w:sz="4" w:space="0" w:color="auto"/>
              <w:right w:val="single" w:sz="4" w:space="0" w:color="auto"/>
            </w:tcBorders>
          </w:tcPr>
          <w:p w14:paraId="6B5F526E" w14:textId="77777777" w:rsidR="004905A4" w:rsidRPr="00A57B05" w:rsidRDefault="004905A4" w:rsidP="004905A4">
            <w:pPr>
              <w:widowControl w:val="0"/>
              <w:tabs>
                <w:tab w:val="left" w:pos="426"/>
              </w:tabs>
              <w:autoSpaceDE w:val="0"/>
              <w:autoSpaceDN w:val="0"/>
              <w:adjustRightInd w:val="0"/>
              <w:spacing w:after="0" w:line="240" w:lineRule="auto"/>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Сыни тұрғысынан ойлау технологиясын қолданудың мәні неде?</w:t>
            </w:r>
          </w:p>
        </w:tc>
        <w:tc>
          <w:tcPr>
            <w:tcW w:w="984" w:type="dxa"/>
            <w:tcBorders>
              <w:top w:val="single" w:sz="4" w:space="0" w:color="auto"/>
              <w:left w:val="single" w:sz="4" w:space="0" w:color="auto"/>
              <w:bottom w:val="single" w:sz="4" w:space="0" w:color="auto"/>
              <w:right w:val="single" w:sz="4" w:space="0" w:color="auto"/>
            </w:tcBorders>
          </w:tcPr>
          <w:p w14:paraId="42EA2CEA" w14:textId="77777777" w:rsidR="004905A4" w:rsidRPr="00A57B05" w:rsidRDefault="004905A4" w:rsidP="004905A4">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lang w:eastAsia="ru-RU"/>
              </w:rPr>
              <w:t>32,2%</w:t>
            </w:r>
          </w:p>
        </w:tc>
        <w:tc>
          <w:tcPr>
            <w:tcW w:w="1116" w:type="dxa"/>
            <w:tcBorders>
              <w:top w:val="single" w:sz="4" w:space="0" w:color="auto"/>
              <w:left w:val="single" w:sz="4" w:space="0" w:color="auto"/>
              <w:bottom w:val="single" w:sz="4" w:space="0" w:color="auto"/>
              <w:right w:val="single" w:sz="4" w:space="0" w:color="auto"/>
            </w:tcBorders>
          </w:tcPr>
          <w:p w14:paraId="2CC9D6AA" w14:textId="77777777" w:rsidR="004905A4" w:rsidRPr="00A57B05" w:rsidRDefault="004905A4" w:rsidP="004905A4">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lang w:eastAsia="ru-RU"/>
              </w:rPr>
              <w:t>25,4</w:t>
            </w:r>
            <w:r>
              <w:rPr>
                <w:rFonts w:ascii="Times New Roman" w:eastAsia="Times New Roman" w:hAnsi="Times New Roman" w:cs="Times New Roman"/>
                <w:lang w:val="kk-KZ" w:eastAsia="ru-RU"/>
              </w:rPr>
              <w:t>25</w:t>
            </w:r>
            <w:r w:rsidRPr="00A57B05">
              <w:rPr>
                <w:rFonts w:ascii="Times New Roman" w:eastAsia="Times New Roman" w:hAnsi="Times New Roman" w:cs="Times New Roman"/>
                <w:lang w:eastAsia="ru-RU"/>
              </w:rPr>
              <w:t>%</w:t>
            </w:r>
          </w:p>
        </w:tc>
        <w:tc>
          <w:tcPr>
            <w:tcW w:w="1044" w:type="dxa"/>
            <w:tcBorders>
              <w:top w:val="single" w:sz="4" w:space="0" w:color="auto"/>
              <w:left w:val="single" w:sz="4" w:space="0" w:color="auto"/>
              <w:bottom w:val="single" w:sz="4" w:space="0" w:color="auto"/>
              <w:right w:val="single" w:sz="4" w:space="0" w:color="auto"/>
            </w:tcBorders>
          </w:tcPr>
          <w:p w14:paraId="563D0070" w14:textId="77777777" w:rsidR="004905A4" w:rsidRPr="00A57B05" w:rsidRDefault="004905A4" w:rsidP="004905A4">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lang w:eastAsia="ru-RU"/>
              </w:rPr>
              <w:t>42,4%</w:t>
            </w:r>
          </w:p>
        </w:tc>
        <w:tc>
          <w:tcPr>
            <w:tcW w:w="996" w:type="dxa"/>
            <w:tcBorders>
              <w:top w:val="single" w:sz="4" w:space="0" w:color="auto"/>
              <w:left w:val="single" w:sz="4" w:space="0" w:color="auto"/>
              <w:bottom w:val="single" w:sz="4" w:space="0" w:color="auto"/>
              <w:right w:val="single" w:sz="4" w:space="0" w:color="auto"/>
            </w:tcBorders>
          </w:tcPr>
          <w:p w14:paraId="7D46A9DE" w14:textId="77777777" w:rsidR="004905A4" w:rsidRPr="00A86433" w:rsidRDefault="004905A4" w:rsidP="004905A4">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lang w:val="kk-KZ" w:eastAsia="ru-RU"/>
              </w:rPr>
              <w:t>87</w:t>
            </w:r>
            <w:r>
              <w:rPr>
                <w:rFonts w:ascii="Times New Roman" w:eastAsia="Times New Roman" w:hAnsi="Times New Roman" w:cs="Times New Roman"/>
                <w:lang w:val="kk-KZ" w:eastAsia="ru-RU"/>
              </w:rPr>
              <w:t>1</w:t>
            </w:r>
            <w:r w:rsidRPr="00A57B05">
              <w:rPr>
                <w:rFonts w:ascii="Times New Roman" w:eastAsia="Times New Roman" w:hAnsi="Times New Roman" w:cs="Times New Roman"/>
                <w:lang w:eastAsia="ru-RU"/>
              </w:rPr>
              <w:t>%</w:t>
            </w:r>
            <w:r>
              <w:rPr>
                <w:rFonts w:ascii="Times New Roman" w:eastAsia="Times New Roman" w:hAnsi="Times New Roman" w:cs="Times New Roman"/>
                <w:lang w:val="kk-KZ" w:eastAsia="ru-RU"/>
              </w:rPr>
              <w:t>55</w:t>
            </w:r>
          </w:p>
        </w:tc>
        <w:tc>
          <w:tcPr>
            <w:tcW w:w="1124" w:type="dxa"/>
            <w:tcBorders>
              <w:top w:val="single" w:sz="4" w:space="0" w:color="auto"/>
              <w:left w:val="single" w:sz="4" w:space="0" w:color="auto"/>
              <w:bottom w:val="single" w:sz="4" w:space="0" w:color="auto"/>
              <w:right w:val="single" w:sz="4" w:space="0" w:color="auto"/>
            </w:tcBorders>
          </w:tcPr>
          <w:p w14:paraId="1AEF9A0B" w14:textId="77777777" w:rsidR="004905A4" w:rsidRPr="00A57B05" w:rsidRDefault="004905A4" w:rsidP="004905A4">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lang w:val="kk-KZ" w:eastAsia="ru-RU"/>
              </w:rPr>
              <w:t>13</w:t>
            </w:r>
            <w:r>
              <w:rPr>
                <w:rFonts w:ascii="Times New Roman" w:eastAsia="Times New Roman" w:hAnsi="Times New Roman" w:cs="Times New Roman"/>
                <w:lang w:val="kk-KZ" w:eastAsia="ru-RU"/>
              </w:rPr>
              <w:t>1</w:t>
            </w:r>
            <w:r w:rsidRPr="00A57B05">
              <w:rPr>
                <w:rFonts w:ascii="Times New Roman" w:eastAsia="Times New Roman" w:hAnsi="Times New Roman" w:cs="Times New Roman"/>
                <w:lang w:eastAsia="ru-RU"/>
              </w:rPr>
              <w:t>%</w:t>
            </w:r>
          </w:p>
        </w:tc>
        <w:tc>
          <w:tcPr>
            <w:tcW w:w="1285" w:type="dxa"/>
            <w:tcBorders>
              <w:top w:val="single" w:sz="4" w:space="0" w:color="auto"/>
              <w:left w:val="single" w:sz="4" w:space="0" w:color="auto"/>
              <w:bottom w:val="single" w:sz="4" w:space="0" w:color="auto"/>
              <w:right w:val="single" w:sz="4" w:space="0" w:color="auto"/>
            </w:tcBorders>
          </w:tcPr>
          <w:p w14:paraId="74F55D27" w14:textId="77777777" w:rsidR="004905A4" w:rsidRPr="00A86433" w:rsidRDefault="004905A4" w:rsidP="004905A4">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lang w:val="kk-KZ" w:eastAsia="ru-RU"/>
              </w:rPr>
              <w:t>0</w:t>
            </w:r>
            <w:r w:rsidRPr="00A57B05">
              <w:rPr>
                <w:rFonts w:ascii="Times New Roman" w:eastAsia="Times New Roman" w:hAnsi="Times New Roman" w:cs="Times New Roman"/>
                <w:lang w:eastAsia="ru-RU"/>
              </w:rPr>
              <w:t>%</w:t>
            </w:r>
            <w:r>
              <w:rPr>
                <w:rFonts w:ascii="Times New Roman" w:eastAsia="Times New Roman" w:hAnsi="Times New Roman" w:cs="Times New Roman"/>
                <w:lang w:val="kk-KZ" w:eastAsia="ru-RU"/>
              </w:rPr>
              <w:t>111</w:t>
            </w:r>
          </w:p>
        </w:tc>
      </w:tr>
      <w:tr w:rsidR="004905A4" w:rsidRPr="00A57B05" w14:paraId="5D66E0CD" w14:textId="77777777" w:rsidTr="004905A4">
        <w:tc>
          <w:tcPr>
            <w:tcW w:w="3085" w:type="dxa"/>
            <w:tcBorders>
              <w:top w:val="single" w:sz="4" w:space="0" w:color="auto"/>
              <w:left w:val="single" w:sz="4" w:space="0" w:color="auto"/>
              <w:bottom w:val="single" w:sz="4" w:space="0" w:color="auto"/>
              <w:right w:val="single" w:sz="4" w:space="0" w:color="auto"/>
            </w:tcBorders>
          </w:tcPr>
          <w:p w14:paraId="1855C23A" w14:textId="77777777" w:rsidR="004905A4" w:rsidRPr="00A57B05" w:rsidRDefault="004905A4" w:rsidP="004905A4">
            <w:pPr>
              <w:widowControl w:val="0"/>
              <w:tabs>
                <w:tab w:val="left" w:pos="426"/>
              </w:tabs>
              <w:autoSpaceDE w:val="0"/>
              <w:autoSpaceDN w:val="0"/>
              <w:adjustRightInd w:val="0"/>
              <w:spacing w:after="0" w:line="240" w:lineRule="auto"/>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Сыни тұрғыдан ойлау технологиясы дегенді қалай түсінесіз?</w:t>
            </w:r>
          </w:p>
        </w:tc>
        <w:tc>
          <w:tcPr>
            <w:tcW w:w="984" w:type="dxa"/>
            <w:tcBorders>
              <w:top w:val="single" w:sz="4" w:space="0" w:color="auto"/>
              <w:left w:val="single" w:sz="4" w:space="0" w:color="auto"/>
              <w:bottom w:val="single" w:sz="4" w:space="0" w:color="auto"/>
              <w:right w:val="single" w:sz="4" w:space="0" w:color="auto"/>
            </w:tcBorders>
          </w:tcPr>
          <w:p w14:paraId="2D08EC8F" w14:textId="77777777" w:rsidR="004905A4" w:rsidRPr="00A57B05" w:rsidRDefault="004905A4" w:rsidP="004905A4">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lang w:eastAsia="ru-RU"/>
              </w:rPr>
              <w:t>22,0%</w:t>
            </w:r>
          </w:p>
        </w:tc>
        <w:tc>
          <w:tcPr>
            <w:tcW w:w="1116" w:type="dxa"/>
            <w:tcBorders>
              <w:top w:val="single" w:sz="4" w:space="0" w:color="auto"/>
              <w:left w:val="single" w:sz="4" w:space="0" w:color="auto"/>
              <w:bottom w:val="single" w:sz="4" w:space="0" w:color="auto"/>
              <w:right w:val="single" w:sz="4" w:space="0" w:color="auto"/>
            </w:tcBorders>
          </w:tcPr>
          <w:p w14:paraId="4A67FA59" w14:textId="77777777" w:rsidR="004905A4" w:rsidRPr="00A57B05" w:rsidRDefault="004905A4" w:rsidP="004905A4">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lang w:eastAsia="ru-RU"/>
              </w:rPr>
              <w:t>76,3%</w:t>
            </w:r>
          </w:p>
        </w:tc>
        <w:tc>
          <w:tcPr>
            <w:tcW w:w="1044" w:type="dxa"/>
            <w:tcBorders>
              <w:top w:val="single" w:sz="4" w:space="0" w:color="auto"/>
              <w:left w:val="single" w:sz="4" w:space="0" w:color="auto"/>
              <w:bottom w:val="single" w:sz="4" w:space="0" w:color="auto"/>
              <w:right w:val="single" w:sz="4" w:space="0" w:color="auto"/>
            </w:tcBorders>
          </w:tcPr>
          <w:p w14:paraId="11FBFE5A" w14:textId="77777777" w:rsidR="004905A4" w:rsidRPr="00A57B05" w:rsidRDefault="004905A4" w:rsidP="004905A4">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lang w:eastAsia="ru-RU"/>
              </w:rPr>
              <w:t>1</w:t>
            </w:r>
            <w:r>
              <w:rPr>
                <w:rFonts w:ascii="Times New Roman" w:eastAsia="Times New Roman" w:hAnsi="Times New Roman" w:cs="Times New Roman"/>
                <w:lang w:val="kk-KZ" w:eastAsia="ru-RU"/>
              </w:rPr>
              <w:t>221</w:t>
            </w:r>
            <w:r w:rsidRPr="00A57B05">
              <w:rPr>
                <w:rFonts w:ascii="Times New Roman" w:eastAsia="Times New Roman" w:hAnsi="Times New Roman" w:cs="Times New Roman"/>
                <w:lang w:eastAsia="ru-RU"/>
              </w:rPr>
              <w:t>,7%</w:t>
            </w:r>
          </w:p>
        </w:tc>
        <w:tc>
          <w:tcPr>
            <w:tcW w:w="996" w:type="dxa"/>
            <w:tcBorders>
              <w:top w:val="single" w:sz="4" w:space="0" w:color="auto"/>
              <w:left w:val="single" w:sz="4" w:space="0" w:color="auto"/>
              <w:bottom w:val="single" w:sz="4" w:space="0" w:color="auto"/>
              <w:right w:val="single" w:sz="4" w:space="0" w:color="auto"/>
            </w:tcBorders>
          </w:tcPr>
          <w:p w14:paraId="0B598A41" w14:textId="77777777" w:rsidR="004905A4" w:rsidRPr="00A57B05" w:rsidRDefault="004905A4" w:rsidP="004905A4">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lang w:val="kk-KZ" w:eastAsia="ru-RU"/>
              </w:rPr>
              <w:t>93</w:t>
            </w:r>
            <w:r w:rsidRPr="00A57B05">
              <w:rPr>
                <w:rFonts w:ascii="Times New Roman" w:eastAsia="Times New Roman" w:hAnsi="Times New Roman" w:cs="Times New Roman"/>
                <w:lang w:eastAsia="ru-RU"/>
              </w:rPr>
              <w:t>%</w:t>
            </w:r>
          </w:p>
        </w:tc>
        <w:tc>
          <w:tcPr>
            <w:tcW w:w="1124" w:type="dxa"/>
            <w:tcBorders>
              <w:top w:val="single" w:sz="4" w:space="0" w:color="auto"/>
              <w:left w:val="single" w:sz="4" w:space="0" w:color="auto"/>
              <w:bottom w:val="single" w:sz="4" w:space="0" w:color="auto"/>
              <w:right w:val="single" w:sz="4" w:space="0" w:color="auto"/>
            </w:tcBorders>
          </w:tcPr>
          <w:p w14:paraId="0519A500" w14:textId="77777777" w:rsidR="004905A4" w:rsidRPr="00A57B05" w:rsidRDefault="004905A4" w:rsidP="004905A4">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lang w:val="kk-KZ" w:eastAsia="ru-RU"/>
              </w:rPr>
              <w:t>7</w:t>
            </w:r>
            <w:r>
              <w:rPr>
                <w:rFonts w:ascii="Times New Roman" w:eastAsia="Times New Roman" w:hAnsi="Times New Roman" w:cs="Times New Roman"/>
                <w:lang w:val="kk-KZ" w:eastAsia="ru-RU"/>
              </w:rPr>
              <w:t>11</w:t>
            </w:r>
            <w:r w:rsidRPr="00A57B05">
              <w:rPr>
                <w:rFonts w:ascii="Times New Roman" w:eastAsia="Times New Roman" w:hAnsi="Times New Roman" w:cs="Times New Roman"/>
                <w:lang w:eastAsia="ru-RU"/>
              </w:rPr>
              <w:t>%</w:t>
            </w:r>
          </w:p>
        </w:tc>
        <w:tc>
          <w:tcPr>
            <w:tcW w:w="1285" w:type="dxa"/>
            <w:tcBorders>
              <w:top w:val="single" w:sz="4" w:space="0" w:color="auto"/>
              <w:left w:val="single" w:sz="4" w:space="0" w:color="auto"/>
              <w:bottom w:val="single" w:sz="4" w:space="0" w:color="auto"/>
              <w:right w:val="single" w:sz="4" w:space="0" w:color="auto"/>
            </w:tcBorders>
          </w:tcPr>
          <w:p w14:paraId="43DBAC1E" w14:textId="77777777" w:rsidR="004905A4" w:rsidRPr="00A57B05" w:rsidRDefault="004905A4" w:rsidP="004905A4">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lang w:eastAsia="ru-RU"/>
              </w:rPr>
              <w:t>0,0%</w:t>
            </w:r>
          </w:p>
        </w:tc>
      </w:tr>
      <w:tr w:rsidR="004905A4" w:rsidRPr="00A57B05" w14:paraId="1A5D4C7B" w14:textId="77777777" w:rsidTr="004905A4">
        <w:tc>
          <w:tcPr>
            <w:tcW w:w="3085" w:type="dxa"/>
            <w:tcBorders>
              <w:top w:val="single" w:sz="4" w:space="0" w:color="auto"/>
              <w:left w:val="single" w:sz="4" w:space="0" w:color="auto"/>
              <w:bottom w:val="single" w:sz="4" w:space="0" w:color="auto"/>
              <w:right w:val="single" w:sz="4" w:space="0" w:color="auto"/>
            </w:tcBorders>
          </w:tcPr>
          <w:p w14:paraId="4ECAF383" w14:textId="77777777" w:rsidR="004905A4" w:rsidRPr="00A57B05" w:rsidRDefault="004905A4" w:rsidP="004905A4">
            <w:pPr>
              <w:widowControl w:val="0"/>
              <w:tabs>
                <w:tab w:val="left" w:pos="426"/>
              </w:tabs>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Зияткерлікті дамытуға арналған қиындық туғызды? Неліктен деп ойлайсыз? тапсырмаларды орындау сізге қандай</w:t>
            </w:r>
          </w:p>
        </w:tc>
        <w:tc>
          <w:tcPr>
            <w:tcW w:w="984" w:type="dxa"/>
            <w:tcBorders>
              <w:top w:val="single" w:sz="4" w:space="0" w:color="auto"/>
              <w:left w:val="single" w:sz="4" w:space="0" w:color="auto"/>
              <w:bottom w:val="single" w:sz="4" w:space="0" w:color="auto"/>
              <w:right w:val="single" w:sz="4" w:space="0" w:color="auto"/>
            </w:tcBorders>
          </w:tcPr>
          <w:p w14:paraId="5AECB6AA" w14:textId="77777777" w:rsidR="004905A4" w:rsidRPr="00A57B05" w:rsidRDefault="004905A4" w:rsidP="004905A4">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lang w:eastAsia="ru-RU"/>
              </w:rPr>
              <w:t>15,3%</w:t>
            </w:r>
          </w:p>
        </w:tc>
        <w:tc>
          <w:tcPr>
            <w:tcW w:w="1116" w:type="dxa"/>
            <w:tcBorders>
              <w:top w:val="single" w:sz="4" w:space="0" w:color="auto"/>
              <w:left w:val="single" w:sz="4" w:space="0" w:color="auto"/>
              <w:bottom w:val="single" w:sz="4" w:space="0" w:color="auto"/>
              <w:right w:val="single" w:sz="4" w:space="0" w:color="auto"/>
            </w:tcBorders>
          </w:tcPr>
          <w:p w14:paraId="46287BF0" w14:textId="77777777" w:rsidR="004905A4" w:rsidRPr="00A57B05" w:rsidRDefault="004905A4" w:rsidP="004905A4">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lang w:eastAsia="ru-RU"/>
              </w:rPr>
              <w:t>16,9%</w:t>
            </w:r>
          </w:p>
        </w:tc>
        <w:tc>
          <w:tcPr>
            <w:tcW w:w="1044" w:type="dxa"/>
            <w:tcBorders>
              <w:top w:val="single" w:sz="4" w:space="0" w:color="auto"/>
              <w:left w:val="single" w:sz="4" w:space="0" w:color="auto"/>
              <w:bottom w:val="single" w:sz="4" w:space="0" w:color="auto"/>
              <w:right w:val="single" w:sz="4" w:space="0" w:color="auto"/>
            </w:tcBorders>
          </w:tcPr>
          <w:p w14:paraId="1A277A69" w14:textId="77777777" w:rsidR="004905A4" w:rsidRPr="00A57B05" w:rsidRDefault="004905A4" w:rsidP="004905A4">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lang w:eastAsia="ru-RU"/>
              </w:rPr>
              <w:t>67</w:t>
            </w:r>
            <w:r>
              <w:rPr>
                <w:rFonts w:ascii="Times New Roman" w:eastAsia="Times New Roman" w:hAnsi="Times New Roman" w:cs="Times New Roman"/>
                <w:lang w:val="kk-KZ" w:eastAsia="ru-RU"/>
              </w:rPr>
              <w:t>11</w:t>
            </w:r>
            <w:r w:rsidRPr="00A57B05">
              <w:rPr>
                <w:rFonts w:ascii="Times New Roman" w:eastAsia="Times New Roman" w:hAnsi="Times New Roman" w:cs="Times New Roman"/>
                <w:lang w:eastAsia="ru-RU"/>
              </w:rPr>
              <w:t>,8%</w:t>
            </w:r>
          </w:p>
        </w:tc>
        <w:tc>
          <w:tcPr>
            <w:tcW w:w="996" w:type="dxa"/>
            <w:tcBorders>
              <w:top w:val="single" w:sz="4" w:space="0" w:color="auto"/>
              <w:left w:val="single" w:sz="4" w:space="0" w:color="auto"/>
              <w:bottom w:val="single" w:sz="4" w:space="0" w:color="auto"/>
              <w:right w:val="single" w:sz="4" w:space="0" w:color="auto"/>
            </w:tcBorders>
          </w:tcPr>
          <w:p w14:paraId="778FC7E9" w14:textId="77777777" w:rsidR="004905A4" w:rsidRPr="00A57B05" w:rsidRDefault="004905A4" w:rsidP="004905A4">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lang w:val="kk-KZ" w:eastAsia="ru-RU"/>
              </w:rPr>
              <w:t>96</w:t>
            </w:r>
            <w:r>
              <w:rPr>
                <w:rFonts w:ascii="Times New Roman" w:eastAsia="Times New Roman" w:hAnsi="Times New Roman" w:cs="Times New Roman"/>
                <w:lang w:val="kk-KZ" w:eastAsia="ru-RU"/>
              </w:rPr>
              <w:t>11</w:t>
            </w:r>
            <w:r w:rsidRPr="00A57B05">
              <w:rPr>
                <w:rFonts w:ascii="Times New Roman" w:eastAsia="Times New Roman" w:hAnsi="Times New Roman" w:cs="Times New Roman"/>
                <w:lang w:eastAsia="ru-RU"/>
              </w:rPr>
              <w:t>%</w:t>
            </w:r>
          </w:p>
        </w:tc>
        <w:tc>
          <w:tcPr>
            <w:tcW w:w="1124" w:type="dxa"/>
            <w:tcBorders>
              <w:top w:val="single" w:sz="4" w:space="0" w:color="auto"/>
              <w:left w:val="single" w:sz="4" w:space="0" w:color="auto"/>
              <w:bottom w:val="single" w:sz="4" w:space="0" w:color="auto"/>
              <w:right w:val="single" w:sz="4" w:space="0" w:color="auto"/>
            </w:tcBorders>
          </w:tcPr>
          <w:p w14:paraId="61F53792" w14:textId="77777777" w:rsidR="004905A4" w:rsidRPr="00A57B05" w:rsidRDefault="004905A4" w:rsidP="004905A4">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lang w:val="kk-KZ" w:eastAsia="ru-RU"/>
              </w:rPr>
              <w:t>4</w:t>
            </w:r>
            <w:r>
              <w:rPr>
                <w:rFonts w:ascii="Times New Roman" w:eastAsia="Times New Roman" w:hAnsi="Times New Roman" w:cs="Times New Roman"/>
                <w:lang w:val="kk-KZ" w:eastAsia="ru-RU"/>
              </w:rPr>
              <w:t>11</w:t>
            </w:r>
            <w:r w:rsidRPr="00A57B05">
              <w:rPr>
                <w:rFonts w:ascii="Times New Roman" w:eastAsia="Times New Roman" w:hAnsi="Times New Roman" w:cs="Times New Roman"/>
                <w:lang w:eastAsia="ru-RU"/>
              </w:rPr>
              <w:t>%</w:t>
            </w:r>
          </w:p>
        </w:tc>
        <w:tc>
          <w:tcPr>
            <w:tcW w:w="1285" w:type="dxa"/>
            <w:tcBorders>
              <w:top w:val="single" w:sz="4" w:space="0" w:color="auto"/>
              <w:left w:val="single" w:sz="4" w:space="0" w:color="auto"/>
              <w:bottom w:val="single" w:sz="4" w:space="0" w:color="auto"/>
              <w:right w:val="single" w:sz="4" w:space="0" w:color="auto"/>
            </w:tcBorders>
          </w:tcPr>
          <w:p w14:paraId="1761B4AF" w14:textId="77777777" w:rsidR="004905A4" w:rsidRPr="00A57B05" w:rsidRDefault="004905A4" w:rsidP="004905A4">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lang w:val="kk-KZ" w:eastAsia="ru-RU"/>
              </w:rPr>
              <w:t>0</w:t>
            </w:r>
            <w:r w:rsidRPr="00A57B05">
              <w:rPr>
                <w:rFonts w:ascii="Times New Roman" w:eastAsia="Times New Roman" w:hAnsi="Times New Roman" w:cs="Times New Roman"/>
                <w:lang w:eastAsia="ru-RU"/>
              </w:rPr>
              <w:t>%</w:t>
            </w:r>
          </w:p>
        </w:tc>
      </w:tr>
      <w:tr w:rsidR="004905A4" w:rsidRPr="00A57B05" w14:paraId="1FC93DB2" w14:textId="77777777" w:rsidTr="004905A4">
        <w:tc>
          <w:tcPr>
            <w:tcW w:w="3085" w:type="dxa"/>
            <w:tcBorders>
              <w:top w:val="single" w:sz="4" w:space="0" w:color="auto"/>
              <w:left w:val="single" w:sz="4" w:space="0" w:color="auto"/>
              <w:bottom w:val="single" w:sz="4" w:space="0" w:color="auto"/>
              <w:right w:val="single" w:sz="4" w:space="0" w:color="auto"/>
            </w:tcBorders>
          </w:tcPr>
          <w:p w14:paraId="084BD949" w14:textId="77777777" w:rsidR="004905A4" w:rsidRPr="00A57B05" w:rsidRDefault="004905A4" w:rsidP="004905A4">
            <w:pPr>
              <w:widowControl w:val="0"/>
              <w:tabs>
                <w:tab w:val="left" w:pos="426"/>
              </w:tabs>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дамытуға арналған нақты Қандай пәнді оқу Сіз үшін қызықты? мысал келтіре дәлелдеңіз Зияткерлікті пәнді немесе тақырыпты.</w:t>
            </w:r>
          </w:p>
        </w:tc>
        <w:tc>
          <w:tcPr>
            <w:tcW w:w="984" w:type="dxa"/>
            <w:tcBorders>
              <w:top w:val="single" w:sz="4" w:space="0" w:color="auto"/>
              <w:left w:val="single" w:sz="4" w:space="0" w:color="auto"/>
              <w:bottom w:val="single" w:sz="4" w:space="0" w:color="auto"/>
              <w:right w:val="single" w:sz="4" w:space="0" w:color="auto"/>
            </w:tcBorders>
          </w:tcPr>
          <w:p w14:paraId="60DB8DC0" w14:textId="77777777" w:rsidR="004905A4" w:rsidRPr="00A57B05" w:rsidRDefault="004905A4" w:rsidP="004905A4">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lang w:eastAsia="ru-RU"/>
              </w:rPr>
              <w:t>15,3%</w:t>
            </w:r>
          </w:p>
        </w:tc>
        <w:tc>
          <w:tcPr>
            <w:tcW w:w="1116" w:type="dxa"/>
            <w:tcBorders>
              <w:top w:val="single" w:sz="4" w:space="0" w:color="auto"/>
              <w:left w:val="single" w:sz="4" w:space="0" w:color="auto"/>
              <w:bottom w:val="single" w:sz="4" w:space="0" w:color="auto"/>
              <w:right w:val="single" w:sz="4" w:space="0" w:color="auto"/>
            </w:tcBorders>
          </w:tcPr>
          <w:p w14:paraId="61D9DC7C" w14:textId="77777777" w:rsidR="004905A4" w:rsidRPr="00A57B05" w:rsidRDefault="004905A4" w:rsidP="004905A4">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lang w:eastAsia="ru-RU"/>
              </w:rPr>
              <w:t>15,3%</w:t>
            </w:r>
          </w:p>
        </w:tc>
        <w:tc>
          <w:tcPr>
            <w:tcW w:w="1044" w:type="dxa"/>
            <w:tcBorders>
              <w:top w:val="single" w:sz="4" w:space="0" w:color="auto"/>
              <w:left w:val="single" w:sz="4" w:space="0" w:color="auto"/>
              <w:bottom w:val="single" w:sz="4" w:space="0" w:color="auto"/>
              <w:right w:val="single" w:sz="4" w:space="0" w:color="auto"/>
            </w:tcBorders>
          </w:tcPr>
          <w:p w14:paraId="7DEC63CD" w14:textId="77777777" w:rsidR="004905A4" w:rsidRPr="00A57B05" w:rsidRDefault="004905A4" w:rsidP="004905A4">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lang w:eastAsia="ru-RU"/>
              </w:rPr>
              <w:t>6</w:t>
            </w:r>
            <w:r>
              <w:rPr>
                <w:rFonts w:ascii="Times New Roman" w:eastAsia="Times New Roman" w:hAnsi="Times New Roman" w:cs="Times New Roman"/>
                <w:lang w:val="kk-KZ" w:eastAsia="ru-RU"/>
              </w:rPr>
              <w:t>11</w:t>
            </w:r>
            <w:r w:rsidRPr="00A57B05">
              <w:rPr>
                <w:rFonts w:ascii="Times New Roman" w:eastAsia="Times New Roman" w:hAnsi="Times New Roman" w:cs="Times New Roman"/>
                <w:lang w:eastAsia="ru-RU"/>
              </w:rPr>
              <w:t>9,5%</w:t>
            </w:r>
          </w:p>
        </w:tc>
        <w:tc>
          <w:tcPr>
            <w:tcW w:w="996" w:type="dxa"/>
            <w:tcBorders>
              <w:top w:val="single" w:sz="4" w:space="0" w:color="auto"/>
              <w:left w:val="single" w:sz="4" w:space="0" w:color="auto"/>
              <w:bottom w:val="single" w:sz="4" w:space="0" w:color="auto"/>
              <w:right w:val="single" w:sz="4" w:space="0" w:color="auto"/>
            </w:tcBorders>
          </w:tcPr>
          <w:p w14:paraId="70BD98BF" w14:textId="77777777" w:rsidR="004905A4" w:rsidRPr="00A57B05" w:rsidRDefault="004905A4" w:rsidP="004905A4">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lang w:val="kk-KZ" w:eastAsia="ru-RU"/>
              </w:rPr>
              <w:t>9</w:t>
            </w:r>
            <w:r>
              <w:rPr>
                <w:rFonts w:ascii="Times New Roman" w:eastAsia="Times New Roman" w:hAnsi="Times New Roman" w:cs="Times New Roman"/>
                <w:lang w:val="kk-KZ" w:eastAsia="ru-RU"/>
              </w:rPr>
              <w:t>11</w:t>
            </w:r>
            <w:r w:rsidRPr="00A57B05">
              <w:rPr>
                <w:rFonts w:ascii="Times New Roman" w:eastAsia="Times New Roman" w:hAnsi="Times New Roman" w:cs="Times New Roman"/>
                <w:lang w:val="kk-KZ" w:eastAsia="ru-RU"/>
              </w:rPr>
              <w:t>3</w:t>
            </w:r>
            <w:r w:rsidRPr="00A57B05">
              <w:rPr>
                <w:rFonts w:ascii="Times New Roman" w:eastAsia="Times New Roman" w:hAnsi="Times New Roman" w:cs="Times New Roman"/>
                <w:lang w:eastAsia="ru-RU"/>
              </w:rPr>
              <w:t>%</w:t>
            </w:r>
          </w:p>
        </w:tc>
        <w:tc>
          <w:tcPr>
            <w:tcW w:w="1124" w:type="dxa"/>
            <w:tcBorders>
              <w:top w:val="single" w:sz="4" w:space="0" w:color="auto"/>
              <w:left w:val="single" w:sz="4" w:space="0" w:color="auto"/>
              <w:bottom w:val="single" w:sz="4" w:space="0" w:color="auto"/>
              <w:right w:val="single" w:sz="4" w:space="0" w:color="auto"/>
            </w:tcBorders>
          </w:tcPr>
          <w:p w14:paraId="3499B92B" w14:textId="77777777" w:rsidR="004905A4" w:rsidRPr="00A57B05" w:rsidRDefault="004905A4" w:rsidP="004905A4">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lang w:val="kk-KZ" w:eastAsia="ru-RU"/>
              </w:rPr>
              <w:t>7</w:t>
            </w:r>
            <w:r>
              <w:rPr>
                <w:rFonts w:ascii="Times New Roman" w:eastAsia="Times New Roman" w:hAnsi="Times New Roman" w:cs="Times New Roman"/>
                <w:lang w:val="kk-KZ" w:eastAsia="ru-RU"/>
              </w:rPr>
              <w:t>11</w:t>
            </w:r>
            <w:r w:rsidRPr="00A57B05">
              <w:rPr>
                <w:rFonts w:ascii="Times New Roman" w:eastAsia="Times New Roman" w:hAnsi="Times New Roman" w:cs="Times New Roman"/>
                <w:lang w:eastAsia="ru-RU"/>
              </w:rPr>
              <w:t>%</w:t>
            </w:r>
          </w:p>
        </w:tc>
        <w:tc>
          <w:tcPr>
            <w:tcW w:w="1285" w:type="dxa"/>
            <w:tcBorders>
              <w:top w:val="single" w:sz="4" w:space="0" w:color="auto"/>
              <w:left w:val="single" w:sz="4" w:space="0" w:color="auto"/>
              <w:bottom w:val="single" w:sz="4" w:space="0" w:color="auto"/>
              <w:right w:val="single" w:sz="4" w:space="0" w:color="auto"/>
            </w:tcBorders>
          </w:tcPr>
          <w:p w14:paraId="0861821D" w14:textId="77777777" w:rsidR="004905A4" w:rsidRPr="00A57B05" w:rsidRDefault="004905A4" w:rsidP="004905A4">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lang w:val="kk-KZ" w:eastAsia="ru-RU"/>
              </w:rPr>
              <w:t>0</w:t>
            </w:r>
            <w:r w:rsidRPr="00A57B05">
              <w:rPr>
                <w:rFonts w:ascii="Times New Roman" w:eastAsia="Times New Roman" w:hAnsi="Times New Roman" w:cs="Times New Roman"/>
                <w:lang w:eastAsia="ru-RU"/>
              </w:rPr>
              <w:t>%</w:t>
            </w:r>
          </w:p>
        </w:tc>
      </w:tr>
      <w:tr w:rsidR="004905A4" w:rsidRPr="00A57B05" w14:paraId="6275B0C0" w14:textId="77777777" w:rsidTr="004905A4">
        <w:tc>
          <w:tcPr>
            <w:tcW w:w="3085" w:type="dxa"/>
            <w:tcBorders>
              <w:top w:val="single" w:sz="4" w:space="0" w:color="auto"/>
              <w:left w:val="single" w:sz="4" w:space="0" w:color="auto"/>
              <w:bottom w:val="single" w:sz="4" w:space="0" w:color="auto"/>
              <w:right w:val="single" w:sz="4" w:space="0" w:color="auto"/>
            </w:tcBorders>
          </w:tcPr>
          <w:p w14:paraId="0650A11F" w14:textId="77777777" w:rsidR="004905A4" w:rsidRPr="00A57B05" w:rsidRDefault="004905A4" w:rsidP="004905A4">
            <w:pPr>
              <w:widowControl w:val="0"/>
              <w:tabs>
                <w:tab w:val="left" w:pos="426"/>
              </w:tabs>
              <w:autoSpaceDE w:val="0"/>
              <w:autoSpaceDN w:val="0"/>
              <w:adjustRightInd w:val="0"/>
              <w:spacing w:after="0" w:line="240" w:lineRule="auto"/>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 xml:space="preserve">дағдысы қалыптасқан </w:t>
            </w:r>
            <w:r>
              <w:rPr>
                <w:rFonts w:ascii="Times New Roman" w:eastAsia="Times New Roman" w:hAnsi="Times New Roman" w:cs="Times New Roman"/>
                <w:sz w:val="24"/>
                <w:szCs w:val="24"/>
                <w:lang w:val="kk-KZ" w:eastAsia="ru-RU"/>
              </w:rPr>
              <w:t>болашақ</w:t>
            </w:r>
            <w:r w:rsidRPr="00A57B05">
              <w:rPr>
                <w:rFonts w:ascii="Times New Roman" w:eastAsia="Times New Roman" w:hAnsi="Times New Roman" w:cs="Times New Roman"/>
                <w:sz w:val="24"/>
                <w:szCs w:val="24"/>
                <w:lang w:val="kk-KZ" w:eastAsia="ru-RU"/>
              </w:rPr>
              <w:t xml:space="preserve"> Өзіңізді зияткерлік маманмын деп ойлайсыз ба?</w:t>
            </w:r>
          </w:p>
        </w:tc>
        <w:tc>
          <w:tcPr>
            <w:tcW w:w="984" w:type="dxa"/>
            <w:tcBorders>
              <w:top w:val="single" w:sz="4" w:space="0" w:color="auto"/>
              <w:left w:val="single" w:sz="4" w:space="0" w:color="auto"/>
              <w:bottom w:val="single" w:sz="4" w:space="0" w:color="auto"/>
              <w:right w:val="single" w:sz="4" w:space="0" w:color="auto"/>
            </w:tcBorders>
          </w:tcPr>
          <w:p w14:paraId="5E41D25D" w14:textId="77777777" w:rsidR="004905A4" w:rsidRPr="00A57B05" w:rsidRDefault="004905A4" w:rsidP="004905A4">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lang w:eastAsia="ru-RU"/>
              </w:rPr>
              <w:t>13,6%</w:t>
            </w:r>
          </w:p>
        </w:tc>
        <w:tc>
          <w:tcPr>
            <w:tcW w:w="1116" w:type="dxa"/>
            <w:tcBorders>
              <w:top w:val="single" w:sz="4" w:space="0" w:color="auto"/>
              <w:left w:val="single" w:sz="4" w:space="0" w:color="auto"/>
              <w:bottom w:val="single" w:sz="4" w:space="0" w:color="auto"/>
              <w:right w:val="single" w:sz="4" w:space="0" w:color="auto"/>
            </w:tcBorders>
          </w:tcPr>
          <w:p w14:paraId="1E302B27" w14:textId="77777777" w:rsidR="004905A4" w:rsidRPr="00A57B05" w:rsidRDefault="004905A4" w:rsidP="004905A4">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lang w:eastAsia="ru-RU"/>
              </w:rPr>
              <w:t>16,9%</w:t>
            </w:r>
          </w:p>
        </w:tc>
        <w:tc>
          <w:tcPr>
            <w:tcW w:w="1044" w:type="dxa"/>
            <w:tcBorders>
              <w:top w:val="single" w:sz="4" w:space="0" w:color="auto"/>
              <w:left w:val="single" w:sz="4" w:space="0" w:color="auto"/>
              <w:bottom w:val="single" w:sz="4" w:space="0" w:color="auto"/>
              <w:right w:val="single" w:sz="4" w:space="0" w:color="auto"/>
            </w:tcBorders>
          </w:tcPr>
          <w:p w14:paraId="38F44A30" w14:textId="77777777" w:rsidR="004905A4" w:rsidRPr="00A57B05" w:rsidRDefault="004905A4" w:rsidP="004905A4">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lang w:val="kk-KZ" w:eastAsia="ru-RU"/>
              </w:rPr>
              <w:t>25</w:t>
            </w:r>
            <w:r w:rsidRPr="00A57B05">
              <w:rPr>
                <w:rFonts w:ascii="Times New Roman" w:eastAsia="Times New Roman" w:hAnsi="Times New Roman" w:cs="Times New Roman"/>
                <w:lang w:eastAsia="ru-RU"/>
              </w:rPr>
              <w:t>69,5%</w:t>
            </w:r>
          </w:p>
        </w:tc>
        <w:tc>
          <w:tcPr>
            <w:tcW w:w="996" w:type="dxa"/>
            <w:tcBorders>
              <w:top w:val="single" w:sz="4" w:space="0" w:color="auto"/>
              <w:left w:val="single" w:sz="4" w:space="0" w:color="auto"/>
              <w:bottom w:val="single" w:sz="4" w:space="0" w:color="auto"/>
              <w:right w:val="single" w:sz="4" w:space="0" w:color="auto"/>
            </w:tcBorders>
          </w:tcPr>
          <w:p w14:paraId="0ECEF72C" w14:textId="77777777" w:rsidR="004905A4" w:rsidRPr="00A57B05" w:rsidRDefault="004905A4" w:rsidP="004905A4">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lang w:val="kk-KZ" w:eastAsia="ru-RU"/>
              </w:rPr>
              <w:t>97</w:t>
            </w:r>
            <w:r>
              <w:rPr>
                <w:rFonts w:ascii="Times New Roman" w:eastAsia="Times New Roman" w:hAnsi="Times New Roman" w:cs="Times New Roman"/>
                <w:lang w:val="kk-KZ" w:eastAsia="ru-RU"/>
              </w:rPr>
              <w:t>11</w:t>
            </w:r>
            <w:r w:rsidRPr="00A57B05">
              <w:rPr>
                <w:rFonts w:ascii="Times New Roman" w:eastAsia="Times New Roman" w:hAnsi="Times New Roman" w:cs="Times New Roman"/>
                <w:lang w:eastAsia="ru-RU"/>
              </w:rPr>
              <w:t>%</w:t>
            </w:r>
          </w:p>
        </w:tc>
        <w:tc>
          <w:tcPr>
            <w:tcW w:w="1124" w:type="dxa"/>
            <w:tcBorders>
              <w:top w:val="single" w:sz="4" w:space="0" w:color="auto"/>
              <w:left w:val="single" w:sz="4" w:space="0" w:color="auto"/>
              <w:bottom w:val="single" w:sz="4" w:space="0" w:color="auto"/>
              <w:right w:val="single" w:sz="4" w:space="0" w:color="auto"/>
            </w:tcBorders>
          </w:tcPr>
          <w:p w14:paraId="34ECFD65" w14:textId="77777777" w:rsidR="004905A4" w:rsidRPr="00A57B05" w:rsidRDefault="004905A4" w:rsidP="004905A4">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lang w:val="kk-KZ" w:eastAsia="ru-RU"/>
              </w:rPr>
              <w:t>36</w:t>
            </w:r>
            <w:r w:rsidRPr="00A57B05">
              <w:rPr>
                <w:rFonts w:ascii="Times New Roman" w:eastAsia="Times New Roman" w:hAnsi="Times New Roman" w:cs="Times New Roman"/>
                <w:lang w:val="kk-KZ" w:eastAsia="ru-RU"/>
              </w:rPr>
              <w:t>3</w:t>
            </w:r>
            <w:r w:rsidRPr="00A57B05">
              <w:rPr>
                <w:rFonts w:ascii="Times New Roman" w:eastAsia="Times New Roman" w:hAnsi="Times New Roman" w:cs="Times New Roman"/>
                <w:lang w:eastAsia="ru-RU"/>
              </w:rPr>
              <w:t>%</w:t>
            </w:r>
          </w:p>
        </w:tc>
        <w:tc>
          <w:tcPr>
            <w:tcW w:w="1285" w:type="dxa"/>
            <w:tcBorders>
              <w:top w:val="single" w:sz="4" w:space="0" w:color="auto"/>
              <w:left w:val="single" w:sz="4" w:space="0" w:color="auto"/>
              <w:bottom w:val="single" w:sz="4" w:space="0" w:color="auto"/>
              <w:right w:val="single" w:sz="4" w:space="0" w:color="auto"/>
            </w:tcBorders>
          </w:tcPr>
          <w:p w14:paraId="02C1DE31" w14:textId="77777777" w:rsidR="004905A4" w:rsidRPr="00A57B05" w:rsidRDefault="004905A4" w:rsidP="004905A4">
            <w:pPr>
              <w:widowControl w:val="0"/>
              <w:tabs>
                <w:tab w:val="left" w:pos="42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lang w:val="kk-KZ" w:eastAsia="ru-RU"/>
              </w:rPr>
              <w:t>9</w:t>
            </w:r>
            <w:r w:rsidRPr="00A57B05">
              <w:rPr>
                <w:rFonts w:ascii="Times New Roman" w:eastAsia="Times New Roman" w:hAnsi="Times New Roman" w:cs="Times New Roman"/>
                <w:lang w:val="kk-KZ" w:eastAsia="ru-RU"/>
              </w:rPr>
              <w:t>0</w:t>
            </w:r>
            <w:r w:rsidRPr="00A57B05">
              <w:rPr>
                <w:rFonts w:ascii="Times New Roman" w:eastAsia="Times New Roman" w:hAnsi="Times New Roman" w:cs="Times New Roman"/>
                <w:lang w:eastAsia="ru-RU"/>
              </w:rPr>
              <w:t>%</w:t>
            </w:r>
          </w:p>
        </w:tc>
      </w:tr>
    </w:tbl>
    <w:p w14:paraId="173363DB" w14:textId="77777777" w:rsidR="004905A4" w:rsidRDefault="004905A4" w:rsidP="00A86433">
      <w:pPr>
        <w:tabs>
          <w:tab w:val="left" w:pos="426"/>
          <w:tab w:val="left" w:pos="2184"/>
        </w:tabs>
        <w:spacing w:after="0" w:line="240" w:lineRule="auto"/>
        <w:ind w:firstLine="567"/>
        <w:jc w:val="both"/>
        <w:rPr>
          <w:rFonts w:ascii="Times New Roman" w:eastAsia="Times New Roman" w:hAnsi="Times New Roman" w:cs="Times New Roman"/>
          <w:sz w:val="28"/>
          <w:szCs w:val="28"/>
          <w:lang w:val="kk-KZ" w:eastAsia="ru-RU"/>
        </w:rPr>
      </w:pPr>
    </w:p>
    <w:p w14:paraId="580AA35F" w14:textId="298A9433" w:rsidR="00A86433" w:rsidRPr="00A86433" w:rsidRDefault="00A86433" w:rsidP="004905A4">
      <w:pPr>
        <w:tabs>
          <w:tab w:val="left" w:pos="426"/>
          <w:tab w:val="left" w:pos="2184"/>
        </w:tabs>
        <w:spacing w:after="0" w:line="240" w:lineRule="auto"/>
        <w:ind w:firstLine="567"/>
        <w:jc w:val="both"/>
        <w:rPr>
          <w:rFonts w:ascii="Times New Roman" w:eastAsia="Times New Roman" w:hAnsi="Times New Roman" w:cs="Times New Roman"/>
          <w:sz w:val="28"/>
          <w:szCs w:val="28"/>
          <w:lang w:val="kk-KZ" w:eastAsia="ru-RU"/>
        </w:rPr>
      </w:pPr>
      <w:r w:rsidRPr="00A86433">
        <w:rPr>
          <w:rFonts w:ascii="Times New Roman" w:eastAsia="Times New Roman" w:hAnsi="Times New Roman" w:cs="Times New Roman"/>
          <w:sz w:val="28"/>
          <w:szCs w:val="28"/>
          <w:lang w:val="kk-KZ" w:eastAsia="ru-RU"/>
        </w:rPr>
        <w:t>Сыни тұрғыдан ойлау негізінде оқушының ой-өрісін дамыту үшін нақты тапсырмаларды орындай білуге ​​байланысты жағдаяттар мен мәселелердің қалыптасуы берілген. алынған нәтижелер критерийлерді анықтайтын сауалнамалар болып диссертация мазмұнына енетінін интеллект анықтамалары мен концепцияларына олардың салыстырмалы семинардың және қорытынды интеллектуалды дамудың эксперименттік бөлігінің көрсеткіші болатынын түсінеді.</w:t>
      </w:r>
    </w:p>
    <w:p w14:paraId="2B2A5A64" w14:textId="77777777" w:rsidR="00A86433" w:rsidRDefault="00A86433" w:rsidP="004905A4">
      <w:pPr>
        <w:tabs>
          <w:tab w:val="left" w:pos="426"/>
          <w:tab w:val="left" w:pos="2184"/>
        </w:tabs>
        <w:spacing w:after="0" w:line="240" w:lineRule="auto"/>
        <w:ind w:firstLine="567"/>
        <w:jc w:val="both"/>
        <w:rPr>
          <w:rFonts w:ascii="Times New Roman" w:eastAsia="Times New Roman" w:hAnsi="Times New Roman" w:cs="Times New Roman"/>
          <w:sz w:val="28"/>
          <w:szCs w:val="28"/>
          <w:lang w:val="kk-KZ" w:eastAsia="ru-RU"/>
        </w:rPr>
      </w:pPr>
      <w:r w:rsidRPr="00A86433">
        <w:rPr>
          <w:rFonts w:ascii="Times New Roman" w:eastAsia="Times New Roman" w:hAnsi="Times New Roman" w:cs="Times New Roman"/>
          <w:sz w:val="28"/>
          <w:szCs w:val="28"/>
          <w:lang w:val="kk-KZ" w:eastAsia="ru-RU"/>
        </w:rPr>
        <w:t>Эксперимент нәтижелері біздің зерттеу тақырыбымыздың құрылымы негізінде табылады - мазмұндық модельде берілген Студенттер ақылды мақсаттар қою және цифрлық технологияға негізделген жобаларды жүзеге асыру арқылы мотивтер, мазмұн және операциялық компоненттер. Зерттеуге эксперименталды топтың 57 студенті қатысты.</w:t>
      </w:r>
    </w:p>
    <w:p w14:paraId="12DA70DE" w14:textId="77777777" w:rsidR="00A86433" w:rsidRPr="00A86433" w:rsidRDefault="00A86433" w:rsidP="004905A4">
      <w:pPr>
        <w:tabs>
          <w:tab w:val="left" w:pos="426"/>
          <w:tab w:val="left" w:pos="2184"/>
        </w:tabs>
        <w:spacing w:after="0" w:line="240" w:lineRule="auto"/>
        <w:ind w:firstLine="567"/>
        <w:jc w:val="both"/>
        <w:rPr>
          <w:rFonts w:ascii="Times New Roman" w:eastAsia="Times New Roman" w:hAnsi="Times New Roman" w:cs="Times New Roman"/>
          <w:sz w:val="28"/>
          <w:szCs w:val="28"/>
          <w:lang w:val="kk-KZ" w:eastAsia="ru-RU"/>
        </w:rPr>
      </w:pPr>
      <w:r w:rsidRPr="00A86433">
        <w:rPr>
          <w:rFonts w:ascii="Times New Roman" w:eastAsia="Times New Roman" w:hAnsi="Times New Roman" w:cs="Times New Roman"/>
          <w:sz w:val="28"/>
          <w:szCs w:val="28"/>
          <w:lang w:val="kk-KZ" w:eastAsia="ru-RU"/>
        </w:rPr>
        <w:t xml:space="preserve">Сіздің интеллектке көзқарасыңыз қандай? Жалпы, сауалнамаға респонденттер 100% құрайды. Көрсеткіш «Сыни тұрғыдан ойлау әдістеріне </w:t>
      </w:r>
      <w:r w:rsidRPr="00A86433">
        <w:rPr>
          <w:rFonts w:ascii="Times New Roman" w:eastAsia="Times New Roman" w:hAnsi="Times New Roman" w:cs="Times New Roman"/>
          <w:sz w:val="28"/>
          <w:szCs w:val="28"/>
          <w:lang w:val="kk-KZ" w:eastAsia="ru-RU"/>
        </w:rPr>
        <w:lastRenderedPageBreak/>
        <w:t>негізделген болашақ бастауыш мектеп мамандарының интеллектісін қалай дамытуға болады» атты арнайы курстан өткенін көрсетеді.</w:t>
      </w:r>
    </w:p>
    <w:p w14:paraId="6128B383" w14:textId="77777777" w:rsidR="00A86433" w:rsidRPr="00A86433" w:rsidRDefault="00A86433" w:rsidP="004905A4">
      <w:pPr>
        <w:tabs>
          <w:tab w:val="left" w:pos="426"/>
          <w:tab w:val="left" w:pos="2184"/>
        </w:tabs>
        <w:spacing w:after="0" w:line="240" w:lineRule="auto"/>
        <w:ind w:firstLine="567"/>
        <w:jc w:val="both"/>
        <w:rPr>
          <w:rFonts w:ascii="Times New Roman" w:eastAsia="Times New Roman" w:hAnsi="Times New Roman" w:cs="Times New Roman"/>
          <w:sz w:val="28"/>
          <w:szCs w:val="28"/>
          <w:lang w:val="kk-KZ" w:eastAsia="ru-RU"/>
        </w:rPr>
      </w:pPr>
      <w:r w:rsidRPr="00A86433">
        <w:rPr>
          <w:rFonts w:ascii="Times New Roman" w:eastAsia="Times New Roman" w:hAnsi="Times New Roman" w:cs="Times New Roman"/>
          <w:sz w:val="28"/>
          <w:szCs w:val="28"/>
          <w:lang w:val="kk-KZ" w:eastAsia="ru-RU"/>
        </w:rPr>
        <w:t>«Интеллекттің қандай қасиеттерін білесіз?» 98% иә деп жауап берді. Сондықтан өткен сабақта алған білімдерімізге мысалдар келтіре аламыз.</w:t>
      </w:r>
    </w:p>
    <w:p w14:paraId="717B91A3" w14:textId="77777777" w:rsidR="00A86433" w:rsidRPr="00A86433" w:rsidRDefault="00A86433" w:rsidP="004905A4">
      <w:pPr>
        <w:tabs>
          <w:tab w:val="left" w:pos="426"/>
          <w:tab w:val="left" w:pos="2184"/>
        </w:tabs>
        <w:spacing w:after="0" w:line="240" w:lineRule="auto"/>
        <w:ind w:firstLine="567"/>
        <w:jc w:val="both"/>
        <w:rPr>
          <w:rFonts w:ascii="Times New Roman" w:eastAsia="Times New Roman" w:hAnsi="Times New Roman" w:cs="Times New Roman"/>
          <w:sz w:val="28"/>
          <w:szCs w:val="28"/>
          <w:lang w:val="kk-KZ" w:eastAsia="ru-RU"/>
        </w:rPr>
      </w:pPr>
      <w:r w:rsidRPr="00A86433">
        <w:rPr>
          <w:rFonts w:ascii="Times New Roman" w:eastAsia="Times New Roman" w:hAnsi="Times New Roman" w:cs="Times New Roman"/>
          <w:sz w:val="28"/>
          <w:szCs w:val="28"/>
          <w:lang w:val="kk-KZ" w:eastAsia="ru-RU"/>
        </w:rPr>
        <w:t>«Сіз қандай интеллект түрін білесіз?» деген сұраққа респонденттердің 91%-ы дұрыс жауап берді. Ғалымдар берген ерекшеліктерін атап өтіп, талдау нәтижелері оң бағаланды.</w:t>
      </w:r>
    </w:p>
    <w:p w14:paraId="2C8F0D62" w14:textId="77777777" w:rsidR="00A86433" w:rsidRDefault="00A86433" w:rsidP="004905A4">
      <w:pPr>
        <w:tabs>
          <w:tab w:val="left" w:pos="426"/>
          <w:tab w:val="left" w:pos="2184"/>
        </w:tabs>
        <w:spacing w:after="0" w:line="240" w:lineRule="auto"/>
        <w:ind w:firstLine="567"/>
        <w:jc w:val="both"/>
        <w:rPr>
          <w:rFonts w:ascii="Times New Roman" w:eastAsia="Times New Roman" w:hAnsi="Times New Roman" w:cs="Times New Roman"/>
          <w:sz w:val="28"/>
          <w:szCs w:val="28"/>
          <w:lang w:val="kk-KZ" w:eastAsia="ru-RU"/>
        </w:rPr>
      </w:pPr>
      <w:r w:rsidRPr="00A86433">
        <w:rPr>
          <w:rFonts w:ascii="Times New Roman" w:eastAsia="Times New Roman" w:hAnsi="Times New Roman" w:cs="Times New Roman"/>
          <w:sz w:val="28"/>
          <w:szCs w:val="28"/>
          <w:lang w:val="kk-KZ" w:eastAsia="ru-RU"/>
        </w:rPr>
        <w:t>«Ол парасатты отырып, ұтымды түсінікті ойлау және қабылдау қабілетін білдіретін интеллект ұғымымен 95%-ы дұрыс жауап берді. Ойлау қабілеттерін зерттейтін синоним бола ма?» Респонденттердің психологтар ғалымдардың еңбектеріне сүйене синтездей алады.</w:t>
      </w:r>
      <w:r>
        <w:rPr>
          <w:rFonts w:ascii="Times New Roman" w:eastAsia="Times New Roman" w:hAnsi="Times New Roman" w:cs="Times New Roman"/>
          <w:sz w:val="28"/>
          <w:szCs w:val="28"/>
          <w:lang w:val="kk-KZ" w:eastAsia="ru-RU"/>
        </w:rPr>
        <w:t>\</w:t>
      </w:r>
    </w:p>
    <w:p w14:paraId="07012320" w14:textId="77777777" w:rsidR="00A86433" w:rsidRPr="00A86433" w:rsidRDefault="00A86433" w:rsidP="004905A4">
      <w:pPr>
        <w:tabs>
          <w:tab w:val="left" w:pos="426"/>
          <w:tab w:val="left" w:pos="2184"/>
        </w:tabs>
        <w:spacing w:after="0" w:line="240" w:lineRule="auto"/>
        <w:ind w:firstLine="567"/>
        <w:jc w:val="both"/>
        <w:rPr>
          <w:rFonts w:ascii="Times New Roman" w:eastAsia="Times New Roman" w:hAnsi="Times New Roman" w:cs="Times New Roman"/>
          <w:sz w:val="28"/>
          <w:szCs w:val="28"/>
          <w:lang w:val="kk-KZ" w:eastAsia="ru-RU"/>
        </w:rPr>
      </w:pPr>
      <w:r w:rsidRPr="00A86433">
        <w:rPr>
          <w:rFonts w:ascii="Times New Roman" w:eastAsia="Times New Roman" w:hAnsi="Times New Roman" w:cs="Times New Roman"/>
          <w:sz w:val="28"/>
          <w:szCs w:val="28"/>
          <w:lang w:val="kk-KZ" w:eastAsia="ru-RU"/>
        </w:rPr>
        <w:t xml:space="preserve">"Сіз білімді әдістері деген не екенін қайдан ғалымдар не үшін қажет екенін білесіз бе?Сауалнама 100% оң жауап берді. Бұған дәлел-ғалымның жұмысы бойынша </w:t>
      </w:r>
    </w:p>
    <w:p w14:paraId="51AD30C8" w14:textId="77777777" w:rsidR="00A86433" w:rsidRPr="00A86433" w:rsidRDefault="00A86433" w:rsidP="004905A4">
      <w:pPr>
        <w:tabs>
          <w:tab w:val="left" w:pos="426"/>
          <w:tab w:val="left" w:pos="2184"/>
        </w:tabs>
        <w:spacing w:after="0" w:line="240" w:lineRule="auto"/>
        <w:ind w:firstLine="567"/>
        <w:jc w:val="both"/>
        <w:rPr>
          <w:rFonts w:ascii="Times New Roman" w:eastAsia="Times New Roman" w:hAnsi="Times New Roman" w:cs="Times New Roman"/>
          <w:sz w:val="28"/>
          <w:szCs w:val="28"/>
          <w:lang w:val="kk-KZ" w:eastAsia="ru-RU"/>
        </w:rPr>
      </w:pPr>
      <w:r w:rsidRPr="00A86433">
        <w:rPr>
          <w:rFonts w:ascii="Times New Roman" w:eastAsia="Times New Roman" w:hAnsi="Times New Roman" w:cs="Times New Roman"/>
          <w:sz w:val="28"/>
          <w:szCs w:val="28"/>
          <w:lang w:val="kk-KZ" w:eastAsia="ru-RU"/>
        </w:rPr>
        <w:t>ұйымдастырылған Зияткерлік Білім беру процесінде сыни ойлауды қалай түсінесіз?Тақырып бойынша сауалнамада: дұрыс жауаптардың 92%.  Сыни ойлауды педагогикалық және психологиялық талдау сыни ойлау әдістерінің белгілі бір ерекшеліктерін көрсетеді.</w:t>
      </w:r>
    </w:p>
    <w:p w14:paraId="7C353E4C" w14:textId="77777777" w:rsidR="00A86433" w:rsidRPr="00A86433" w:rsidRDefault="00A86433" w:rsidP="004905A4">
      <w:pPr>
        <w:tabs>
          <w:tab w:val="left" w:pos="426"/>
          <w:tab w:val="left" w:pos="2184"/>
        </w:tabs>
        <w:spacing w:after="0" w:line="240" w:lineRule="auto"/>
        <w:ind w:firstLine="567"/>
        <w:jc w:val="both"/>
        <w:rPr>
          <w:rFonts w:ascii="Times New Roman" w:eastAsia="Times New Roman" w:hAnsi="Times New Roman" w:cs="Times New Roman"/>
          <w:sz w:val="28"/>
          <w:szCs w:val="28"/>
          <w:lang w:val="kk-KZ" w:eastAsia="ru-RU"/>
        </w:rPr>
      </w:pPr>
      <w:r w:rsidRPr="00A86433">
        <w:rPr>
          <w:rFonts w:ascii="Times New Roman" w:eastAsia="Times New Roman" w:hAnsi="Times New Roman" w:cs="Times New Roman"/>
          <w:sz w:val="28"/>
          <w:szCs w:val="28"/>
          <w:lang w:val="kk-KZ" w:eastAsia="ru-RU"/>
        </w:rPr>
        <w:t>"Сыни тұрғыдан сұрақтар қызықтырады ойлау әдістерін қолданудың мақсаты қандай?Бұл мәселе бойынша. Студенттер тапсырмаларға байланысты семинарлар мен өзіндік жұмыстарға жауап берді.</w:t>
      </w:r>
    </w:p>
    <w:p w14:paraId="21A3DB0E" w14:textId="77777777" w:rsidR="00A86433" w:rsidRPr="00A86433" w:rsidRDefault="00A86433" w:rsidP="004905A4">
      <w:pPr>
        <w:tabs>
          <w:tab w:val="left" w:pos="426"/>
          <w:tab w:val="left" w:pos="2184"/>
        </w:tabs>
        <w:spacing w:after="0" w:line="240" w:lineRule="auto"/>
        <w:ind w:firstLine="567"/>
        <w:jc w:val="both"/>
        <w:rPr>
          <w:rFonts w:ascii="Times New Roman" w:eastAsia="Times New Roman" w:hAnsi="Times New Roman" w:cs="Times New Roman"/>
          <w:sz w:val="28"/>
          <w:szCs w:val="28"/>
          <w:lang w:val="kk-KZ" w:eastAsia="ru-RU"/>
        </w:rPr>
      </w:pPr>
      <w:r w:rsidRPr="00A86433">
        <w:rPr>
          <w:rFonts w:ascii="Times New Roman" w:eastAsia="Times New Roman" w:hAnsi="Times New Roman" w:cs="Times New Roman"/>
          <w:sz w:val="28"/>
          <w:szCs w:val="28"/>
          <w:lang w:val="kk-KZ" w:eastAsia="ru-RU"/>
        </w:rPr>
        <w:t xml:space="preserve">Сыни ойлау білесіз? Мұны мысалмен дәлелдеңіз " 93% дұрыс жауап берді. </w:t>
      </w:r>
    </w:p>
    <w:p w14:paraId="26175BDD" w14:textId="77777777" w:rsidR="00A86433" w:rsidRPr="00A86433" w:rsidRDefault="00A86433" w:rsidP="004905A4">
      <w:pPr>
        <w:tabs>
          <w:tab w:val="left" w:pos="426"/>
          <w:tab w:val="left" w:pos="2184"/>
        </w:tabs>
        <w:spacing w:after="0" w:line="240" w:lineRule="auto"/>
        <w:ind w:firstLine="567"/>
        <w:jc w:val="both"/>
        <w:rPr>
          <w:rFonts w:ascii="Times New Roman" w:eastAsia="Times New Roman" w:hAnsi="Times New Roman" w:cs="Times New Roman"/>
          <w:sz w:val="28"/>
          <w:szCs w:val="28"/>
          <w:lang w:val="kk-KZ" w:eastAsia="ru-RU"/>
        </w:rPr>
      </w:pPr>
      <w:r w:rsidRPr="00A86433">
        <w:rPr>
          <w:rFonts w:ascii="Times New Roman" w:eastAsia="Times New Roman" w:hAnsi="Times New Roman" w:cs="Times New Roman"/>
          <w:sz w:val="28"/>
          <w:szCs w:val="28"/>
          <w:lang w:val="kk-KZ" w:eastAsia="ru-RU"/>
        </w:rPr>
        <w:t xml:space="preserve">"Ақыл-ойды дамыту тапсырмасын орындау" Сізге қандай қиындықтар әкелді? сіз неге ойлайсыз? Респонденттердің 96% - ы өз аттарын алды. </w:t>
      </w:r>
    </w:p>
    <w:p w14:paraId="692BF477" w14:textId="77777777" w:rsidR="00A86433" w:rsidRPr="00A86433" w:rsidRDefault="00A86433" w:rsidP="004905A4">
      <w:pPr>
        <w:tabs>
          <w:tab w:val="left" w:pos="426"/>
          <w:tab w:val="left" w:pos="2184"/>
        </w:tabs>
        <w:spacing w:after="0" w:line="240" w:lineRule="auto"/>
        <w:ind w:firstLine="567"/>
        <w:jc w:val="both"/>
        <w:rPr>
          <w:rFonts w:ascii="Times New Roman" w:eastAsia="Times New Roman" w:hAnsi="Times New Roman" w:cs="Times New Roman"/>
          <w:sz w:val="28"/>
          <w:szCs w:val="28"/>
          <w:lang w:val="kk-KZ" w:eastAsia="ru-RU"/>
        </w:rPr>
      </w:pPr>
      <w:r w:rsidRPr="00A86433">
        <w:rPr>
          <w:rFonts w:ascii="Times New Roman" w:eastAsia="Times New Roman" w:hAnsi="Times New Roman" w:cs="Times New Roman"/>
          <w:sz w:val="28"/>
          <w:szCs w:val="28"/>
          <w:lang w:val="kk-KZ" w:eastAsia="ru-RU"/>
        </w:rPr>
        <w:t>"Сізді қандай? Белгілі бір тақырып немесе тақырып мысалында интеллекттің дамуын дәлелдеңіз", - деп жауап берді 93%.</w:t>
      </w:r>
    </w:p>
    <w:p w14:paraId="564E687F" w14:textId="77777777" w:rsidR="00A86433" w:rsidRPr="00A86433" w:rsidRDefault="00A86433" w:rsidP="004905A4">
      <w:pPr>
        <w:tabs>
          <w:tab w:val="left" w:pos="426"/>
          <w:tab w:val="left" w:pos="2184"/>
        </w:tabs>
        <w:spacing w:after="0" w:line="240" w:lineRule="auto"/>
        <w:ind w:firstLine="567"/>
        <w:jc w:val="both"/>
        <w:rPr>
          <w:rFonts w:ascii="Times New Roman" w:eastAsia="Times New Roman" w:hAnsi="Times New Roman" w:cs="Times New Roman"/>
          <w:sz w:val="28"/>
          <w:szCs w:val="28"/>
          <w:lang w:val="kk-KZ" w:eastAsia="ru-RU"/>
        </w:rPr>
      </w:pPr>
      <w:r w:rsidRPr="00A86433">
        <w:rPr>
          <w:rFonts w:ascii="Times New Roman" w:eastAsia="Times New Roman" w:hAnsi="Times New Roman" w:cs="Times New Roman"/>
          <w:sz w:val="28"/>
          <w:szCs w:val="28"/>
          <w:lang w:val="kk-KZ" w:eastAsia="ru-RU"/>
        </w:rPr>
        <w:t>Мен "зияткерлік дағдыларға маманданамын"деп ойлайсыз ба? Атау сауалнамаларының 97% жүргізілді.</w:t>
      </w:r>
    </w:p>
    <w:p w14:paraId="190BC63A" w14:textId="77777777" w:rsidR="00A86433" w:rsidRDefault="00A86433" w:rsidP="004905A4">
      <w:pPr>
        <w:tabs>
          <w:tab w:val="left" w:pos="426"/>
          <w:tab w:val="left" w:pos="2184"/>
        </w:tabs>
        <w:spacing w:after="0" w:line="240" w:lineRule="auto"/>
        <w:ind w:firstLine="567"/>
        <w:jc w:val="both"/>
        <w:rPr>
          <w:rFonts w:ascii="Times New Roman" w:eastAsia="Times New Roman" w:hAnsi="Times New Roman" w:cs="Times New Roman"/>
          <w:sz w:val="28"/>
          <w:szCs w:val="28"/>
          <w:lang w:val="kk-KZ" w:eastAsia="ru-RU"/>
        </w:rPr>
      </w:pPr>
      <w:r w:rsidRPr="00A86433">
        <w:rPr>
          <w:rFonts w:ascii="Times New Roman" w:eastAsia="Times New Roman" w:hAnsi="Times New Roman" w:cs="Times New Roman"/>
          <w:sz w:val="28"/>
          <w:szCs w:val="28"/>
          <w:lang w:val="kk-KZ" w:eastAsia="ru-RU"/>
        </w:rPr>
        <w:t xml:space="preserve">Бұл сыни мұғалімдер мен студенттердің бірлескен жұмысының жақсы өзіндік студент жүргізген контекстік талдау.ойлау негізінде репетиторлық </w:t>
      </w:r>
      <w:r w:rsidR="00FB6D08" w:rsidRPr="00A86433">
        <w:rPr>
          <w:rFonts w:ascii="Times New Roman" w:eastAsia="Times New Roman" w:hAnsi="Times New Roman" w:cs="Times New Roman"/>
          <w:sz w:val="28"/>
          <w:szCs w:val="28"/>
          <w:lang w:val="kk-KZ" w:eastAsia="ru-RU"/>
        </w:rPr>
        <w:t xml:space="preserve">нәтижелеріне қол жеткізу, оқушылардың </w:t>
      </w:r>
      <w:r w:rsidRPr="00A86433">
        <w:rPr>
          <w:rFonts w:ascii="Times New Roman" w:eastAsia="Times New Roman" w:hAnsi="Times New Roman" w:cs="Times New Roman"/>
          <w:sz w:val="28"/>
          <w:szCs w:val="28"/>
          <w:lang w:val="kk-KZ" w:eastAsia="ru-RU"/>
        </w:rPr>
        <w:t xml:space="preserve">бағдарламаны іске асыру, оны проблемалық "Даму" жағдайларда пайдалану, жұмысы кезінде ұсынылған </w:t>
      </w:r>
      <w:r w:rsidR="00FB6D08" w:rsidRPr="00A86433">
        <w:rPr>
          <w:rFonts w:ascii="Times New Roman" w:eastAsia="Times New Roman" w:hAnsi="Times New Roman" w:cs="Times New Roman"/>
          <w:sz w:val="28"/>
          <w:szCs w:val="28"/>
          <w:lang w:val="kk-KZ" w:eastAsia="ru-RU"/>
        </w:rPr>
        <w:t xml:space="preserve">әдістемелік нұсқаулығында </w:t>
      </w:r>
      <w:r w:rsidRPr="00A86433">
        <w:rPr>
          <w:rFonts w:ascii="Times New Roman" w:eastAsia="Times New Roman" w:hAnsi="Times New Roman" w:cs="Times New Roman"/>
          <w:sz w:val="28"/>
          <w:szCs w:val="28"/>
          <w:lang w:val="kk-KZ" w:eastAsia="ru-RU"/>
        </w:rPr>
        <w:t>және барлау міндетінде көрініс табады сауалнамада 87% оң жауап берді.</w:t>
      </w:r>
    </w:p>
    <w:p w14:paraId="73C05CBC" w14:textId="77777777" w:rsidR="00FB6D08" w:rsidRPr="00FB6D08" w:rsidRDefault="00FB6D08" w:rsidP="004905A4">
      <w:pPr>
        <w:tabs>
          <w:tab w:val="left" w:pos="426"/>
          <w:tab w:val="left" w:pos="2184"/>
        </w:tabs>
        <w:spacing w:after="0" w:line="240" w:lineRule="auto"/>
        <w:ind w:firstLine="567"/>
        <w:jc w:val="both"/>
        <w:rPr>
          <w:rFonts w:ascii="Times New Roman" w:eastAsia="Times New Roman" w:hAnsi="Times New Roman" w:cs="Times New Roman"/>
          <w:sz w:val="28"/>
          <w:szCs w:val="28"/>
          <w:lang w:val="kk-KZ" w:eastAsia="ru-RU"/>
        </w:rPr>
      </w:pPr>
      <w:r w:rsidRPr="00FB6D08">
        <w:rPr>
          <w:rFonts w:ascii="Times New Roman" w:eastAsia="Times New Roman" w:hAnsi="Times New Roman" w:cs="Times New Roman"/>
          <w:sz w:val="28"/>
          <w:szCs w:val="28"/>
          <w:lang w:val="kk-KZ" w:eastAsia="ru-RU"/>
        </w:rPr>
        <w:t>Практикалық деректер ойлауға негізделген ойлау "бастауыш білім беру педагогикасы мен әдістемесі" дамытып, оны сабақта мамандығы бойынша оқитын студенттердің сыни тұрғыдан қабілетін қолдануға тырысатынын көрсетеді.</w:t>
      </w:r>
    </w:p>
    <w:p w14:paraId="35B284F2" w14:textId="77777777" w:rsidR="00FB6D08" w:rsidRPr="00FB6D08" w:rsidRDefault="00FB6D08" w:rsidP="004905A4">
      <w:pPr>
        <w:tabs>
          <w:tab w:val="left" w:pos="426"/>
          <w:tab w:val="left" w:pos="2184"/>
        </w:tabs>
        <w:spacing w:after="0" w:line="240" w:lineRule="auto"/>
        <w:ind w:firstLine="567"/>
        <w:jc w:val="both"/>
        <w:rPr>
          <w:rFonts w:ascii="Times New Roman" w:eastAsia="Times New Roman" w:hAnsi="Times New Roman" w:cs="Times New Roman"/>
          <w:sz w:val="28"/>
          <w:szCs w:val="28"/>
          <w:lang w:val="kk-KZ" w:eastAsia="ru-RU"/>
        </w:rPr>
      </w:pPr>
      <w:r w:rsidRPr="00FB6D08">
        <w:rPr>
          <w:rFonts w:ascii="Times New Roman" w:eastAsia="Times New Roman" w:hAnsi="Times New Roman" w:cs="Times New Roman"/>
          <w:sz w:val="28"/>
          <w:szCs w:val="28"/>
          <w:lang w:val="kk-KZ" w:eastAsia="ru-RU"/>
        </w:rPr>
        <w:t>Тесттен кейін жеке тест айырмашылықтар GA өлшемдеріне тапсырушылар арасындағы сәйкес статистикалық түрде тексерілді мен бақылау топтары.</w:t>
      </w:r>
    </w:p>
    <w:p w14:paraId="1CA2FA14" w14:textId="77777777" w:rsidR="00FB6D08" w:rsidRPr="00FB6D08" w:rsidRDefault="00FB6D08" w:rsidP="004905A4">
      <w:pPr>
        <w:tabs>
          <w:tab w:val="left" w:pos="426"/>
          <w:tab w:val="left" w:pos="2184"/>
        </w:tabs>
        <w:spacing w:after="0" w:line="240" w:lineRule="auto"/>
        <w:ind w:firstLine="567"/>
        <w:jc w:val="both"/>
        <w:rPr>
          <w:rFonts w:ascii="Times New Roman" w:eastAsia="Times New Roman" w:hAnsi="Times New Roman" w:cs="Times New Roman"/>
          <w:sz w:val="28"/>
          <w:szCs w:val="28"/>
          <w:lang w:val="kk-KZ" w:eastAsia="ru-RU"/>
        </w:rPr>
      </w:pPr>
      <w:r w:rsidRPr="00FB6D08">
        <w:rPr>
          <w:rFonts w:ascii="Times New Roman" w:eastAsia="Times New Roman" w:hAnsi="Times New Roman" w:cs="Times New Roman"/>
          <w:sz w:val="28"/>
          <w:szCs w:val="28"/>
          <w:lang w:val="kk-KZ" w:eastAsia="ru-RU"/>
        </w:rPr>
        <w:t>Тесттен кейін сіз статистикалық тұрғыдан ерекшеленетін 2 тәуелсіз топты аласыз.</w:t>
      </w:r>
    </w:p>
    <w:p w14:paraId="336093A7" w14:textId="77777777" w:rsidR="00FB6D08" w:rsidRDefault="00FB6D08" w:rsidP="004905A4">
      <w:pPr>
        <w:tabs>
          <w:tab w:val="left" w:pos="426"/>
          <w:tab w:val="left" w:pos="2184"/>
        </w:tabs>
        <w:spacing w:after="0" w:line="240" w:lineRule="auto"/>
        <w:ind w:firstLine="567"/>
        <w:jc w:val="both"/>
        <w:rPr>
          <w:rFonts w:ascii="Times New Roman" w:eastAsia="Times New Roman" w:hAnsi="Times New Roman" w:cs="Times New Roman"/>
          <w:sz w:val="28"/>
          <w:szCs w:val="28"/>
          <w:lang w:val="kk-KZ" w:eastAsia="ru-RU"/>
        </w:rPr>
      </w:pPr>
      <w:r w:rsidRPr="00FB6D08">
        <w:rPr>
          <w:rFonts w:ascii="Times New Roman" w:eastAsia="Times New Roman" w:hAnsi="Times New Roman" w:cs="Times New Roman"/>
          <w:sz w:val="28"/>
          <w:szCs w:val="28"/>
          <w:lang w:val="kk-KZ" w:eastAsia="ru-RU"/>
        </w:rPr>
        <w:t>Тағы да, технологияны маңызды компонент ретінде алыңыз.</w:t>
      </w:r>
    </w:p>
    <w:p w14:paraId="1B0D44F6" w14:textId="77777777" w:rsidR="00FB6D08" w:rsidRDefault="00FB6D08" w:rsidP="004905A4">
      <w:pPr>
        <w:tabs>
          <w:tab w:val="left" w:pos="426"/>
          <w:tab w:val="left" w:pos="2184"/>
        </w:tabs>
        <w:spacing w:after="0" w:line="240" w:lineRule="auto"/>
        <w:ind w:firstLine="567"/>
        <w:jc w:val="both"/>
        <w:rPr>
          <w:rFonts w:ascii="Times New Roman" w:eastAsia="Times New Roman" w:hAnsi="Times New Roman" w:cs="Times New Roman"/>
          <w:sz w:val="28"/>
          <w:szCs w:val="28"/>
          <w:lang w:val="kk-KZ" w:eastAsia="ru-RU"/>
        </w:rPr>
      </w:pPr>
    </w:p>
    <w:p w14:paraId="00011EB2" w14:textId="71AD5870" w:rsidR="00FB6D08" w:rsidRDefault="004905A4" w:rsidP="004905A4">
      <w:pPr>
        <w:tabs>
          <w:tab w:val="left" w:pos="426"/>
          <w:tab w:val="left" w:pos="2184"/>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lastRenderedPageBreak/>
        <w:t>К</w:t>
      </w:r>
      <w:r w:rsidRPr="00FB6D08">
        <w:rPr>
          <w:rFonts w:ascii="Times New Roman" w:eastAsia="Times New Roman" w:hAnsi="Times New Roman" w:cs="Times New Roman"/>
          <w:sz w:val="28"/>
          <w:szCs w:val="28"/>
          <w:lang w:val="kk-KZ" w:eastAsia="ru-RU"/>
        </w:rPr>
        <w:t xml:space="preserve">есте </w:t>
      </w:r>
      <w:r w:rsidR="00FB6D08" w:rsidRPr="00FB6D08">
        <w:rPr>
          <w:rFonts w:ascii="Times New Roman" w:eastAsia="Times New Roman" w:hAnsi="Times New Roman" w:cs="Times New Roman"/>
          <w:sz w:val="28"/>
          <w:szCs w:val="28"/>
          <w:lang w:val="kk-KZ" w:eastAsia="ru-RU"/>
        </w:rPr>
        <w:t>39</w:t>
      </w:r>
      <w:r>
        <w:rPr>
          <w:rFonts w:ascii="Times New Roman" w:eastAsia="Times New Roman" w:hAnsi="Times New Roman" w:cs="Times New Roman"/>
          <w:sz w:val="28"/>
          <w:szCs w:val="28"/>
          <w:lang w:val="kk-KZ" w:eastAsia="ru-RU"/>
        </w:rPr>
        <w:t xml:space="preserve"> </w:t>
      </w:r>
      <w:r w:rsidRPr="00FB6D08">
        <w:rPr>
          <w:rFonts w:ascii="Times New Roman" w:eastAsia="Times New Roman" w:hAnsi="Times New Roman" w:cs="Times New Roman"/>
          <w:sz w:val="28"/>
          <w:szCs w:val="28"/>
          <w:lang w:val="kk-KZ" w:eastAsia="ru-RU"/>
        </w:rPr>
        <w:t xml:space="preserve"> </w:t>
      </w:r>
      <w:r w:rsidR="00FB6D08" w:rsidRPr="00FB6D08">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Т</w:t>
      </w:r>
      <w:r w:rsidR="00FB6D08" w:rsidRPr="00FB6D08">
        <w:rPr>
          <w:rFonts w:ascii="Times New Roman" w:eastAsia="Times New Roman" w:hAnsi="Times New Roman" w:cs="Times New Roman"/>
          <w:sz w:val="28"/>
          <w:szCs w:val="28"/>
          <w:lang w:val="kk-KZ" w:eastAsia="ru-RU"/>
        </w:rPr>
        <w:t>есттен кейін әр компоненттің 2 Жеке тобы арасындағы статистикалық айырмашылықтар</w:t>
      </w:r>
    </w:p>
    <w:p w14:paraId="460331AF" w14:textId="77777777" w:rsidR="00FB6D08" w:rsidRPr="00A57B05" w:rsidRDefault="00FB6D08" w:rsidP="00FB6D08">
      <w:pPr>
        <w:tabs>
          <w:tab w:val="left" w:pos="426"/>
          <w:tab w:val="left" w:pos="2184"/>
        </w:tabs>
        <w:spacing w:after="0" w:line="240" w:lineRule="auto"/>
        <w:ind w:firstLine="567"/>
        <w:jc w:val="both"/>
        <w:rPr>
          <w:rFonts w:ascii="Times New Roman" w:eastAsia="Times New Roman" w:hAnsi="Times New Roman" w:cs="Times New Roman"/>
          <w:sz w:val="28"/>
          <w:szCs w:val="28"/>
          <w:lang w:val="kk-KZ" w:eastAsia="ru-RU"/>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3"/>
        <w:gridCol w:w="2269"/>
        <w:gridCol w:w="1485"/>
        <w:gridCol w:w="960"/>
        <w:gridCol w:w="1395"/>
        <w:gridCol w:w="1432"/>
      </w:tblGrid>
      <w:tr w:rsidR="00FB6D08" w:rsidRPr="00A57B05" w14:paraId="370EBBC9" w14:textId="77777777" w:rsidTr="004905A4">
        <w:trPr>
          <w:trHeight w:val="547"/>
        </w:trPr>
        <w:tc>
          <w:tcPr>
            <w:tcW w:w="2093" w:type="dxa"/>
            <w:vMerge w:val="restart"/>
            <w:shd w:val="clear" w:color="auto" w:fill="auto"/>
            <w:vAlign w:val="center"/>
          </w:tcPr>
          <w:p w14:paraId="0395E810" w14:textId="77777777" w:rsidR="00FB6D08" w:rsidRPr="004905A4" w:rsidRDefault="00FB6D08" w:rsidP="00FB6D08">
            <w:pPr>
              <w:widowControl w:val="0"/>
              <w:spacing w:after="0" w:line="240" w:lineRule="auto"/>
              <w:jc w:val="center"/>
              <w:rPr>
                <w:rFonts w:ascii="Times New Roman" w:eastAsia="Times New Roman" w:hAnsi="Times New Roman" w:cs="Times New Roman"/>
                <w:sz w:val="24"/>
                <w:szCs w:val="24"/>
                <w:lang w:val="ru" w:eastAsia="ru-RU"/>
              </w:rPr>
            </w:pPr>
            <w:proofErr w:type="spellStart"/>
            <w:r w:rsidRPr="004905A4">
              <w:rPr>
                <w:rFonts w:ascii="Times New Roman" w:eastAsia="Times New Roman" w:hAnsi="Times New Roman" w:cs="Times New Roman"/>
                <w:sz w:val="24"/>
                <w:szCs w:val="24"/>
                <w:lang w:val="ru" w:eastAsia="ru-RU"/>
              </w:rPr>
              <w:t>Компоненттер</w:t>
            </w:r>
            <w:proofErr w:type="spellEnd"/>
          </w:p>
        </w:tc>
        <w:tc>
          <w:tcPr>
            <w:tcW w:w="2269" w:type="dxa"/>
            <w:vMerge w:val="restart"/>
            <w:shd w:val="clear" w:color="auto" w:fill="auto"/>
            <w:vAlign w:val="center"/>
          </w:tcPr>
          <w:p w14:paraId="28F454DA" w14:textId="77777777" w:rsidR="00FB6D08" w:rsidRPr="004905A4" w:rsidRDefault="00FB6D08" w:rsidP="00FB6D08">
            <w:pPr>
              <w:widowControl w:val="0"/>
              <w:spacing w:after="0" w:line="240" w:lineRule="auto"/>
              <w:jc w:val="center"/>
              <w:rPr>
                <w:rFonts w:ascii="Times New Roman" w:eastAsia="Times New Roman" w:hAnsi="Times New Roman" w:cs="Times New Roman"/>
                <w:sz w:val="24"/>
                <w:szCs w:val="24"/>
                <w:lang w:val="ru" w:eastAsia="ru-RU"/>
              </w:rPr>
            </w:pPr>
            <w:proofErr w:type="spellStart"/>
            <w:r w:rsidRPr="004905A4">
              <w:rPr>
                <w:rFonts w:ascii="Times New Roman" w:eastAsia="Times New Roman" w:hAnsi="Times New Roman" w:cs="Times New Roman"/>
                <w:sz w:val="24"/>
                <w:szCs w:val="24"/>
                <w:lang w:val="ru" w:eastAsia="ru-RU"/>
              </w:rPr>
              <w:t>Деңгей</w:t>
            </w:r>
            <w:proofErr w:type="spellEnd"/>
          </w:p>
        </w:tc>
        <w:tc>
          <w:tcPr>
            <w:tcW w:w="2445" w:type="dxa"/>
            <w:gridSpan w:val="2"/>
            <w:tcBorders>
              <w:top w:val="single" w:sz="4" w:space="0" w:color="000000"/>
            </w:tcBorders>
            <w:shd w:val="clear" w:color="auto" w:fill="auto"/>
            <w:vAlign w:val="center"/>
          </w:tcPr>
          <w:p w14:paraId="4067FB06" w14:textId="77777777" w:rsidR="00FB6D08" w:rsidRPr="004905A4" w:rsidRDefault="00FB6D08" w:rsidP="00FB6D08">
            <w:pPr>
              <w:widowControl w:val="0"/>
              <w:spacing w:after="0" w:line="240" w:lineRule="auto"/>
              <w:rPr>
                <w:rFonts w:ascii="Times New Roman" w:eastAsia="Times New Roman" w:hAnsi="Times New Roman" w:cs="Times New Roman"/>
                <w:sz w:val="24"/>
                <w:szCs w:val="24"/>
                <w:lang w:val="ru" w:eastAsia="ru-RU"/>
              </w:rPr>
            </w:pPr>
            <w:proofErr w:type="spellStart"/>
            <w:r w:rsidRPr="004905A4">
              <w:rPr>
                <w:rFonts w:ascii="Times New Roman" w:eastAsia="Times New Roman" w:hAnsi="Times New Roman" w:cs="Times New Roman"/>
                <w:sz w:val="24"/>
                <w:szCs w:val="24"/>
                <w:lang w:val="ru" w:eastAsia="ru-RU"/>
              </w:rPr>
              <w:t>Эксперименттік</w:t>
            </w:r>
            <w:proofErr w:type="spellEnd"/>
            <w:r w:rsidRPr="004905A4">
              <w:rPr>
                <w:rFonts w:ascii="Times New Roman" w:eastAsia="Times New Roman" w:hAnsi="Times New Roman" w:cs="Times New Roman"/>
                <w:sz w:val="24"/>
                <w:szCs w:val="24"/>
                <w:lang w:val="ru" w:eastAsia="ru-RU"/>
              </w:rPr>
              <w:t xml:space="preserve"> топ</w:t>
            </w:r>
          </w:p>
          <w:p w14:paraId="7015E81F" w14:textId="77777777" w:rsidR="00FB6D08" w:rsidRPr="004905A4" w:rsidRDefault="00FB6D08" w:rsidP="00FB6D08">
            <w:pPr>
              <w:widowControl w:val="0"/>
              <w:spacing w:after="0" w:line="240" w:lineRule="auto"/>
              <w:jc w:val="center"/>
              <w:rPr>
                <w:rFonts w:ascii="Times New Roman" w:eastAsia="Times New Roman" w:hAnsi="Times New Roman" w:cs="Times New Roman"/>
                <w:sz w:val="24"/>
                <w:szCs w:val="24"/>
                <w:lang w:val="ru" w:eastAsia="ru-RU"/>
              </w:rPr>
            </w:pPr>
            <w:r w:rsidRPr="004905A4">
              <w:rPr>
                <w:rFonts w:ascii="Times New Roman" w:eastAsia="Times New Roman" w:hAnsi="Times New Roman" w:cs="Times New Roman"/>
                <w:sz w:val="24"/>
                <w:szCs w:val="24"/>
                <w:lang w:val="ru" w:eastAsia="ru-RU"/>
              </w:rPr>
              <w:t>(57)</w:t>
            </w:r>
          </w:p>
        </w:tc>
        <w:tc>
          <w:tcPr>
            <w:tcW w:w="2827" w:type="dxa"/>
            <w:gridSpan w:val="2"/>
            <w:tcBorders>
              <w:top w:val="single" w:sz="4" w:space="0" w:color="000000"/>
            </w:tcBorders>
            <w:shd w:val="clear" w:color="auto" w:fill="auto"/>
            <w:vAlign w:val="center"/>
          </w:tcPr>
          <w:p w14:paraId="1376F064" w14:textId="77777777" w:rsidR="00FB6D08" w:rsidRPr="004905A4" w:rsidRDefault="00FB6D08" w:rsidP="00FB6D08">
            <w:pPr>
              <w:widowControl w:val="0"/>
              <w:spacing w:after="0" w:line="240" w:lineRule="auto"/>
              <w:jc w:val="center"/>
              <w:rPr>
                <w:rFonts w:ascii="Times New Roman" w:eastAsia="Times New Roman" w:hAnsi="Times New Roman" w:cs="Times New Roman"/>
                <w:sz w:val="24"/>
                <w:szCs w:val="24"/>
                <w:lang w:val="ru" w:eastAsia="ru-RU"/>
              </w:rPr>
            </w:pPr>
            <w:r w:rsidRPr="004905A4">
              <w:rPr>
                <w:rFonts w:ascii="Times New Roman" w:eastAsia="Times New Roman" w:hAnsi="Times New Roman" w:cs="Times New Roman"/>
                <w:sz w:val="24"/>
                <w:szCs w:val="24"/>
                <w:lang w:val="ru" w:eastAsia="ru-RU"/>
              </w:rPr>
              <w:t xml:space="preserve">Бақылау </w:t>
            </w:r>
            <w:proofErr w:type="spellStart"/>
            <w:r w:rsidRPr="004905A4">
              <w:rPr>
                <w:rFonts w:ascii="Times New Roman" w:eastAsia="Times New Roman" w:hAnsi="Times New Roman" w:cs="Times New Roman"/>
                <w:sz w:val="24"/>
                <w:szCs w:val="24"/>
                <w:lang w:val="ru" w:eastAsia="ru-RU"/>
              </w:rPr>
              <w:t>тобы</w:t>
            </w:r>
            <w:proofErr w:type="spellEnd"/>
          </w:p>
          <w:p w14:paraId="54F0DB02" w14:textId="77777777" w:rsidR="00FB6D08" w:rsidRPr="004905A4" w:rsidRDefault="00FB6D08" w:rsidP="00FB6D08">
            <w:pPr>
              <w:widowControl w:val="0"/>
              <w:spacing w:after="0" w:line="240" w:lineRule="auto"/>
              <w:jc w:val="center"/>
              <w:rPr>
                <w:rFonts w:ascii="Times New Roman" w:eastAsia="Times New Roman" w:hAnsi="Times New Roman" w:cs="Times New Roman"/>
                <w:sz w:val="24"/>
                <w:szCs w:val="24"/>
                <w:lang w:val="ru" w:eastAsia="ru-RU"/>
              </w:rPr>
            </w:pPr>
            <w:r w:rsidRPr="004905A4">
              <w:rPr>
                <w:rFonts w:ascii="Times New Roman" w:eastAsia="Times New Roman" w:hAnsi="Times New Roman" w:cs="Times New Roman"/>
                <w:sz w:val="24"/>
                <w:szCs w:val="24"/>
                <w:lang w:val="ru" w:eastAsia="ru-RU"/>
              </w:rPr>
              <w:t>(59)</w:t>
            </w:r>
          </w:p>
        </w:tc>
      </w:tr>
      <w:tr w:rsidR="00FB6D08" w:rsidRPr="00A57B05" w14:paraId="31549C03" w14:textId="77777777" w:rsidTr="004905A4">
        <w:trPr>
          <w:trHeight w:val="297"/>
        </w:trPr>
        <w:tc>
          <w:tcPr>
            <w:tcW w:w="2093" w:type="dxa"/>
            <w:vMerge/>
            <w:shd w:val="clear" w:color="auto" w:fill="auto"/>
            <w:vAlign w:val="center"/>
          </w:tcPr>
          <w:p w14:paraId="4B46E29D" w14:textId="77777777" w:rsidR="00FB6D08" w:rsidRPr="004905A4" w:rsidRDefault="00FB6D08" w:rsidP="00FB6D08">
            <w:pPr>
              <w:widowControl w:val="0"/>
              <w:spacing w:after="0" w:line="276" w:lineRule="auto"/>
              <w:rPr>
                <w:rFonts w:ascii="Times New Roman" w:eastAsia="Times New Roman" w:hAnsi="Times New Roman" w:cs="Times New Roman"/>
                <w:sz w:val="24"/>
                <w:szCs w:val="24"/>
                <w:lang w:val="ru" w:eastAsia="ru-RU"/>
              </w:rPr>
            </w:pPr>
          </w:p>
        </w:tc>
        <w:tc>
          <w:tcPr>
            <w:tcW w:w="2269" w:type="dxa"/>
            <w:vMerge/>
            <w:shd w:val="clear" w:color="auto" w:fill="auto"/>
            <w:vAlign w:val="center"/>
          </w:tcPr>
          <w:p w14:paraId="79707DA5" w14:textId="77777777" w:rsidR="00FB6D08" w:rsidRPr="004905A4" w:rsidRDefault="00FB6D08" w:rsidP="00FB6D08">
            <w:pPr>
              <w:widowControl w:val="0"/>
              <w:spacing w:after="0" w:line="276" w:lineRule="auto"/>
              <w:rPr>
                <w:rFonts w:ascii="Times New Roman" w:eastAsia="Times New Roman" w:hAnsi="Times New Roman" w:cs="Times New Roman"/>
                <w:sz w:val="24"/>
                <w:szCs w:val="24"/>
                <w:lang w:val="ru" w:eastAsia="ru-RU"/>
              </w:rPr>
            </w:pPr>
          </w:p>
        </w:tc>
        <w:tc>
          <w:tcPr>
            <w:tcW w:w="1485" w:type="dxa"/>
            <w:tcBorders>
              <w:top w:val="single" w:sz="4" w:space="0" w:color="000000"/>
              <w:left w:val="single" w:sz="4" w:space="0" w:color="000000"/>
              <w:right w:val="single" w:sz="4" w:space="0" w:color="000000"/>
            </w:tcBorders>
            <w:shd w:val="clear" w:color="auto" w:fill="auto"/>
            <w:vAlign w:val="center"/>
          </w:tcPr>
          <w:p w14:paraId="6B911042" w14:textId="77777777" w:rsidR="00FB6D08" w:rsidRPr="004905A4" w:rsidRDefault="00FB6D08" w:rsidP="00FB6D08">
            <w:pPr>
              <w:widowControl w:val="0"/>
              <w:spacing w:after="0" w:line="240" w:lineRule="auto"/>
              <w:jc w:val="center"/>
              <w:rPr>
                <w:rFonts w:ascii="Times New Roman" w:eastAsia="Times New Roman" w:hAnsi="Times New Roman" w:cs="Times New Roman"/>
                <w:sz w:val="24"/>
                <w:szCs w:val="24"/>
                <w:lang w:val="ru" w:eastAsia="ru-RU"/>
              </w:rPr>
            </w:pPr>
            <w:r w:rsidRPr="004905A4">
              <w:rPr>
                <w:rFonts w:ascii="Times New Roman" w:eastAsia="Times New Roman" w:hAnsi="Times New Roman" w:cs="Times New Roman"/>
                <w:sz w:val="24"/>
                <w:szCs w:val="24"/>
                <w:lang w:val="ru" w:eastAsia="ru-RU"/>
              </w:rPr>
              <w:t>Студент саны</w:t>
            </w:r>
          </w:p>
        </w:tc>
        <w:tc>
          <w:tcPr>
            <w:tcW w:w="960" w:type="dxa"/>
            <w:tcBorders>
              <w:top w:val="single" w:sz="4" w:space="0" w:color="000000"/>
              <w:left w:val="single" w:sz="4" w:space="0" w:color="000000"/>
            </w:tcBorders>
            <w:shd w:val="clear" w:color="auto" w:fill="auto"/>
            <w:vAlign w:val="center"/>
          </w:tcPr>
          <w:p w14:paraId="3729B4C7" w14:textId="77777777" w:rsidR="00FB6D08" w:rsidRPr="004905A4" w:rsidRDefault="00FB6D08" w:rsidP="00FB6D08">
            <w:pPr>
              <w:widowControl w:val="0"/>
              <w:spacing w:after="0" w:line="240" w:lineRule="auto"/>
              <w:ind w:hanging="75"/>
              <w:jc w:val="center"/>
              <w:rPr>
                <w:rFonts w:ascii="Times New Roman" w:eastAsia="Times New Roman" w:hAnsi="Times New Roman" w:cs="Times New Roman"/>
                <w:sz w:val="24"/>
                <w:szCs w:val="24"/>
                <w:lang w:val="ru" w:eastAsia="ru-RU"/>
              </w:rPr>
            </w:pPr>
            <w:r w:rsidRPr="004905A4">
              <w:rPr>
                <w:rFonts w:ascii="Times New Roman" w:eastAsia="Times New Roman" w:hAnsi="Times New Roman" w:cs="Times New Roman"/>
                <w:sz w:val="24"/>
                <w:szCs w:val="24"/>
                <w:lang w:val="ru" w:eastAsia="ru-RU"/>
              </w:rPr>
              <w:t>%</w:t>
            </w:r>
          </w:p>
        </w:tc>
        <w:tc>
          <w:tcPr>
            <w:tcW w:w="1395" w:type="dxa"/>
            <w:tcBorders>
              <w:top w:val="single" w:sz="4" w:space="0" w:color="000000"/>
              <w:left w:val="single" w:sz="4" w:space="0" w:color="000000"/>
              <w:right w:val="single" w:sz="4" w:space="0" w:color="000000"/>
            </w:tcBorders>
            <w:shd w:val="clear" w:color="auto" w:fill="auto"/>
            <w:vAlign w:val="center"/>
          </w:tcPr>
          <w:p w14:paraId="5609196C" w14:textId="77777777" w:rsidR="00FB6D08" w:rsidRPr="004905A4" w:rsidRDefault="00FB6D08" w:rsidP="00FB6D08">
            <w:pPr>
              <w:widowControl w:val="0"/>
              <w:spacing w:after="0" w:line="240" w:lineRule="auto"/>
              <w:jc w:val="center"/>
              <w:rPr>
                <w:rFonts w:ascii="Times New Roman" w:eastAsia="Times New Roman" w:hAnsi="Times New Roman" w:cs="Times New Roman"/>
                <w:sz w:val="24"/>
                <w:szCs w:val="24"/>
                <w:lang w:val="ru" w:eastAsia="ru-RU"/>
              </w:rPr>
            </w:pPr>
            <w:r w:rsidRPr="004905A4">
              <w:rPr>
                <w:rFonts w:ascii="Times New Roman" w:eastAsia="Times New Roman" w:hAnsi="Times New Roman" w:cs="Times New Roman"/>
                <w:sz w:val="24"/>
                <w:szCs w:val="24"/>
                <w:lang w:val="ru" w:eastAsia="ru-RU"/>
              </w:rPr>
              <w:t>Студент саны</w:t>
            </w:r>
          </w:p>
        </w:tc>
        <w:tc>
          <w:tcPr>
            <w:tcW w:w="1432" w:type="dxa"/>
            <w:tcBorders>
              <w:top w:val="single" w:sz="4" w:space="0" w:color="000000"/>
              <w:left w:val="single" w:sz="4" w:space="0" w:color="000000"/>
            </w:tcBorders>
            <w:shd w:val="clear" w:color="auto" w:fill="auto"/>
            <w:vAlign w:val="center"/>
          </w:tcPr>
          <w:p w14:paraId="362129FD" w14:textId="77777777" w:rsidR="00FB6D08" w:rsidRPr="004905A4" w:rsidRDefault="00FB6D08" w:rsidP="00FB6D08">
            <w:pPr>
              <w:widowControl w:val="0"/>
              <w:spacing w:after="0" w:line="240" w:lineRule="auto"/>
              <w:ind w:hanging="88"/>
              <w:jc w:val="center"/>
              <w:rPr>
                <w:rFonts w:ascii="Times New Roman" w:eastAsia="Times New Roman" w:hAnsi="Times New Roman" w:cs="Times New Roman"/>
                <w:sz w:val="24"/>
                <w:szCs w:val="24"/>
                <w:lang w:val="ru" w:eastAsia="ru-RU"/>
              </w:rPr>
            </w:pPr>
            <w:r w:rsidRPr="004905A4">
              <w:rPr>
                <w:rFonts w:ascii="Times New Roman" w:eastAsia="Times New Roman" w:hAnsi="Times New Roman" w:cs="Times New Roman"/>
                <w:sz w:val="24"/>
                <w:szCs w:val="24"/>
                <w:lang w:val="ru" w:eastAsia="ru-RU"/>
              </w:rPr>
              <w:t>%</w:t>
            </w:r>
          </w:p>
        </w:tc>
      </w:tr>
      <w:tr w:rsidR="00FB6D08" w:rsidRPr="00A57B05" w14:paraId="2CFBFA48" w14:textId="77777777" w:rsidTr="004905A4">
        <w:tc>
          <w:tcPr>
            <w:tcW w:w="2093" w:type="dxa"/>
            <w:vMerge w:val="restart"/>
            <w:shd w:val="clear" w:color="auto" w:fill="auto"/>
          </w:tcPr>
          <w:p w14:paraId="15F1F569" w14:textId="77777777" w:rsidR="00FB6D08" w:rsidRPr="004905A4" w:rsidRDefault="00FB6D08" w:rsidP="00FB6D08">
            <w:pPr>
              <w:widowControl w:val="0"/>
              <w:spacing w:after="0" w:line="240" w:lineRule="auto"/>
              <w:rPr>
                <w:rFonts w:ascii="Times New Roman" w:eastAsia="Times New Roman" w:hAnsi="Times New Roman" w:cs="Times New Roman"/>
                <w:sz w:val="24"/>
                <w:szCs w:val="24"/>
                <w:lang w:eastAsia="ru-RU"/>
              </w:rPr>
            </w:pPr>
            <w:proofErr w:type="spellStart"/>
            <w:r w:rsidRPr="004905A4">
              <w:rPr>
                <w:rFonts w:ascii="Times New Roman" w:eastAsia="Times New Roman" w:hAnsi="Times New Roman" w:cs="Times New Roman"/>
                <w:sz w:val="24"/>
                <w:szCs w:val="24"/>
                <w:highlight w:val="white"/>
                <w:lang w:eastAsia="ru-RU"/>
              </w:rPr>
              <w:t>мұғалімге</w:t>
            </w:r>
            <w:proofErr w:type="spellEnd"/>
            <w:r w:rsidRPr="004905A4">
              <w:rPr>
                <w:rFonts w:ascii="Times New Roman" w:eastAsia="Times New Roman" w:hAnsi="Times New Roman" w:cs="Times New Roman"/>
                <w:sz w:val="24"/>
                <w:szCs w:val="24"/>
                <w:highlight w:val="white"/>
                <w:lang w:eastAsia="ru-RU"/>
              </w:rPr>
              <w:t xml:space="preserve"> қажетті зияткерлік Кәсіби </w:t>
            </w:r>
            <w:proofErr w:type="spellStart"/>
            <w:r w:rsidRPr="004905A4">
              <w:rPr>
                <w:rFonts w:ascii="Times New Roman" w:eastAsia="Times New Roman" w:hAnsi="Times New Roman" w:cs="Times New Roman"/>
                <w:sz w:val="24"/>
                <w:szCs w:val="24"/>
                <w:highlight w:val="white"/>
                <w:lang w:eastAsia="ru-RU"/>
              </w:rPr>
              <w:t>мақсат</w:t>
            </w:r>
            <w:proofErr w:type="spellEnd"/>
            <w:r w:rsidRPr="004905A4">
              <w:rPr>
                <w:rFonts w:ascii="Times New Roman" w:eastAsia="Times New Roman" w:hAnsi="Times New Roman" w:cs="Times New Roman"/>
                <w:sz w:val="24"/>
                <w:szCs w:val="24"/>
                <w:highlight w:val="white"/>
                <w:lang w:eastAsia="ru-RU"/>
              </w:rPr>
              <w:t xml:space="preserve"> </w:t>
            </w:r>
            <w:proofErr w:type="spellStart"/>
            <w:r w:rsidRPr="004905A4">
              <w:rPr>
                <w:rFonts w:ascii="Times New Roman" w:eastAsia="Times New Roman" w:hAnsi="Times New Roman" w:cs="Times New Roman"/>
                <w:sz w:val="24"/>
                <w:szCs w:val="24"/>
                <w:highlight w:val="white"/>
                <w:lang w:eastAsia="ru-RU"/>
              </w:rPr>
              <w:t>қоюда</w:t>
            </w:r>
            <w:proofErr w:type="spellEnd"/>
            <w:r w:rsidRPr="004905A4">
              <w:rPr>
                <w:rFonts w:ascii="Times New Roman" w:eastAsia="Times New Roman" w:hAnsi="Times New Roman" w:cs="Times New Roman"/>
                <w:sz w:val="24"/>
                <w:szCs w:val="24"/>
                <w:highlight w:val="white"/>
                <w:lang w:eastAsia="ru-RU"/>
              </w:rPr>
              <w:t xml:space="preserve"> </w:t>
            </w:r>
          </w:p>
          <w:p w14:paraId="7E607A35" w14:textId="77777777" w:rsidR="00FB6D08" w:rsidRPr="004905A4" w:rsidRDefault="00FB6D08" w:rsidP="00FB6D08">
            <w:pPr>
              <w:widowControl w:val="0"/>
              <w:spacing w:after="0" w:line="240" w:lineRule="auto"/>
              <w:rPr>
                <w:rFonts w:ascii="Times New Roman" w:eastAsia="Times New Roman" w:hAnsi="Times New Roman" w:cs="Times New Roman"/>
                <w:sz w:val="24"/>
                <w:szCs w:val="24"/>
                <w:lang w:eastAsia="ru-RU"/>
              </w:rPr>
            </w:pPr>
            <w:proofErr w:type="spellStart"/>
            <w:r w:rsidRPr="004905A4">
              <w:rPr>
                <w:rFonts w:ascii="Times New Roman" w:eastAsia="Times New Roman" w:hAnsi="Times New Roman" w:cs="Times New Roman"/>
                <w:sz w:val="24"/>
                <w:szCs w:val="24"/>
                <w:highlight w:val="white"/>
                <w:lang w:eastAsia="ru-RU"/>
              </w:rPr>
              <w:t>мотивтер</w:t>
            </w:r>
            <w:proofErr w:type="spellEnd"/>
          </w:p>
        </w:tc>
        <w:tc>
          <w:tcPr>
            <w:tcW w:w="2269" w:type="dxa"/>
            <w:shd w:val="clear" w:color="auto" w:fill="auto"/>
          </w:tcPr>
          <w:p w14:paraId="563D44E1" w14:textId="77777777" w:rsidR="00FB6D08" w:rsidRPr="004905A4" w:rsidRDefault="00FB6D08" w:rsidP="00FB6D08">
            <w:pPr>
              <w:widowControl w:val="0"/>
              <w:spacing w:after="0" w:line="240" w:lineRule="auto"/>
              <w:rPr>
                <w:rFonts w:ascii="Times New Roman" w:eastAsia="Times New Roman" w:hAnsi="Times New Roman" w:cs="Times New Roman"/>
                <w:sz w:val="24"/>
                <w:szCs w:val="24"/>
                <w:lang w:val="ru" w:eastAsia="ru-RU"/>
              </w:rPr>
            </w:pPr>
            <w:proofErr w:type="spellStart"/>
            <w:r w:rsidRPr="004905A4">
              <w:rPr>
                <w:rFonts w:ascii="Times New Roman" w:eastAsia="Times New Roman" w:hAnsi="Times New Roman" w:cs="Times New Roman"/>
                <w:sz w:val="24"/>
                <w:szCs w:val="24"/>
                <w:lang w:val="ru" w:eastAsia="ru-RU"/>
              </w:rPr>
              <w:t>төмен</w:t>
            </w:r>
            <w:proofErr w:type="spellEnd"/>
          </w:p>
        </w:tc>
        <w:tc>
          <w:tcPr>
            <w:tcW w:w="1485" w:type="dxa"/>
            <w:tcBorders>
              <w:left w:val="single" w:sz="4" w:space="0" w:color="000000"/>
              <w:right w:val="single" w:sz="4" w:space="0" w:color="000000"/>
            </w:tcBorders>
            <w:shd w:val="clear" w:color="auto" w:fill="auto"/>
          </w:tcPr>
          <w:p w14:paraId="07884EDF" w14:textId="77777777" w:rsidR="00FB6D08" w:rsidRPr="004905A4" w:rsidRDefault="00FB6D08" w:rsidP="00FB6D08">
            <w:pPr>
              <w:widowControl w:val="0"/>
              <w:spacing w:after="0" w:line="240" w:lineRule="auto"/>
              <w:jc w:val="center"/>
              <w:rPr>
                <w:rFonts w:ascii="Times New Roman" w:eastAsia="Times New Roman" w:hAnsi="Times New Roman" w:cs="Times New Roman"/>
                <w:sz w:val="24"/>
                <w:szCs w:val="24"/>
                <w:lang w:val="ru" w:eastAsia="ru-RU"/>
              </w:rPr>
            </w:pPr>
            <w:r w:rsidRPr="004905A4">
              <w:rPr>
                <w:rFonts w:ascii="Times New Roman" w:eastAsia="Calibri" w:hAnsi="Times New Roman" w:cs="Times New Roman"/>
                <w:sz w:val="24"/>
                <w:szCs w:val="24"/>
                <w:lang w:val="ru" w:eastAsia="ru-RU"/>
              </w:rPr>
              <w:t>58</w:t>
            </w:r>
          </w:p>
        </w:tc>
        <w:tc>
          <w:tcPr>
            <w:tcW w:w="960" w:type="dxa"/>
            <w:tcBorders>
              <w:left w:val="single" w:sz="4" w:space="0" w:color="000000"/>
            </w:tcBorders>
            <w:shd w:val="clear" w:color="auto" w:fill="auto"/>
          </w:tcPr>
          <w:p w14:paraId="13468067" w14:textId="77777777" w:rsidR="00FB6D08" w:rsidRPr="004905A4" w:rsidRDefault="00FB6D08" w:rsidP="00FB6D08">
            <w:pPr>
              <w:widowControl w:val="0"/>
              <w:spacing w:after="0" w:line="240" w:lineRule="auto"/>
              <w:jc w:val="center"/>
              <w:rPr>
                <w:rFonts w:ascii="Times New Roman" w:eastAsia="Times New Roman" w:hAnsi="Times New Roman" w:cs="Times New Roman"/>
                <w:sz w:val="24"/>
                <w:szCs w:val="24"/>
                <w:lang w:val="ru" w:eastAsia="ru-RU"/>
              </w:rPr>
            </w:pPr>
            <w:r w:rsidRPr="004905A4">
              <w:rPr>
                <w:rFonts w:ascii="Times New Roman" w:eastAsia="Calibri" w:hAnsi="Times New Roman" w:cs="Times New Roman"/>
                <w:sz w:val="24"/>
                <w:szCs w:val="24"/>
                <w:lang w:val="ru" w:eastAsia="ru-RU"/>
              </w:rPr>
              <w:t>8.82</w:t>
            </w:r>
          </w:p>
        </w:tc>
        <w:tc>
          <w:tcPr>
            <w:tcW w:w="1395" w:type="dxa"/>
            <w:tcBorders>
              <w:left w:val="single" w:sz="4" w:space="0" w:color="000000"/>
              <w:right w:val="single" w:sz="4" w:space="0" w:color="000000"/>
            </w:tcBorders>
            <w:shd w:val="clear" w:color="auto" w:fill="auto"/>
          </w:tcPr>
          <w:p w14:paraId="12B8BC86" w14:textId="77777777" w:rsidR="00FB6D08" w:rsidRPr="004905A4" w:rsidRDefault="00FB6D08" w:rsidP="00FB6D08">
            <w:pPr>
              <w:widowControl w:val="0"/>
              <w:spacing w:after="0" w:line="240" w:lineRule="auto"/>
              <w:jc w:val="center"/>
              <w:rPr>
                <w:rFonts w:ascii="Times New Roman" w:eastAsia="Times New Roman" w:hAnsi="Times New Roman" w:cs="Times New Roman"/>
                <w:sz w:val="24"/>
                <w:szCs w:val="24"/>
                <w:lang w:val="ru" w:eastAsia="ru-RU"/>
              </w:rPr>
            </w:pPr>
            <w:r w:rsidRPr="004905A4">
              <w:rPr>
                <w:rFonts w:ascii="Times New Roman" w:eastAsia="Calibri" w:hAnsi="Times New Roman" w:cs="Times New Roman"/>
                <w:sz w:val="24"/>
                <w:szCs w:val="24"/>
                <w:lang w:val="ru" w:eastAsia="ru-RU"/>
              </w:rPr>
              <w:t>12</w:t>
            </w:r>
          </w:p>
        </w:tc>
        <w:tc>
          <w:tcPr>
            <w:tcW w:w="1432" w:type="dxa"/>
            <w:tcBorders>
              <w:left w:val="single" w:sz="4" w:space="0" w:color="000000"/>
            </w:tcBorders>
            <w:shd w:val="clear" w:color="auto" w:fill="auto"/>
          </w:tcPr>
          <w:p w14:paraId="542510A2" w14:textId="77777777" w:rsidR="00FB6D08" w:rsidRPr="004905A4" w:rsidRDefault="00FB6D08" w:rsidP="00FB6D08">
            <w:pPr>
              <w:widowControl w:val="0"/>
              <w:spacing w:after="0" w:line="240" w:lineRule="auto"/>
              <w:jc w:val="center"/>
              <w:rPr>
                <w:rFonts w:ascii="Times New Roman" w:eastAsia="Times New Roman" w:hAnsi="Times New Roman" w:cs="Times New Roman"/>
                <w:sz w:val="24"/>
                <w:szCs w:val="24"/>
                <w:lang w:val="ru" w:eastAsia="ru-RU"/>
              </w:rPr>
            </w:pPr>
            <w:r w:rsidRPr="004905A4">
              <w:rPr>
                <w:rFonts w:ascii="Times New Roman" w:eastAsia="Calibri" w:hAnsi="Times New Roman" w:cs="Times New Roman"/>
                <w:sz w:val="24"/>
                <w:szCs w:val="24"/>
                <w:lang w:val="ru" w:eastAsia="ru-RU"/>
              </w:rPr>
              <w:t>20.3</w:t>
            </w:r>
          </w:p>
        </w:tc>
      </w:tr>
      <w:tr w:rsidR="00FB6D08" w:rsidRPr="00A57B05" w14:paraId="03380116" w14:textId="77777777" w:rsidTr="004905A4">
        <w:trPr>
          <w:trHeight w:val="313"/>
        </w:trPr>
        <w:tc>
          <w:tcPr>
            <w:tcW w:w="2093" w:type="dxa"/>
            <w:vMerge/>
            <w:shd w:val="clear" w:color="auto" w:fill="auto"/>
          </w:tcPr>
          <w:p w14:paraId="59BD776B" w14:textId="77777777" w:rsidR="00FB6D08" w:rsidRPr="004905A4" w:rsidRDefault="00FB6D08" w:rsidP="00FB6D08">
            <w:pPr>
              <w:widowControl w:val="0"/>
              <w:spacing w:after="0" w:line="276" w:lineRule="auto"/>
              <w:rPr>
                <w:rFonts w:ascii="Times New Roman" w:eastAsia="Times New Roman" w:hAnsi="Times New Roman" w:cs="Times New Roman"/>
                <w:sz w:val="24"/>
                <w:szCs w:val="24"/>
                <w:lang w:val="ru" w:eastAsia="ru-RU"/>
              </w:rPr>
            </w:pPr>
          </w:p>
        </w:tc>
        <w:tc>
          <w:tcPr>
            <w:tcW w:w="2269" w:type="dxa"/>
            <w:shd w:val="clear" w:color="auto" w:fill="auto"/>
          </w:tcPr>
          <w:p w14:paraId="549B26DA" w14:textId="77777777" w:rsidR="00FB6D08" w:rsidRPr="004905A4" w:rsidRDefault="00FB6D08" w:rsidP="00FB6D08">
            <w:pPr>
              <w:widowControl w:val="0"/>
              <w:spacing w:after="0" w:line="240" w:lineRule="auto"/>
              <w:rPr>
                <w:rFonts w:ascii="Times New Roman" w:eastAsia="Times New Roman" w:hAnsi="Times New Roman" w:cs="Times New Roman"/>
                <w:sz w:val="24"/>
                <w:szCs w:val="24"/>
                <w:lang w:val="ru" w:eastAsia="ru-RU"/>
              </w:rPr>
            </w:pPr>
            <w:proofErr w:type="spellStart"/>
            <w:r w:rsidRPr="004905A4">
              <w:rPr>
                <w:rFonts w:ascii="Times New Roman" w:eastAsia="Times New Roman" w:hAnsi="Times New Roman" w:cs="Times New Roman"/>
                <w:sz w:val="24"/>
                <w:szCs w:val="24"/>
                <w:lang w:val="ru" w:eastAsia="ru-RU"/>
              </w:rPr>
              <w:t>орташа</w:t>
            </w:r>
            <w:proofErr w:type="spellEnd"/>
          </w:p>
        </w:tc>
        <w:tc>
          <w:tcPr>
            <w:tcW w:w="1485" w:type="dxa"/>
            <w:tcBorders>
              <w:left w:val="single" w:sz="4" w:space="0" w:color="000000"/>
              <w:right w:val="single" w:sz="4" w:space="0" w:color="000000"/>
            </w:tcBorders>
            <w:shd w:val="clear" w:color="auto" w:fill="auto"/>
          </w:tcPr>
          <w:p w14:paraId="5F2E5102" w14:textId="77777777" w:rsidR="00FB6D08" w:rsidRPr="004905A4" w:rsidRDefault="00FB6D08" w:rsidP="00FB6D08">
            <w:pPr>
              <w:widowControl w:val="0"/>
              <w:spacing w:after="0" w:line="240" w:lineRule="auto"/>
              <w:jc w:val="center"/>
              <w:rPr>
                <w:rFonts w:ascii="Times New Roman" w:eastAsia="Times New Roman" w:hAnsi="Times New Roman" w:cs="Times New Roman"/>
                <w:sz w:val="24"/>
                <w:szCs w:val="24"/>
                <w:lang w:val="ru" w:eastAsia="ru-RU"/>
              </w:rPr>
            </w:pPr>
            <w:r w:rsidRPr="004905A4">
              <w:rPr>
                <w:rFonts w:ascii="Times New Roman" w:eastAsia="Calibri" w:hAnsi="Times New Roman" w:cs="Times New Roman"/>
                <w:sz w:val="24"/>
                <w:szCs w:val="24"/>
                <w:lang w:val="ru" w:eastAsia="ru-RU"/>
              </w:rPr>
              <w:t>181</w:t>
            </w:r>
          </w:p>
        </w:tc>
        <w:tc>
          <w:tcPr>
            <w:tcW w:w="960" w:type="dxa"/>
            <w:tcBorders>
              <w:left w:val="single" w:sz="4" w:space="0" w:color="000000"/>
            </w:tcBorders>
            <w:shd w:val="clear" w:color="auto" w:fill="auto"/>
          </w:tcPr>
          <w:p w14:paraId="0EE6B570" w14:textId="77777777" w:rsidR="00FB6D08" w:rsidRPr="004905A4" w:rsidRDefault="00FB6D08" w:rsidP="00FB6D08">
            <w:pPr>
              <w:widowControl w:val="0"/>
              <w:spacing w:after="0" w:line="240" w:lineRule="auto"/>
              <w:jc w:val="center"/>
              <w:rPr>
                <w:rFonts w:ascii="Times New Roman" w:eastAsia="Times New Roman" w:hAnsi="Times New Roman" w:cs="Times New Roman"/>
                <w:sz w:val="24"/>
                <w:szCs w:val="24"/>
                <w:lang w:val="ru" w:eastAsia="ru-RU"/>
              </w:rPr>
            </w:pPr>
            <w:r w:rsidRPr="004905A4">
              <w:rPr>
                <w:rFonts w:ascii="Times New Roman" w:eastAsia="Calibri" w:hAnsi="Times New Roman" w:cs="Times New Roman"/>
                <w:sz w:val="24"/>
                <w:szCs w:val="24"/>
                <w:lang w:val="ru" w:eastAsia="ru-RU"/>
              </w:rPr>
              <w:t>31.6</w:t>
            </w:r>
          </w:p>
        </w:tc>
        <w:tc>
          <w:tcPr>
            <w:tcW w:w="1395" w:type="dxa"/>
            <w:tcBorders>
              <w:left w:val="single" w:sz="4" w:space="0" w:color="000000"/>
              <w:right w:val="single" w:sz="4" w:space="0" w:color="000000"/>
            </w:tcBorders>
            <w:shd w:val="clear" w:color="auto" w:fill="auto"/>
          </w:tcPr>
          <w:p w14:paraId="43CB38E4" w14:textId="77777777" w:rsidR="00FB6D08" w:rsidRPr="004905A4" w:rsidRDefault="00FB6D08" w:rsidP="00FB6D08">
            <w:pPr>
              <w:widowControl w:val="0"/>
              <w:spacing w:after="0" w:line="240" w:lineRule="auto"/>
              <w:jc w:val="center"/>
              <w:rPr>
                <w:rFonts w:ascii="Times New Roman" w:eastAsia="Times New Roman" w:hAnsi="Times New Roman" w:cs="Times New Roman"/>
                <w:sz w:val="24"/>
                <w:szCs w:val="24"/>
                <w:lang w:val="ru" w:eastAsia="ru-RU"/>
              </w:rPr>
            </w:pPr>
            <w:r w:rsidRPr="004905A4">
              <w:rPr>
                <w:rFonts w:ascii="Times New Roman" w:eastAsia="Calibri" w:hAnsi="Times New Roman" w:cs="Times New Roman"/>
                <w:sz w:val="24"/>
                <w:szCs w:val="24"/>
                <w:lang w:val="ru" w:eastAsia="ru-RU"/>
              </w:rPr>
              <w:t>234</w:t>
            </w:r>
          </w:p>
        </w:tc>
        <w:tc>
          <w:tcPr>
            <w:tcW w:w="1432" w:type="dxa"/>
            <w:tcBorders>
              <w:left w:val="single" w:sz="4" w:space="0" w:color="000000"/>
            </w:tcBorders>
            <w:shd w:val="clear" w:color="auto" w:fill="auto"/>
          </w:tcPr>
          <w:p w14:paraId="66526D4D" w14:textId="77777777" w:rsidR="00FB6D08" w:rsidRPr="004905A4" w:rsidRDefault="00FB6D08" w:rsidP="00FB6D08">
            <w:pPr>
              <w:widowControl w:val="0"/>
              <w:spacing w:after="0" w:line="240" w:lineRule="auto"/>
              <w:jc w:val="center"/>
              <w:rPr>
                <w:rFonts w:ascii="Times New Roman" w:eastAsia="Times New Roman" w:hAnsi="Times New Roman" w:cs="Times New Roman"/>
                <w:sz w:val="24"/>
                <w:szCs w:val="24"/>
                <w:lang w:val="ru" w:eastAsia="ru-RU"/>
              </w:rPr>
            </w:pPr>
            <w:r w:rsidRPr="004905A4">
              <w:rPr>
                <w:rFonts w:ascii="Times New Roman" w:eastAsia="Calibri" w:hAnsi="Times New Roman" w:cs="Times New Roman"/>
                <w:sz w:val="24"/>
                <w:szCs w:val="24"/>
                <w:lang w:val="ru" w:eastAsia="ru-RU"/>
              </w:rPr>
              <w:t>39.0</w:t>
            </w:r>
          </w:p>
        </w:tc>
      </w:tr>
      <w:tr w:rsidR="00FB6D08" w:rsidRPr="00A57B05" w14:paraId="34324B69" w14:textId="77777777" w:rsidTr="004905A4">
        <w:trPr>
          <w:trHeight w:val="313"/>
        </w:trPr>
        <w:tc>
          <w:tcPr>
            <w:tcW w:w="2093" w:type="dxa"/>
            <w:vMerge/>
            <w:shd w:val="clear" w:color="auto" w:fill="auto"/>
          </w:tcPr>
          <w:p w14:paraId="168E61DE" w14:textId="77777777" w:rsidR="00FB6D08" w:rsidRPr="004905A4" w:rsidRDefault="00FB6D08" w:rsidP="00FB6D08">
            <w:pPr>
              <w:widowControl w:val="0"/>
              <w:spacing w:after="0" w:line="276" w:lineRule="auto"/>
              <w:rPr>
                <w:rFonts w:ascii="Times New Roman" w:eastAsia="Times New Roman" w:hAnsi="Times New Roman" w:cs="Times New Roman"/>
                <w:sz w:val="24"/>
                <w:szCs w:val="24"/>
                <w:lang w:val="ru" w:eastAsia="ru-RU"/>
              </w:rPr>
            </w:pPr>
          </w:p>
        </w:tc>
        <w:tc>
          <w:tcPr>
            <w:tcW w:w="2269" w:type="dxa"/>
            <w:shd w:val="clear" w:color="auto" w:fill="auto"/>
          </w:tcPr>
          <w:p w14:paraId="6F4D2FF4" w14:textId="77777777" w:rsidR="00FB6D08" w:rsidRPr="004905A4" w:rsidRDefault="00FB6D08" w:rsidP="00FB6D08">
            <w:pPr>
              <w:widowControl w:val="0"/>
              <w:spacing w:after="0" w:line="240" w:lineRule="auto"/>
              <w:rPr>
                <w:rFonts w:ascii="Times New Roman" w:eastAsia="Times New Roman" w:hAnsi="Times New Roman" w:cs="Times New Roman"/>
                <w:sz w:val="24"/>
                <w:szCs w:val="24"/>
                <w:lang w:val="ru" w:eastAsia="ru-RU"/>
              </w:rPr>
            </w:pPr>
            <w:r w:rsidRPr="004905A4">
              <w:rPr>
                <w:rFonts w:ascii="Times New Roman" w:eastAsia="Times New Roman" w:hAnsi="Times New Roman" w:cs="Times New Roman"/>
                <w:sz w:val="24"/>
                <w:szCs w:val="24"/>
                <w:lang w:val="ru" w:eastAsia="ru-RU"/>
              </w:rPr>
              <w:t>жоғары</w:t>
            </w:r>
          </w:p>
        </w:tc>
        <w:tc>
          <w:tcPr>
            <w:tcW w:w="1485" w:type="dxa"/>
            <w:tcBorders>
              <w:left w:val="single" w:sz="4" w:space="0" w:color="000000"/>
              <w:right w:val="single" w:sz="4" w:space="0" w:color="000000"/>
            </w:tcBorders>
            <w:shd w:val="clear" w:color="auto" w:fill="auto"/>
          </w:tcPr>
          <w:p w14:paraId="7F359E38" w14:textId="77777777" w:rsidR="00FB6D08" w:rsidRPr="004905A4" w:rsidRDefault="00FB6D08" w:rsidP="00FB6D08">
            <w:pPr>
              <w:widowControl w:val="0"/>
              <w:spacing w:after="0" w:line="240" w:lineRule="auto"/>
              <w:jc w:val="center"/>
              <w:rPr>
                <w:rFonts w:ascii="Times New Roman" w:eastAsia="Times New Roman" w:hAnsi="Times New Roman" w:cs="Times New Roman"/>
                <w:sz w:val="24"/>
                <w:szCs w:val="24"/>
                <w:lang w:val="ru" w:eastAsia="ru-RU"/>
              </w:rPr>
            </w:pPr>
            <w:r w:rsidRPr="004905A4">
              <w:rPr>
                <w:rFonts w:ascii="Times New Roman" w:eastAsia="Calibri" w:hAnsi="Times New Roman" w:cs="Times New Roman"/>
                <w:sz w:val="24"/>
                <w:szCs w:val="24"/>
                <w:lang w:val="ru" w:eastAsia="ru-RU"/>
              </w:rPr>
              <w:t>34</w:t>
            </w:r>
          </w:p>
        </w:tc>
        <w:tc>
          <w:tcPr>
            <w:tcW w:w="960" w:type="dxa"/>
            <w:tcBorders>
              <w:left w:val="single" w:sz="4" w:space="0" w:color="000000"/>
            </w:tcBorders>
            <w:shd w:val="clear" w:color="auto" w:fill="auto"/>
          </w:tcPr>
          <w:p w14:paraId="4703D0D7" w14:textId="77777777" w:rsidR="00FB6D08" w:rsidRPr="004905A4" w:rsidRDefault="00FB6D08" w:rsidP="00FB6D08">
            <w:pPr>
              <w:widowControl w:val="0"/>
              <w:spacing w:after="0" w:line="240" w:lineRule="auto"/>
              <w:jc w:val="center"/>
              <w:rPr>
                <w:rFonts w:ascii="Times New Roman" w:eastAsia="Times New Roman" w:hAnsi="Times New Roman" w:cs="Times New Roman"/>
                <w:sz w:val="24"/>
                <w:szCs w:val="24"/>
                <w:lang w:val="ru" w:eastAsia="ru-RU"/>
              </w:rPr>
            </w:pPr>
            <w:r w:rsidRPr="004905A4">
              <w:rPr>
                <w:rFonts w:ascii="Times New Roman" w:eastAsia="Calibri" w:hAnsi="Times New Roman" w:cs="Times New Roman"/>
                <w:sz w:val="24"/>
                <w:szCs w:val="24"/>
                <w:lang w:val="ru" w:eastAsia="ru-RU"/>
              </w:rPr>
              <w:t>59.6</w:t>
            </w:r>
          </w:p>
        </w:tc>
        <w:tc>
          <w:tcPr>
            <w:tcW w:w="1395" w:type="dxa"/>
            <w:tcBorders>
              <w:left w:val="single" w:sz="4" w:space="0" w:color="000000"/>
              <w:right w:val="single" w:sz="4" w:space="0" w:color="000000"/>
            </w:tcBorders>
            <w:shd w:val="clear" w:color="auto" w:fill="auto"/>
          </w:tcPr>
          <w:p w14:paraId="786FA3BD" w14:textId="77777777" w:rsidR="00FB6D08" w:rsidRPr="004905A4" w:rsidRDefault="00FB6D08" w:rsidP="00FB6D08">
            <w:pPr>
              <w:widowControl w:val="0"/>
              <w:spacing w:after="0" w:line="240" w:lineRule="auto"/>
              <w:jc w:val="center"/>
              <w:rPr>
                <w:rFonts w:ascii="Times New Roman" w:eastAsia="Times New Roman" w:hAnsi="Times New Roman" w:cs="Times New Roman"/>
                <w:sz w:val="24"/>
                <w:szCs w:val="24"/>
                <w:lang w:val="ru" w:eastAsia="ru-RU"/>
              </w:rPr>
            </w:pPr>
            <w:r w:rsidRPr="004905A4">
              <w:rPr>
                <w:rFonts w:ascii="Times New Roman" w:eastAsia="Calibri" w:hAnsi="Times New Roman" w:cs="Times New Roman"/>
                <w:sz w:val="24"/>
                <w:szCs w:val="24"/>
                <w:lang w:val="ru" w:eastAsia="ru-RU"/>
              </w:rPr>
              <w:t>2411</w:t>
            </w:r>
          </w:p>
        </w:tc>
        <w:tc>
          <w:tcPr>
            <w:tcW w:w="1432" w:type="dxa"/>
            <w:tcBorders>
              <w:left w:val="single" w:sz="4" w:space="0" w:color="000000"/>
            </w:tcBorders>
            <w:shd w:val="clear" w:color="auto" w:fill="auto"/>
          </w:tcPr>
          <w:p w14:paraId="6DE98F7B" w14:textId="77777777" w:rsidR="00FB6D08" w:rsidRPr="004905A4" w:rsidRDefault="00FB6D08" w:rsidP="00FB6D08">
            <w:pPr>
              <w:widowControl w:val="0"/>
              <w:spacing w:after="0" w:line="240" w:lineRule="auto"/>
              <w:jc w:val="center"/>
              <w:rPr>
                <w:rFonts w:ascii="Times New Roman" w:eastAsia="Times New Roman" w:hAnsi="Times New Roman" w:cs="Times New Roman"/>
                <w:sz w:val="24"/>
                <w:szCs w:val="24"/>
                <w:lang w:val="ru" w:eastAsia="ru-RU"/>
              </w:rPr>
            </w:pPr>
            <w:r w:rsidRPr="004905A4">
              <w:rPr>
                <w:rFonts w:ascii="Times New Roman" w:eastAsia="Calibri" w:hAnsi="Times New Roman" w:cs="Times New Roman"/>
                <w:sz w:val="24"/>
                <w:szCs w:val="24"/>
                <w:lang w:val="ru" w:eastAsia="ru-RU"/>
              </w:rPr>
              <w:t>40.7</w:t>
            </w:r>
          </w:p>
        </w:tc>
      </w:tr>
      <w:tr w:rsidR="00FB6D08" w:rsidRPr="00A57B05" w14:paraId="7F7D5D3F" w14:textId="77777777" w:rsidTr="004905A4">
        <w:trPr>
          <w:trHeight w:val="313"/>
        </w:trPr>
        <w:tc>
          <w:tcPr>
            <w:tcW w:w="2093" w:type="dxa"/>
            <w:vMerge/>
            <w:shd w:val="clear" w:color="auto" w:fill="auto"/>
          </w:tcPr>
          <w:p w14:paraId="0883BA03" w14:textId="77777777" w:rsidR="00FB6D08" w:rsidRPr="004905A4" w:rsidRDefault="00FB6D08" w:rsidP="00FB6D08">
            <w:pPr>
              <w:widowControl w:val="0"/>
              <w:spacing w:after="0" w:line="276" w:lineRule="auto"/>
              <w:rPr>
                <w:rFonts w:ascii="Times New Roman" w:eastAsia="Times New Roman" w:hAnsi="Times New Roman" w:cs="Times New Roman"/>
                <w:sz w:val="24"/>
                <w:szCs w:val="24"/>
                <w:lang w:val="ru" w:eastAsia="ru-RU"/>
              </w:rPr>
            </w:pPr>
          </w:p>
        </w:tc>
        <w:tc>
          <w:tcPr>
            <w:tcW w:w="2269" w:type="dxa"/>
            <w:shd w:val="clear" w:color="auto" w:fill="auto"/>
          </w:tcPr>
          <w:p w14:paraId="4083C7C7" w14:textId="77777777" w:rsidR="00FB6D08" w:rsidRPr="004905A4" w:rsidRDefault="00FB6D08" w:rsidP="00FB6D08">
            <w:pPr>
              <w:widowControl w:val="0"/>
              <w:spacing w:after="0" w:line="240" w:lineRule="auto"/>
              <w:rPr>
                <w:rFonts w:ascii="Times New Roman" w:eastAsia="Times New Roman" w:hAnsi="Times New Roman" w:cs="Times New Roman"/>
                <w:sz w:val="24"/>
                <w:szCs w:val="24"/>
                <w:lang w:val="ru" w:eastAsia="ru-RU"/>
              </w:rPr>
            </w:pPr>
            <w:r w:rsidRPr="004905A4">
              <w:rPr>
                <w:rFonts w:ascii="Times New Roman" w:eastAsia="Times New Roman" w:hAnsi="Times New Roman" w:cs="Times New Roman"/>
                <w:sz w:val="24"/>
                <w:szCs w:val="24"/>
                <w:lang w:val="ru" w:eastAsia="ru-RU"/>
              </w:rPr>
              <w:t xml:space="preserve">Жалпы </w:t>
            </w:r>
            <w:proofErr w:type="spellStart"/>
            <w:r w:rsidRPr="004905A4">
              <w:rPr>
                <w:rFonts w:ascii="Times New Roman" w:eastAsia="Times New Roman" w:hAnsi="Times New Roman" w:cs="Times New Roman"/>
                <w:sz w:val="24"/>
                <w:szCs w:val="24"/>
                <w:lang w:val="ru" w:eastAsia="ru-RU"/>
              </w:rPr>
              <w:t>көрсеткіш</w:t>
            </w:r>
            <w:proofErr w:type="spellEnd"/>
          </w:p>
        </w:tc>
        <w:tc>
          <w:tcPr>
            <w:tcW w:w="1485" w:type="dxa"/>
            <w:tcBorders>
              <w:left w:val="single" w:sz="4" w:space="0" w:color="000000"/>
              <w:right w:val="single" w:sz="4" w:space="0" w:color="000000"/>
            </w:tcBorders>
            <w:shd w:val="clear" w:color="auto" w:fill="auto"/>
          </w:tcPr>
          <w:p w14:paraId="1A93EA19" w14:textId="77777777" w:rsidR="00FB6D08" w:rsidRPr="004905A4" w:rsidRDefault="00FB6D08" w:rsidP="00FB6D08">
            <w:pPr>
              <w:widowControl w:val="0"/>
              <w:spacing w:after="0" w:line="240" w:lineRule="auto"/>
              <w:jc w:val="center"/>
              <w:rPr>
                <w:rFonts w:ascii="Times New Roman" w:eastAsia="Times New Roman" w:hAnsi="Times New Roman" w:cs="Times New Roman"/>
                <w:sz w:val="24"/>
                <w:szCs w:val="24"/>
                <w:lang w:val="ru" w:eastAsia="ru-RU"/>
              </w:rPr>
            </w:pPr>
            <w:r w:rsidRPr="004905A4">
              <w:rPr>
                <w:rFonts w:ascii="Times New Roman" w:eastAsia="Times New Roman" w:hAnsi="Times New Roman" w:cs="Times New Roman"/>
                <w:sz w:val="24"/>
                <w:szCs w:val="24"/>
                <w:lang w:val="ru" w:eastAsia="ru-RU"/>
              </w:rPr>
              <w:t>57</w:t>
            </w:r>
          </w:p>
        </w:tc>
        <w:tc>
          <w:tcPr>
            <w:tcW w:w="960" w:type="dxa"/>
            <w:tcBorders>
              <w:left w:val="single" w:sz="4" w:space="0" w:color="000000"/>
            </w:tcBorders>
            <w:shd w:val="clear" w:color="auto" w:fill="auto"/>
          </w:tcPr>
          <w:p w14:paraId="37887B87" w14:textId="77777777" w:rsidR="00FB6D08" w:rsidRPr="004905A4" w:rsidRDefault="00FB6D08" w:rsidP="00FB6D08">
            <w:pPr>
              <w:widowControl w:val="0"/>
              <w:spacing w:after="0" w:line="240" w:lineRule="auto"/>
              <w:jc w:val="center"/>
              <w:rPr>
                <w:rFonts w:ascii="Times New Roman" w:eastAsia="Times New Roman" w:hAnsi="Times New Roman" w:cs="Times New Roman"/>
                <w:sz w:val="24"/>
                <w:szCs w:val="24"/>
                <w:lang w:val="ru" w:eastAsia="ru-RU"/>
              </w:rPr>
            </w:pPr>
            <w:r w:rsidRPr="004905A4">
              <w:rPr>
                <w:rFonts w:ascii="Times New Roman" w:eastAsia="Times New Roman" w:hAnsi="Times New Roman" w:cs="Times New Roman"/>
                <w:sz w:val="24"/>
                <w:szCs w:val="24"/>
                <w:lang w:val="ru" w:eastAsia="ru-RU"/>
              </w:rPr>
              <w:t>100</w:t>
            </w:r>
          </w:p>
        </w:tc>
        <w:tc>
          <w:tcPr>
            <w:tcW w:w="1395" w:type="dxa"/>
            <w:tcBorders>
              <w:left w:val="single" w:sz="4" w:space="0" w:color="000000"/>
              <w:right w:val="single" w:sz="4" w:space="0" w:color="000000"/>
            </w:tcBorders>
            <w:shd w:val="clear" w:color="auto" w:fill="auto"/>
          </w:tcPr>
          <w:p w14:paraId="09F7B799" w14:textId="77777777" w:rsidR="00FB6D08" w:rsidRPr="004905A4" w:rsidRDefault="00FB6D08" w:rsidP="00FB6D08">
            <w:pPr>
              <w:widowControl w:val="0"/>
              <w:spacing w:after="0" w:line="240" w:lineRule="auto"/>
              <w:jc w:val="center"/>
              <w:rPr>
                <w:rFonts w:ascii="Times New Roman" w:eastAsia="Times New Roman" w:hAnsi="Times New Roman" w:cs="Times New Roman"/>
                <w:sz w:val="24"/>
                <w:szCs w:val="24"/>
                <w:lang w:val="ru" w:eastAsia="ru-RU"/>
              </w:rPr>
            </w:pPr>
            <w:r w:rsidRPr="004905A4">
              <w:rPr>
                <w:rFonts w:ascii="Times New Roman" w:eastAsia="Times New Roman" w:hAnsi="Times New Roman" w:cs="Times New Roman"/>
                <w:sz w:val="24"/>
                <w:szCs w:val="24"/>
                <w:lang w:val="ru" w:eastAsia="ru-RU"/>
              </w:rPr>
              <w:t>591</w:t>
            </w:r>
          </w:p>
        </w:tc>
        <w:tc>
          <w:tcPr>
            <w:tcW w:w="1432" w:type="dxa"/>
            <w:tcBorders>
              <w:left w:val="single" w:sz="4" w:space="0" w:color="000000"/>
            </w:tcBorders>
            <w:shd w:val="clear" w:color="auto" w:fill="auto"/>
          </w:tcPr>
          <w:p w14:paraId="7F4B1BFB" w14:textId="77777777" w:rsidR="00FB6D08" w:rsidRPr="004905A4" w:rsidRDefault="00FB6D08" w:rsidP="00FB6D08">
            <w:pPr>
              <w:widowControl w:val="0"/>
              <w:spacing w:after="0" w:line="240" w:lineRule="auto"/>
              <w:jc w:val="center"/>
              <w:rPr>
                <w:rFonts w:ascii="Times New Roman" w:eastAsia="Times New Roman" w:hAnsi="Times New Roman" w:cs="Times New Roman"/>
                <w:sz w:val="24"/>
                <w:szCs w:val="24"/>
                <w:lang w:val="ru" w:eastAsia="ru-RU"/>
              </w:rPr>
            </w:pPr>
            <w:r w:rsidRPr="004905A4">
              <w:rPr>
                <w:rFonts w:ascii="Times New Roman" w:eastAsia="Times New Roman" w:hAnsi="Times New Roman" w:cs="Times New Roman"/>
                <w:sz w:val="24"/>
                <w:szCs w:val="24"/>
                <w:lang w:val="ru" w:eastAsia="ru-RU"/>
              </w:rPr>
              <w:t>100</w:t>
            </w:r>
          </w:p>
        </w:tc>
      </w:tr>
      <w:tr w:rsidR="00FB6D08" w:rsidRPr="00A57B05" w14:paraId="19492F20" w14:textId="77777777" w:rsidTr="004905A4">
        <w:trPr>
          <w:trHeight w:val="313"/>
        </w:trPr>
        <w:tc>
          <w:tcPr>
            <w:tcW w:w="2093" w:type="dxa"/>
            <w:vMerge w:val="restart"/>
            <w:shd w:val="clear" w:color="auto" w:fill="auto"/>
          </w:tcPr>
          <w:p w14:paraId="076F3DD7" w14:textId="77777777" w:rsidR="00FB6D08" w:rsidRPr="004905A4" w:rsidRDefault="00FB6D08" w:rsidP="00FB6D08">
            <w:pPr>
              <w:widowControl w:val="0"/>
              <w:spacing w:after="0" w:line="240" w:lineRule="auto"/>
              <w:rPr>
                <w:rFonts w:ascii="Times New Roman" w:eastAsia="Times New Roman" w:hAnsi="Times New Roman" w:cs="Times New Roman"/>
                <w:sz w:val="24"/>
                <w:szCs w:val="24"/>
                <w:lang w:val="ru" w:eastAsia="ru-RU"/>
              </w:rPr>
            </w:pPr>
            <w:proofErr w:type="spellStart"/>
            <w:r w:rsidRPr="004905A4">
              <w:rPr>
                <w:rFonts w:ascii="Times New Roman" w:eastAsia="Times New Roman" w:hAnsi="Times New Roman" w:cs="Times New Roman"/>
                <w:sz w:val="24"/>
                <w:szCs w:val="24"/>
                <w:highlight w:val="white"/>
                <w:lang w:val="ru" w:eastAsia="ru-RU"/>
              </w:rPr>
              <w:t>мамандығының</w:t>
            </w:r>
            <w:proofErr w:type="spellEnd"/>
            <w:r w:rsidRPr="004905A4">
              <w:rPr>
                <w:rFonts w:ascii="Times New Roman" w:eastAsia="Times New Roman" w:hAnsi="Times New Roman" w:cs="Times New Roman"/>
                <w:sz w:val="24"/>
                <w:szCs w:val="24"/>
                <w:highlight w:val="white"/>
                <w:lang w:val="ru" w:eastAsia="ru-RU"/>
              </w:rPr>
              <w:t xml:space="preserve"> </w:t>
            </w:r>
            <w:proofErr w:type="spellStart"/>
            <w:r w:rsidRPr="004905A4">
              <w:rPr>
                <w:rFonts w:ascii="Times New Roman" w:eastAsia="Times New Roman" w:hAnsi="Times New Roman" w:cs="Times New Roman"/>
                <w:sz w:val="24"/>
                <w:szCs w:val="24"/>
                <w:highlight w:val="white"/>
                <w:lang w:val="ru" w:eastAsia="ru-RU"/>
              </w:rPr>
              <w:t>креативтілік</w:t>
            </w:r>
            <w:proofErr w:type="spellEnd"/>
            <w:r w:rsidRPr="004905A4">
              <w:rPr>
                <w:rFonts w:ascii="Times New Roman" w:eastAsia="Times New Roman" w:hAnsi="Times New Roman" w:cs="Times New Roman"/>
                <w:sz w:val="24"/>
                <w:szCs w:val="24"/>
                <w:highlight w:val="white"/>
                <w:lang w:val="ru" w:eastAsia="ru-RU"/>
              </w:rPr>
              <w:t xml:space="preserve"> Мұғалім </w:t>
            </w:r>
            <w:proofErr w:type="spellStart"/>
            <w:r w:rsidRPr="004905A4">
              <w:rPr>
                <w:rFonts w:ascii="Times New Roman" w:eastAsia="Times New Roman" w:hAnsi="Times New Roman" w:cs="Times New Roman"/>
                <w:sz w:val="24"/>
                <w:szCs w:val="24"/>
                <w:highlight w:val="white"/>
                <w:lang w:val="ru" w:eastAsia="ru-RU"/>
              </w:rPr>
              <w:t>зияткерлігі</w:t>
            </w:r>
            <w:proofErr w:type="spellEnd"/>
            <w:r w:rsidRPr="004905A4">
              <w:rPr>
                <w:rFonts w:ascii="Times New Roman" w:eastAsia="Times New Roman" w:hAnsi="Times New Roman" w:cs="Times New Roman"/>
                <w:sz w:val="24"/>
                <w:szCs w:val="24"/>
                <w:highlight w:val="white"/>
                <w:lang w:val="ru" w:eastAsia="ru-RU"/>
              </w:rPr>
              <w:t xml:space="preserve"> </w:t>
            </w:r>
          </w:p>
        </w:tc>
        <w:tc>
          <w:tcPr>
            <w:tcW w:w="2269" w:type="dxa"/>
            <w:shd w:val="clear" w:color="auto" w:fill="auto"/>
          </w:tcPr>
          <w:p w14:paraId="51A40FA3" w14:textId="77777777" w:rsidR="00FB6D08" w:rsidRPr="004905A4" w:rsidRDefault="00FB6D08" w:rsidP="00FB6D08">
            <w:pPr>
              <w:widowControl w:val="0"/>
              <w:spacing w:after="0" w:line="240" w:lineRule="auto"/>
              <w:rPr>
                <w:rFonts w:ascii="Times New Roman" w:eastAsia="Times New Roman" w:hAnsi="Times New Roman" w:cs="Times New Roman"/>
                <w:sz w:val="24"/>
                <w:szCs w:val="24"/>
                <w:lang w:val="ru" w:eastAsia="ru-RU"/>
              </w:rPr>
            </w:pPr>
            <w:proofErr w:type="spellStart"/>
            <w:r w:rsidRPr="004905A4">
              <w:rPr>
                <w:rFonts w:ascii="Times New Roman" w:eastAsia="Times New Roman" w:hAnsi="Times New Roman" w:cs="Times New Roman"/>
                <w:sz w:val="24"/>
                <w:szCs w:val="24"/>
                <w:lang w:val="ru" w:eastAsia="ru-RU"/>
              </w:rPr>
              <w:t>төмен</w:t>
            </w:r>
            <w:proofErr w:type="spellEnd"/>
          </w:p>
        </w:tc>
        <w:tc>
          <w:tcPr>
            <w:tcW w:w="1485" w:type="dxa"/>
            <w:tcBorders>
              <w:left w:val="single" w:sz="4" w:space="0" w:color="000000"/>
              <w:right w:val="single" w:sz="4" w:space="0" w:color="000000"/>
            </w:tcBorders>
            <w:shd w:val="clear" w:color="auto" w:fill="auto"/>
          </w:tcPr>
          <w:p w14:paraId="1DF8B257" w14:textId="77777777" w:rsidR="00FB6D08" w:rsidRPr="004905A4" w:rsidRDefault="00FB6D08" w:rsidP="00FB6D08">
            <w:pPr>
              <w:widowControl w:val="0"/>
              <w:spacing w:after="0" w:line="240" w:lineRule="auto"/>
              <w:jc w:val="center"/>
              <w:rPr>
                <w:rFonts w:ascii="Times New Roman" w:eastAsia="Times New Roman" w:hAnsi="Times New Roman" w:cs="Times New Roman"/>
                <w:sz w:val="24"/>
                <w:szCs w:val="24"/>
                <w:lang w:val="ru" w:eastAsia="ru-RU"/>
              </w:rPr>
            </w:pPr>
            <w:r w:rsidRPr="004905A4">
              <w:rPr>
                <w:rFonts w:ascii="Times New Roman" w:eastAsia="Calibri" w:hAnsi="Times New Roman" w:cs="Times New Roman"/>
                <w:sz w:val="24"/>
                <w:szCs w:val="24"/>
                <w:lang w:val="ru" w:eastAsia="ru-RU"/>
              </w:rPr>
              <w:t>711</w:t>
            </w:r>
          </w:p>
        </w:tc>
        <w:tc>
          <w:tcPr>
            <w:tcW w:w="960" w:type="dxa"/>
            <w:tcBorders>
              <w:left w:val="single" w:sz="4" w:space="0" w:color="000000"/>
            </w:tcBorders>
            <w:shd w:val="clear" w:color="auto" w:fill="auto"/>
          </w:tcPr>
          <w:p w14:paraId="68DE6A14" w14:textId="77777777" w:rsidR="00FB6D08" w:rsidRPr="004905A4" w:rsidRDefault="00FB6D08" w:rsidP="00FB6D08">
            <w:pPr>
              <w:widowControl w:val="0"/>
              <w:spacing w:after="0" w:line="240" w:lineRule="auto"/>
              <w:jc w:val="center"/>
              <w:rPr>
                <w:rFonts w:ascii="Times New Roman" w:eastAsia="Times New Roman" w:hAnsi="Times New Roman" w:cs="Times New Roman"/>
                <w:sz w:val="24"/>
                <w:szCs w:val="24"/>
                <w:lang w:val="ru" w:eastAsia="ru-RU"/>
              </w:rPr>
            </w:pPr>
            <w:r w:rsidRPr="004905A4">
              <w:rPr>
                <w:rFonts w:ascii="Times New Roman" w:eastAsia="Calibri" w:hAnsi="Times New Roman" w:cs="Times New Roman"/>
                <w:sz w:val="24"/>
                <w:szCs w:val="24"/>
                <w:lang w:val="ru" w:eastAsia="ru-RU"/>
              </w:rPr>
              <w:t>12.3</w:t>
            </w:r>
          </w:p>
        </w:tc>
        <w:tc>
          <w:tcPr>
            <w:tcW w:w="1395" w:type="dxa"/>
            <w:tcBorders>
              <w:left w:val="single" w:sz="4" w:space="0" w:color="000000"/>
              <w:right w:val="single" w:sz="4" w:space="0" w:color="000000"/>
            </w:tcBorders>
            <w:shd w:val="clear" w:color="auto" w:fill="auto"/>
          </w:tcPr>
          <w:p w14:paraId="37985D21" w14:textId="77777777" w:rsidR="00FB6D08" w:rsidRPr="004905A4" w:rsidRDefault="00FB6D08" w:rsidP="00FB6D08">
            <w:pPr>
              <w:widowControl w:val="0"/>
              <w:spacing w:after="0" w:line="240" w:lineRule="auto"/>
              <w:jc w:val="center"/>
              <w:rPr>
                <w:rFonts w:ascii="Times New Roman" w:eastAsia="Times New Roman" w:hAnsi="Times New Roman" w:cs="Times New Roman"/>
                <w:sz w:val="24"/>
                <w:szCs w:val="24"/>
                <w:lang w:val="ru" w:eastAsia="ru-RU"/>
              </w:rPr>
            </w:pPr>
            <w:r w:rsidRPr="004905A4">
              <w:rPr>
                <w:rFonts w:ascii="Times New Roman" w:eastAsia="Calibri" w:hAnsi="Times New Roman" w:cs="Times New Roman"/>
                <w:sz w:val="24"/>
                <w:szCs w:val="24"/>
                <w:lang w:val="ru" w:eastAsia="ru-RU"/>
              </w:rPr>
              <w:t>170</w:t>
            </w:r>
          </w:p>
        </w:tc>
        <w:tc>
          <w:tcPr>
            <w:tcW w:w="1432" w:type="dxa"/>
            <w:tcBorders>
              <w:left w:val="single" w:sz="4" w:space="0" w:color="000000"/>
            </w:tcBorders>
            <w:shd w:val="clear" w:color="auto" w:fill="auto"/>
          </w:tcPr>
          <w:p w14:paraId="6B3988FC" w14:textId="77777777" w:rsidR="00FB6D08" w:rsidRPr="004905A4" w:rsidRDefault="00FB6D08" w:rsidP="00FB6D08">
            <w:pPr>
              <w:widowControl w:val="0"/>
              <w:spacing w:after="0" w:line="240" w:lineRule="auto"/>
              <w:jc w:val="center"/>
              <w:rPr>
                <w:rFonts w:ascii="Times New Roman" w:eastAsia="Times New Roman" w:hAnsi="Times New Roman" w:cs="Times New Roman"/>
                <w:sz w:val="24"/>
                <w:szCs w:val="24"/>
                <w:lang w:val="ru" w:eastAsia="ru-RU"/>
              </w:rPr>
            </w:pPr>
            <w:r w:rsidRPr="004905A4">
              <w:rPr>
                <w:rFonts w:ascii="Times New Roman" w:eastAsia="Calibri" w:hAnsi="Times New Roman" w:cs="Times New Roman"/>
                <w:sz w:val="24"/>
                <w:szCs w:val="24"/>
                <w:lang w:val="ru" w:eastAsia="ru-RU"/>
              </w:rPr>
              <w:t>28.8</w:t>
            </w:r>
          </w:p>
        </w:tc>
      </w:tr>
      <w:tr w:rsidR="00FB6D08" w:rsidRPr="00A57B05" w14:paraId="567EB9E6" w14:textId="77777777" w:rsidTr="004905A4">
        <w:trPr>
          <w:trHeight w:val="313"/>
        </w:trPr>
        <w:tc>
          <w:tcPr>
            <w:tcW w:w="2093" w:type="dxa"/>
            <w:vMerge/>
            <w:shd w:val="clear" w:color="auto" w:fill="auto"/>
          </w:tcPr>
          <w:p w14:paraId="27A1909B" w14:textId="77777777" w:rsidR="00FB6D08" w:rsidRPr="004905A4" w:rsidRDefault="00FB6D08" w:rsidP="00FB6D08">
            <w:pPr>
              <w:widowControl w:val="0"/>
              <w:spacing w:after="0" w:line="276" w:lineRule="auto"/>
              <w:rPr>
                <w:rFonts w:ascii="Times New Roman" w:eastAsia="Times New Roman" w:hAnsi="Times New Roman" w:cs="Times New Roman"/>
                <w:sz w:val="24"/>
                <w:szCs w:val="24"/>
                <w:lang w:val="ru" w:eastAsia="ru-RU"/>
              </w:rPr>
            </w:pPr>
          </w:p>
        </w:tc>
        <w:tc>
          <w:tcPr>
            <w:tcW w:w="2269" w:type="dxa"/>
            <w:shd w:val="clear" w:color="auto" w:fill="auto"/>
          </w:tcPr>
          <w:p w14:paraId="7C3543B3" w14:textId="77777777" w:rsidR="00FB6D08" w:rsidRPr="004905A4" w:rsidRDefault="00FB6D08" w:rsidP="00FB6D08">
            <w:pPr>
              <w:widowControl w:val="0"/>
              <w:spacing w:after="0" w:line="240" w:lineRule="auto"/>
              <w:rPr>
                <w:rFonts w:ascii="Times New Roman" w:eastAsia="Times New Roman" w:hAnsi="Times New Roman" w:cs="Times New Roman"/>
                <w:sz w:val="24"/>
                <w:szCs w:val="24"/>
                <w:lang w:val="ru" w:eastAsia="ru-RU"/>
              </w:rPr>
            </w:pPr>
            <w:proofErr w:type="spellStart"/>
            <w:r w:rsidRPr="004905A4">
              <w:rPr>
                <w:rFonts w:ascii="Times New Roman" w:eastAsia="Times New Roman" w:hAnsi="Times New Roman" w:cs="Times New Roman"/>
                <w:sz w:val="24"/>
                <w:szCs w:val="24"/>
                <w:lang w:val="ru" w:eastAsia="ru-RU"/>
              </w:rPr>
              <w:t>орташа</w:t>
            </w:r>
            <w:proofErr w:type="spellEnd"/>
          </w:p>
        </w:tc>
        <w:tc>
          <w:tcPr>
            <w:tcW w:w="1485" w:type="dxa"/>
            <w:tcBorders>
              <w:left w:val="single" w:sz="4" w:space="0" w:color="000000"/>
              <w:right w:val="single" w:sz="4" w:space="0" w:color="000000"/>
            </w:tcBorders>
            <w:shd w:val="clear" w:color="auto" w:fill="auto"/>
          </w:tcPr>
          <w:p w14:paraId="22732F7A" w14:textId="77777777" w:rsidR="00FB6D08" w:rsidRPr="004905A4" w:rsidRDefault="00FB6D08" w:rsidP="00FB6D08">
            <w:pPr>
              <w:widowControl w:val="0"/>
              <w:spacing w:after="0" w:line="240" w:lineRule="auto"/>
              <w:jc w:val="center"/>
              <w:rPr>
                <w:rFonts w:ascii="Times New Roman" w:eastAsia="Times New Roman" w:hAnsi="Times New Roman" w:cs="Times New Roman"/>
                <w:sz w:val="24"/>
                <w:szCs w:val="24"/>
                <w:lang w:val="ru" w:eastAsia="ru-RU"/>
              </w:rPr>
            </w:pPr>
            <w:r w:rsidRPr="004905A4">
              <w:rPr>
                <w:rFonts w:ascii="Times New Roman" w:eastAsia="Calibri" w:hAnsi="Times New Roman" w:cs="Times New Roman"/>
                <w:sz w:val="24"/>
                <w:szCs w:val="24"/>
                <w:lang w:val="ru" w:eastAsia="ru-RU"/>
              </w:rPr>
              <w:t>243</w:t>
            </w:r>
          </w:p>
        </w:tc>
        <w:tc>
          <w:tcPr>
            <w:tcW w:w="960" w:type="dxa"/>
            <w:tcBorders>
              <w:left w:val="single" w:sz="4" w:space="0" w:color="000000"/>
            </w:tcBorders>
            <w:shd w:val="clear" w:color="auto" w:fill="auto"/>
          </w:tcPr>
          <w:p w14:paraId="37F12221" w14:textId="77777777" w:rsidR="00FB6D08" w:rsidRPr="004905A4" w:rsidRDefault="00FB6D08" w:rsidP="00FB6D08">
            <w:pPr>
              <w:widowControl w:val="0"/>
              <w:spacing w:after="0" w:line="240" w:lineRule="auto"/>
              <w:jc w:val="center"/>
              <w:rPr>
                <w:rFonts w:ascii="Times New Roman" w:eastAsia="Times New Roman" w:hAnsi="Times New Roman" w:cs="Times New Roman"/>
                <w:sz w:val="24"/>
                <w:szCs w:val="24"/>
                <w:lang w:val="ru" w:eastAsia="ru-RU"/>
              </w:rPr>
            </w:pPr>
            <w:r w:rsidRPr="004905A4">
              <w:rPr>
                <w:rFonts w:ascii="Times New Roman" w:eastAsia="Calibri" w:hAnsi="Times New Roman" w:cs="Times New Roman"/>
                <w:sz w:val="24"/>
                <w:szCs w:val="24"/>
                <w:lang w:val="ru" w:eastAsia="ru-RU"/>
              </w:rPr>
              <w:t>42.1</w:t>
            </w:r>
          </w:p>
        </w:tc>
        <w:tc>
          <w:tcPr>
            <w:tcW w:w="1395" w:type="dxa"/>
            <w:tcBorders>
              <w:left w:val="single" w:sz="4" w:space="0" w:color="000000"/>
              <w:right w:val="single" w:sz="4" w:space="0" w:color="000000"/>
            </w:tcBorders>
            <w:shd w:val="clear" w:color="auto" w:fill="auto"/>
          </w:tcPr>
          <w:p w14:paraId="38B7186A" w14:textId="77777777" w:rsidR="00FB6D08" w:rsidRPr="004905A4" w:rsidRDefault="00FB6D08" w:rsidP="00FB6D08">
            <w:pPr>
              <w:widowControl w:val="0"/>
              <w:spacing w:after="0" w:line="240" w:lineRule="auto"/>
              <w:jc w:val="center"/>
              <w:rPr>
                <w:rFonts w:ascii="Times New Roman" w:eastAsia="Times New Roman" w:hAnsi="Times New Roman" w:cs="Times New Roman"/>
                <w:sz w:val="24"/>
                <w:szCs w:val="24"/>
                <w:lang w:val="ru" w:eastAsia="ru-RU"/>
              </w:rPr>
            </w:pPr>
            <w:r w:rsidRPr="004905A4">
              <w:rPr>
                <w:rFonts w:ascii="Times New Roman" w:eastAsia="Calibri" w:hAnsi="Times New Roman" w:cs="Times New Roman"/>
                <w:sz w:val="24"/>
                <w:szCs w:val="24"/>
                <w:lang w:val="ru" w:eastAsia="ru-RU"/>
              </w:rPr>
              <w:t>208</w:t>
            </w:r>
          </w:p>
        </w:tc>
        <w:tc>
          <w:tcPr>
            <w:tcW w:w="1432" w:type="dxa"/>
            <w:tcBorders>
              <w:left w:val="single" w:sz="4" w:space="0" w:color="000000"/>
            </w:tcBorders>
            <w:shd w:val="clear" w:color="auto" w:fill="auto"/>
          </w:tcPr>
          <w:p w14:paraId="63307ED6" w14:textId="77777777" w:rsidR="00FB6D08" w:rsidRPr="004905A4" w:rsidRDefault="00FB6D08" w:rsidP="00FB6D08">
            <w:pPr>
              <w:widowControl w:val="0"/>
              <w:spacing w:after="0" w:line="240" w:lineRule="auto"/>
              <w:jc w:val="center"/>
              <w:rPr>
                <w:rFonts w:ascii="Times New Roman" w:eastAsia="Times New Roman" w:hAnsi="Times New Roman" w:cs="Times New Roman"/>
                <w:sz w:val="24"/>
                <w:szCs w:val="24"/>
                <w:lang w:val="ru" w:eastAsia="ru-RU"/>
              </w:rPr>
            </w:pPr>
            <w:r w:rsidRPr="004905A4">
              <w:rPr>
                <w:rFonts w:ascii="Times New Roman" w:eastAsia="Calibri" w:hAnsi="Times New Roman" w:cs="Times New Roman"/>
                <w:sz w:val="24"/>
                <w:szCs w:val="24"/>
                <w:lang w:val="ru" w:eastAsia="ru-RU"/>
              </w:rPr>
              <w:t>33.9</w:t>
            </w:r>
          </w:p>
        </w:tc>
      </w:tr>
      <w:tr w:rsidR="00FB6D08" w:rsidRPr="00A57B05" w14:paraId="733D1F19" w14:textId="77777777" w:rsidTr="004905A4">
        <w:trPr>
          <w:trHeight w:val="313"/>
        </w:trPr>
        <w:tc>
          <w:tcPr>
            <w:tcW w:w="2093" w:type="dxa"/>
            <w:vMerge/>
            <w:shd w:val="clear" w:color="auto" w:fill="auto"/>
          </w:tcPr>
          <w:p w14:paraId="56AE8472" w14:textId="77777777" w:rsidR="00FB6D08" w:rsidRPr="004905A4" w:rsidRDefault="00FB6D08" w:rsidP="00FB6D08">
            <w:pPr>
              <w:widowControl w:val="0"/>
              <w:spacing w:after="0" w:line="276" w:lineRule="auto"/>
              <w:rPr>
                <w:rFonts w:ascii="Times New Roman" w:eastAsia="Times New Roman" w:hAnsi="Times New Roman" w:cs="Times New Roman"/>
                <w:sz w:val="24"/>
                <w:szCs w:val="24"/>
                <w:lang w:val="ru" w:eastAsia="ru-RU"/>
              </w:rPr>
            </w:pPr>
          </w:p>
        </w:tc>
        <w:tc>
          <w:tcPr>
            <w:tcW w:w="2269" w:type="dxa"/>
            <w:shd w:val="clear" w:color="auto" w:fill="auto"/>
          </w:tcPr>
          <w:p w14:paraId="001BE5BB" w14:textId="77777777" w:rsidR="00FB6D08" w:rsidRPr="004905A4" w:rsidRDefault="00FB6D08" w:rsidP="00FB6D08">
            <w:pPr>
              <w:widowControl w:val="0"/>
              <w:spacing w:after="0" w:line="240" w:lineRule="auto"/>
              <w:rPr>
                <w:rFonts w:ascii="Times New Roman" w:eastAsia="Times New Roman" w:hAnsi="Times New Roman" w:cs="Times New Roman"/>
                <w:sz w:val="24"/>
                <w:szCs w:val="24"/>
                <w:lang w:val="ru" w:eastAsia="ru-RU"/>
              </w:rPr>
            </w:pPr>
            <w:r w:rsidRPr="004905A4">
              <w:rPr>
                <w:rFonts w:ascii="Times New Roman" w:eastAsia="Times New Roman" w:hAnsi="Times New Roman" w:cs="Times New Roman"/>
                <w:sz w:val="24"/>
                <w:szCs w:val="24"/>
                <w:lang w:val="ru" w:eastAsia="ru-RU"/>
              </w:rPr>
              <w:t>жоғары</w:t>
            </w:r>
          </w:p>
        </w:tc>
        <w:tc>
          <w:tcPr>
            <w:tcW w:w="1485" w:type="dxa"/>
            <w:tcBorders>
              <w:left w:val="single" w:sz="4" w:space="0" w:color="000000"/>
              <w:right w:val="single" w:sz="4" w:space="0" w:color="000000"/>
            </w:tcBorders>
            <w:shd w:val="clear" w:color="auto" w:fill="auto"/>
          </w:tcPr>
          <w:p w14:paraId="4948E204" w14:textId="77777777" w:rsidR="00FB6D08" w:rsidRPr="004905A4" w:rsidRDefault="00FB6D08" w:rsidP="00FB6D08">
            <w:pPr>
              <w:widowControl w:val="0"/>
              <w:spacing w:after="0" w:line="240" w:lineRule="auto"/>
              <w:jc w:val="center"/>
              <w:rPr>
                <w:rFonts w:ascii="Times New Roman" w:eastAsia="Times New Roman" w:hAnsi="Times New Roman" w:cs="Times New Roman"/>
                <w:sz w:val="24"/>
                <w:szCs w:val="24"/>
                <w:lang w:val="ru" w:eastAsia="ru-RU"/>
              </w:rPr>
            </w:pPr>
            <w:r w:rsidRPr="004905A4">
              <w:rPr>
                <w:rFonts w:ascii="Times New Roman" w:eastAsia="Calibri" w:hAnsi="Times New Roman" w:cs="Times New Roman"/>
                <w:sz w:val="24"/>
                <w:szCs w:val="24"/>
                <w:lang w:val="ru" w:eastAsia="ru-RU"/>
              </w:rPr>
              <w:t>269</w:t>
            </w:r>
          </w:p>
        </w:tc>
        <w:tc>
          <w:tcPr>
            <w:tcW w:w="960" w:type="dxa"/>
            <w:tcBorders>
              <w:left w:val="single" w:sz="4" w:space="0" w:color="000000"/>
            </w:tcBorders>
            <w:shd w:val="clear" w:color="auto" w:fill="auto"/>
          </w:tcPr>
          <w:p w14:paraId="0C139E4E" w14:textId="77777777" w:rsidR="00FB6D08" w:rsidRPr="004905A4" w:rsidRDefault="00FB6D08" w:rsidP="00FB6D08">
            <w:pPr>
              <w:widowControl w:val="0"/>
              <w:spacing w:after="0" w:line="240" w:lineRule="auto"/>
              <w:jc w:val="center"/>
              <w:rPr>
                <w:rFonts w:ascii="Times New Roman" w:eastAsia="Times New Roman" w:hAnsi="Times New Roman" w:cs="Times New Roman"/>
                <w:sz w:val="24"/>
                <w:szCs w:val="24"/>
                <w:lang w:val="ru" w:eastAsia="ru-RU"/>
              </w:rPr>
            </w:pPr>
            <w:r w:rsidRPr="004905A4">
              <w:rPr>
                <w:rFonts w:ascii="Times New Roman" w:eastAsia="Calibri" w:hAnsi="Times New Roman" w:cs="Times New Roman"/>
                <w:sz w:val="24"/>
                <w:szCs w:val="24"/>
                <w:lang w:val="ru" w:eastAsia="ru-RU"/>
              </w:rPr>
              <w:t>45.6</w:t>
            </w:r>
          </w:p>
        </w:tc>
        <w:tc>
          <w:tcPr>
            <w:tcW w:w="1395" w:type="dxa"/>
            <w:tcBorders>
              <w:left w:val="single" w:sz="4" w:space="0" w:color="000000"/>
              <w:right w:val="single" w:sz="4" w:space="0" w:color="000000"/>
            </w:tcBorders>
            <w:shd w:val="clear" w:color="auto" w:fill="auto"/>
          </w:tcPr>
          <w:p w14:paraId="67ACD8F2" w14:textId="77777777" w:rsidR="00FB6D08" w:rsidRPr="004905A4" w:rsidRDefault="00FB6D08" w:rsidP="00FB6D08">
            <w:pPr>
              <w:widowControl w:val="0"/>
              <w:spacing w:after="0" w:line="240" w:lineRule="auto"/>
              <w:jc w:val="center"/>
              <w:rPr>
                <w:rFonts w:ascii="Times New Roman" w:eastAsia="Times New Roman" w:hAnsi="Times New Roman" w:cs="Times New Roman"/>
                <w:sz w:val="24"/>
                <w:szCs w:val="24"/>
                <w:lang w:val="ru" w:eastAsia="ru-RU"/>
              </w:rPr>
            </w:pPr>
            <w:r w:rsidRPr="004905A4">
              <w:rPr>
                <w:rFonts w:ascii="Times New Roman" w:eastAsia="Calibri" w:hAnsi="Times New Roman" w:cs="Times New Roman"/>
                <w:sz w:val="24"/>
                <w:szCs w:val="24"/>
                <w:lang w:val="ru" w:eastAsia="ru-RU"/>
              </w:rPr>
              <w:t>2285</w:t>
            </w:r>
          </w:p>
        </w:tc>
        <w:tc>
          <w:tcPr>
            <w:tcW w:w="1432" w:type="dxa"/>
            <w:tcBorders>
              <w:left w:val="single" w:sz="4" w:space="0" w:color="000000"/>
            </w:tcBorders>
            <w:shd w:val="clear" w:color="auto" w:fill="auto"/>
          </w:tcPr>
          <w:p w14:paraId="6D0BA81C" w14:textId="77777777" w:rsidR="00FB6D08" w:rsidRPr="004905A4" w:rsidRDefault="00FB6D08" w:rsidP="00FB6D08">
            <w:pPr>
              <w:widowControl w:val="0"/>
              <w:spacing w:after="0" w:line="240" w:lineRule="auto"/>
              <w:jc w:val="center"/>
              <w:rPr>
                <w:rFonts w:ascii="Times New Roman" w:eastAsia="Times New Roman" w:hAnsi="Times New Roman" w:cs="Times New Roman"/>
                <w:sz w:val="24"/>
                <w:szCs w:val="24"/>
                <w:lang w:val="ru" w:eastAsia="ru-RU"/>
              </w:rPr>
            </w:pPr>
            <w:r w:rsidRPr="004905A4">
              <w:rPr>
                <w:rFonts w:ascii="Times New Roman" w:eastAsia="Calibri" w:hAnsi="Times New Roman" w:cs="Times New Roman"/>
                <w:sz w:val="24"/>
                <w:szCs w:val="24"/>
                <w:lang w:val="ru" w:eastAsia="ru-RU"/>
              </w:rPr>
              <w:t>37.3</w:t>
            </w:r>
          </w:p>
        </w:tc>
      </w:tr>
      <w:tr w:rsidR="00FB6D08" w:rsidRPr="00A57B05" w14:paraId="4C2ABA55" w14:textId="77777777" w:rsidTr="004905A4">
        <w:trPr>
          <w:trHeight w:val="313"/>
        </w:trPr>
        <w:tc>
          <w:tcPr>
            <w:tcW w:w="2093" w:type="dxa"/>
            <w:vMerge/>
            <w:shd w:val="clear" w:color="auto" w:fill="auto"/>
          </w:tcPr>
          <w:p w14:paraId="0ADEF5B3" w14:textId="77777777" w:rsidR="00FB6D08" w:rsidRPr="004905A4" w:rsidRDefault="00FB6D08" w:rsidP="00FB6D08">
            <w:pPr>
              <w:widowControl w:val="0"/>
              <w:spacing w:after="0" w:line="276" w:lineRule="auto"/>
              <w:rPr>
                <w:rFonts w:ascii="Times New Roman" w:eastAsia="Times New Roman" w:hAnsi="Times New Roman" w:cs="Times New Roman"/>
                <w:sz w:val="24"/>
                <w:szCs w:val="24"/>
                <w:lang w:val="ru" w:eastAsia="ru-RU"/>
              </w:rPr>
            </w:pPr>
          </w:p>
        </w:tc>
        <w:tc>
          <w:tcPr>
            <w:tcW w:w="2269" w:type="dxa"/>
            <w:shd w:val="clear" w:color="auto" w:fill="auto"/>
          </w:tcPr>
          <w:p w14:paraId="268491FF" w14:textId="77777777" w:rsidR="00FB6D08" w:rsidRPr="004905A4" w:rsidRDefault="00FB6D08" w:rsidP="00FB6D08">
            <w:pPr>
              <w:widowControl w:val="0"/>
              <w:spacing w:after="0" w:line="240" w:lineRule="auto"/>
              <w:rPr>
                <w:rFonts w:ascii="Times New Roman" w:eastAsia="Times New Roman" w:hAnsi="Times New Roman" w:cs="Times New Roman"/>
                <w:sz w:val="24"/>
                <w:szCs w:val="24"/>
                <w:lang w:val="ru" w:eastAsia="ru-RU"/>
              </w:rPr>
            </w:pPr>
            <w:r w:rsidRPr="004905A4">
              <w:rPr>
                <w:rFonts w:ascii="Times New Roman" w:eastAsia="Times New Roman" w:hAnsi="Times New Roman" w:cs="Times New Roman"/>
                <w:sz w:val="24"/>
                <w:szCs w:val="24"/>
                <w:lang w:val="ru" w:eastAsia="ru-RU"/>
              </w:rPr>
              <w:t xml:space="preserve">Жалпы </w:t>
            </w:r>
            <w:proofErr w:type="spellStart"/>
            <w:r w:rsidRPr="004905A4">
              <w:rPr>
                <w:rFonts w:ascii="Times New Roman" w:eastAsia="Times New Roman" w:hAnsi="Times New Roman" w:cs="Times New Roman"/>
                <w:sz w:val="24"/>
                <w:szCs w:val="24"/>
                <w:lang w:val="ru" w:eastAsia="ru-RU"/>
              </w:rPr>
              <w:t>көрсеткіш</w:t>
            </w:r>
            <w:proofErr w:type="spellEnd"/>
            <w:r w:rsidRPr="004905A4">
              <w:rPr>
                <w:rFonts w:ascii="Times New Roman" w:eastAsia="Times New Roman" w:hAnsi="Times New Roman" w:cs="Times New Roman"/>
                <w:sz w:val="24"/>
                <w:szCs w:val="24"/>
                <w:lang w:val="ru" w:eastAsia="ru-RU"/>
              </w:rPr>
              <w:t xml:space="preserve"> </w:t>
            </w:r>
          </w:p>
        </w:tc>
        <w:tc>
          <w:tcPr>
            <w:tcW w:w="1485" w:type="dxa"/>
            <w:tcBorders>
              <w:left w:val="single" w:sz="4" w:space="0" w:color="000000"/>
              <w:right w:val="single" w:sz="4" w:space="0" w:color="000000"/>
            </w:tcBorders>
            <w:shd w:val="clear" w:color="auto" w:fill="auto"/>
          </w:tcPr>
          <w:p w14:paraId="46E19F6E" w14:textId="77777777" w:rsidR="00FB6D08" w:rsidRPr="004905A4" w:rsidRDefault="00FB6D08" w:rsidP="00FB6D08">
            <w:pPr>
              <w:widowControl w:val="0"/>
              <w:spacing w:after="0" w:line="240" w:lineRule="auto"/>
              <w:jc w:val="center"/>
              <w:rPr>
                <w:rFonts w:ascii="Times New Roman" w:eastAsia="Times New Roman" w:hAnsi="Times New Roman" w:cs="Times New Roman"/>
                <w:sz w:val="24"/>
                <w:szCs w:val="24"/>
                <w:lang w:val="ru" w:eastAsia="ru-RU"/>
              </w:rPr>
            </w:pPr>
            <w:r w:rsidRPr="004905A4">
              <w:rPr>
                <w:rFonts w:ascii="Times New Roman" w:eastAsia="Times New Roman" w:hAnsi="Times New Roman" w:cs="Times New Roman"/>
                <w:sz w:val="24"/>
                <w:szCs w:val="24"/>
                <w:lang w:val="ru" w:eastAsia="ru-RU"/>
              </w:rPr>
              <w:t>57</w:t>
            </w:r>
          </w:p>
        </w:tc>
        <w:tc>
          <w:tcPr>
            <w:tcW w:w="960" w:type="dxa"/>
            <w:tcBorders>
              <w:left w:val="single" w:sz="4" w:space="0" w:color="000000"/>
            </w:tcBorders>
            <w:shd w:val="clear" w:color="auto" w:fill="auto"/>
          </w:tcPr>
          <w:p w14:paraId="58AE16DA" w14:textId="77777777" w:rsidR="00FB6D08" w:rsidRPr="004905A4" w:rsidRDefault="00FB6D08" w:rsidP="00FB6D08">
            <w:pPr>
              <w:widowControl w:val="0"/>
              <w:spacing w:after="0" w:line="240" w:lineRule="auto"/>
              <w:jc w:val="center"/>
              <w:rPr>
                <w:rFonts w:ascii="Times New Roman" w:eastAsia="Times New Roman" w:hAnsi="Times New Roman" w:cs="Times New Roman"/>
                <w:sz w:val="24"/>
                <w:szCs w:val="24"/>
                <w:lang w:val="ru" w:eastAsia="ru-RU"/>
              </w:rPr>
            </w:pPr>
            <w:r w:rsidRPr="004905A4">
              <w:rPr>
                <w:rFonts w:ascii="Times New Roman" w:eastAsia="Times New Roman" w:hAnsi="Times New Roman" w:cs="Times New Roman"/>
                <w:sz w:val="24"/>
                <w:szCs w:val="24"/>
                <w:lang w:val="ru" w:eastAsia="ru-RU"/>
              </w:rPr>
              <w:t>100</w:t>
            </w:r>
          </w:p>
        </w:tc>
        <w:tc>
          <w:tcPr>
            <w:tcW w:w="1395" w:type="dxa"/>
            <w:tcBorders>
              <w:left w:val="single" w:sz="4" w:space="0" w:color="000000"/>
              <w:right w:val="single" w:sz="4" w:space="0" w:color="000000"/>
            </w:tcBorders>
            <w:shd w:val="clear" w:color="auto" w:fill="auto"/>
          </w:tcPr>
          <w:p w14:paraId="29AF8582" w14:textId="77777777" w:rsidR="00FB6D08" w:rsidRPr="004905A4" w:rsidRDefault="00FB6D08" w:rsidP="00FB6D08">
            <w:pPr>
              <w:widowControl w:val="0"/>
              <w:spacing w:after="0" w:line="240" w:lineRule="auto"/>
              <w:jc w:val="center"/>
              <w:rPr>
                <w:rFonts w:ascii="Times New Roman" w:eastAsia="Times New Roman" w:hAnsi="Times New Roman" w:cs="Times New Roman"/>
                <w:sz w:val="24"/>
                <w:szCs w:val="24"/>
                <w:lang w:val="ru" w:eastAsia="ru-RU"/>
              </w:rPr>
            </w:pPr>
            <w:r w:rsidRPr="004905A4">
              <w:rPr>
                <w:rFonts w:ascii="Times New Roman" w:eastAsia="Times New Roman" w:hAnsi="Times New Roman" w:cs="Times New Roman"/>
                <w:sz w:val="24"/>
                <w:szCs w:val="24"/>
                <w:lang w:val="ru" w:eastAsia="ru-RU"/>
              </w:rPr>
              <w:t>59</w:t>
            </w:r>
          </w:p>
        </w:tc>
        <w:tc>
          <w:tcPr>
            <w:tcW w:w="1432" w:type="dxa"/>
            <w:tcBorders>
              <w:left w:val="single" w:sz="4" w:space="0" w:color="000000"/>
            </w:tcBorders>
            <w:shd w:val="clear" w:color="auto" w:fill="auto"/>
          </w:tcPr>
          <w:p w14:paraId="4DA19DAC" w14:textId="77777777" w:rsidR="00FB6D08" w:rsidRPr="004905A4" w:rsidRDefault="00FB6D08" w:rsidP="00FB6D08">
            <w:pPr>
              <w:widowControl w:val="0"/>
              <w:spacing w:after="0" w:line="240" w:lineRule="auto"/>
              <w:jc w:val="center"/>
              <w:rPr>
                <w:rFonts w:ascii="Times New Roman" w:eastAsia="Times New Roman" w:hAnsi="Times New Roman" w:cs="Times New Roman"/>
                <w:sz w:val="24"/>
                <w:szCs w:val="24"/>
                <w:lang w:val="ru" w:eastAsia="ru-RU"/>
              </w:rPr>
            </w:pPr>
            <w:r w:rsidRPr="004905A4">
              <w:rPr>
                <w:rFonts w:ascii="Times New Roman" w:eastAsia="Times New Roman" w:hAnsi="Times New Roman" w:cs="Times New Roman"/>
                <w:sz w:val="24"/>
                <w:szCs w:val="24"/>
                <w:lang w:val="ru" w:eastAsia="ru-RU"/>
              </w:rPr>
              <w:t>100</w:t>
            </w:r>
          </w:p>
        </w:tc>
      </w:tr>
      <w:tr w:rsidR="00FB6D08" w:rsidRPr="00A57B05" w14:paraId="473E779F" w14:textId="77777777" w:rsidTr="004905A4">
        <w:trPr>
          <w:trHeight w:val="313"/>
        </w:trPr>
        <w:tc>
          <w:tcPr>
            <w:tcW w:w="2093" w:type="dxa"/>
            <w:vMerge w:val="restart"/>
            <w:shd w:val="clear" w:color="auto" w:fill="auto"/>
          </w:tcPr>
          <w:p w14:paraId="1E3B2978" w14:textId="77777777" w:rsidR="00FB6D08" w:rsidRPr="004905A4" w:rsidRDefault="00FB6D08" w:rsidP="00FB6D08">
            <w:pPr>
              <w:widowControl w:val="0"/>
              <w:spacing w:after="0" w:line="240" w:lineRule="auto"/>
              <w:rPr>
                <w:rFonts w:ascii="Times New Roman" w:eastAsia="Times New Roman" w:hAnsi="Times New Roman" w:cs="Times New Roman"/>
                <w:sz w:val="24"/>
                <w:szCs w:val="24"/>
                <w:lang w:val="ru" w:eastAsia="ru-RU"/>
              </w:rPr>
            </w:pPr>
            <w:r w:rsidRPr="004905A4">
              <w:rPr>
                <w:rFonts w:ascii="Times New Roman" w:eastAsia="Times New Roman" w:hAnsi="Times New Roman" w:cs="Times New Roman"/>
                <w:sz w:val="24"/>
                <w:szCs w:val="24"/>
                <w:highlight w:val="white"/>
                <w:lang w:val="ru" w:eastAsia="ru-RU"/>
              </w:rPr>
              <w:t xml:space="preserve">Идеал </w:t>
            </w:r>
            <w:proofErr w:type="spellStart"/>
            <w:r w:rsidRPr="004905A4">
              <w:rPr>
                <w:rFonts w:ascii="Times New Roman" w:eastAsia="Times New Roman" w:hAnsi="Times New Roman" w:cs="Times New Roman"/>
                <w:sz w:val="24"/>
                <w:szCs w:val="24"/>
                <w:highlight w:val="white"/>
                <w:lang w:val="ru" w:eastAsia="ru-RU"/>
              </w:rPr>
              <w:t>түсінік</w:t>
            </w:r>
            <w:proofErr w:type="spellEnd"/>
            <w:r w:rsidRPr="004905A4">
              <w:rPr>
                <w:rFonts w:ascii="Times New Roman" w:eastAsia="Times New Roman" w:hAnsi="Times New Roman" w:cs="Times New Roman"/>
                <w:sz w:val="24"/>
                <w:szCs w:val="24"/>
                <w:highlight w:val="white"/>
                <w:lang w:val="ru" w:eastAsia="ru-RU"/>
              </w:rPr>
              <w:t xml:space="preserve"> мұғалім туралы</w:t>
            </w:r>
          </w:p>
          <w:p w14:paraId="5EB2AB39" w14:textId="77777777" w:rsidR="00FB6D08" w:rsidRPr="004905A4" w:rsidRDefault="00FB6D08" w:rsidP="00FB6D08">
            <w:pPr>
              <w:widowControl w:val="0"/>
              <w:spacing w:after="0" w:line="240" w:lineRule="auto"/>
              <w:rPr>
                <w:rFonts w:ascii="Times New Roman" w:eastAsia="Times New Roman" w:hAnsi="Times New Roman" w:cs="Times New Roman"/>
                <w:sz w:val="24"/>
                <w:szCs w:val="24"/>
                <w:lang w:val="ru" w:eastAsia="ru-RU"/>
              </w:rPr>
            </w:pPr>
          </w:p>
        </w:tc>
        <w:tc>
          <w:tcPr>
            <w:tcW w:w="2269" w:type="dxa"/>
            <w:shd w:val="clear" w:color="auto" w:fill="auto"/>
          </w:tcPr>
          <w:p w14:paraId="075F8041" w14:textId="77777777" w:rsidR="00FB6D08" w:rsidRPr="004905A4" w:rsidRDefault="00FB6D08" w:rsidP="00FB6D08">
            <w:pPr>
              <w:widowControl w:val="0"/>
              <w:spacing w:after="0" w:line="240" w:lineRule="auto"/>
              <w:rPr>
                <w:rFonts w:ascii="Times New Roman" w:eastAsia="Times New Roman" w:hAnsi="Times New Roman" w:cs="Times New Roman"/>
                <w:sz w:val="24"/>
                <w:szCs w:val="24"/>
                <w:lang w:val="ru" w:eastAsia="ru-RU"/>
              </w:rPr>
            </w:pPr>
            <w:proofErr w:type="spellStart"/>
            <w:r w:rsidRPr="004905A4">
              <w:rPr>
                <w:rFonts w:ascii="Times New Roman" w:eastAsia="Times New Roman" w:hAnsi="Times New Roman" w:cs="Times New Roman"/>
                <w:sz w:val="24"/>
                <w:szCs w:val="24"/>
                <w:lang w:val="ru" w:eastAsia="ru-RU"/>
              </w:rPr>
              <w:t>төмен</w:t>
            </w:r>
            <w:proofErr w:type="spellEnd"/>
          </w:p>
        </w:tc>
        <w:tc>
          <w:tcPr>
            <w:tcW w:w="1485" w:type="dxa"/>
            <w:tcBorders>
              <w:left w:val="single" w:sz="4" w:space="0" w:color="000000"/>
              <w:right w:val="single" w:sz="4" w:space="0" w:color="000000"/>
            </w:tcBorders>
            <w:shd w:val="clear" w:color="auto" w:fill="auto"/>
          </w:tcPr>
          <w:p w14:paraId="75C7E938" w14:textId="77777777" w:rsidR="00FB6D08" w:rsidRPr="004905A4" w:rsidRDefault="00FB6D08" w:rsidP="00FB6D08">
            <w:pPr>
              <w:widowControl w:val="0"/>
              <w:spacing w:after="0" w:line="240" w:lineRule="auto"/>
              <w:jc w:val="center"/>
              <w:rPr>
                <w:rFonts w:ascii="Times New Roman" w:eastAsia="Calibri" w:hAnsi="Times New Roman" w:cs="Times New Roman"/>
                <w:sz w:val="24"/>
                <w:szCs w:val="24"/>
                <w:lang w:val="ru" w:eastAsia="ru-RU"/>
              </w:rPr>
            </w:pPr>
            <w:r w:rsidRPr="004905A4">
              <w:rPr>
                <w:rFonts w:ascii="Times New Roman" w:eastAsia="Calibri" w:hAnsi="Times New Roman" w:cs="Times New Roman"/>
                <w:sz w:val="24"/>
                <w:szCs w:val="24"/>
                <w:lang w:val="ru" w:eastAsia="ru-RU"/>
              </w:rPr>
              <w:t>12</w:t>
            </w:r>
          </w:p>
        </w:tc>
        <w:tc>
          <w:tcPr>
            <w:tcW w:w="960" w:type="dxa"/>
            <w:tcBorders>
              <w:left w:val="single" w:sz="4" w:space="0" w:color="000000"/>
            </w:tcBorders>
            <w:shd w:val="clear" w:color="auto" w:fill="auto"/>
          </w:tcPr>
          <w:p w14:paraId="114AFE9C" w14:textId="77777777" w:rsidR="00FB6D08" w:rsidRPr="004905A4" w:rsidRDefault="00FB6D08" w:rsidP="00FB6D08">
            <w:pPr>
              <w:widowControl w:val="0"/>
              <w:spacing w:after="0" w:line="240" w:lineRule="auto"/>
              <w:jc w:val="center"/>
              <w:rPr>
                <w:rFonts w:ascii="Times New Roman" w:eastAsia="Calibri" w:hAnsi="Times New Roman" w:cs="Times New Roman"/>
                <w:sz w:val="24"/>
                <w:szCs w:val="24"/>
                <w:lang w:val="ru" w:eastAsia="ru-RU"/>
              </w:rPr>
            </w:pPr>
            <w:r w:rsidRPr="004905A4">
              <w:rPr>
                <w:rFonts w:ascii="Times New Roman" w:eastAsia="Calibri" w:hAnsi="Times New Roman" w:cs="Times New Roman"/>
                <w:sz w:val="24"/>
                <w:szCs w:val="24"/>
                <w:lang w:val="ru" w:eastAsia="ru-RU"/>
              </w:rPr>
              <w:t>21.1</w:t>
            </w:r>
          </w:p>
        </w:tc>
        <w:tc>
          <w:tcPr>
            <w:tcW w:w="1395" w:type="dxa"/>
            <w:tcBorders>
              <w:left w:val="single" w:sz="4" w:space="0" w:color="000000"/>
              <w:right w:val="single" w:sz="4" w:space="0" w:color="000000"/>
            </w:tcBorders>
            <w:shd w:val="clear" w:color="auto" w:fill="auto"/>
          </w:tcPr>
          <w:p w14:paraId="0516647E" w14:textId="77777777" w:rsidR="00FB6D08" w:rsidRPr="004905A4" w:rsidRDefault="00FB6D08" w:rsidP="00FB6D08">
            <w:pPr>
              <w:widowControl w:val="0"/>
              <w:spacing w:after="0" w:line="240" w:lineRule="auto"/>
              <w:jc w:val="center"/>
              <w:rPr>
                <w:rFonts w:ascii="Times New Roman" w:eastAsia="Calibri" w:hAnsi="Times New Roman" w:cs="Times New Roman"/>
                <w:sz w:val="24"/>
                <w:szCs w:val="24"/>
                <w:lang w:val="ru" w:eastAsia="ru-RU"/>
              </w:rPr>
            </w:pPr>
            <w:r w:rsidRPr="004905A4">
              <w:rPr>
                <w:rFonts w:ascii="Times New Roman" w:eastAsia="Calibri" w:hAnsi="Times New Roman" w:cs="Times New Roman"/>
                <w:sz w:val="24"/>
                <w:szCs w:val="24"/>
                <w:lang w:val="ru" w:eastAsia="ru-RU"/>
              </w:rPr>
              <w:t>215</w:t>
            </w:r>
          </w:p>
        </w:tc>
        <w:tc>
          <w:tcPr>
            <w:tcW w:w="1432" w:type="dxa"/>
            <w:tcBorders>
              <w:left w:val="single" w:sz="4" w:space="0" w:color="000000"/>
            </w:tcBorders>
            <w:shd w:val="clear" w:color="auto" w:fill="auto"/>
          </w:tcPr>
          <w:p w14:paraId="4719E3A1" w14:textId="77777777" w:rsidR="00FB6D08" w:rsidRPr="004905A4" w:rsidRDefault="00FB6D08" w:rsidP="00FB6D08">
            <w:pPr>
              <w:widowControl w:val="0"/>
              <w:spacing w:after="0" w:line="240" w:lineRule="auto"/>
              <w:jc w:val="center"/>
              <w:rPr>
                <w:rFonts w:ascii="Times New Roman" w:eastAsia="Calibri" w:hAnsi="Times New Roman" w:cs="Times New Roman"/>
                <w:sz w:val="24"/>
                <w:szCs w:val="24"/>
                <w:lang w:val="ru" w:eastAsia="ru-RU"/>
              </w:rPr>
            </w:pPr>
            <w:r w:rsidRPr="004905A4">
              <w:rPr>
                <w:rFonts w:ascii="Times New Roman" w:eastAsia="Calibri" w:hAnsi="Times New Roman" w:cs="Times New Roman"/>
                <w:sz w:val="24"/>
                <w:szCs w:val="24"/>
                <w:lang w:val="ru" w:eastAsia="ru-RU"/>
              </w:rPr>
              <w:t>35.6</w:t>
            </w:r>
          </w:p>
        </w:tc>
      </w:tr>
      <w:tr w:rsidR="00FB6D08" w:rsidRPr="00A57B05" w14:paraId="24738CBB" w14:textId="77777777" w:rsidTr="004905A4">
        <w:trPr>
          <w:trHeight w:val="313"/>
        </w:trPr>
        <w:tc>
          <w:tcPr>
            <w:tcW w:w="2093" w:type="dxa"/>
            <w:vMerge/>
            <w:shd w:val="clear" w:color="auto" w:fill="auto"/>
          </w:tcPr>
          <w:p w14:paraId="427FEA53" w14:textId="77777777" w:rsidR="00FB6D08" w:rsidRPr="004905A4" w:rsidRDefault="00FB6D08" w:rsidP="00FB6D08">
            <w:pPr>
              <w:widowControl w:val="0"/>
              <w:spacing w:after="0" w:line="276" w:lineRule="auto"/>
              <w:rPr>
                <w:rFonts w:ascii="Calibri" w:eastAsia="Calibri" w:hAnsi="Calibri" w:cs="Calibri"/>
                <w:sz w:val="24"/>
                <w:szCs w:val="24"/>
                <w:lang w:val="ru" w:eastAsia="ru-RU"/>
              </w:rPr>
            </w:pPr>
          </w:p>
        </w:tc>
        <w:tc>
          <w:tcPr>
            <w:tcW w:w="2269" w:type="dxa"/>
            <w:shd w:val="clear" w:color="auto" w:fill="auto"/>
          </w:tcPr>
          <w:p w14:paraId="404D4AA5" w14:textId="77777777" w:rsidR="00FB6D08" w:rsidRPr="004905A4" w:rsidRDefault="00FB6D08" w:rsidP="00FB6D08">
            <w:pPr>
              <w:widowControl w:val="0"/>
              <w:spacing w:after="0" w:line="240" w:lineRule="auto"/>
              <w:rPr>
                <w:rFonts w:ascii="Times New Roman" w:eastAsia="Times New Roman" w:hAnsi="Times New Roman" w:cs="Times New Roman"/>
                <w:sz w:val="24"/>
                <w:szCs w:val="24"/>
                <w:lang w:val="ru" w:eastAsia="ru-RU"/>
              </w:rPr>
            </w:pPr>
            <w:proofErr w:type="spellStart"/>
            <w:r w:rsidRPr="004905A4">
              <w:rPr>
                <w:rFonts w:ascii="Times New Roman" w:eastAsia="Times New Roman" w:hAnsi="Times New Roman" w:cs="Times New Roman"/>
                <w:sz w:val="24"/>
                <w:szCs w:val="24"/>
                <w:lang w:val="ru" w:eastAsia="ru-RU"/>
              </w:rPr>
              <w:t>орташа</w:t>
            </w:r>
            <w:proofErr w:type="spellEnd"/>
          </w:p>
        </w:tc>
        <w:tc>
          <w:tcPr>
            <w:tcW w:w="1485" w:type="dxa"/>
            <w:tcBorders>
              <w:left w:val="single" w:sz="4" w:space="0" w:color="000000"/>
              <w:right w:val="single" w:sz="4" w:space="0" w:color="000000"/>
            </w:tcBorders>
            <w:shd w:val="clear" w:color="auto" w:fill="auto"/>
          </w:tcPr>
          <w:p w14:paraId="70356345" w14:textId="77777777" w:rsidR="00FB6D08" w:rsidRPr="004905A4" w:rsidRDefault="00FB6D08" w:rsidP="00FB6D08">
            <w:pPr>
              <w:widowControl w:val="0"/>
              <w:spacing w:after="0" w:line="240" w:lineRule="auto"/>
              <w:jc w:val="center"/>
              <w:rPr>
                <w:rFonts w:ascii="Times New Roman" w:eastAsia="Calibri" w:hAnsi="Times New Roman" w:cs="Times New Roman"/>
                <w:sz w:val="24"/>
                <w:szCs w:val="24"/>
                <w:lang w:val="ru" w:eastAsia="ru-RU"/>
              </w:rPr>
            </w:pPr>
            <w:r w:rsidRPr="004905A4">
              <w:rPr>
                <w:rFonts w:ascii="Times New Roman" w:eastAsia="Calibri" w:hAnsi="Times New Roman" w:cs="Times New Roman"/>
                <w:sz w:val="24"/>
                <w:szCs w:val="24"/>
                <w:lang w:val="ru" w:eastAsia="ru-RU"/>
              </w:rPr>
              <w:t>181</w:t>
            </w:r>
          </w:p>
        </w:tc>
        <w:tc>
          <w:tcPr>
            <w:tcW w:w="960" w:type="dxa"/>
            <w:tcBorders>
              <w:left w:val="single" w:sz="4" w:space="0" w:color="000000"/>
            </w:tcBorders>
            <w:shd w:val="clear" w:color="auto" w:fill="auto"/>
          </w:tcPr>
          <w:p w14:paraId="4B2E4B45" w14:textId="77777777" w:rsidR="00FB6D08" w:rsidRPr="004905A4" w:rsidRDefault="00FB6D08" w:rsidP="00FB6D08">
            <w:pPr>
              <w:widowControl w:val="0"/>
              <w:spacing w:after="0" w:line="240" w:lineRule="auto"/>
              <w:jc w:val="center"/>
              <w:rPr>
                <w:rFonts w:ascii="Times New Roman" w:eastAsia="Calibri" w:hAnsi="Times New Roman" w:cs="Times New Roman"/>
                <w:sz w:val="24"/>
                <w:szCs w:val="24"/>
                <w:lang w:val="ru" w:eastAsia="ru-RU"/>
              </w:rPr>
            </w:pPr>
            <w:r w:rsidRPr="004905A4">
              <w:rPr>
                <w:rFonts w:ascii="Times New Roman" w:eastAsia="Calibri" w:hAnsi="Times New Roman" w:cs="Times New Roman"/>
                <w:sz w:val="24"/>
                <w:szCs w:val="24"/>
                <w:lang w:val="ru" w:eastAsia="ru-RU"/>
              </w:rPr>
              <w:t>31.6</w:t>
            </w:r>
          </w:p>
        </w:tc>
        <w:tc>
          <w:tcPr>
            <w:tcW w:w="1395" w:type="dxa"/>
            <w:tcBorders>
              <w:left w:val="single" w:sz="4" w:space="0" w:color="000000"/>
              <w:right w:val="single" w:sz="4" w:space="0" w:color="000000"/>
            </w:tcBorders>
            <w:shd w:val="clear" w:color="auto" w:fill="auto"/>
          </w:tcPr>
          <w:p w14:paraId="4A0A83FC" w14:textId="77777777" w:rsidR="00FB6D08" w:rsidRPr="004905A4" w:rsidRDefault="00FB6D08" w:rsidP="00FB6D08">
            <w:pPr>
              <w:widowControl w:val="0"/>
              <w:spacing w:after="0" w:line="240" w:lineRule="auto"/>
              <w:jc w:val="center"/>
              <w:rPr>
                <w:rFonts w:ascii="Times New Roman" w:eastAsia="Calibri" w:hAnsi="Times New Roman" w:cs="Times New Roman"/>
                <w:sz w:val="24"/>
                <w:szCs w:val="24"/>
                <w:lang w:val="ru" w:eastAsia="ru-RU"/>
              </w:rPr>
            </w:pPr>
            <w:r w:rsidRPr="004905A4">
              <w:rPr>
                <w:rFonts w:ascii="Times New Roman" w:eastAsia="Calibri" w:hAnsi="Times New Roman" w:cs="Times New Roman"/>
                <w:sz w:val="24"/>
                <w:szCs w:val="24"/>
                <w:lang w:val="ru" w:eastAsia="ru-RU"/>
              </w:rPr>
              <w:t>222</w:t>
            </w:r>
          </w:p>
        </w:tc>
        <w:tc>
          <w:tcPr>
            <w:tcW w:w="1432" w:type="dxa"/>
            <w:tcBorders>
              <w:left w:val="single" w:sz="4" w:space="0" w:color="000000"/>
            </w:tcBorders>
            <w:shd w:val="clear" w:color="auto" w:fill="auto"/>
          </w:tcPr>
          <w:p w14:paraId="1076464C" w14:textId="77777777" w:rsidR="00FB6D08" w:rsidRPr="004905A4" w:rsidRDefault="00FB6D08" w:rsidP="00FB6D08">
            <w:pPr>
              <w:widowControl w:val="0"/>
              <w:spacing w:after="0" w:line="240" w:lineRule="auto"/>
              <w:jc w:val="center"/>
              <w:rPr>
                <w:rFonts w:ascii="Times New Roman" w:eastAsia="Calibri" w:hAnsi="Times New Roman" w:cs="Times New Roman"/>
                <w:sz w:val="24"/>
                <w:szCs w:val="24"/>
                <w:lang w:val="ru" w:eastAsia="ru-RU"/>
              </w:rPr>
            </w:pPr>
            <w:r w:rsidRPr="004905A4">
              <w:rPr>
                <w:rFonts w:ascii="Times New Roman" w:eastAsia="Calibri" w:hAnsi="Times New Roman" w:cs="Times New Roman"/>
                <w:sz w:val="24"/>
                <w:szCs w:val="24"/>
                <w:lang w:val="ru" w:eastAsia="ru-RU"/>
              </w:rPr>
              <w:t>37.3</w:t>
            </w:r>
          </w:p>
        </w:tc>
      </w:tr>
      <w:tr w:rsidR="00FB6D08" w:rsidRPr="00A57B05" w14:paraId="7D5B9FBC" w14:textId="77777777" w:rsidTr="004905A4">
        <w:trPr>
          <w:trHeight w:val="313"/>
        </w:trPr>
        <w:tc>
          <w:tcPr>
            <w:tcW w:w="2093" w:type="dxa"/>
            <w:vMerge/>
            <w:shd w:val="clear" w:color="auto" w:fill="auto"/>
          </w:tcPr>
          <w:p w14:paraId="7FEAA178" w14:textId="77777777" w:rsidR="00FB6D08" w:rsidRPr="004905A4" w:rsidRDefault="00FB6D08" w:rsidP="00FB6D08">
            <w:pPr>
              <w:widowControl w:val="0"/>
              <w:spacing w:after="0" w:line="276" w:lineRule="auto"/>
              <w:rPr>
                <w:rFonts w:ascii="Calibri" w:eastAsia="Calibri" w:hAnsi="Calibri" w:cs="Calibri"/>
                <w:sz w:val="24"/>
                <w:szCs w:val="24"/>
                <w:lang w:val="ru" w:eastAsia="ru-RU"/>
              </w:rPr>
            </w:pPr>
          </w:p>
        </w:tc>
        <w:tc>
          <w:tcPr>
            <w:tcW w:w="2269" w:type="dxa"/>
            <w:shd w:val="clear" w:color="auto" w:fill="auto"/>
          </w:tcPr>
          <w:p w14:paraId="674179FE" w14:textId="77777777" w:rsidR="00FB6D08" w:rsidRPr="004905A4" w:rsidRDefault="00FB6D08" w:rsidP="00FB6D08">
            <w:pPr>
              <w:widowControl w:val="0"/>
              <w:spacing w:after="0" w:line="240" w:lineRule="auto"/>
              <w:rPr>
                <w:rFonts w:ascii="Times New Roman" w:eastAsia="Times New Roman" w:hAnsi="Times New Roman" w:cs="Times New Roman"/>
                <w:sz w:val="24"/>
                <w:szCs w:val="24"/>
                <w:lang w:val="ru" w:eastAsia="ru-RU"/>
              </w:rPr>
            </w:pPr>
            <w:r w:rsidRPr="004905A4">
              <w:rPr>
                <w:rFonts w:ascii="Times New Roman" w:eastAsia="Times New Roman" w:hAnsi="Times New Roman" w:cs="Times New Roman"/>
                <w:sz w:val="24"/>
                <w:szCs w:val="24"/>
                <w:lang w:val="ru" w:eastAsia="ru-RU"/>
              </w:rPr>
              <w:t>жоғары</w:t>
            </w:r>
          </w:p>
        </w:tc>
        <w:tc>
          <w:tcPr>
            <w:tcW w:w="1485" w:type="dxa"/>
            <w:tcBorders>
              <w:left w:val="single" w:sz="4" w:space="0" w:color="000000"/>
              <w:right w:val="single" w:sz="4" w:space="0" w:color="000000"/>
            </w:tcBorders>
            <w:shd w:val="clear" w:color="auto" w:fill="auto"/>
          </w:tcPr>
          <w:p w14:paraId="55F1F9C9" w14:textId="77777777" w:rsidR="00FB6D08" w:rsidRPr="004905A4" w:rsidRDefault="00FB6D08" w:rsidP="00FB6D08">
            <w:pPr>
              <w:widowControl w:val="0"/>
              <w:spacing w:after="0" w:line="240" w:lineRule="auto"/>
              <w:jc w:val="center"/>
              <w:rPr>
                <w:rFonts w:ascii="Times New Roman" w:eastAsia="Times New Roman" w:hAnsi="Times New Roman" w:cs="Times New Roman"/>
                <w:sz w:val="24"/>
                <w:szCs w:val="24"/>
                <w:lang w:val="ru" w:eastAsia="ru-RU"/>
              </w:rPr>
            </w:pPr>
            <w:r w:rsidRPr="004905A4">
              <w:rPr>
                <w:rFonts w:ascii="Times New Roman" w:eastAsia="Calibri" w:hAnsi="Times New Roman" w:cs="Times New Roman"/>
                <w:sz w:val="24"/>
                <w:szCs w:val="24"/>
                <w:lang w:val="ru" w:eastAsia="ru-RU"/>
              </w:rPr>
              <w:t>271</w:t>
            </w:r>
          </w:p>
        </w:tc>
        <w:tc>
          <w:tcPr>
            <w:tcW w:w="960" w:type="dxa"/>
            <w:tcBorders>
              <w:left w:val="single" w:sz="4" w:space="0" w:color="000000"/>
            </w:tcBorders>
            <w:shd w:val="clear" w:color="auto" w:fill="auto"/>
          </w:tcPr>
          <w:p w14:paraId="3F087F2B" w14:textId="77777777" w:rsidR="00FB6D08" w:rsidRPr="004905A4" w:rsidRDefault="00FB6D08" w:rsidP="00FB6D08">
            <w:pPr>
              <w:widowControl w:val="0"/>
              <w:spacing w:after="0" w:line="240" w:lineRule="auto"/>
              <w:jc w:val="center"/>
              <w:rPr>
                <w:rFonts w:ascii="Times New Roman" w:eastAsia="Times New Roman" w:hAnsi="Times New Roman" w:cs="Times New Roman"/>
                <w:sz w:val="24"/>
                <w:szCs w:val="24"/>
                <w:lang w:val="ru" w:eastAsia="ru-RU"/>
              </w:rPr>
            </w:pPr>
            <w:r w:rsidRPr="004905A4">
              <w:rPr>
                <w:rFonts w:ascii="Times New Roman" w:eastAsia="Calibri" w:hAnsi="Times New Roman" w:cs="Times New Roman"/>
                <w:sz w:val="24"/>
                <w:szCs w:val="24"/>
                <w:lang w:val="ru" w:eastAsia="ru-RU"/>
              </w:rPr>
              <w:t>47.4</w:t>
            </w:r>
          </w:p>
        </w:tc>
        <w:tc>
          <w:tcPr>
            <w:tcW w:w="1395" w:type="dxa"/>
            <w:tcBorders>
              <w:left w:val="single" w:sz="4" w:space="0" w:color="000000"/>
              <w:right w:val="single" w:sz="4" w:space="0" w:color="000000"/>
            </w:tcBorders>
            <w:shd w:val="clear" w:color="auto" w:fill="auto"/>
          </w:tcPr>
          <w:p w14:paraId="440364B8" w14:textId="77777777" w:rsidR="00FB6D08" w:rsidRPr="004905A4" w:rsidRDefault="00FB6D08" w:rsidP="00FB6D08">
            <w:pPr>
              <w:widowControl w:val="0"/>
              <w:spacing w:after="0" w:line="240" w:lineRule="auto"/>
              <w:jc w:val="center"/>
              <w:rPr>
                <w:rFonts w:ascii="Times New Roman" w:eastAsia="Times New Roman" w:hAnsi="Times New Roman" w:cs="Times New Roman"/>
                <w:sz w:val="24"/>
                <w:szCs w:val="24"/>
                <w:lang w:val="ru" w:eastAsia="ru-RU"/>
              </w:rPr>
            </w:pPr>
            <w:r w:rsidRPr="004905A4">
              <w:rPr>
                <w:rFonts w:ascii="Times New Roman" w:eastAsia="Calibri" w:hAnsi="Times New Roman" w:cs="Times New Roman"/>
                <w:sz w:val="24"/>
                <w:szCs w:val="24"/>
                <w:lang w:val="ru" w:eastAsia="ru-RU"/>
              </w:rPr>
              <w:t>1611</w:t>
            </w:r>
          </w:p>
        </w:tc>
        <w:tc>
          <w:tcPr>
            <w:tcW w:w="1432" w:type="dxa"/>
            <w:tcBorders>
              <w:left w:val="single" w:sz="4" w:space="0" w:color="000000"/>
            </w:tcBorders>
            <w:shd w:val="clear" w:color="auto" w:fill="auto"/>
          </w:tcPr>
          <w:p w14:paraId="513BC75A" w14:textId="77777777" w:rsidR="00FB6D08" w:rsidRPr="004905A4" w:rsidRDefault="00FB6D08" w:rsidP="00FB6D08">
            <w:pPr>
              <w:widowControl w:val="0"/>
              <w:spacing w:after="0" w:line="240" w:lineRule="auto"/>
              <w:jc w:val="center"/>
              <w:rPr>
                <w:rFonts w:ascii="Times New Roman" w:eastAsia="Times New Roman" w:hAnsi="Times New Roman" w:cs="Times New Roman"/>
                <w:sz w:val="24"/>
                <w:szCs w:val="24"/>
                <w:lang w:val="ru" w:eastAsia="ru-RU"/>
              </w:rPr>
            </w:pPr>
            <w:r w:rsidRPr="004905A4">
              <w:rPr>
                <w:rFonts w:ascii="Times New Roman" w:eastAsia="Calibri" w:hAnsi="Times New Roman" w:cs="Times New Roman"/>
                <w:sz w:val="24"/>
                <w:szCs w:val="24"/>
                <w:lang w:val="ru" w:eastAsia="ru-RU"/>
              </w:rPr>
              <w:t>27.1</w:t>
            </w:r>
          </w:p>
        </w:tc>
      </w:tr>
      <w:tr w:rsidR="00FB6D08" w:rsidRPr="00A57B05" w14:paraId="2622044E" w14:textId="77777777" w:rsidTr="004905A4">
        <w:trPr>
          <w:trHeight w:val="313"/>
        </w:trPr>
        <w:tc>
          <w:tcPr>
            <w:tcW w:w="2093" w:type="dxa"/>
            <w:vMerge/>
            <w:shd w:val="clear" w:color="auto" w:fill="auto"/>
          </w:tcPr>
          <w:p w14:paraId="3F0BD98C" w14:textId="77777777" w:rsidR="00FB6D08" w:rsidRPr="004905A4" w:rsidRDefault="00FB6D08" w:rsidP="00FB6D08">
            <w:pPr>
              <w:widowControl w:val="0"/>
              <w:spacing w:after="0" w:line="276" w:lineRule="auto"/>
              <w:rPr>
                <w:rFonts w:ascii="Times New Roman" w:eastAsia="Times New Roman" w:hAnsi="Times New Roman" w:cs="Times New Roman"/>
                <w:sz w:val="24"/>
                <w:szCs w:val="24"/>
                <w:lang w:val="ru" w:eastAsia="ru-RU"/>
              </w:rPr>
            </w:pPr>
          </w:p>
        </w:tc>
        <w:tc>
          <w:tcPr>
            <w:tcW w:w="2269" w:type="dxa"/>
            <w:shd w:val="clear" w:color="auto" w:fill="auto"/>
          </w:tcPr>
          <w:p w14:paraId="44A59937" w14:textId="77777777" w:rsidR="00FB6D08" w:rsidRPr="004905A4" w:rsidRDefault="00FB6D08" w:rsidP="00FB6D08">
            <w:pPr>
              <w:widowControl w:val="0"/>
              <w:spacing w:after="0" w:line="240" w:lineRule="auto"/>
              <w:rPr>
                <w:rFonts w:ascii="Times New Roman" w:eastAsia="Times New Roman" w:hAnsi="Times New Roman" w:cs="Times New Roman"/>
                <w:sz w:val="24"/>
                <w:szCs w:val="24"/>
                <w:lang w:val="ru" w:eastAsia="ru-RU"/>
              </w:rPr>
            </w:pPr>
            <w:r w:rsidRPr="004905A4">
              <w:rPr>
                <w:rFonts w:ascii="Times New Roman" w:eastAsia="Times New Roman" w:hAnsi="Times New Roman" w:cs="Times New Roman"/>
                <w:sz w:val="24"/>
                <w:szCs w:val="24"/>
                <w:lang w:val="ru" w:eastAsia="ru-RU"/>
              </w:rPr>
              <w:t xml:space="preserve">Жалпы </w:t>
            </w:r>
            <w:proofErr w:type="spellStart"/>
            <w:r w:rsidRPr="004905A4">
              <w:rPr>
                <w:rFonts w:ascii="Times New Roman" w:eastAsia="Times New Roman" w:hAnsi="Times New Roman" w:cs="Times New Roman"/>
                <w:sz w:val="24"/>
                <w:szCs w:val="24"/>
                <w:lang w:val="ru" w:eastAsia="ru-RU"/>
              </w:rPr>
              <w:t>көрсеткіш</w:t>
            </w:r>
            <w:proofErr w:type="spellEnd"/>
          </w:p>
        </w:tc>
        <w:tc>
          <w:tcPr>
            <w:tcW w:w="1485" w:type="dxa"/>
            <w:tcBorders>
              <w:left w:val="single" w:sz="4" w:space="0" w:color="000000"/>
              <w:right w:val="single" w:sz="4" w:space="0" w:color="000000"/>
            </w:tcBorders>
            <w:shd w:val="clear" w:color="auto" w:fill="auto"/>
          </w:tcPr>
          <w:p w14:paraId="1FF3A627" w14:textId="77777777" w:rsidR="00FB6D08" w:rsidRPr="004905A4" w:rsidRDefault="00FB6D08" w:rsidP="00FB6D08">
            <w:pPr>
              <w:widowControl w:val="0"/>
              <w:spacing w:after="0" w:line="240" w:lineRule="auto"/>
              <w:jc w:val="center"/>
              <w:rPr>
                <w:rFonts w:ascii="Times New Roman" w:eastAsia="Times New Roman" w:hAnsi="Times New Roman" w:cs="Times New Roman"/>
                <w:sz w:val="24"/>
                <w:szCs w:val="24"/>
                <w:lang w:val="ru" w:eastAsia="ru-RU"/>
              </w:rPr>
            </w:pPr>
            <w:r w:rsidRPr="004905A4">
              <w:rPr>
                <w:rFonts w:ascii="Times New Roman" w:eastAsia="Times New Roman" w:hAnsi="Times New Roman" w:cs="Times New Roman"/>
                <w:sz w:val="24"/>
                <w:szCs w:val="24"/>
                <w:lang w:val="ru" w:eastAsia="ru-RU"/>
              </w:rPr>
              <w:t>5722</w:t>
            </w:r>
          </w:p>
        </w:tc>
        <w:tc>
          <w:tcPr>
            <w:tcW w:w="960" w:type="dxa"/>
            <w:tcBorders>
              <w:left w:val="single" w:sz="4" w:space="0" w:color="000000"/>
            </w:tcBorders>
            <w:shd w:val="clear" w:color="auto" w:fill="auto"/>
          </w:tcPr>
          <w:p w14:paraId="6139F178" w14:textId="77777777" w:rsidR="00FB6D08" w:rsidRPr="004905A4" w:rsidRDefault="00FB6D08" w:rsidP="00FB6D08">
            <w:pPr>
              <w:widowControl w:val="0"/>
              <w:spacing w:after="0" w:line="240" w:lineRule="auto"/>
              <w:jc w:val="center"/>
              <w:rPr>
                <w:rFonts w:ascii="Times New Roman" w:eastAsia="Times New Roman" w:hAnsi="Times New Roman" w:cs="Times New Roman"/>
                <w:sz w:val="24"/>
                <w:szCs w:val="24"/>
                <w:lang w:val="ru" w:eastAsia="ru-RU"/>
              </w:rPr>
            </w:pPr>
            <w:r w:rsidRPr="004905A4">
              <w:rPr>
                <w:rFonts w:ascii="Times New Roman" w:eastAsia="Times New Roman" w:hAnsi="Times New Roman" w:cs="Times New Roman"/>
                <w:sz w:val="24"/>
                <w:szCs w:val="24"/>
                <w:lang w:val="ru" w:eastAsia="ru-RU"/>
              </w:rPr>
              <w:t>100</w:t>
            </w:r>
          </w:p>
        </w:tc>
        <w:tc>
          <w:tcPr>
            <w:tcW w:w="1395" w:type="dxa"/>
            <w:tcBorders>
              <w:left w:val="single" w:sz="4" w:space="0" w:color="000000"/>
              <w:right w:val="single" w:sz="4" w:space="0" w:color="000000"/>
            </w:tcBorders>
            <w:shd w:val="clear" w:color="auto" w:fill="auto"/>
          </w:tcPr>
          <w:p w14:paraId="06F1777E" w14:textId="77777777" w:rsidR="00FB6D08" w:rsidRPr="004905A4" w:rsidRDefault="00FB6D08" w:rsidP="00FB6D08">
            <w:pPr>
              <w:widowControl w:val="0"/>
              <w:spacing w:after="0" w:line="240" w:lineRule="auto"/>
              <w:jc w:val="center"/>
              <w:rPr>
                <w:rFonts w:ascii="Times New Roman" w:eastAsia="Times New Roman" w:hAnsi="Times New Roman" w:cs="Times New Roman"/>
                <w:sz w:val="24"/>
                <w:szCs w:val="24"/>
                <w:lang w:val="ru" w:eastAsia="ru-RU"/>
              </w:rPr>
            </w:pPr>
            <w:r w:rsidRPr="004905A4">
              <w:rPr>
                <w:rFonts w:ascii="Times New Roman" w:eastAsia="Times New Roman" w:hAnsi="Times New Roman" w:cs="Times New Roman"/>
                <w:sz w:val="24"/>
                <w:szCs w:val="24"/>
                <w:lang w:val="ru" w:eastAsia="ru-RU"/>
              </w:rPr>
              <w:t>59</w:t>
            </w:r>
          </w:p>
        </w:tc>
        <w:tc>
          <w:tcPr>
            <w:tcW w:w="1432" w:type="dxa"/>
            <w:tcBorders>
              <w:left w:val="single" w:sz="4" w:space="0" w:color="000000"/>
            </w:tcBorders>
            <w:shd w:val="clear" w:color="auto" w:fill="auto"/>
          </w:tcPr>
          <w:p w14:paraId="7881C9A7" w14:textId="77777777" w:rsidR="00FB6D08" w:rsidRPr="004905A4" w:rsidRDefault="00FB6D08" w:rsidP="00FB6D08">
            <w:pPr>
              <w:widowControl w:val="0"/>
              <w:spacing w:after="0" w:line="240" w:lineRule="auto"/>
              <w:jc w:val="center"/>
              <w:rPr>
                <w:rFonts w:ascii="Times New Roman" w:eastAsia="Times New Roman" w:hAnsi="Times New Roman" w:cs="Times New Roman"/>
                <w:sz w:val="24"/>
                <w:szCs w:val="24"/>
                <w:lang w:val="ru" w:eastAsia="ru-RU"/>
              </w:rPr>
            </w:pPr>
            <w:r w:rsidRPr="004905A4">
              <w:rPr>
                <w:rFonts w:ascii="Times New Roman" w:eastAsia="Times New Roman" w:hAnsi="Times New Roman" w:cs="Times New Roman"/>
                <w:sz w:val="24"/>
                <w:szCs w:val="24"/>
                <w:lang w:val="ru" w:eastAsia="ru-RU"/>
              </w:rPr>
              <w:t>100</w:t>
            </w:r>
          </w:p>
        </w:tc>
      </w:tr>
      <w:tr w:rsidR="00FB6D08" w:rsidRPr="00A57B05" w14:paraId="34A6AA6C" w14:textId="77777777" w:rsidTr="004905A4">
        <w:trPr>
          <w:trHeight w:val="313"/>
        </w:trPr>
        <w:tc>
          <w:tcPr>
            <w:tcW w:w="2093" w:type="dxa"/>
            <w:vMerge w:val="restart"/>
            <w:shd w:val="clear" w:color="auto" w:fill="auto"/>
          </w:tcPr>
          <w:p w14:paraId="020BE8E6" w14:textId="77777777" w:rsidR="00FB6D08" w:rsidRPr="004905A4" w:rsidRDefault="00FB6D08" w:rsidP="00FB6D08">
            <w:pPr>
              <w:widowControl w:val="0"/>
              <w:spacing w:after="0" w:line="240" w:lineRule="auto"/>
              <w:rPr>
                <w:rFonts w:ascii="Times New Roman" w:eastAsia="Times New Roman" w:hAnsi="Times New Roman" w:cs="Times New Roman"/>
                <w:sz w:val="24"/>
                <w:szCs w:val="24"/>
                <w:highlight w:val="white"/>
                <w:lang w:eastAsia="ru-RU"/>
              </w:rPr>
            </w:pPr>
            <w:r w:rsidRPr="004905A4">
              <w:rPr>
                <w:rFonts w:ascii="Times New Roman" w:eastAsia="Times New Roman" w:hAnsi="Times New Roman" w:cs="Times New Roman"/>
                <w:sz w:val="24"/>
                <w:szCs w:val="24"/>
                <w:highlight w:val="white"/>
                <w:lang w:eastAsia="ru-RU"/>
              </w:rPr>
              <w:t xml:space="preserve">Педагог </w:t>
            </w:r>
            <w:proofErr w:type="spellStart"/>
            <w:r w:rsidRPr="004905A4">
              <w:rPr>
                <w:rFonts w:ascii="Times New Roman" w:eastAsia="Times New Roman" w:hAnsi="Times New Roman" w:cs="Times New Roman"/>
                <w:sz w:val="24"/>
                <w:szCs w:val="24"/>
                <w:highlight w:val="white"/>
                <w:lang w:eastAsia="ru-RU"/>
              </w:rPr>
              <w:t>оқушы</w:t>
            </w:r>
            <w:proofErr w:type="spellEnd"/>
            <w:r w:rsidRPr="004905A4">
              <w:rPr>
                <w:rFonts w:ascii="Times New Roman" w:eastAsia="Times New Roman" w:hAnsi="Times New Roman" w:cs="Times New Roman"/>
                <w:sz w:val="24"/>
                <w:szCs w:val="24"/>
                <w:highlight w:val="white"/>
                <w:lang w:eastAsia="ru-RU"/>
              </w:rPr>
              <w:t xml:space="preserve"> </w:t>
            </w:r>
            <w:proofErr w:type="spellStart"/>
            <w:r w:rsidRPr="004905A4">
              <w:rPr>
                <w:rFonts w:ascii="Times New Roman" w:eastAsia="Times New Roman" w:hAnsi="Times New Roman" w:cs="Times New Roman"/>
                <w:sz w:val="24"/>
                <w:szCs w:val="24"/>
                <w:highlight w:val="white"/>
                <w:lang w:eastAsia="ru-RU"/>
              </w:rPr>
              <w:t>бейнесі</w:t>
            </w:r>
            <w:proofErr w:type="spellEnd"/>
            <w:r w:rsidRPr="004905A4">
              <w:rPr>
                <w:rFonts w:ascii="Times New Roman" w:eastAsia="Times New Roman" w:hAnsi="Times New Roman" w:cs="Times New Roman"/>
                <w:sz w:val="24"/>
                <w:szCs w:val="24"/>
                <w:highlight w:val="white"/>
                <w:lang w:eastAsia="ru-RU"/>
              </w:rPr>
              <w:t xml:space="preserve"> </w:t>
            </w:r>
            <w:proofErr w:type="spellStart"/>
            <w:r w:rsidRPr="004905A4">
              <w:rPr>
                <w:rFonts w:ascii="Times New Roman" w:eastAsia="Times New Roman" w:hAnsi="Times New Roman" w:cs="Times New Roman"/>
                <w:sz w:val="24"/>
                <w:szCs w:val="24"/>
                <w:highlight w:val="white"/>
                <w:lang w:eastAsia="ru-RU"/>
              </w:rPr>
              <w:t>санасындағы</w:t>
            </w:r>
            <w:proofErr w:type="spellEnd"/>
            <w:r w:rsidRPr="004905A4">
              <w:rPr>
                <w:rFonts w:ascii="Times New Roman" w:eastAsia="Times New Roman" w:hAnsi="Times New Roman" w:cs="Times New Roman"/>
                <w:sz w:val="24"/>
                <w:szCs w:val="24"/>
                <w:highlight w:val="white"/>
                <w:lang w:eastAsia="ru-RU"/>
              </w:rPr>
              <w:t xml:space="preserve"> </w:t>
            </w:r>
            <w:proofErr w:type="spellStart"/>
            <w:r w:rsidRPr="004905A4">
              <w:rPr>
                <w:rFonts w:ascii="Times New Roman" w:eastAsia="Times New Roman" w:hAnsi="Times New Roman" w:cs="Times New Roman"/>
                <w:sz w:val="24"/>
                <w:szCs w:val="24"/>
                <w:highlight w:val="white"/>
                <w:lang w:eastAsia="ru-RU"/>
              </w:rPr>
              <w:t>зияткер</w:t>
            </w:r>
            <w:proofErr w:type="spellEnd"/>
          </w:p>
          <w:p w14:paraId="1DF27AC0" w14:textId="77777777" w:rsidR="00FB6D08" w:rsidRPr="004905A4" w:rsidRDefault="00FB6D08" w:rsidP="00FB6D08">
            <w:pPr>
              <w:widowControl w:val="0"/>
              <w:spacing w:after="0" w:line="240" w:lineRule="auto"/>
              <w:rPr>
                <w:rFonts w:ascii="Times New Roman" w:eastAsia="Times New Roman" w:hAnsi="Times New Roman" w:cs="Times New Roman"/>
                <w:sz w:val="24"/>
                <w:szCs w:val="24"/>
                <w:lang w:eastAsia="ru-RU"/>
              </w:rPr>
            </w:pPr>
          </w:p>
        </w:tc>
        <w:tc>
          <w:tcPr>
            <w:tcW w:w="2269" w:type="dxa"/>
            <w:shd w:val="clear" w:color="auto" w:fill="auto"/>
          </w:tcPr>
          <w:p w14:paraId="7A5BDE42" w14:textId="77777777" w:rsidR="00FB6D08" w:rsidRPr="004905A4" w:rsidRDefault="00FB6D08" w:rsidP="00FB6D08">
            <w:pPr>
              <w:widowControl w:val="0"/>
              <w:spacing w:after="0" w:line="240" w:lineRule="auto"/>
              <w:rPr>
                <w:rFonts w:ascii="Times New Roman" w:eastAsia="Times New Roman" w:hAnsi="Times New Roman" w:cs="Times New Roman"/>
                <w:sz w:val="24"/>
                <w:szCs w:val="24"/>
                <w:lang w:val="ru" w:eastAsia="ru-RU"/>
              </w:rPr>
            </w:pPr>
            <w:proofErr w:type="spellStart"/>
            <w:r w:rsidRPr="004905A4">
              <w:rPr>
                <w:rFonts w:ascii="Times New Roman" w:eastAsia="Times New Roman" w:hAnsi="Times New Roman" w:cs="Times New Roman"/>
                <w:sz w:val="24"/>
                <w:szCs w:val="24"/>
                <w:lang w:val="ru" w:eastAsia="ru-RU"/>
              </w:rPr>
              <w:t>төмен</w:t>
            </w:r>
            <w:proofErr w:type="spellEnd"/>
          </w:p>
        </w:tc>
        <w:tc>
          <w:tcPr>
            <w:tcW w:w="1485" w:type="dxa"/>
            <w:tcBorders>
              <w:left w:val="single" w:sz="4" w:space="0" w:color="000000"/>
              <w:right w:val="single" w:sz="4" w:space="0" w:color="000000"/>
            </w:tcBorders>
            <w:shd w:val="clear" w:color="auto" w:fill="auto"/>
          </w:tcPr>
          <w:p w14:paraId="316A77E6" w14:textId="77777777" w:rsidR="00FB6D08" w:rsidRPr="004905A4" w:rsidRDefault="00FB6D08" w:rsidP="00FB6D08">
            <w:pPr>
              <w:widowControl w:val="0"/>
              <w:spacing w:after="0" w:line="240" w:lineRule="auto"/>
              <w:jc w:val="center"/>
              <w:rPr>
                <w:rFonts w:ascii="Times New Roman" w:eastAsia="Times New Roman" w:hAnsi="Times New Roman" w:cs="Times New Roman"/>
                <w:sz w:val="24"/>
                <w:szCs w:val="24"/>
                <w:lang w:val="ru" w:eastAsia="ru-RU"/>
              </w:rPr>
            </w:pPr>
            <w:r w:rsidRPr="004905A4">
              <w:rPr>
                <w:rFonts w:ascii="Times New Roman" w:eastAsia="Calibri" w:hAnsi="Times New Roman" w:cs="Times New Roman"/>
                <w:sz w:val="24"/>
                <w:szCs w:val="24"/>
                <w:lang w:val="ru" w:eastAsia="ru-RU"/>
              </w:rPr>
              <w:t>652</w:t>
            </w:r>
          </w:p>
        </w:tc>
        <w:tc>
          <w:tcPr>
            <w:tcW w:w="960" w:type="dxa"/>
            <w:tcBorders>
              <w:left w:val="single" w:sz="4" w:space="0" w:color="000000"/>
            </w:tcBorders>
            <w:shd w:val="clear" w:color="auto" w:fill="auto"/>
          </w:tcPr>
          <w:p w14:paraId="5C867803" w14:textId="77777777" w:rsidR="00FB6D08" w:rsidRPr="004905A4" w:rsidRDefault="00FB6D08" w:rsidP="00FB6D08">
            <w:pPr>
              <w:widowControl w:val="0"/>
              <w:spacing w:after="0" w:line="240" w:lineRule="auto"/>
              <w:jc w:val="center"/>
              <w:rPr>
                <w:rFonts w:ascii="Times New Roman" w:eastAsia="Times New Roman" w:hAnsi="Times New Roman" w:cs="Times New Roman"/>
                <w:sz w:val="24"/>
                <w:szCs w:val="24"/>
                <w:lang w:val="ru" w:eastAsia="ru-RU"/>
              </w:rPr>
            </w:pPr>
            <w:r w:rsidRPr="004905A4">
              <w:rPr>
                <w:rFonts w:ascii="Times New Roman" w:eastAsia="Calibri" w:hAnsi="Times New Roman" w:cs="Times New Roman"/>
                <w:sz w:val="24"/>
                <w:szCs w:val="24"/>
                <w:lang w:val="ru" w:eastAsia="ru-RU"/>
              </w:rPr>
              <w:t>10.5</w:t>
            </w:r>
          </w:p>
        </w:tc>
        <w:tc>
          <w:tcPr>
            <w:tcW w:w="1395" w:type="dxa"/>
            <w:tcBorders>
              <w:left w:val="single" w:sz="4" w:space="0" w:color="000000"/>
              <w:right w:val="single" w:sz="4" w:space="0" w:color="000000"/>
            </w:tcBorders>
            <w:shd w:val="clear" w:color="auto" w:fill="auto"/>
          </w:tcPr>
          <w:p w14:paraId="2DB6F38B" w14:textId="77777777" w:rsidR="00FB6D08" w:rsidRPr="004905A4" w:rsidRDefault="00FB6D08" w:rsidP="00FB6D08">
            <w:pPr>
              <w:widowControl w:val="0"/>
              <w:spacing w:after="0" w:line="240" w:lineRule="auto"/>
              <w:jc w:val="center"/>
              <w:rPr>
                <w:rFonts w:ascii="Times New Roman" w:eastAsia="Times New Roman" w:hAnsi="Times New Roman" w:cs="Times New Roman"/>
                <w:sz w:val="24"/>
                <w:szCs w:val="24"/>
                <w:lang w:val="ru" w:eastAsia="ru-RU"/>
              </w:rPr>
            </w:pPr>
            <w:r w:rsidRPr="004905A4">
              <w:rPr>
                <w:rFonts w:ascii="Times New Roman" w:eastAsia="Calibri" w:hAnsi="Times New Roman" w:cs="Times New Roman"/>
                <w:sz w:val="24"/>
                <w:szCs w:val="24"/>
                <w:lang w:val="ru" w:eastAsia="ru-RU"/>
              </w:rPr>
              <w:t>150</w:t>
            </w:r>
          </w:p>
        </w:tc>
        <w:tc>
          <w:tcPr>
            <w:tcW w:w="1432" w:type="dxa"/>
            <w:tcBorders>
              <w:left w:val="single" w:sz="4" w:space="0" w:color="000000"/>
            </w:tcBorders>
            <w:shd w:val="clear" w:color="auto" w:fill="auto"/>
          </w:tcPr>
          <w:p w14:paraId="5EA9D6EA" w14:textId="77777777" w:rsidR="00FB6D08" w:rsidRPr="004905A4" w:rsidRDefault="00FB6D08" w:rsidP="00FB6D08">
            <w:pPr>
              <w:widowControl w:val="0"/>
              <w:spacing w:after="0" w:line="240" w:lineRule="auto"/>
              <w:jc w:val="center"/>
              <w:rPr>
                <w:rFonts w:ascii="Times New Roman" w:eastAsia="Times New Roman" w:hAnsi="Times New Roman" w:cs="Times New Roman"/>
                <w:sz w:val="24"/>
                <w:szCs w:val="24"/>
                <w:lang w:val="ru" w:eastAsia="ru-RU"/>
              </w:rPr>
            </w:pPr>
            <w:r w:rsidRPr="004905A4">
              <w:rPr>
                <w:rFonts w:ascii="Times New Roman" w:eastAsia="Calibri" w:hAnsi="Times New Roman" w:cs="Times New Roman"/>
                <w:sz w:val="24"/>
                <w:szCs w:val="24"/>
                <w:lang w:val="ru" w:eastAsia="ru-RU"/>
              </w:rPr>
              <w:t>25.4</w:t>
            </w:r>
          </w:p>
        </w:tc>
      </w:tr>
      <w:tr w:rsidR="00FB6D08" w:rsidRPr="00A57B05" w14:paraId="000E2C89" w14:textId="77777777" w:rsidTr="004905A4">
        <w:trPr>
          <w:trHeight w:val="313"/>
        </w:trPr>
        <w:tc>
          <w:tcPr>
            <w:tcW w:w="2093" w:type="dxa"/>
            <w:vMerge/>
            <w:shd w:val="clear" w:color="auto" w:fill="auto"/>
          </w:tcPr>
          <w:p w14:paraId="78E4BBC9" w14:textId="77777777" w:rsidR="00FB6D08" w:rsidRPr="004905A4" w:rsidRDefault="00FB6D08" w:rsidP="00FB6D08">
            <w:pPr>
              <w:widowControl w:val="0"/>
              <w:spacing w:after="0" w:line="276" w:lineRule="auto"/>
              <w:rPr>
                <w:rFonts w:ascii="Times New Roman" w:eastAsia="Times New Roman" w:hAnsi="Times New Roman" w:cs="Times New Roman"/>
                <w:sz w:val="24"/>
                <w:szCs w:val="24"/>
                <w:lang w:val="ru" w:eastAsia="ru-RU"/>
              </w:rPr>
            </w:pPr>
          </w:p>
        </w:tc>
        <w:tc>
          <w:tcPr>
            <w:tcW w:w="2269" w:type="dxa"/>
            <w:shd w:val="clear" w:color="auto" w:fill="auto"/>
          </w:tcPr>
          <w:p w14:paraId="7A0503F4" w14:textId="77777777" w:rsidR="00FB6D08" w:rsidRPr="004905A4" w:rsidRDefault="00FB6D08" w:rsidP="00FB6D08">
            <w:pPr>
              <w:widowControl w:val="0"/>
              <w:spacing w:after="0" w:line="240" w:lineRule="auto"/>
              <w:rPr>
                <w:rFonts w:ascii="Times New Roman" w:eastAsia="Times New Roman" w:hAnsi="Times New Roman" w:cs="Times New Roman"/>
                <w:sz w:val="24"/>
                <w:szCs w:val="24"/>
                <w:lang w:val="ru" w:eastAsia="ru-RU"/>
              </w:rPr>
            </w:pPr>
            <w:proofErr w:type="spellStart"/>
            <w:r w:rsidRPr="004905A4">
              <w:rPr>
                <w:rFonts w:ascii="Times New Roman" w:eastAsia="Times New Roman" w:hAnsi="Times New Roman" w:cs="Times New Roman"/>
                <w:sz w:val="24"/>
                <w:szCs w:val="24"/>
                <w:lang w:val="ru" w:eastAsia="ru-RU"/>
              </w:rPr>
              <w:t>орташа</w:t>
            </w:r>
            <w:proofErr w:type="spellEnd"/>
          </w:p>
        </w:tc>
        <w:tc>
          <w:tcPr>
            <w:tcW w:w="1485" w:type="dxa"/>
            <w:tcBorders>
              <w:left w:val="single" w:sz="4" w:space="0" w:color="000000"/>
              <w:right w:val="single" w:sz="4" w:space="0" w:color="000000"/>
            </w:tcBorders>
            <w:shd w:val="clear" w:color="auto" w:fill="auto"/>
          </w:tcPr>
          <w:p w14:paraId="2D75A43F" w14:textId="77777777" w:rsidR="00FB6D08" w:rsidRPr="004905A4" w:rsidRDefault="00FB6D08" w:rsidP="00FB6D08">
            <w:pPr>
              <w:widowControl w:val="0"/>
              <w:spacing w:after="0" w:line="240" w:lineRule="auto"/>
              <w:jc w:val="center"/>
              <w:rPr>
                <w:rFonts w:ascii="Times New Roman" w:eastAsia="Times New Roman" w:hAnsi="Times New Roman" w:cs="Times New Roman"/>
                <w:sz w:val="24"/>
                <w:szCs w:val="24"/>
                <w:lang w:val="ru" w:eastAsia="ru-RU"/>
              </w:rPr>
            </w:pPr>
            <w:r w:rsidRPr="004905A4">
              <w:rPr>
                <w:rFonts w:ascii="Times New Roman" w:eastAsia="Calibri" w:hAnsi="Times New Roman" w:cs="Times New Roman"/>
                <w:sz w:val="24"/>
                <w:szCs w:val="24"/>
                <w:lang w:val="ru" w:eastAsia="ru-RU"/>
              </w:rPr>
              <w:t>250</w:t>
            </w:r>
          </w:p>
        </w:tc>
        <w:tc>
          <w:tcPr>
            <w:tcW w:w="960" w:type="dxa"/>
            <w:tcBorders>
              <w:left w:val="single" w:sz="4" w:space="0" w:color="000000"/>
            </w:tcBorders>
            <w:shd w:val="clear" w:color="auto" w:fill="auto"/>
          </w:tcPr>
          <w:p w14:paraId="152AE16D" w14:textId="77777777" w:rsidR="00FB6D08" w:rsidRPr="004905A4" w:rsidRDefault="00FB6D08" w:rsidP="00FB6D08">
            <w:pPr>
              <w:widowControl w:val="0"/>
              <w:spacing w:after="0" w:line="240" w:lineRule="auto"/>
              <w:jc w:val="center"/>
              <w:rPr>
                <w:rFonts w:ascii="Times New Roman" w:eastAsia="Times New Roman" w:hAnsi="Times New Roman" w:cs="Times New Roman"/>
                <w:sz w:val="24"/>
                <w:szCs w:val="24"/>
                <w:lang w:val="ru" w:eastAsia="ru-RU"/>
              </w:rPr>
            </w:pPr>
            <w:r w:rsidRPr="004905A4">
              <w:rPr>
                <w:rFonts w:ascii="Times New Roman" w:eastAsia="Calibri" w:hAnsi="Times New Roman" w:cs="Times New Roman"/>
                <w:sz w:val="24"/>
                <w:szCs w:val="24"/>
                <w:lang w:val="ru" w:eastAsia="ru-RU"/>
              </w:rPr>
              <w:t>43.9</w:t>
            </w:r>
          </w:p>
        </w:tc>
        <w:tc>
          <w:tcPr>
            <w:tcW w:w="1395" w:type="dxa"/>
            <w:tcBorders>
              <w:left w:val="single" w:sz="4" w:space="0" w:color="000000"/>
              <w:right w:val="single" w:sz="4" w:space="0" w:color="000000"/>
            </w:tcBorders>
            <w:shd w:val="clear" w:color="auto" w:fill="auto"/>
          </w:tcPr>
          <w:p w14:paraId="2916D297" w14:textId="77777777" w:rsidR="00FB6D08" w:rsidRPr="004905A4" w:rsidRDefault="00FB6D08" w:rsidP="00FB6D08">
            <w:pPr>
              <w:widowControl w:val="0"/>
              <w:spacing w:after="0" w:line="240" w:lineRule="auto"/>
              <w:jc w:val="center"/>
              <w:rPr>
                <w:rFonts w:ascii="Times New Roman" w:eastAsia="Times New Roman" w:hAnsi="Times New Roman" w:cs="Times New Roman"/>
                <w:sz w:val="24"/>
                <w:szCs w:val="24"/>
                <w:lang w:val="ru" w:eastAsia="ru-RU"/>
              </w:rPr>
            </w:pPr>
            <w:r w:rsidRPr="004905A4">
              <w:rPr>
                <w:rFonts w:ascii="Times New Roman" w:eastAsia="Calibri" w:hAnsi="Times New Roman" w:cs="Times New Roman"/>
                <w:sz w:val="24"/>
                <w:szCs w:val="24"/>
                <w:lang w:val="ru" w:eastAsia="ru-RU"/>
              </w:rPr>
              <w:t>2104</w:t>
            </w:r>
          </w:p>
        </w:tc>
        <w:tc>
          <w:tcPr>
            <w:tcW w:w="1432" w:type="dxa"/>
            <w:tcBorders>
              <w:left w:val="single" w:sz="4" w:space="0" w:color="000000"/>
            </w:tcBorders>
            <w:shd w:val="clear" w:color="auto" w:fill="auto"/>
          </w:tcPr>
          <w:p w14:paraId="6B99A2F9" w14:textId="77777777" w:rsidR="00FB6D08" w:rsidRPr="004905A4" w:rsidRDefault="00FB6D08" w:rsidP="00FB6D08">
            <w:pPr>
              <w:widowControl w:val="0"/>
              <w:spacing w:after="0" w:line="240" w:lineRule="auto"/>
              <w:jc w:val="center"/>
              <w:rPr>
                <w:rFonts w:ascii="Times New Roman" w:eastAsia="Times New Roman" w:hAnsi="Times New Roman" w:cs="Times New Roman"/>
                <w:sz w:val="24"/>
                <w:szCs w:val="24"/>
                <w:lang w:val="ru" w:eastAsia="ru-RU"/>
              </w:rPr>
            </w:pPr>
            <w:r w:rsidRPr="004905A4">
              <w:rPr>
                <w:rFonts w:ascii="Times New Roman" w:eastAsia="Calibri" w:hAnsi="Times New Roman" w:cs="Times New Roman"/>
                <w:sz w:val="24"/>
                <w:szCs w:val="24"/>
                <w:lang w:val="ru" w:eastAsia="ru-RU"/>
              </w:rPr>
              <w:t>35.6</w:t>
            </w:r>
          </w:p>
        </w:tc>
      </w:tr>
      <w:tr w:rsidR="00FB6D08" w:rsidRPr="00A57B05" w14:paraId="2AA4D481" w14:textId="77777777" w:rsidTr="004905A4">
        <w:trPr>
          <w:trHeight w:val="313"/>
        </w:trPr>
        <w:tc>
          <w:tcPr>
            <w:tcW w:w="2093" w:type="dxa"/>
            <w:vMerge/>
            <w:shd w:val="clear" w:color="auto" w:fill="auto"/>
          </w:tcPr>
          <w:p w14:paraId="3ACF43D5" w14:textId="77777777" w:rsidR="00FB6D08" w:rsidRPr="004905A4" w:rsidRDefault="00FB6D08" w:rsidP="00FB6D08">
            <w:pPr>
              <w:widowControl w:val="0"/>
              <w:spacing w:after="0" w:line="276" w:lineRule="auto"/>
              <w:rPr>
                <w:rFonts w:ascii="Times New Roman" w:eastAsia="Times New Roman" w:hAnsi="Times New Roman" w:cs="Times New Roman"/>
                <w:sz w:val="24"/>
                <w:szCs w:val="24"/>
                <w:lang w:val="ru" w:eastAsia="ru-RU"/>
              </w:rPr>
            </w:pPr>
          </w:p>
        </w:tc>
        <w:tc>
          <w:tcPr>
            <w:tcW w:w="2269" w:type="dxa"/>
            <w:shd w:val="clear" w:color="auto" w:fill="auto"/>
          </w:tcPr>
          <w:p w14:paraId="3C6A27D5" w14:textId="77777777" w:rsidR="00FB6D08" w:rsidRPr="004905A4" w:rsidRDefault="00FB6D08" w:rsidP="00FB6D08">
            <w:pPr>
              <w:widowControl w:val="0"/>
              <w:spacing w:after="0" w:line="240" w:lineRule="auto"/>
              <w:rPr>
                <w:rFonts w:ascii="Times New Roman" w:eastAsia="Times New Roman" w:hAnsi="Times New Roman" w:cs="Times New Roman"/>
                <w:sz w:val="24"/>
                <w:szCs w:val="24"/>
                <w:lang w:val="ru" w:eastAsia="ru-RU"/>
              </w:rPr>
            </w:pPr>
            <w:r w:rsidRPr="004905A4">
              <w:rPr>
                <w:rFonts w:ascii="Times New Roman" w:eastAsia="Times New Roman" w:hAnsi="Times New Roman" w:cs="Times New Roman"/>
                <w:sz w:val="24"/>
                <w:szCs w:val="24"/>
                <w:lang w:val="ru" w:eastAsia="ru-RU"/>
              </w:rPr>
              <w:t>жоғары</w:t>
            </w:r>
          </w:p>
        </w:tc>
        <w:tc>
          <w:tcPr>
            <w:tcW w:w="1485" w:type="dxa"/>
            <w:tcBorders>
              <w:left w:val="single" w:sz="4" w:space="0" w:color="000000"/>
              <w:right w:val="single" w:sz="4" w:space="0" w:color="000000"/>
            </w:tcBorders>
            <w:shd w:val="clear" w:color="auto" w:fill="auto"/>
          </w:tcPr>
          <w:p w14:paraId="4F86FB9B" w14:textId="77777777" w:rsidR="00FB6D08" w:rsidRPr="004905A4" w:rsidRDefault="00FB6D08" w:rsidP="00FB6D08">
            <w:pPr>
              <w:widowControl w:val="0"/>
              <w:spacing w:after="0" w:line="240" w:lineRule="auto"/>
              <w:jc w:val="center"/>
              <w:rPr>
                <w:rFonts w:ascii="Times New Roman" w:eastAsia="Times New Roman" w:hAnsi="Times New Roman" w:cs="Times New Roman"/>
                <w:sz w:val="24"/>
                <w:szCs w:val="24"/>
                <w:lang w:val="ru" w:eastAsia="ru-RU"/>
              </w:rPr>
            </w:pPr>
            <w:r w:rsidRPr="004905A4">
              <w:rPr>
                <w:rFonts w:ascii="Times New Roman" w:eastAsia="Calibri" w:hAnsi="Times New Roman" w:cs="Times New Roman"/>
                <w:sz w:val="24"/>
                <w:szCs w:val="24"/>
                <w:lang w:val="ru" w:eastAsia="ru-RU"/>
              </w:rPr>
              <w:t>261</w:t>
            </w:r>
          </w:p>
        </w:tc>
        <w:tc>
          <w:tcPr>
            <w:tcW w:w="960" w:type="dxa"/>
            <w:tcBorders>
              <w:left w:val="single" w:sz="4" w:space="0" w:color="000000"/>
            </w:tcBorders>
            <w:shd w:val="clear" w:color="auto" w:fill="auto"/>
          </w:tcPr>
          <w:p w14:paraId="086F525D" w14:textId="77777777" w:rsidR="00FB6D08" w:rsidRPr="004905A4" w:rsidRDefault="00FB6D08" w:rsidP="00FB6D08">
            <w:pPr>
              <w:widowControl w:val="0"/>
              <w:spacing w:after="0" w:line="240" w:lineRule="auto"/>
              <w:jc w:val="center"/>
              <w:rPr>
                <w:rFonts w:ascii="Times New Roman" w:eastAsia="Times New Roman" w:hAnsi="Times New Roman" w:cs="Times New Roman"/>
                <w:sz w:val="24"/>
                <w:szCs w:val="24"/>
                <w:lang w:val="ru" w:eastAsia="ru-RU"/>
              </w:rPr>
            </w:pPr>
            <w:r w:rsidRPr="004905A4">
              <w:rPr>
                <w:rFonts w:ascii="Times New Roman" w:eastAsia="Calibri" w:hAnsi="Times New Roman" w:cs="Times New Roman"/>
                <w:sz w:val="24"/>
                <w:szCs w:val="24"/>
                <w:lang w:val="ru" w:eastAsia="ru-RU"/>
              </w:rPr>
              <w:t>145.6</w:t>
            </w:r>
          </w:p>
        </w:tc>
        <w:tc>
          <w:tcPr>
            <w:tcW w:w="1395" w:type="dxa"/>
            <w:tcBorders>
              <w:left w:val="single" w:sz="4" w:space="0" w:color="000000"/>
              <w:right w:val="single" w:sz="4" w:space="0" w:color="000000"/>
            </w:tcBorders>
            <w:shd w:val="clear" w:color="auto" w:fill="auto"/>
          </w:tcPr>
          <w:p w14:paraId="31B76039" w14:textId="77777777" w:rsidR="00FB6D08" w:rsidRPr="004905A4" w:rsidRDefault="00FB6D08" w:rsidP="00FB6D08">
            <w:pPr>
              <w:widowControl w:val="0"/>
              <w:spacing w:after="0" w:line="240" w:lineRule="auto"/>
              <w:jc w:val="center"/>
              <w:rPr>
                <w:rFonts w:ascii="Times New Roman" w:eastAsia="Times New Roman" w:hAnsi="Times New Roman" w:cs="Times New Roman"/>
                <w:sz w:val="24"/>
                <w:szCs w:val="24"/>
                <w:lang w:val="ru" w:eastAsia="ru-RU"/>
              </w:rPr>
            </w:pPr>
            <w:r w:rsidRPr="004905A4">
              <w:rPr>
                <w:rFonts w:ascii="Times New Roman" w:eastAsia="Calibri" w:hAnsi="Times New Roman" w:cs="Times New Roman"/>
                <w:sz w:val="24"/>
                <w:szCs w:val="24"/>
                <w:lang w:val="ru" w:eastAsia="ru-RU"/>
              </w:rPr>
              <w:t>23</w:t>
            </w:r>
          </w:p>
        </w:tc>
        <w:tc>
          <w:tcPr>
            <w:tcW w:w="1432" w:type="dxa"/>
            <w:tcBorders>
              <w:left w:val="single" w:sz="4" w:space="0" w:color="000000"/>
            </w:tcBorders>
            <w:shd w:val="clear" w:color="auto" w:fill="auto"/>
          </w:tcPr>
          <w:p w14:paraId="62F34B83" w14:textId="77777777" w:rsidR="00FB6D08" w:rsidRPr="004905A4" w:rsidRDefault="00FB6D08" w:rsidP="00FB6D08">
            <w:pPr>
              <w:widowControl w:val="0"/>
              <w:spacing w:after="0" w:line="240" w:lineRule="auto"/>
              <w:jc w:val="center"/>
              <w:rPr>
                <w:rFonts w:ascii="Times New Roman" w:eastAsia="Times New Roman" w:hAnsi="Times New Roman" w:cs="Times New Roman"/>
                <w:sz w:val="24"/>
                <w:szCs w:val="24"/>
                <w:lang w:val="ru" w:eastAsia="ru-RU"/>
              </w:rPr>
            </w:pPr>
            <w:r w:rsidRPr="004905A4">
              <w:rPr>
                <w:rFonts w:ascii="Times New Roman" w:eastAsia="Calibri" w:hAnsi="Times New Roman" w:cs="Times New Roman"/>
                <w:sz w:val="24"/>
                <w:szCs w:val="24"/>
                <w:lang w:val="ru" w:eastAsia="ru-RU"/>
              </w:rPr>
              <w:t>39.0</w:t>
            </w:r>
          </w:p>
        </w:tc>
      </w:tr>
      <w:tr w:rsidR="00FB6D08" w:rsidRPr="00A57B05" w14:paraId="0D4A7BAC" w14:textId="77777777" w:rsidTr="004905A4">
        <w:trPr>
          <w:trHeight w:val="313"/>
        </w:trPr>
        <w:tc>
          <w:tcPr>
            <w:tcW w:w="2093" w:type="dxa"/>
            <w:vMerge/>
            <w:shd w:val="clear" w:color="auto" w:fill="auto"/>
          </w:tcPr>
          <w:p w14:paraId="107932A1" w14:textId="77777777" w:rsidR="00FB6D08" w:rsidRPr="004905A4" w:rsidRDefault="00FB6D08" w:rsidP="00FB6D08">
            <w:pPr>
              <w:widowControl w:val="0"/>
              <w:spacing w:after="0" w:line="276" w:lineRule="auto"/>
              <w:rPr>
                <w:rFonts w:ascii="Times New Roman" w:eastAsia="Times New Roman" w:hAnsi="Times New Roman" w:cs="Times New Roman"/>
                <w:sz w:val="24"/>
                <w:szCs w:val="24"/>
                <w:lang w:val="ru" w:eastAsia="ru-RU"/>
              </w:rPr>
            </w:pPr>
          </w:p>
        </w:tc>
        <w:tc>
          <w:tcPr>
            <w:tcW w:w="2269" w:type="dxa"/>
            <w:shd w:val="clear" w:color="auto" w:fill="auto"/>
          </w:tcPr>
          <w:p w14:paraId="14981532" w14:textId="77777777" w:rsidR="00FB6D08" w:rsidRPr="004905A4" w:rsidRDefault="00FB6D08" w:rsidP="00FB6D08">
            <w:pPr>
              <w:widowControl w:val="0"/>
              <w:spacing w:after="0" w:line="240" w:lineRule="auto"/>
              <w:rPr>
                <w:rFonts w:ascii="Times New Roman" w:eastAsia="Times New Roman" w:hAnsi="Times New Roman" w:cs="Times New Roman"/>
                <w:sz w:val="24"/>
                <w:szCs w:val="24"/>
                <w:lang w:val="ru" w:eastAsia="ru-RU"/>
              </w:rPr>
            </w:pPr>
            <w:r w:rsidRPr="004905A4">
              <w:rPr>
                <w:rFonts w:ascii="Times New Roman" w:eastAsia="Times New Roman" w:hAnsi="Times New Roman" w:cs="Times New Roman"/>
                <w:sz w:val="24"/>
                <w:szCs w:val="24"/>
                <w:lang w:val="ru" w:eastAsia="ru-RU"/>
              </w:rPr>
              <w:t xml:space="preserve">Жалпы </w:t>
            </w:r>
            <w:proofErr w:type="spellStart"/>
            <w:r w:rsidRPr="004905A4">
              <w:rPr>
                <w:rFonts w:ascii="Times New Roman" w:eastAsia="Times New Roman" w:hAnsi="Times New Roman" w:cs="Times New Roman"/>
                <w:sz w:val="24"/>
                <w:szCs w:val="24"/>
                <w:lang w:val="ru" w:eastAsia="ru-RU"/>
              </w:rPr>
              <w:t>көрсеткіш</w:t>
            </w:r>
            <w:proofErr w:type="spellEnd"/>
          </w:p>
        </w:tc>
        <w:tc>
          <w:tcPr>
            <w:tcW w:w="1485" w:type="dxa"/>
            <w:tcBorders>
              <w:left w:val="single" w:sz="4" w:space="0" w:color="000000"/>
              <w:right w:val="single" w:sz="4" w:space="0" w:color="000000"/>
            </w:tcBorders>
            <w:shd w:val="clear" w:color="auto" w:fill="auto"/>
          </w:tcPr>
          <w:p w14:paraId="2971D650" w14:textId="77777777" w:rsidR="00FB6D08" w:rsidRPr="004905A4" w:rsidRDefault="00FB6D08" w:rsidP="00FB6D08">
            <w:pPr>
              <w:widowControl w:val="0"/>
              <w:spacing w:after="0" w:line="240" w:lineRule="auto"/>
              <w:jc w:val="center"/>
              <w:rPr>
                <w:rFonts w:ascii="Times New Roman" w:eastAsia="Times New Roman" w:hAnsi="Times New Roman" w:cs="Times New Roman"/>
                <w:sz w:val="24"/>
                <w:szCs w:val="24"/>
                <w:lang w:val="ru" w:eastAsia="ru-RU"/>
              </w:rPr>
            </w:pPr>
            <w:r w:rsidRPr="004905A4">
              <w:rPr>
                <w:rFonts w:ascii="Times New Roman" w:eastAsia="Times New Roman" w:hAnsi="Times New Roman" w:cs="Times New Roman"/>
                <w:sz w:val="24"/>
                <w:szCs w:val="24"/>
                <w:lang w:val="ru" w:eastAsia="ru-RU"/>
              </w:rPr>
              <w:t>57</w:t>
            </w:r>
          </w:p>
        </w:tc>
        <w:tc>
          <w:tcPr>
            <w:tcW w:w="960" w:type="dxa"/>
            <w:tcBorders>
              <w:left w:val="single" w:sz="4" w:space="0" w:color="000000"/>
            </w:tcBorders>
            <w:shd w:val="clear" w:color="auto" w:fill="auto"/>
          </w:tcPr>
          <w:p w14:paraId="0F3788EB" w14:textId="77777777" w:rsidR="00FB6D08" w:rsidRPr="004905A4" w:rsidRDefault="00FB6D08" w:rsidP="00FB6D08">
            <w:pPr>
              <w:widowControl w:val="0"/>
              <w:spacing w:after="0" w:line="240" w:lineRule="auto"/>
              <w:jc w:val="center"/>
              <w:rPr>
                <w:rFonts w:ascii="Times New Roman" w:eastAsia="Times New Roman" w:hAnsi="Times New Roman" w:cs="Times New Roman"/>
                <w:sz w:val="24"/>
                <w:szCs w:val="24"/>
                <w:lang w:val="ru" w:eastAsia="ru-RU"/>
              </w:rPr>
            </w:pPr>
            <w:r w:rsidRPr="004905A4">
              <w:rPr>
                <w:rFonts w:ascii="Times New Roman" w:eastAsia="Times New Roman" w:hAnsi="Times New Roman" w:cs="Times New Roman"/>
                <w:sz w:val="24"/>
                <w:szCs w:val="24"/>
                <w:lang w:val="ru" w:eastAsia="ru-RU"/>
              </w:rPr>
              <w:t>100</w:t>
            </w:r>
          </w:p>
        </w:tc>
        <w:tc>
          <w:tcPr>
            <w:tcW w:w="1395" w:type="dxa"/>
            <w:tcBorders>
              <w:left w:val="single" w:sz="4" w:space="0" w:color="000000"/>
              <w:right w:val="single" w:sz="4" w:space="0" w:color="000000"/>
            </w:tcBorders>
            <w:shd w:val="clear" w:color="auto" w:fill="auto"/>
          </w:tcPr>
          <w:p w14:paraId="608C4848" w14:textId="77777777" w:rsidR="00FB6D08" w:rsidRPr="004905A4" w:rsidRDefault="00FB6D08" w:rsidP="00FB6D08">
            <w:pPr>
              <w:widowControl w:val="0"/>
              <w:spacing w:after="0" w:line="240" w:lineRule="auto"/>
              <w:jc w:val="center"/>
              <w:rPr>
                <w:rFonts w:ascii="Times New Roman" w:eastAsia="Times New Roman" w:hAnsi="Times New Roman" w:cs="Times New Roman"/>
                <w:sz w:val="24"/>
                <w:szCs w:val="24"/>
                <w:lang w:val="ru" w:eastAsia="ru-RU"/>
              </w:rPr>
            </w:pPr>
            <w:r w:rsidRPr="004905A4">
              <w:rPr>
                <w:rFonts w:ascii="Times New Roman" w:eastAsia="Times New Roman" w:hAnsi="Times New Roman" w:cs="Times New Roman"/>
                <w:sz w:val="24"/>
                <w:szCs w:val="24"/>
                <w:lang w:val="ru" w:eastAsia="ru-RU"/>
              </w:rPr>
              <w:t>59</w:t>
            </w:r>
          </w:p>
        </w:tc>
        <w:tc>
          <w:tcPr>
            <w:tcW w:w="1432" w:type="dxa"/>
            <w:tcBorders>
              <w:left w:val="single" w:sz="4" w:space="0" w:color="000000"/>
            </w:tcBorders>
            <w:shd w:val="clear" w:color="auto" w:fill="auto"/>
          </w:tcPr>
          <w:p w14:paraId="00BDD2BE" w14:textId="77777777" w:rsidR="00FB6D08" w:rsidRPr="004905A4" w:rsidRDefault="00FB6D08" w:rsidP="00FB6D08">
            <w:pPr>
              <w:widowControl w:val="0"/>
              <w:spacing w:after="0" w:line="240" w:lineRule="auto"/>
              <w:jc w:val="center"/>
              <w:rPr>
                <w:rFonts w:ascii="Times New Roman" w:eastAsia="Times New Roman" w:hAnsi="Times New Roman" w:cs="Times New Roman"/>
                <w:sz w:val="24"/>
                <w:szCs w:val="24"/>
                <w:lang w:val="ru" w:eastAsia="ru-RU"/>
              </w:rPr>
            </w:pPr>
            <w:r w:rsidRPr="004905A4">
              <w:rPr>
                <w:rFonts w:ascii="Times New Roman" w:eastAsia="Times New Roman" w:hAnsi="Times New Roman" w:cs="Times New Roman"/>
                <w:sz w:val="24"/>
                <w:szCs w:val="24"/>
                <w:lang w:val="ru" w:eastAsia="ru-RU"/>
              </w:rPr>
              <w:t>100</w:t>
            </w:r>
          </w:p>
        </w:tc>
      </w:tr>
      <w:tr w:rsidR="00FB6D08" w:rsidRPr="00A57B05" w14:paraId="53788B6C" w14:textId="77777777" w:rsidTr="004905A4">
        <w:trPr>
          <w:trHeight w:val="313"/>
        </w:trPr>
        <w:tc>
          <w:tcPr>
            <w:tcW w:w="2093" w:type="dxa"/>
            <w:vMerge w:val="restart"/>
            <w:shd w:val="clear" w:color="auto" w:fill="auto"/>
          </w:tcPr>
          <w:p w14:paraId="7D77353F" w14:textId="77777777" w:rsidR="00FB6D08" w:rsidRPr="004905A4" w:rsidRDefault="00FB6D08" w:rsidP="00FB6D08">
            <w:pPr>
              <w:widowControl w:val="0"/>
              <w:spacing w:after="0" w:line="240" w:lineRule="auto"/>
              <w:rPr>
                <w:rFonts w:ascii="Times New Roman" w:eastAsia="Times New Roman" w:hAnsi="Times New Roman" w:cs="Times New Roman"/>
                <w:sz w:val="24"/>
                <w:szCs w:val="24"/>
                <w:lang w:eastAsia="ru-RU"/>
              </w:rPr>
            </w:pPr>
            <w:proofErr w:type="spellStart"/>
            <w:r w:rsidRPr="004905A4">
              <w:rPr>
                <w:rFonts w:ascii="Times New Roman" w:eastAsia="Times New Roman" w:hAnsi="Times New Roman" w:cs="Times New Roman"/>
                <w:sz w:val="24"/>
                <w:szCs w:val="24"/>
                <w:highlight w:val="white"/>
                <w:lang w:eastAsia="ru-RU"/>
              </w:rPr>
              <w:t>қызметтің</w:t>
            </w:r>
            <w:proofErr w:type="spellEnd"/>
            <w:r w:rsidRPr="004905A4">
              <w:rPr>
                <w:rFonts w:ascii="Times New Roman" w:eastAsia="Times New Roman" w:hAnsi="Times New Roman" w:cs="Times New Roman"/>
                <w:sz w:val="24"/>
                <w:szCs w:val="24"/>
                <w:highlight w:val="white"/>
                <w:lang w:eastAsia="ru-RU"/>
              </w:rPr>
              <w:t xml:space="preserve"> </w:t>
            </w:r>
            <w:proofErr w:type="spellStart"/>
            <w:r w:rsidRPr="004905A4">
              <w:rPr>
                <w:rFonts w:ascii="Times New Roman" w:eastAsia="Times New Roman" w:hAnsi="Times New Roman" w:cs="Times New Roman"/>
                <w:sz w:val="24"/>
                <w:szCs w:val="24"/>
                <w:highlight w:val="white"/>
                <w:lang w:eastAsia="ru-RU"/>
              </w:rPr>
              <w:t>әртүрлі</w:t>
            </w:r>
            <w:proofErr w:type="spellEnd"/>
            <w:r w:rsidRPr="004905A4">
              <w:rPr>
                <w:rFonts w:ascii="Times New Roman" w:eastAsia="Times New Roman" w:hAnsi="Times New Roman" w:cs="Times New Roman"/>
                <w:sz w:val="24"/>
                <w:szCs w:val="24"/>
                <w:highlight w:val="white"/>
                <w:lang w:eastAsia="ru-RU"/>
              </w:rPr>
              <w:t xml:space="preserve"> </w:t>
            </w:r>
            <w:proofErr w:type="spellStart"/>
            <w:r w:rsidRPr="004905A4">
              <w:rPr>
                <w:rFonts w:ascii="Times New Roman" w:eastAsia="Times New Roman" w:hAnsi="Times New Roman" w:cs="Times New Roman"/>
                <w:sz w:val="24"/>
                <w:szCs w:val="24"/>
                <w:highlight w:val="white"/>
                <w:lang w:eastAsia="ru-RU"/>
              </w:rPr>
              <w:t>аспектіПедагогикалық</w:t>
            </w:r>
            <w:proofErr w:type="spellEnd"/>
            <w:r w:rsidRPr="004905A4">
              <w:rPr>
                <w:rFonts w:ascii="Times New Roman" w:eastAsia="Times New Roman" w:hAnsi="Times New Roman" w:cs="Times New Roman"/>
                <w:sz w:val="24"/>
                <w:szCs w:val="24"/>
                <w:highlight w:val="white"/>
                <w:lang w:eastAsia="ru-RU"/>
              </w:rPr>
              <w:t xml:space="preserve"> </w:t>
            </w:r>
            <w:proofErr w:type="spellStart"/>
            <w:r w:rsidRPr="004905A4">
              <w:rPr>
                <w:rFonts w:ascii="Times New Roman" w:eastAsia="Times New Roman" w:hAnsi="Times New Roman" w:cs="Times New Roman"/>
                <w:sz w:val="24"/>
                <w:szCs w:val="24"/>
                <w:highlight w:val="white"/>
                <w:lang w:eastAsia="ru-RU"/>
              </w:rPr>
              <w:t>леріне</w:t>
            </w:r>
            <w:proofErr w:type="spellEnd"/>
            <w:r w:rsidRPr="004905A4">
              <w:rPr>
                <w:rFonts w:ascii="Times New Roman" w:eastAsia="Times New Roman" w:hAnsi="Times New Roman" w:cs="Times New Roman"/>
                <w:sz w:val="24"/>
                <w:szCs w:val="24"/>
                <w:highlight w:val="white"/>
                <w:lang w:eastAsia="ru-RU"/>
              </w:rPr>
              <w:t xml:space="preserve"> зияткерлік </w:t>
            </w:r>
            <w:proofErr w:type="spellStart"/>
            <w:r w:rsidRPr="004905A4">
              <w:rPr>
                <w:rFonts w:ascii="Times New Roman" w:eastAsia="Times New Roman" w:hAnsi="Times New Roman" w:cs="Times New Roman"/>
                <w:sz w:val="24"/>
                <w:szCs w:val="24"/>
                <w:highlight w:val="white"/>
                <w:lang w:eastAsia="ru-RU"/>
              </w:rPr>
              <w:t>қатынасы</w:t>
            </w:r>
            <w:proofErr w:type="spellEnd"/>
          </w:p>
        </w:tc>
        <w:tc>
          <w:tcPr>
            <w:tcW w:w="2269" w:type="dxa"/>
            <w:shd w:val="clear" w:color="auto" w:fill="auto"/>
          </w:tcPr>
          <w:p w14:paraId="6142AD54" w14:textId="77777777" w:rsidR="00FB6D08" w:rsidRPr="004905A4" w:rsidRDefault="00FB6D08" w:rsidP="00FB6D08">
            <w:pPr>
              <w:widowControl w:val="0"/>
              <w:spacing w:after="0" w:line="240" w:lineRule="auto"/>
              <w:rPr>
                <w:rFonts w:ascii="Times New Roman" w:eastAsia="Times New Roman" w:hAnsi="Times New Roman" w:cs="Times New Roman"/>
                <w:sz w:val="24"/>
                <w:szCs w:val="24"/>
                <w:lang w:val="ru" w:eastAsia="ru-RU"/>
              </w:rPr>
            </w:pPr>
            <w:r w:rsidRPr="004905A4">
              <w:rPr>
                <w:rFonts w:ascii="Times New Roman" w:eastAsia="Times New Roman" w:hAnsi="Times New Roman" w:cs="Times New Roman"/>
                <w:sz w:val="24"/>
                <w:szCs w:val="24"/>
                <w:lang w:val="ru" w:eastAsia="ru-RU"/>
              </w:rPr>
              <w:t xml:space="preserve">50 </w:t>
            </w:r>
          </w:p>
        </w:tc>
        <w:tc>
          <w:tcPr>
            <w:tcW w:w="1485" w:type="dxa"/>
            <w:tcBorders>
              <w:left w:val="single" w:sz="4" w:space="0" w:color="000000"/>
              <w:right w:val="single" w:sz="4" w:space="0" w:color="000000"/>
            </w:tcBorders>
            <w:shd w:val="clear" w:color="auto" w:fill="auto"/>
          </w:tcPr>
          <w:p w14:paraId="56006647" w14:textId="77777777" w:rsidR="00FB6D08" w:rsidRPr="004905A4" w:rsidRDefault="00FB6D08" w:rsidP="00FB6D08">
            <w:pPr>
              <w:widowControl w:val="0"/>
              <w:spacing w:after="0" w:line="240" w:lineRule="auto"/>
              <w:jc w:val="center"/>
              <w:rPr>
                <w:rFonts w:ascii="Times New Roman" w:eastAsia="Times New Roman" w:hAnsi="Times New Roman" w:cs="Times New Roman"/>
                <w:sz w:val="24"/>
                <w:szCs w:val="24"/>
                <w:lang w:val="ru" w:eastAsia="ru-RU"/>
              </w:rPr>
            </w:pPr>
            <w:r w:rsidRPr="004905A4">
              <w:rPr>
                <w:rFonts w:ascii="Times New Roman" w:eastAsia="Calibri" w:hAnsi="Times New Roman" w:cs="Times New Roman"/>
                <w:sz w:val="24"/>
                <w:szCs w:val="24"/>
                <w:lang w:val="ru" w:eastAsia="ru-RU"/>
              </w:rPr>
              <w:t>702</w:t>
            </w:r>
          </w:p>
        </w:tc>
        <w:tc>
          <w:tcPr>
            <w:tcW w:w="960" w:type="dxa"/>
            <w:tcBorders>
              <w:left w:val="single" w:sz="4" w:space="0" w:color="000000"/>
            </w:tcBorders>
            <w:shd w:val="clear" w:color="auto" w:fill="auto"/>
          </w:tcPr>
          <w:p w14:paraId="686087CF" w14:textId="77777777" w:rsidR="00FB6D08" w:rsidRPr="004905A4" w:rsidRDefault="00FB6D08" w:rsidP="00FB6D08">
            <w:pPr>
              <w:widowControl w:val="0"/>
              <w:spacing w:after="0" w:line="240" w:lineRule="auto"/>
              <w:jc w:val="center"/>
              <w:rPr>
                <w:rFonts w:ascii="Times New Roman" w:eastAsia="Times New Roman" w:hAnsi="Times New Roman" w:cs="Times New Roman"/>
                <w:sz w:val="24"/>
                <w:szCs w:val="24"/>
                <w:lang w:val="ru" w:eastAsia="ru-RU"/>
              </w:rPr>
            </w:pPr>
            <w:r w:rsidRPr="004905A4">
              <w:rPr>
                <w:rFonts w:ascii="Times New Roman" w:eastAsia="Calibri" w:hAnsi="Times New Roman" w:cs="Times New Roman"/>
                <w:sz w:val="24"/>
                <w:szCs w:val="24"/>
                <w:lang w:val="ru" w:eastAsia="ru-RU"/>
              </w:rPr>
              <w:t>12.3</w:t>
            </w:r>
          </w:p>
        </w:tc>
        <w:tc>
          <w:tcPr>
            <w:tcW w:w="1395" w:type="dxa"/>
            <w:tcBorders>
              <w:left w:val="single" w:sz="4" w:space="0" w:color="000000"/>
              <w:right w:val="single" w:sz="4" w:space="0" w:color="000000"/>
            </w:tcBorders>
            <w:shd w:val="clear" w:color="auto" w:fill="auto"/>
          </w:tcPr>
          <w:p w14:paraId="5A46FE1E" w14:textId="77777777" w:rsidR="00FB6D08" w:rsidRPr="004905A4" w:rsidRDefault="00FB6D08" w:rsidP="00FB6D08">
            <w:pPr>
              <w:widowControl w:val="0"/>
              <w:spacing w:after="0" w:line="240" w:lineRule="auto"/>
              <w:jc w:val="center"/>
              <w:rPr>
                <w:rFonts w:ascii="Times New Roman" w:eastAsia="Times New Roman" w:hAnsi="Times New Roman" w:cs="Times New Roman"/>
                <w:sz w:val="24"/>
                <w:szCs w:val="24"/>
                <w:lang w:val="ru" w:eastAsia="ru-RU"/>
              </w:rPr>
            </w:pPr>
            <w:r w:rsidRPr="004905A4">
              <w:rPr>
                <w:rFonts w:ascii="Times New Roman" w:eastAsia="Calibri" w:hAnsi="Times New Roman" w:cs="Times New Roman"/>
                <w:sz w:val="24"/>
                <w:szCs w:val="24"/>
                <w:lang w:val="ru" w:eastAsia="ru-RU"/>
              </w:rPr>
              <w:t>142</w:t>
            </w:r>
          </w:p>
        </w:tc>
        <w:tc>
          <w:tcPr>
            <w:tcW w:w="1432" w:type="dxa"/>
            <w:tcBorders>
              <w:left w:val="single" w:sz="4" w:space="0" w:color="000000"/>
            </w:tcBorders>
            <w:shd w:val="clear" w:color="auto" w:fill="auto"/>
          </w:tcPr>
          <w:p w14:paraId="708FB0A5" w14:textId="77777777" w:rsidR="00FB6D08" w:rsidRPr="004905A4" w:rsidRDefault="00FB6D08" w:rsidP="00FB6D08">
            <w:pPr>
              <w:widowControl w:val="0"/>
              <w:spacing w:after="0" w:line="240" w:lineRule="auto"/>
              <w:jc w:val="center"/>
              <w:rPr>
                <w:rFonts w:ascii="Times New Roman" w:eastAsia="Times New Roman" w:hAnsi="Times New Roman" w:cs="Times New Roman"/>
                <w:sz w:val="24"/>
                <w:szCs w:val="24"/>
                <w:lang w:val="ru" w:eastAsia="ru-RU"/>
              </w:rPr>
            </w:pPr>
            <w:r w:rsidRPr="004905A4">
              <w:rPr>
                <w:rFonts w:ascii="Times New Roman" w:eastAsia="Calibri" w:hAnsi="Times New Roman" w:cs="Times New Roman"/>
                <w:sz w:val="24"/>
                <w:szCs w:val="24"/>
                <w:lang w:val="ru" w:eastAsia="ru-RU"/>
              </w:rPr>
              <w:t>23.7</w:t>
            </w:r>
          </w:p>
        </w:tc>
      </w:tr>
      <w:tr w:rsidR="00FB6D08" w:rsidRPr="00A57B05" w14:paraId="7142578E" w14:textId="77777777" w:rsidTr="004905A4">
        <w:trPr>
          <w:trHeight w:val="313"/>
        </w:trPr>
        <w:tc>
          <w:tcPr>
            <w:tcW w:w="2093" w:type="dxa"/>
            <w:vMerge/>
            <w:shd w:val="clear" w:color="auto" w:fill="auto"/>
          </w:tcPr>
          <w:p w14:paraId="52899436" w14:textId="77777777" w:rsidR="00FB6D08" w:rsidRPr="004905A4" w:rsidRDefault="00FB6D08" w:rsidP="00FB6D08">
            <w:pPr>
              <w:widowControl w:val="0"/>
              <w:spacing w:after="0" w:line="276" w:lineRule="auto"/>
              <w:rPr>
                <w:rFonts w:ascii="Times New Roman" w:eastAsia="Times New Roman" w:hAnsi="Times New Roman" w:cs="Times New Roman"/>
                <w:sz w:val="24"/>
                <w:szCs w:val="24"/>
                <w:lang w:val="ru" w:eastAsia="ru-RU"/>
              </w:rPr>
            </w:pPr>
          </w:p>
        </w:tc>
        <w:tc>
          <w:tcPr>
            <w:tcW w:w="2269" w:type="dxa"/>
            <w:shd w:val="clear" w:color="auto" w:fill="auto"/>
          </w:tcPr>
          <w:p w14:paraId="0307BDA1" w14:textId="77777777" w:rsidR="00FB6D08" w:rsidRPr="004905A4" w:rsidRDefault="00FB6D08" w:rsidP="00FB6D08">
            <w:pPr>
              <w:widowControl w:val="0"/>
              <w:spacing w:after="0" w:line="240" w:lineRule="auto"/>
              <w:rPr>
                <w:rFonts w:ascii="Times New Roman" w:eastAsia="Times New Roman" w:hAnsi="Times New Roman" w:cs="Times New Roman"/>
                <w:sz w:val="24"/>
                <w:szCs w:val="24"/>
                <w:lang w:val="ru" w:eastAsia="ru-RU"/>
              </w:rPr>
            </w:pPr>
            <w:r w:rsidRPr="004905A4">
              <w:rPr>
                <w:rFonts w:ascii="Times New Roman" w:eastAsia="Times New Roman" w:hAnsi="Times New Roman" w:cs="Times New Roman"/>
                <w:sz w:val="24"/>
                <w:szCs w:val="24"/>
                <w:lang w:val="ru" w:eastAsia="ru-RU"/>
              </w:rPr>
              <w:t xml:space="preserve">80 </w:t>
            </w:r>
          </w:p>
        </w:tc>
        <w:tc>
          <w:tcPr>
            <w:tcW w:w="1485" w:type="dxa"/>
            <w:tcBorders>
              <w:left w:val="single" w:sz="4" w:space="0" w:color="000000"/>
              <w:right w:val="single" w:sz="4" w:space="0" w:color="000000"/>
            </w:tcBorders>
            <w:shd w:val="clear" w:color="auto" w:fill="auto"/>
          </w:tcPr>
          <w:p w14:paraId="5B026D14" w14:textId="77777777" w:rsidR="00FB6D08" w:rsidRPr="004905A4" w:rsidRDefault="00FB6D08" w:rsidP="00FB6D08">
            <w:pPr>
              <w:widowControl w:val="0"/>
              <w:spacing w:after="0" w:line="240" w:lineRule="auto"/>
              <w:jc w:val="center"/>
              <w:rPr>
                <w:rFonts w:ascii="Times New Roman" w:eastAsia="Times New Roman" w:hAnsi="Times New Roman" w:cs="Times New Roman"/>
                <w:sz w:val="24"/>
                <w:szCs w:val="24"/>
                <w:lang w:val="ru" w:eastAsia="ru-RU"/>
              </w:rPr>
            </w:pPr>
            <w:r w:rsidRPr="004905A4">
              <w:rPr>
                <w:rFonts w:ascii="Times New Roman" w:eastAsia="Calibri" w:hAnsi="Times New Roman" w:cs="Times New Roman"/>
                <w:sz w:val="24"/>
                <w:szCs w:val="24"/>
                <w:lang w:val="ru" w:eastAsia="ru-RU"/>
              </w:rPr>
              <w:t>210</w:t>
            </w:r>
          </w:p>
        </w:tc>
        <w:tc>
          <w:tcPr>
            <w:tcW w:w="960" w:type="dxa"/>
            <w:tcBorders>
              <w:left w:val="single" w:sz="4" w:space="0" w:color="000000"/>
            </w:tcBorders>
            <w:shd w:val="clear" w:color="auto" w:fill="auto"/>
          </w:tcPr>
          <w:p w14:paraId="071F7CD3" w14:textId="77777777" w:rsidR="00FB6D08" w:rsidRPr="004905A4" w:rsidRDefault="00FB6D08" w:rsidP="00FB6D08">
            <w:pPr>
              <w:widowControl w:val="0"/>
              <w:spacing w:after="0" w:line="240" w:lineRule="auto"/>
              <w:jc w:val="center"/>
              <w:rPr>
                <w:rFonts w:ascii="Times New Roman" w:eastAsia="Times New Roman" w:hAnsi="Times New Roman" w:cs="Times New Roman"/>
                <w:sz w:val="24"/>
                <w:szCs w:val="24"/>
                <w:lang w:val="ru" w:eastAsia="ru-RU"/>
              </w:rPr>
            </w:pPr>
            <w:r w:rsidRPr="004905A4">
              <w:rPr>
                <w:rFonts w:ascii="Times New Roman" w:eastAsia="Calibri" w:hAnsi="Times New Roman" w:cs="Times New Roman"/>
                <w:sz w:val="24"/>
                <w:szCs w:val="24"/>
                <w:lang w:val="ru" w:eastAsia="ru-RU"/>
              </w:rPr>
              <w:t>36.8</w:t>
            </w:r>
          </w:p>
        </w:tc>
        <w:tc>
          <w:tcPr>
            <w:tcW w:w="1395" w:type="dxa"/>
            <w:tcBorders>
              <w:left w:val="single" w:sz="4" w:space="0" w:color="000000"/>
              <w:right w:val="single" w:sz="4" w:space="0" w:color="000000"/>
            </w:tcBorders>
            <w:shd w:val="clear" w:color="auto" w:fill="auto"/>
          </w:tcPr>
          <w:p w14:paraId="5E046BFD" w14:textId="77777777" w:rsidR="00FB6D08" w:rsidRPr="004905A4" w:rsidRDefault="00FB6D08" w:rsidP="00FB6D08">
            <w:pPr>
              <w:widowControl w:val="0"/>
              <w:spacing w:after="0" w:line="240" w:lineRule="auto"/>
              <w:jc w:val="center"/>
              <w:rPr>
                <w:rFonts w:ascii="Times New Roman" w:eastAsia="Times New Roman" w:hAnsi="Times New Roman" w:cs="Times New Roman"/>
                <w:sz w:val="24"/>
                <w:szCs w:val="24"/>
                <w:lang w:val="ru" w:eastAsia="ru-RU"/>
              </w:rPr>
            </w:pPr>
            <w:r w:rsidRPr="004905A4">
              <w:rPr>
                <w:rFonts w:ascii="Times New Roman" w:eastAsia="Calibri" w:hAnsi="Times New Roman" w:cs="Times New Roman"/>
                <w:sz w:val="24"/>
                <w:szCs w:val="24"/>
                <w:lang w:val="ru" w:eastAsia="ru-RU"/>
              </w:rPr>
              <w:t>259</w:t>
            </w:r>
          </w:p>
        </w:tc>
        <w:tc>
          <w:tcPr>
            <w:tcW w:w="1432" w:type="dxa"/>
            <w:tcBorders>
              <w:left w:val="single" w:sz="4" w:space="0" w:color="000000"/>
            </w:tcBorders>
            <w:shd w:val="clear" w:color="auto" w:fill="auto"/>
          </w:tcPr>
          <w:p w14:paraId="6AAFB1BC" w14:textId="77777777" w:rsidR="00FB6D08" w:rsidRPr="004905A4" w:rsidRDefault="00FB6D08" w:rsidP="00FB6D08">
            <w:pPr>
              <w:widowControl w:val="0"/>
              <w:spacing w:after="0" w:line="240" w:lineRule="auto"/>
              <w:jc w:val="center"/>
              <w:rPr>
                <w:rFonts w:ascii="Times New Roman" w:eastAsia="Times New Roman" w:hAnsi="Times New Roman" w:cs="Times New Roman"/>
                <w:sz w:val="24"/>
                <w:szCs w:val="24"/>
                <w:lang w:val="ru" w:eastAsia="ru-RU"/>
              </w:rPr>
            </w:pPr>
            <w:r w:rsidRPr="004905A4">
              <w:rPr>
                <w:rFonts w:ascii="Times New Roman" w:eastAsia="Calibri" w:hAnsi="Times New Roman" w:cs="Times New Roman"/>
                <w:sz w:val="24"/>
                <w:szCs w:val="24"/>
                <w:lang w:val="ru" w:eastAsia="ru-RU"/>
              </w:rPr>
              <w:t>42.4</w:t>
            </w:r>
          </w:p>
        </w:tc>
      </w:tr>
      <w:tr w:rsidR="00FB6D08" w:rsidRPr="00A57B05" w14:paraId="5D91A963" w14:textId="77777777" w:rsidTr="004905A4">
        <w:trPr>
          <w:trHeight w:val="313"/>
        </w:trPr>
        <w:tc>
          <w:tcPr>
            <w:tcW w:w="2093" w:type="dxa"/>
            <w:vMerge/>
            <w:shd w:val="clear" w:color="auto" w:fill="auto"/>
          </w:tcPr>
          <w:p w14:paraId="1925CFC2" w14:textId="77777777" w:rsidR="00FB6D08" w:rsidRPr="004905A4" w:rsidRDefault="00FB6D08" w:rsidP="00FB6D08">
            <w:pPr>
              <w:widowControl w:val="0"/>
              <w:spacing w:after="0" w:line="276" w:lineRule="auto"/>
              <w:rPr>
                <w:rFonts w:ascii="Times New Roman" w:eastAsia="Times New Roman" w:hAnsi="Times New Roman" w:cs="Times New Roman"/>
                <w:sz w:val="24"/>
                <w:szCs w:val="24"/>
                <w:lang w:val="ru" w:eastAsia="ru-RU"/>
              </w:rPr>
            </w:pPr>
          </w:p>
        </w:tc>
        <w:tc>
          <w:tcPr>
            <w:tcW w:w="2269" w:type="dxa"/>
            <w:shd w:val="clear" w:color="auto" w:fill="auto"/>
          </w:tcPr>
          <w:p w14:paraId="5AA011FA" w14:textId="77777777" w:rsidR="00FB6D08" w:rsidRPr="004905A4" w:rsidRDefault="00FB6D08" w:rsidP="00FB6D08">
            <w:pPr>
              <w:widowControl w:val="0"/>
              <w:spacing w:after="0" w:line="240" w:lineRule="auto"/>
              <w:rPr>
                <w:rFonts w:ascii="Times New Roman" w:eastAsia="Times New Roman" w:hAnsi="Times New Roman" w:cs="Times New Roman"/>
                <w:sz w:val="24"/>
                <w:szCs w:val="24"/>
                <w:lang w:val="ru" w:eastAsia="ru-RU"/>
              </w:rPr>
            </w:pPr>
            <w:r w:rsidRPr="004905A4">
              <w:rPr>
                <w:rFonts w:ascii="Times New Roman" w:eastAsia="Times New Roman" w:hAnsi="Times New Roman" w:cs="Times New Roman"/>
                <w:sz w:val="24"/>
                <w:szCs w:val="24"/>
                <w:lang w:val="ru" w:eastAsia="ru-RU"/>
              </w:rPr>
              <w:t xml:space="preserve">90 </w:t>
            </w:r>
          </w:p>
        </w:tc>
        <w:tc>
          <w:tcPr>
            <w:tcW w:w="1485" w:type="dxa"/>
            <w:tcBorders>
              <w:left w:val="single" w:sz="4" w:space="0" w:color="000000"/>
              <w:right w:val="single" w:sz="4" w:space="0" w:color="000000"/>
            </w:tcBorders>
            <w:shd w:val="clear" w:color="auto" w:fill="auto"/>
          </w:tcPr>
          <w:p w14:paraId="49DE8F1E" w14:textId="77777777" w:rsidR="00FB6D08" w:rsidRPr="004905A4" w:rsidRDefault="00FB6D08" w:rsidP="00FB6D08">
            <w:pPr>
              <w:widowControl w:val="0"/>
              <w:spacing w:after="0" w:line="240" w:lineRule="auto"/>
              <w:jc w:val="center"/>
              <w:rPr>
                <w:rFonts w:ascii="Times New Roman" w:eastAsia="Times New Roman" w:hAnsi="Times New Roman" w:cs="Times New Roman"/>
                <w:sz w:val="24"/>
                <w:szCs w:val="24"/>
                <w:lang w:val="ru" w:eastAsia="ru-RU"/>
              </w:rPr>
            </w:pPr>
            <w:r w:rsidRPr="004905A4">
              <w:rPr>
                <w:rFonts w:ascii="Times New Roman" w:eastAsia="Calibri" w:hAnsi="Times New Roman" w:cs="Times New Roman"/>
                <w:sz w:val="24"/>
                <w:szCs w:val="24"/>
                <w:lang w:val="ru" w:eastAsia="ru-RU"/>
              </w:rPr>
              <w:t>295</w:t>
            </w:r>
          </w:p>
        </w:tc>
        <w:tc>
          <w:tcPr>
            <w:tcW w:w="960" w:type="dxa"/>
            <w:tcBorders>
              <w:left w:val="single" w:sz="4" w:space="0" w:color="000000"/>
            </w:tcBorders>
            <w:shd w:val="clear" w:color="auto" w:fill="auto"/>
          </w:tcPr>
          <w:p w14:paraId="7A254FEE" w14:textId="77777777" w:rsidR="00FB6D08" w:rsidRPr="004905A4" w:rsidRDefault="00FB6D08" w:rsidP="00FB6D08">
            <w:pPr>
              <w:widowControl w:val="0"/>
              <w:spacing w:after="0" w:line="240" w:lineRule="auto"/>
              <w:jc w:val="center"/>
              <w:rPr>
                <w:rFonts w:ascii="Times New Roman" w:eastAsia="Times New Roman" w:hAnsi="Times New Roman" w:cs="Times New Roman"/>
                <w:sz w:val="24"/>
                <w:szCs w:val="24"/>
                <w:lang w:val="ru" w:eastAsia="ru-RU"/>
              </w:rPr>
            </w:pPr>
            <w:r w:rsidRPr="004905A4">
              <w:rPr>
                <w:rFonts w:ascii="Times New Roman" w:eastAsia="Calibri" w:hAnsi="Times New Roman" w:cs="Times New Roman"/>
                <w:sz w:val="24"/>
                <w:szCs w:val="24"/>
                <w:lang w:val="ru" w:eastAsia="ru-RU"/>
              </w:rPr>
              <w:t>50.9</w:t>
            </w:r>
          </w:p>
        </w:tc>
        <w:tc>
          <w:tcPr>
            <w:tcW w:w="1395" w:type="dxa"/>
            <w:tcBorders>
              <w:left w:val="single" w:sz="4" w:space="0" w:color="000000"/>
              <w:right w:val="single" w:sz="4" w:space="0" w:color="000000"/>
            </w:tcBorders>
            <w:shd w:val="clear" w:color="auto" w:fill="auto"/>
          </w:tcPr>
          <w:p w14:paraId="04785C18" w14:textId="77777777" w:rsidR="00FB6D08" w:rsidRPr="004905A4" w:rsidRDefault="00FB6D08" w:rsidP="00FB6D08">
            <w:pPr>
              <w:widowControl w:val="0"/>
              <w:spacing w:after="0" w:line="240" w:lineRule="auto"/>
              <w:jc w:val="center"/>
              <w:rPr>
                <w:rFonts w:ascii="Times New Roman" w:eastAsia="Times New Roman" w:hAnsi="Times New Roman" w:cs="Times New Roman"/>
                <w:sz w:val="24"/>
                <w:szCs w:val="24"/>
                <w:lang w:val="ru" w:eastAsia="ru-RU"/>
              </w:rPr>
            </w:pPr>
            <w:r w:rsidRPr="004905A4">
              <w:rPr>
                <w:rFonts w:ascii="Times New Roman" w:eastAsia="Calibri" w:hAnsi="Times New Roman" w:cs="Times New Roman"/>
                <w:sz w:val="24"/>
                <w:szCs w:val="24"/>
                <w:lang w:val="ru" w:eastAsia="ru-RU"/>
              </w:rPr>
              <w:t>205</w:t>
            </w:r>
          </w:p>
        </w:tc>
        <w:tc>
          <w:tcPr>
            <w:tcW w:w="1432" w:type="dxa"/>
            <w:tcBorders>
              <w:left w:val="single" w:sz="4" w:space="0" w:color="000000"/>
            </w:tcBorders>
            <w:shd w:val="clear" w:color="auto" w:fill="auto"/>
          </w:tcPr>
          <w:p w14:paraId="1871B74C" w14:textId="77777777" w:rsidR="00FB6D08" w:rsidRPr="004905A4" w:rsidRDefault="00FB6D08" w:rsidP="00FB6D08">
            <w:pPr>
              <w:widowControl w:val="0"/>
              <w:spacing w:after="0" w:line="240" w:lineRule="auto"/>
              <w:jc w:val="center"/>
              <w:rPr>
                <w:rFonts w:ascii="Times New Roman" w:eastAsia="Times New Roman" w:hAnsi="Times New Roman" w:cs="Times New Roman"/>
                <w:sz w:val="24"/>
                <w:szCs w:val="24"/>
                <w:lang w:val="ru" w:eastAsia="ru-RU"/>
              </w:rPr>
            </w:pPr>
            <w:r w:rsidRPr="004905A4">
              <w:rPr>
                <w:rFonts w:ascii="Times New Roman" w:eastAsia="Calibri" w:hAnsi="Times New Roman" w:cs="Times New Roman"/>
                <w:sz w:val="24"/>
                <w:szCs w:val="24"/>
                <w:lang w:val="ru" w:eastAsia="ru-RU"/>
              </w:rPr>
              <w:t>33.9</w:t>
            </w:r>
          </w:p>
        </w:tc>
      </w:tr>
      <w:tr w:rsidR="00FB6D08" w:rsidRPr="00A57B05" w14:paraId="340111C3" w14:textId="77777777" w:rsidTr="004905A4">
        <w:trPr>
          <w:trHeight w:val="313"/>
        </w:trPr>
        <w:tc>
          <w:tcPr>
            <w:tcW w:w="2093" w:type="dxa"/>
            <w:vMerge/>
            <w:shd w:val="clear" w:color="auto" w:fill="auto"/>
          </w:tcPr>
          <w:p w14:paraId="381C1F72" w14:textId="77777777" w:rsidR="00FB6D08" w:rsidRPr="004905A4" w:rsidRDefault="00FB6D08" w:rsidP="00FB6D08">
            <w:pPr>
              <w:widowControl w:val="0"/>
              <w:spacing w:after="0" w:line="276" w:lineRule="auto"/>
              <w:rPr>
                <w:rFonts w:ascii="Times New Roman" w:eastAsia="Times New Roman" w:hAnsi="Times New Roman" w:cs="Times New Roman"/>
                <w:sz w:val="24"/>
                <w:szCs w:val="24"/>
                <w:lang w:val="ru" w:eastAsia="ru-RU"/>
              </w:rPr>
            </w:pPr>
          </w:p>
        </w:tc>
        <w:tc>
          <w:tcPr>
            <w:tcW w:w="2269" w:type="dxa"/>
            <w:shd w:val="clear" w:color="auto" w:fill="auto"/>
          </w:tcPr>
          <w:p w14:paraId="29EF2225" w14:textId="77777777" w:rsidR="00FB6D08" w:rsidRPr="004905A4" w:rsidRDefault="00FB6D08" w:rsidP="00FB6D08">
            <w:pPr>
              <w:widowControl w:val="0"/>
              <w:spacing w:after="0" w:line="240" w:lineRule="auto"/>
              <w:rPr>
                <w:rFonts w:ascii="Times New Roman" w:eastAsia="Times New Roman" w:hAnsi="Times New Roman" w:cs="Times New Roman"/>
                <w:sz w:val="24"/>
                <w:szCs w:val="24"/>
                <w:lang w:val="ru" w:eastAsia="ru-RU"/>
              </w:rPr>
            </w:pPr>
            <w:r w:rsidRPr="004905A4">
              <w:rPr>
                <w:rFonts w:ascii="Times New Roman" w:eastAsia="Times New Roman" w:hAnsi="Times New Roman" w:cs="Times New Roman"/>
                <w:sz w:val="24"/>
                <w:szCs w:val="24"/>
                <w:lang w:val="ru" w:eastAsia="ru-RU"/>
              </w:rPr>
              <w:t xml:space="preserve">Жалпы </w:t>
            </w:r>
            <w:proofErr w:type="spellStart"/>
            <w:r w:rsidRPr="004905A4">
              <w:rPr>
                <w:rFonts w:ascii="Times New Roman" w:eastAsia="Times New Roman" w:hAnsi="Times New Roman" w:cs="Times New Roman"/>
                <w:sz w:val="24"/>
                <w:szCs w:val="24"/>
                <w:lang w:val="ru" w:eastAsia="ru-RU"/>
              </w:rPr>
              <w:t>көрсеткіш</w:t>
            </w:r>
            <w:proofErr w:type="spellEnd"/>
          </w:p>
        </w:tc>
        <w:tc>
          <w:tcPr>
            <w:tcW w:w="1485" w:type="dxa"/>
            <w:tcBorders>
              <w:left w:val="single" w:sz="4" w:space="0" w:color="000000"/>
              <w:right w:val="single" w:sz="4" w:space="0" w:color="000000"/>
            </w:tcBorders>
            <w:shd w:val="clear" w:color="auto" w:fill="auto"/>
          </w:tcPr>
          <w:p w14:paraId="55FDB517" w14:textId="77777777" w:rsidR="00FB6D08" w:rsidRPr="004905A4" w:rsidRDefault="00FB6D08" w:rsidP="00FB6D08">
            <w:pPr>
              <w:widowControl w:val="0"/>
              <w:spacing w:after="0" w:line="240" w:lineRule="auto"/>
              <w:jc w:val="center"/>
              <w:rPr>
                <w:rFonts w:ascii="Times New Roman" w:eastAsia="Times New Roman" w:hAnsi="Times New Roman" w:cs="Times New Roman"/>
                <w:sz w:val="24"/>
                <w:szCs w:val="24"/>
                <w:lang w:val="ru" w:eastAsia="ru-RU"/>
              </w:rPr>
            </w:pPr>
            <w:r w:rsidRPr="004905A4">
              <w:rPr>
                <w:rFonts w:ascii="Times New Roman" w:eastAsia="Times New Roman" w:hAnsi="Times New Roman" w:cs="Times New Roman"/>
                <w:sz w:val="24"/>
                <w:szCs w:val="24"/>
                <w:lang w:val="ru" w:eastAsia="ru-RU"/>
              </w:rPr>
              <w:t>57</w:t>
            </w:r>
          </w:p>
        </w:tc>
        <w:tc>
          <w:tcPr>
            <w:tcW w:w="960" w:type="dxa"/>
            <w:tcBorders>
              <w:left w:val="single" w:sz="4" w:space="0" w:color="000000"/>
            </w:tcBorders>
            <w:shd w:val="clear" w:color="auto" w:fill="auto"/>
          </w:tcPr>
          <w:p w14:paraId="0119106C" w14:textId="77777777" w:rsidR="00FB6D08" w:rsidRPr="004905A4" w:rsidRDefault="00FB6D08" w:rsidP="00FB6D08">
            <w:pPr>
              <w:widowControl w:val="0"/>
              <w:spacing w:after="0" w:line="240" w:lineRule="auto"/>
              <w:jc w:val="center"/>
              <w:rPr>
                <w:rFonts w:ascii="Times New Roman" w:eastAsia="Times New Roman" w:hAnsi="Times New Roman" w:cs="Times New Roman"/>
                <w:sz w:val="24"/>
                <w:szCs w:val="24"/>
                <w:lang w:val="ru" w:eastAsia="ru-RU"/>
              </w:rPr>
            </w:pPr>
            <w:r w:rsidRPr="004905A4">
              <w:rPr>
                <w:rFonts w:ascii="Times New Roman" w:eastAsia="Times New Roman" w:hAnsi="Times New Roman" w:cs="Times New Roman"/>
                <w:sz w:val="24"/>
                <w:szCs w:val="24"/>
                <w:lang w:val="ru" w:eastAsia="ru-RU"/>
              </w:rPr>
              <w:t>100</w:t>
            </w:r>
          </w:p>
        </w:tc>
        <w:tc>
          <w:tcPr>
            <w:tcW w:w="1395" w:type="dxa"/>
            <w:tcBorders>
              <w:left w:val="single" w:sz="4" w:space="0" w:color="000000"/>
              <w:right w:val="single" w:sz="4" w:space="0" w:color="000000"/>
            </w:tcBorders>
            <w:shd w:val="clear" w:color="auto" w:fill="auto"/>
          </w:tcPr>
          <w:p w14:paraId="3997A347" w14:textId="77777777" w:rsidR="00FB6D08" w:rsidRPr="004905A4" w:rsidRDefault="00FB6D08" w:rsidP="00FB6D08">
            <w:pPr>
              <w:widowControl w:val="0"/>
              <w:spacing w:after="0" w:line="240" w:lineRule="auto"/>
              <w:jc w:val="center"/>
              <w:rPr>
                <w:rFonts w:ascii="Times New Roman" w:eastAsia="Times New Roman" w:hAnsi="Times New Roman" w:cs="Times New Roman"/>
                <w:sz w:val="24"/>
                <w:szCs w:val="24"/>
                <w:lang w:val="ru" w:eastAsia="ru-RU"/>
              </w:rPr>
            </w:pPr>
            <w:r w:rsidRPr="004905A4">
              <w:rPr>
                <w:rFonts w:ascii="Times New Roman" w:eastAsia="Times New Roman" w:hAnsi="Times New Roman" w:cs="Times New Roman"/>
                <w:sz w:val="24"/>
                <w:szCs w:val="24"/>
                <w:lang w:val="ru" w:eastAsia="ru-RU"/>
              </w:rPr>
              <w:t>59</w:t>
            </w:r>
          </w:p>
        </w:tc>
        <w:tc>
          <w:tcPr>
            <w:tcW w:w="1432" w:type="dxa"/>
            <w:tcBorders>
              <w:left w:val="single" w:sz="4" w:space="0" w:color="000000"/>
            </w:tcBorders>
            <w:shd w:val="clear" w:color="auto" w:fill="auto"/>
          </w:tcPr>
          <w:p w14:paraId="095F9C6F" w14:textId="77777777" w:rsidR="00FB6D08" w:rsidRPr="004905A4" w:rsidRDefault="00FB6D08" w:rsidP="00FB6D08">
            <w:pPr>
              <w:widowControl w:val="0"/>
              <w:spacing w:after="0" w:line="240" w:lineRule="auto"/>
              <w:jc w:val="center"/>
              <w:rPr>
                <w:rFonts w:ascii="Times New Roman" w:eastAsia="Times New Roman" w:hAnsi="Times New Roman" w:cs="Times New Roman"/>
                <w:sz w:val="24"/>
                <w:szCs w:val="24"/>
                <w:lang w:val="ru" w:eastAsia="ru-RU"/>
              </w:rPr>
            </w:pPr>
            <w:r w:rsidRPr="004905A4">
              <w:rPr>
                <w:rFonts w:ascii="Times New Roman" w:eastAsia="Times New Roman" w:hAnsi="Times New Roman" w:cs="Times New Roman"/>
                <w:sz w:val="24"/>
                <w:szCs w:val="24"/>
                <w:lang w:val="ru" w:eastAsia="ru-RU"/>
              </w:rPr>
              <w:t>100</w:t>
            </w:r>
          </w:p>
        </w:tc>
      </w:tr>
    </w:tbl>
    <w:p w14:paraId="7F4103A6" w14:textId="77777777" w:rsidR="004905A4" w:rsidRDefault="004905A4" w:rsidP="00FB6D08">
      <w:pPr>
        <w:widowControl w:val="0"/>
        <w:autoSpaceDE w:val="0"/>
        <w:autoSpaceDN w:val="0"/>
        <w:adjustRightInd w:val="0"/>
        <w:spacing w:after="0" w:line="240" w:lineRule="auto"/>
        <w:jc w:val="both"/>
        <w:rPr>
          <w:rFonts w:ascii="Times New Roman" w:eastAsia="Times New Roman" w:hAnsi="Times New Roman" w:cs="Times New Roman"/>
          <w:sz w:val="28"/>
          <w:szCs w:val="28"/>
          <w:lang w:val="kk-KZ" w:eastAsia="ru-RU"/>
        </w:rPr>
      </w:pPr>
    </w:p>
    <w:p w14:paraId="28132B9A" w14:textId="2653FDEC" w:rsidR="00FB6D08" w:rsidRDefault="00FB6D08" w:rsidP="004905A4">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A57B05">
        <w:rPr>
          <w:rFonts w:ascii="Times New Roman" w:eastAsia="Times New Roman" w:hAnsi="Times New Roman" w:cs="Times New Roman"/>
          <w:sz w:val="28"/>
          <w:szCs w:val="28"/>
          <w:lang w:val="kk-KZ" w:eastAsia="ru-RU"/>
        </w:rPr>
        <w:t>Екі үлгінің орташа салыстыру үшін Стьюденттің t бойынша критерийі келесі формула есептеледі</w:t>
      </w:r>
      <w:r w:rsidRPr="00FB6D08">
        <w:rPr>
          <w:rFonts w:ascii="Times New Roman" w:eastAsia="Times New Roman" w:hAnsi="Times New Roman" w:cs="Times New Roman"/>
          <w:sz w:val="28"/>
          <w:szCs w:val="28"/>
          <w:lang w:val="kk-KZ" w:eastAsia="ru-RU"/>
        </w:rPr>
        <w:t xml:space="preserve"> </w:t>
      </w:r>
      <w:r w:rsidRPr="00A57B05">
        <w:rPr>
          <w:rFonts w:ascii="Times New Roman" w:eastAsia="Times New Roman" w:hAnsi="Times New Roman" w:cs="Times New Roman"/>
          <w:sz w:val="28"/>
          <w:szCs w:val="28"/>
          <w:lang w:val="kk-KZ" w:eastAsia="ru-RU"/>
        </w:rPr>
        <w:t>мәндерін:</w:t>
      </w:r>
    </w:p>
    <w:p w14:paraId="027C6A8C" w14:textId="77777777" w:rsidR="00FB6D08" w:rsidRDefault="00FB6D08" w:rsidP="00FB6D08">
      <w:pPr>
        <w:widowControl w:val="0"/>
        <w:autoSpaceDE w:val="0"/>
        <w:autoSpaceDN w:val="0"/>
        <w:adjustRightInd w:val="0"/>
        <w:spacing w:after="0" w:line="240" w:lineRule="auto"/>
        <w:jc w:val="both"/>
        <w:rPr>
          <w:rFonts w:ascii="Times New Roman" w:eastAsia="Times New Roman" w:hAnsi="Times New Roman" w:cs="Times New Roman"/>
          <w:sz w:val="28"/>
          <w:szCs w:val="28"/>
          <w:lang w:val="kk-KZ" w:eastAsia="ru-RU"/>
        </w:rPr>
      </w:pPr>
    </w:p>
    <w:p w14:paraId="58D373A9" w14:textId="604DB6B2" w:rsidR="00FB6D08" w:rsidRDefault="00FB6D08" w:rsidP="00FB6D08">
      <w:pPr>
        <w:widowControl w:val="0"/>
        <w:autoSpaceDE w:val="0"/>
        <w:autoSpaceDN w:val="0"/>
        <w:adjustRightInd w:val="0"/>
        <w:spacing w:after="0" w:line="240" w:lineRule="auto"/>
        <w:jc w:val="both"/>
        <w:rPr>
          <w:rFonts w:ascii="Times New Roman" w:eastAsia="Times New Roman" w:hAnsi="Times New Roman" w:cs="Times New Roman"/>
          <w:sz w:val="28"/>
          <w:szCs w:val="28"/>
          <w:lang w:val="kk-KZ" w:eastAsia="ru-RU"/>
        </w:rPr>
      </w:pPr>
      <w:r w:rsidRPr="00A57B05">
        <w:rPr>
          <w:rFonts w:ascii="Times New Roman" w:eastAsia="Times New Roman" w:hAnsi="Times New Roman" w:cs="Times New Roman"/>
          <w:sz w:val="28"/>
          <w:szCs w:val="28"/>
          <w:lang w:val="kk-KZ" w:eastAsia="ru-RU"/>
        </w:rPr>
        <w:t xml:space="preserve">Кесте </w:t>
      </w:r>
      <w:r>
        <w:rPr>
          <w:rFonts w:ascii="Times New Roman" w:eastAsia="Times New Roman" w:hAnsi="Times New Roman" w:cs="Times New Roman"/>
          <w:sz w:val="28"/>
          <w:szCs w:val="28"/>
          <w:lang w:val="kk-KZ" w:eastAsia="ru-RU"/>
        </w:rPr>
        <w:t>40</w:t>
      </w:r>
      <w:r w:rsidRPr="00A57B05">
        <w:rPr>
          <w:rFonts w:ascii="Times New Roman" w:eastAsia="Times New Roman" w:hAnsi="Times New Roman" w:cs="Times New Roman"/>
          <w:sz w:val="28"/>
          <w:szCs w:val="28"/>
          <w:lang w:val="kk-KZ" w:eastAsia="ru-RU"/>
        </w:rPr>
        <w:t xml:space="preserve"> – Тәуелсіз топтардың кейін статистикалық көрсеткіштері</w:t>
      </w:r>
    </w:p>
    <w:p w14:paraId="4308EDF1" w14:textId="77777777" w:rsidR="00FB6D08" w:rsidRPr="00A57B05" w:rsidRDefault="00FB6D08" w:rsidP="00FB6D08">
      <w:pPr>
        <w:widowControl w:val="0"/>
        <w:autoSpaceDE w:val="0"/>
        <w:autoSpaceDN w:val="0"/>
        <w:adjustRightInd w:val="0"/>
        <w:spacing w:after="0" w:line="240" w:lineRule="auto"/>
        <w:jc w:val="both"/>
        <w:rPr>
          <w:rFonts w:ascii="Times New Roman" w:eastAsia="Times New Roman" w:hAnsi="Times New Roman" w:cs="Times New Roman"/>
          <w:sz w:val="28"/>
          <w:szCs w:val="28"/>
          <w:lang w:val="kk-KZ" w:eastAsia="ru-RU"/>
        </w:rPr>
      </w:pPr>
    </w:p>
    <w:tbl>
      <w:tblPr>
        <w:tblStyle w:val="a6"/>
        <w:tblW w:w="9634" w:type="dxa"/>
        <w:tblLook w:val="04A0" w:firstRow="1" w:lastRow="0" w:firstColumn="1" w:lastColumn="0" w:noHBand="0" w:noVBand="1"/>
      </w:tblPr>
      <w:tblGrid>
        <w:gridCol w:w="5803"/>
        <w:gridCol w:w="709"/>
        <w:gridCol w:w="850"/>
        <w:gridCol w:w="996"/>
        <w:gridCol w:w="1276"/>
      </w:tblGrid>
      <w:tr w:rsidR="00FB6D08" w:rsidRPr="00A57B05" w14:paraId="2C928FBE" w14:textId="77777777" w:rsidTr="004905A4">
        <w:trPr>
          <w:trHeight w:val="360"/>
        </w:trPr>
        <w:tc>
          <w:tcPr>
            <w:tcW w:w="5803" w:type="dxa"/>
            <w:vMerge w:val="restart"/>
            <w:tcBorders>
              <w:top w:val="single" w:sz="4" w:space="0" w:color="auto"/>
              <w:left w:val="single" w:sz="4" w:space="0" w:color="auto"/>
              <w:bottom w:val="single" w:sz="4" w:space="0" w:color="auto"/>
              <w:right w:val="single" w:sz="4" w:space="0" w:color="auto"/>
            </w:tcBorders>
            <w:hideMark/>
          </w:tcPr>
          <w:p w14:paraId="489CFE55" w14:textId="77777777" w:rsidR="00FB6D08" w:rsidRPr="00A57B05" w:rsidRDefault="00FB6D08" w:rsidP="00FB6D08">
            <w:pPr>
              <w:tabs>
                <w:tab w:val="left" w:pos="426"/>
                <w:tab w:val="left" w:pos="2184"/>
              </w:tabs>
              <w:jc w:val="both"/>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Компонентер</w:t>
            </w:r>
          </w:p>
        </w:tc>
        <w:tc>
          <w:tcPr>
            <w:tcW w:w="3831" w:type="dxa"/>
            <w:gridSpan w:val="4"/>
            <w:tcBorders>
              <w:top w:val="single" w:sz="4" w:space="0" w:color="auto"/>
              <w:left w:val="single" w:sz="4" w:space="0" w:color="auto"/>
              <w:bottom w:val="single" w:sz="4" w:space="0" w:color="auto"/>
              <w:right w:val="single" w:sz="4" w:space="0" w:color="auto"/>
            </w:tcBorders>
            <w:hideMark/>
          </w:tcPr>
          <w:p w14:paraId="49D5DD2B" w14:textId="77777777" w:rsidR="00FB6D08" w:rsidRPr="00A57B05" w:rsidRDefault="00FB6D08" w:rsidP="00FB6D08">
            <w:pPr>
              <w:tabs>
                <w:tab w:val="left" w:pos="426"/>
                <w:tab w:val="left" w:pos="2184"/>
              </w:tabs>
              <w:jc w:val="center"/>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Тәуелсіз топтардың экспериментен кейін статистикалық көрсеткіштері</w:t>
            </w:r>
          </w:p>
        </w:tc>
      </w:tr>
      <w:tr w:rsidR="00FB6D08" w:rsidRPr="00A57B05" w14:paraId="6C3C87ED" w14:textId="77777777" w:rsidTr="004905A4">
        <w:trPr>
          <w:trHeight w:val="285"/>
        </w:trPr>
        <w:tc>
          <w:tcPr>
            <w:tcW w:w="5803" w:type="dxa"/>
            <w:vMerge/>
            <w:tcBorders>
              <w:top w:val="single" w:sz="4" w:space="0" w:color="auto"/>
              <w:left w:val="single" w:sz="4" w:space="0" w:color="auto"/>
              <w:bottom w:val="single" w:sz="4" w:space="0" w:color="auto"/>
              <w:right w:val="single" w:sz="4" w:space="0" w:color="auto"/>
            </w:tcBorders>
            <w:vAlign w:val="center"/>
            <w:hideMark/>
          </w:tcPr>
          <w:p w14:paraId="0DA12CB1" w14:textId="77777777" w:rsidR="00FB6D08" w:rsidRPr="00A57B05" w:rsidRDefault="00FB6D08" w:rsidP="00FB6D08">
            <w:pPr>
              <w:tabs>
                <w:tab w:val="left" w:pos="426"/>
                <w:tab w:val="left" w:pos="2184"/>
              </w:tabs>
              <w:rPr>
                <w:rFonts w:ascii="Times New Roman" w:eastAsia="Times New Roman" w:hAnsi="Times New Roman" w:cs="Times New Roman"/>
                <w:sz w:val="24"/>
                <w:szCs w:val="24"/>
                <w:lang w:val="kk-KZ" w:eastAsia="ru-RU"/>
              </w:rPr>
            </w:pPr>
          </w:p>
        </w:tc>
        <w:tc>
          <w:tcPr>
            <w:tcW w:w="709" w:type="dxa"/>
            <w:tcBorders>
              <w:top w:val="single" w:sz="4" w:space="0" w:color="auto"/>
              <w:left w:val="single" w:sz="4" w:space="0" w:color="auto"/>
              <w:bottom w:val="single" w:sz="4" w:space="0" w:color="auto"/>
              <w:right w:val="single" w:sz="4" w:space="0" w:color="auto"/>
            </w:tcBorders>
            <w:hideMark/>
          </w:tcPr>
          <w:p w14:paraId="7B3C2C68" w14:textId="77777777" w:rsidR="00FB6D08" w:rsidRPr="00A57B05" w:rsidRDefault="00FB6D08" w:rsidP="00FB6D08">
            <w:pPr>
              <w:tabs>
                <w:tab w:val="left" w:pos="426"/>
                <w:tab w:val="left" w:pos="2184"/>
              </w:tabs>
              <w:jc w:val="center"/>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en-US" w:eastAsia="ru-RU"/>
              </w:rPr>
              <w:t>P</w:t>
            </w:r>
            <w:r w:rsidRPr="00A57B05">
              <w:rPr>
                <w:rFonts w:ascii="Times New Roman" w:eastAsia="Times New Roman" w:hAnsi="Times New Roman" w:cs="Times New Roman"/>
                <w:sz w:val="24"/>
                <w:szCs w:val="24"/>
                <w:vertAlign w:val="subscript"/>
                <w:lang w:val="kk-KZ" w:eastAsia="ru-RU"/>
              </w:rPr>
              <w:t>кр</w:t>
            </w:r>
          </w:p>
        </w:tc>
        <w:tc>
          <w:tcPr>
            <w:tcW w:w="850" w:type="dxa"/>
            <w:tcBorders>
              <w:top w:val="single" w:sz="4" w:space="0" w:color="auto"/>
              <w:left w:val="single" w:sz="4" w:space="0" w:color="auto"/>
              <w:bottom w:val="single" w:sz="4" w:space="0" w:color="auto"/>
              <w:right w:val="single" w:sz="4" w:space="0" w:color="auto"/>
            </w:tcBorders>
            <w:hideMark/>
          </w:tcPr>
          <w:p w14:paraId="4E809521" w14:textId="77777777" w:rsidR="00FB6D08" w:rsidRPr="00A57B05" w:rsidRDefault="002A5CFD" w:rsidP="00FB6D08">
            <w:pPr>
              <w:tabs>
                <w:tab w:val="left" w:pos="426"/>
                <w:tab w:val="left" w:pos="2184"/>
              </w:tabs>
              <w:jc w:val="both"/>
              <w:rPr>
                <w:rFonts w:ascii="Times New Roman" w:eastAsia="Times New Roman" w:hAnsi="Times New Roman" w:cs="Times New Roman"/>
                <w:sz w:val="24"/>
                <w:szCs w:val="24"/>
                <w:lang w:val="kk-KZ" w:eastAsia="ru-RU"/>
              </w:rPr>
            </w:pPr>
            <m:oMathPara>
              <m:oMath>
                <m:sSubSup>
                  <m:sSubSupPr>
                    <m:ctrlPr>
                      <w:rPr>
                        <w:rFonts w:ascii="Cambria Math" w:eastAsia="Times New Roman" w:hAnsi="Cambria Math" w:cs="Times New Roman"/>
                        <w:sz w:val="24"/>
                        <w:szCs w:val="24"/>
                        <w:lang w:val="kk-KZ" w:eastAsia="ru-RU"/>
                      </w:rPr>
                    </m:ctrlPr>
                  </m:sSubSupPr>
                  <m:e>
                    <m:r>
                      <m:rPr>
                        <m:sty m:val="p"/>
                      </m:rPr>
                      <w:rPr>
                        <w:rFonts w:ascii="Cambria Math" w:eastAsia="Times New Roman" w:hAnsi="Cambria Math" w:cs="Times New Roman"/>
                        <w:sz w:val="24"/>
                        <w:szCs w:val="24"/>
                        <w:lang w:val="kk-KZ" w:eastAsia="ru-RU"/>
                      </w:rPr>
                      <m:t>χ</m:t>
                    </m:r>
                  </m:e>
                  <m:sub>
                    <m:r>
                      <m:rPr>
                        <m:sty m:val="p"/>
                      </m:rPr>
                      <w:rPr>
                        <w:rFonts w:ascii="Cambria Math" w:eastAsia="Times New Roman" w:hAnsi="Cambria Math" w:cs="Times New Roman"/>
                        <w:sz w:val="24"/>
                        <w:szCs w:val="24"/>
                        <w:lang w:val="kk-KZ" w:eastAsia="ru-RU"/>
                      </w:rPr>
                      <m:t>кр</m:t>
                    </m:r>
                  </m:sub>
                  <m:sup>
                    <m:r>
                      <m:rPr>
                        <m:sty m:val="p"/>
                      </m:rPr>
                      <w:rPr>
                        <w:rFonts w:ascii="Cambria Math" w:eastAsia="Times New Roman" w:hAnsi="Cambria Math" w:cs="Times New Roman"/>
                        <w:sz w:val="24"/>
                        <w:szCs w:val="24"/>
                        <w:lang w:val="kk-KZ" w:eastAsia="ru-RU"/>
                      </w:rPr>
                      <m:t>2</m:t>
                    </m:r>
                  </m:sup>
                </m:sSubSup>
              </m:oMath>
            </m:oMathPara>
          </w:p>
        </w:tc>
        <w:tc>
          <w:tcPr>
            <w:tcW w:w="996" w:type="dxa"/>
            <w:tcBorders>
              <w:top w:val="single" w:sz="4" w:space="0" w:color="auto"/>
              <w:left w:val="single" w:sz="4" w:space="0" w:color="auto"/>
              <w:bottom w:val="single" w:sz="4" w:space="0" w:color="auto"/>
              <w:right w:val="single" w:sz="4" w:space="0" w:color="auto"/>
            </w:tcBorders>
            <w:hideMark/>
          </w:tcPr>
          <w:p w14:paraId="35E5FCDD" w14:textId="77777777" w:rsidR="00FB6D08" w:rsidRPr="00A57B05" w:rsidRDefault="00FB6D08" w:rsidP="00FB6D08">
            <w:pPr>
              <w:tabs>
                <w:tab w:val="left" w:pos="426"/>
                <w:tab w:val="left" w:pos="2184"/>
              </w:tabs>
              <w:jc w:val="center"/>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en-US" w:eastAsia="ru-RU"/>
              </w:rPr>
              <w:t>P</w:t>
            </w:r>
            <w:r w:rsidRPr="00A57B05">
              <w:rPr>
                <w:rFonts w:ascii="Times New Roman" w:eastAsia="Times New Roman" w:hAnsi="Times New Roman" w:cs="Times New Roman"/>
                <w:sz w:val="24"/>
                <w:szCs w:val="24"/>
                <w:vertAlign w:val="subscript"/>
                <w:lang w:val="kk-KZ" w:eastAsia="ru-RU"/>
              </w:rPr>
              <w:t>ст</w:t>
            </w:r>
          </w:p>
        </w:tc>
        <w:tc>
          <w:tcPr>
            <w:tcW w:w="1276" w:type="dxa"/>
            <w:tcBorders>
              <w:top w:val="single" w:sz="4" w:space="0" w:color="auto"/>
              <w:left w:val="single" w:sz="4" w:space="0" w:color="auto"/>
              <w:bottom w:val="single" w:sz="4" w:space="0" w:color="auto"/>
              <w:right w:val="single" w:sz="4" w:space="0" w:color="auto"/>
            </w:tcBorders>
            <w:hideMark/>
          </w:tcPr>
          <w:p w14:paraId="53227703" w14:textId="77777777" w:rsidR="00FB6D08" w:rsidRPr="00A57B05" w:rsidRDefault="002A5CFD" w:rsidP="00FB6D08">
            <w:pPr>
              <w:tabs>
                <w:tab w:val="left" w:pos="426"/>
                <w:tab w:val="left" w:pos="2184"/>
              </w:tabs>
              <w:jc w:val="both"/>
              <w:rPr>
                <w:rFonts w:ascii="Times New Roman" w:eastAsia="Times New Roman" w:hAnsi="Times New Roman" w:cs="Times New Roman"/>
                <w:sz w:val="24"/>
                <w:szCs w:val="24"/>
                <w:lang w:val="kk-KZ" w:eastAsia="ru-RU"/>
              </w:rPr>
            </w:pPr>
            <m:oMathPara>
              <m:oMath>
                <m:sSubSup>
                  <m:sSubSupPr>
                    <m:ctrlPr>
                      <w:rPr>
                        <w:rFonts w:ascii="Cambria Math" w:eastAsia="Times New Roman" w:hAnsi="Cambria Math" w:cs="Times New Roman"/>
                        <w:sz w:val="24"/>
                        <w:szCs w:val="24"/>
                        <w:lang w:val="kk-KZ" w:eastAsia="ru-RU"/>
                      </w:rPr>
                    </m:ctrlPr>
                  </m:sSubSupPr>
                  <m:e>
                    <m:r>
                      <m:rPr>
                        <m:sty m:val="p"/>
                      </m:rPr>
                      <w:rPr>
                        <w:rFonts w:ascii="Cambria Math" w:eastAsia="Times New Roman" w:hAnsi="Cambria Math" w:cs="Times New Roman"/>
                        <w:sz w:val="24"/>
                        <w:szCs w:val="24"/>
                        <w:lang w:val="kk-KZ" w:eastAsia="ru-RU"/>
                      </w:rPr>
                      <m:t>χ</m:t>
                    </m:r>
                  </m:e>
                  <m:sub>
                    <m:r>
                      <m:rPr>
                        <m:sty m:val="p"/>
                      </m:rPr>
                      <w:rPr>
                        <w:rFonts w:ascii="Cambria Math" w:eastAsia="Times New Roman" w:hAnsi="Cambria Math" w:cs="Times New Roman"/>
                        <w:sz w:val="24"/>
                        <w:szCs w:val="24"/>
                        <w:lang w:val="kk-KZ" w:eastAsia="ru-RU"/>
                      </w:rPr>
                      <m:t>ст</m:t>
                    </m:r>
                  </m:sub>
                  <m:sup>
                    <m:r>
                      <m:rPr>
                        <m:sty m:val="p"/>
                      </m:rPr>
                      <w:rPr>
                        <w:rFonts w:ascii="Cambria Math" w:eastAsia="Times New Roman" w:hAnsi="Cambria Math" w:cs="Times New Roman"/>
                        <w:sz w:val="24"/>
                        <w:szCs w:val="24"/>
                        <w:lang w:val="kk-KZ" w:eastAsia="ru-RU"/>
                      </w:rPr>
                      <m:t>2</m:t>
                    </m:r>
                  </m:sup>
                </m:sSubSup>
              </m:oMath>
            </m:oMathPara>
          </w:p>
        </w:tc>
      </w:tr>
      <w:tr w:rsidR="00FB6D08" w:rsidRPr="00A57B05" w14:paraId="7CEF9580" w14:textId="77777777" w:rsidTr="004905A4">
        <w:trPr>
          <w:trHeight w:val="412"/>
        </w:trPr>
        <w:tc>
          <w:tcPr>
            <w:tcW w:w="5803" w:type="dxa"/>
            <w:tcBorders>
              <w:top w:val="single" w:sz="4" w:space="0" w:color="auto"/>
              <w:left w:val="single" w:sz="4" w:space="0" w:color="auto"/>
              <w:bottom w:val="single" w:sz="4" w:space="0" w:color="auto"/>
              <w:right w:val="single" w:sz="4" w:space="0" w:color="auto"/>
            </w:tcBorders>
          </w:tcPr>
          <w:p w14:paraId="69378721" w14:textId="77777777" w:rsidR="00FB6D08" w:rsidRPr="00A57B05" w:rsidRDefault="00FB6D08" w:rsidP="00FB6D08">
            <w:pPr>
              <w:widowControl w:val="0"/>
              <w:autoSpaceDE w:val="0"/>
              <w:autoSpaceDN w:val="0"/>
              <w:adjustRightInd w:val="0"/>
              <w:rPr>
                <w:rFonts w:ascii="Times New Roman" w:eastAsia="MS Gothic" w:hAnsi="Times New Roman" w:cs="Times New Roman"/>
                <w:kern w:val="2"/>
                <w:sz w:val="24"/>
                <w:szCs w:val="24"/>
                <w:shd w:val="clear" w:color="auto" w:fill="FFFFFF"/>
                <w:lang w:val="kk-KZ" w:eastAsia="ru-RU"/>
              </w:rPr>
            </w:pPr>
            <w:r w:rsidRPr="00A57B05">
              <w:rPr>
                <w:rFonts w:ascii="Times New Roman" w:eastAsia="MS Gothic" w:hAnsi="Times New Roman" w:cs="Times New Roman"/>
                <w:kern w:val="2"/>
                <w:sz w:val="24"/>
                <w:szCs w:val="24"/>
                <w:shd w:val="clear" w:color="auto" w:fill="FFFFFF"/>
                <w:lang w:val="kk-KZ" w:eastAsia="ru-RU"/>
              </w:rPr>
              <w:t>Кәсіби қажетті зияткерлік зияткерлік мотивтер мақсат қоюда мұғалімге</w:t>
            </w:r>
          </w:p>
        </w:tc>
        <w:tc>
          <w:tcPr>
            <w:tcW w:w="709" w:type="dxa"/>
            <w:tcBorders>
              <w:top w:val="single" w:sz="4" w:space="0" w:color="auto"/>
              <w:left w:val="single" w:sz="4" w:space="0" w:color="auto"/>
              <w:bottom w:val="single" w:sz="4" w:space="0" w:color="auto"/>
              <w:right w:val="single" w:sz="4" w:space="0" w:color="auto"/>
            </w:tcBorders>
          </w:tcPr>
          <w:p w14:paraId="1247FCE5" w14:textId="77777777" w:rsidR="00FB6D08" w:rsidRPr="00A57B05" w:rsidRDefault="00FB6D08" w:rsidP="00FB6D08">
            <w:pPr>
              <w:tabs>
                <w:tab w:val="left" w:pos="426"/>
                <w:tab w:val="left" w:pos="2184"/>
              </w:tabs>
              <w:spacing w:after="24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0,85</w:t>
            </w:r>
          </w:p>
        </w:tc>
        <w:tc>
          <w:tcPr>
            <w:tcW w:w="850" w:type="dxa"/>
            <w:tcBorders>
              <w:top w:val="single" w:sz="4" w:space="0" w:color="auto"/>
              <w:left w:val="single" w:sz="4" w:space="0" w:color="auto"/>
              <w:bottom w:val="single" w:sz="4" w:space="0" w:color="auto"/>
              <w:right w:val="single" w:sz="4" w:space="0" w:color="auto"/>
            </w:tcBorders>
          </w:tcPr>
          <w:p w14:paraId="6EBD92FD" w14:textId="77777777" w:rsidR="00FB6D08" w:rsidRPr="00A57B05" w:rsidRDefault="00FB6D08" w:rsidP="00FB6D08">
            <w:pPr>
              <w:tabs>
                <w:tab w:val="left" w:pos="426"/>
                <w:tab w:val="left" w:pos="2184"/>
              </w:tabs>
              <w:jc w:val="center"/>
              <w:rPr>
                <w:rFonts w:ascii="Times New Roman" w:eastAsia="Times New Roman" w:hAnsi="Times New Roman" w:cs="Times New Roman"/>
                <w:color w:val="000000"/>
                <w:sz w:val="24"/>
                <w:szCs w:val="24"/>
                <w:lang w:eastAsia="ru-RU"/>
              </w:rPr>
            </w:pPr>
            <w:r w:rsidRPr="00A57B05">
              <w:rPr>
                <w:rFonts w:ascii="Times New Roman" w:eastAsia="Times New Roman" w:hAnsi="Times New Roman" w:cs="Times New Roman"/>
                <w:color w:val="000000"/>
                <w:sz w:val="24"/>
                <w:szCs w:val="24"/>
                <w:lang w:eastAsia="ru-RU"/>
              </w:rPr>
              <w:t>5.99</w:t>
            </w:r>
          </w:p>
        </w:tc>
        <w:tc>
          <w:tcPr>
            <w:tcW w:w="996" w:type="dxa"/>
            <w:tcBorders>
              <w:top w:val="single" w:sz="4" w:space="0" w:color="auto"/>
              <w:left w:val="single" w:sz="4" w:space="0" w:color="auto"/>
              <w:bottom w:val="single" w:sz="4" w:space="0" w:color="auto"/>
              <w:right w:val="single" w:sz="4" w:space="0" w:color="auto"/>
            </w:tcBorders>
            <w:vAlign w:val="bottom"/>
          </w:tcPr>
          <w:p w14:paraId="79BCDDC8" w14:textId="77777777" w:rsidR="00FB6D08" w:rsidRPr="00FB6D08" w:rsidRDefault="00FB6D08" w:rsidP="00FB6D08">
            <w:pPr>
              <w:tabs>
                <w:tab w:val="left" w:pos="426"/>
                <w:tab w:val="left" w:pos="2184"/>
              </w:tabs>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eastAsia="ru-RU"/>
              </w:rPr>
              <w:t>0.012</w:t>
            </w:r>
            <w:r>
              <w:rPr>
                <w:rFonts w:ascii="Times New Roman" w:eastAsia="Times New Roman" w:hAnsi="Times New Roman" w:cs="Times New Roman"/>
                <w:sz w:val="24"/>
                <w:szCs w:val="24"/>
                <w:lang w:val="kk-KZ" w:eastAsia="ru-RU"/>
              </w:rPr>
              <w:t>99</w:t>
            </w:r>
          </w:p>
          <w:p w14:paraId="5D9534D2" w14:textId="77777777" w:rsidR="00FB6D08" w:rsidRPr="00A57B05" w:rsidRDefault="00FB6D08" w:rsidP="00FB6D08">
            <w:pPr>
              <w:tabs>
                <w:tab w:val="left" w:pos="426"/>
                <w:tab w:val="left" w:pos="2184"/>
              </w:tabs>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14:paraId="40183D2C" w14:textId="77777777" w:rsidR="00FB6D08" w:rsidRPr="00A57B05" w:rsidRDefault="00FB6D08" w:rsidP="00FB6D08">
            <w:pPr>
              <w:tabs>
                <w:tab w:val="left" w:pos="426"/>
                <w:tab w:val="left" w:pos="2184"/>
              </w:tabs>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sz w:val="24"/>
                <w:szCs w:val="24"/>
                <w:lang w:eastAsia="ru-RU"/>
              </w:rPr>
              <w:t>8.882</w:t>
            </w:r>
          </w:p>
        </w:tc>
      </w:tr>
      <w:tr w:rsidR="00FB6D08" w:rsidRPr="00A57B05" w14:paraId="04832342" w14:textId="77777777" w:rsidTr="004905A4">
        <w:trPr>
          <w:trHeight w:val="412"/>
        </w:trPr>
        <w:tc>
          <w:tcPr>
            <w:tcW w:w="5803" w:type="dxa"/>
            <w:tcBorders>
              <w:top w:val="single" w:sz="4" w:space="0" w:color="auto"/>
              <w:left w:val="single" w:sz="4" w:space="0" w:color="auto"/>
              <w:bottom w:val="single" w:sz="4" w:space="0" w:color="auto"/>
              <w:right w:val="single" w:sz="4" w:space="0" w:color="auto"/>
            </w:tcBorders>
            <w:hideMark/>
          </w:tcPr>
          <w:p w14:paraId="0E474B82" w14:textId="77777777" w:rsidR="00FB6D08" w:rsidRPr="00A57B05" w:rsidRDefault="00FB6D08" w:rsidP="003B749C">
            <w:pPr>
              <w:widowControl w:val="0"/>
              <w:autoSpaceDE w:val="0"/>
              <w:autoSpaceDN w:val="0"/>
              <w:adjustRightInd w:val="0"/>
              <w:rPr>
                <w:rFonts w:ascii="Times New Roman" w:eastAsia="Times New Roman" w:hAnsi="Times New Roman" w:cs="Times New Roman"/>
                <w:sz w:val="24"/>
                <w:szCs w:val="24"/>
                <w:lang w:val="kk-KZ" w:eastAsia="ru-RU"/>
              </w:rPr>
            </w:pPr>
            <w:r w:rsidRPr="00A57B05">
              <w:rPr>
                <w:rFonts w:ascii="Times New Roman" w:eastAsia="MS Gothic" w:hAnsi="Times New Roman" w:cs="Times New Roman"/>
                <w:kern w:val="2"/>
                <w:sz w:val="24"/>
                <w:szCs w:val="24"/>
                <w:shd w:val="clear" w:color="auto" w:fill="FFFFFF"/>
                <w:lang w:val="kk-KZ" w:eastAsia="ru-RU"/>
              </w:rPr>
              <w:t xml:space="preserve">Мұғалім креативтілік зияткерлігі мамандығының </w:t>
            </w:r>
          </w:p>
        </w:tc>
        <w:tc>
          <w:tcPr>
            <w:tcW w:w="709" w:type="dxa"/>
            <w:tcBorders>
              <w:top w:val="single" w:sz="4" w:space="0" w:color="auto"/>
              <w:left w:val="single" w:sz="4" w:space="0" w:color="auto"/>
              <w:bottom w:val="single" w:sz="4" w:space="0" w:color="auto"/>
              <w:right w:val="single" w:sz="4" w:space="0" w:color="auto"/>
            </w:tcBorders>
            <w:hideMark/>
          </w:tcPr>
          <w:p w14:paraId="60288561" w14:textId="77777777" w:rsidR="00FB6D08" w:rsidRPr="00A57B05" w:rsidRDefault="00FB6D08" w:rsidP="003B749C">
            <w:pPr>
              <w:tabs>
                <w:tab w:val="left" w:pos="426"/>
                <w:tab w:val="left" w:pos="2184"/>
              </w:tabs>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color w:val="000000"/>
                <w:sz w:val="24"/>
                <w:szCs w:val="24"/>
                <w:lang w:eastAsia="ru-RU"/>
              </w:rPr>
              <w:t>0,96</w:t>
            </w:r>
          </w:p>
        </w:tc>
        <w:tc>
          <w:tcPr>
            <w:tcW w:w="850" w:type="dxa"/>
            <w:tcBorders>
              <w:top w:val="single" w:sz="4" w:space="0" w:color="auto"/>
              <w:left w:val="single" w:sz="4" w:space="0" w:color="auto"/>
              <w:bottom w:val="single" w:sz="4" w:space="0" w:color="auto"/>
              <w:right w:val="single" w:sz="4" w:space="0" w:color="auto"/>
            </w:tcBorders>
          </w:tcPr>
          <w:p w14:paraId="0D91BB33" w14:textId="77777777" w:rsidR="00FB6D08" w:rsidRPr="00A57B05" w:rsidRDefault="00FB6D08" w:rsidP="003B749C">
            <w:pPr>
              <w:tabs>
                <w:tab w:val="left" w:pos="426"/>
                <w:tab w:val="left" w:pos="2184"/>
              </w:tabs>
              <w:jc w:val="center"/>
              <w:rPr>
                <w:rFonts w:ascii="Times New Roman" w:eastAsia="Times New Roman" w:hAnsi="Times New Roman" w:cs="Times New Roman"/>
                <w:sz w:val="24"/>
                <w:szCs w:val="24"/>
                <w:lang w:val="en-US" w:eastAsia="ru-RU"/>
              </w:rPr>
            </w:pPr>
            <w:r w:rsidRPr="00A57B05">
              <w:rPr>
                <w:rFonts w:ascii="Times New Roman" w:eastAsia="Times New Roman" w:hAnsi="Times New Roman" w:cs="Times New Roman"/>
                <w:color w:val="000000"/>
                <w:sz w:val="24"/>
                <w:szCs w:val="24"/>
                <w:lang w:eastAsia="ru-RU"/>
              </w:rPr>
              <w:t>5.99</w:t>
            </w:r>
          </w:p>
        </w:tc>
        <w:tc>
          <w:tcPr>
            <w:tcW w:w="996" w:type="dxa"/>
            <w:tcBorders>
              <w:top w:val="single" w:sz="4" w:space="0" w:color="auto"/>
              <w:left w:val="single" w:sz="4" w:space="0" w:color="auto"/>
              <w:bottom w:val="single" w:sz="4" w:space="0" w:color="auto"/>
              <w:right w:val="single" w:sz="4" w:space="0" w:color="auto"/>
            </w:tcBorders>
            <w:vAlign w:val="bottom"/>
          </w:tcPr>
          <w:p w14:paraId="2AC748A7" w14:textId="77777777" w:rsidR="00FB6D08" w:rsidRPr="00FB6D08" w:rsidRDefault="00FB6D08" w:rsidP="003B749C">
            <w:pPr>
              <w:tabs>
                <w:tab w:val="left" w:pos="426"/>
                <w:tab w:val="left" w:pos="2184"/>
              </w:tabs>
              <w:jc w:val="center"/>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eastAsia="ru-RU"/>
              </w:rPr>
              <w:t>0.015</w:t>
            </w:r>
            <w:r>
              <w:rPr>
                <w:rFonts w:ascii="Times New Roman" w:eastAsia="Times New Roman" w:hAnsi="Times New Roman" w:cs="Times New Roman"/>
                <w:sz w:val="24"/>
                <w:szCs w:val="24"/>
                <w:lang w:val="kk-KZ" w:eastAsia="ru-RU"/>
              </w:rPr>
              <w:t>1</w:t>
            </w:r>
          </w:p>
        </w:tc>
        <w:tc>
          <w:tcPr>
            <w:tcW w:w="1276" w:type="dxa"/>
            <w:tcBorders>
              <w:top w:val="single" w:sz="4" w:space="0" w:color="auto"/>
              <w:left w:val="single" w:sz="4" w:space="0" w:color="auto"/>
              <w:bottom w:val="single" w:sz="4" w:space="0" w:color="auto"/>
              <w:right w:val="single" w:sz="4" w:space="0" w:color="auto"/>
            </w:tcBorders>
          </w:tcPr>
          <w:p w14:paraId="3A3B0031" w14:textId="77777777" w:rsidR="00FB6D08" w:rsidRPr="00A57B05" w:rsidRDefault="00FB6D08" w:rsidP="003B749C">
            <w:pPr>
              <w:tabs>
                <w:tab w:val="left" w:pos="426"/>
                <w:tab w:val="left" w:pos="2184"/>
              </w:tabs>
              <w:jc w:val="center"/>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eastAsia="ru-RU"/>
              </w:rPr>
              <w:t>8.340</w:t>
            </w:r>
          </w:p>
        </w:tc>
      </w:tr>
      <w:tr w:rsidR="00FB6D08" w:rsidRPr="00A57B05" w14:paraId="5F9C039B" w14:textId="77777777" w:rsidTr="004905A4">
        <w:trPr>
          <w:trHeight w:val="325"/>
        </w:trPr>
        <w:tc>
          <w:tcPr>
            <w:tcW w:w="5803" w:type="dxa"/>
            <w:tcBorders>
              <w:top w:val="single" w:sz="4" w:space="0" w:color="auto"/>
              <w:left w:val="single" w:sz="4" w:space="0" w:color="auto"/>
              <w:bottom w:val="single" w:sz="4" w:space="0" w:color="auto"/>
              <w:right w:val="single" w:sz="4" w:space="0" w:color="auto"/>
            </w:tcBorders>
            <w:hideMark/>
          </w:tcPr>
          <w:p w14:paraId="35EC4B15" w14:textId="77777777" w:rsidR="00FB6D08" w:rsidRPr="00A57B05" w:rsidRDefault="00FB6D08" w:rsidP="003B749C">
            <w:pPr>
              <w:widowControl w:val="0"/>
              <w:autoSpaceDE w:val="0"/>
              <w:autoSpaceDN w:val="0"/>
              <w:adjustRightInd w:val="0"/>
              <w:rPr>
                <w:rFonts w:ascii="Times New Roman" w:eastAsia="Calibri" w:hAnsi="Times New Roman" w:cs="Times New Roman"/>
                <w:color w:val="000000"/>
                <w:sz w:val="24"/>
                <w:szCs w:val="24"/>
                <w:lang w:val="kk-KZ" w:eastAsia="ru-RU"/>
              </w:rPr>
            </w:pPr>
            <w:r w:rsidRPr="00A57B05">
              <w:rPr>
                <w:rFonts w:ascii="Times New Roman" w:eastAsia="MS Gothic" w:hAnsi="Times New Roman" w:cs="Times New Roman"/>
                <w:kern w:val="2"/>
                <w:sz w:val="24"/>
                <w:szCs w:val="24"/>
                <w:shd w:val="clear" w:color="auto" w:fill="FFFFFF"/>
                <w:lang w:val="kk-KZ" w:eastAsia="ru-RU"/>
              </w:rPr>
              <w:t xml:space="preserve">Идеал туралы түсінік мұғалім </w:t>
            </w:r>
          </w:p>
        </w:tc>
        <w:tc>
          <w:tcPr>
            <w:tcW w:w="709" w:type="dxa"/>
            <w:tcBorders>
              <w:top w:val="single" w:sz="4" w:space="0" w:color="auto"/>
              <w:left w:val="single" w:sz="4" w:space="0" w:color="auto"/>
              <w:bottom w:val="single" w:sz="4" w:space="0" w:color="auto"/>
              <w:right w:val="single" w:sz="4" w:space="0" w:color="auto"/>
            </w:tcBorders>
            <w:hideMark/>
          </w:tcPr>
          <w:p w14:paraId="45092FA2" w14:textId="77777777" w:rsidR="00FB6D08" w:rsidRPr="00A57B05" w:rsidRDefault="00FB6D08" w:rsidP="003B749C">
            <w:pPr>
              <w:tabs>
                <w:tab w:val="left" w:pos="426"/>
                <w:tab w:val="left" w:pos="2184"/>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0,21</w:t>
            </w:r>
          </w:p>
        </w:tc>
        <w:tc>
          <w:tcPr>
            <w:tcW w:w="850" w:type="dxa"/>
            <w:tcBorders>
              <w:top w:val="single" w:sz="4" w:space="0" w:color="auto"/>
              <w:left w:val="single" w:sz="4" w:space="0" w:color="auto"/>
              <w:bottom w:val="single" w:sz="4" w:space="0" w:color="auto"/>
              <w:right w:val="single" w:sz="4" w:space="0" w:color="auto"/>
            </w:tcBorders>
          </w:tcPr>
          <w:p w14:paraId="0C752CE0" w14:textId="77777777" w:rsidR="00FB6D08" w:rsidRPr="00A57B05" w:rsidRDefault="00FB6D08" w:rsidP="003B749C">
            <w:pPr>
              <w:tabs>
                <w:tab w:val="left" w:pos="426"/>
                <w:tab w:val="left" w:pos="2184"/>
              </w:tabs>
              <w:jc w:val="center"/>
              <w:rPr>
                <w:rFonts w:ascii="Times New Roman" w:eastAsia="Times New Roman" w:hAnsi="Times New Roman" w:cs="Times New Roman"/>
                <w:sz w:val="24"/>
                <w:szCs w:val="24"/>
                <w:lang w:val="en-US" w:eastAsia="ru-RU"/>
              </w:rPr>
            </w:pPr>
            <w:r w:rsidRPr="00A57B05">
              <w:rPr>
                <w:rFonts w:ascii="Times New Roman" w:eastAsia="Times New Roman" w:hAnsi="Times New Roman" w:cs="Times New Roman"/>
                <w:color w:val="000000"/>
                <w:sz w:val="24"/>
                <w:szCs w:val="24"/>
                <w:lang w:eastAsia="ru-RU"/>
              </w:rPr>
              <w:t>5.99</w:t>
            </w:r>
          </w:p>
        </w:tc>
        <w:tc>
          <w:tcPr>
            <w:tcW w:w="996" w:type="dxa"/>
            <w:tcBorders>
              <w:top w:val="single" w:sz="4" w:space="0" w:color="auto"/>
              <w:left w:val="single" w:sz="4" w:space="0" w:color="auto"/>
              <w:bottom w:val="single" w:sz="4" w:space="0" w:color="auto"/>
              <w:right w:val="single" w:sz="4" w:space="0" w:color="auto"/>
            </w:tcBorders>
            <w:vAlign w:val="bottom"/>
          </w:tcPr>
          <w:p w14:paraId="06474ABF" w14:textId="77777777" w:rsidR="00FB6D08" w:rsidRPr="00FB6D08" w:rsidRDefault="00FB6D08" w:rsidP="003B749C">
            <w:pPr>
              <w:tabs>
                <w:tab w:val="left" w:pos="426"/>
                <w:tab w:val="left" w:pos="2184"/>
              </w:tabs>
              <w:jc w:val="center"/>
              <w:rPr>
                <w:rFonts w:ascii="Times New Roman" w:eastAsia="Times New Roman" w:hAnsi="Times New Roman" w:cs="Times New Roman"/>
                <w:color w:val="000000"/>
                <w:sz w:val="24"/>
                <w:szCs w:val="24"/>
                <w:lang w:val="kk-KZ" w:eastAsia="ru-RU"/>
              </w:rPr>
            </w:pPr>
            <w:r w:rsidRPr="00A57B05">
              <w:rPr>
                <w:rFonts w:ascii="Times New Roman" w:eastAsia="Times New Roman" w:hAnsi="Times New Roman" w:cs="Times New Roman"/>
                <w:color w:val="000000"/>
                <w:sz w:val="24"/>
                <w:szCs w:val="24"/>
                <w:lang w:eastAsia="ru-RU"/>
              </w:rPr>
              <w:t>0.008</w:t>
            </w:r>
            <w:r>
              <w:rPr>
                <w:rFonts w:ascii="Times New Roman" w:eastAsia="Times New Roman" w:hAnsi="Times New Roman" w:cs="Times New Roman"/>
                <w:color w:val="000000"/>
                <w:sz w:val="24"/>
                <w:szCs w:val="24"/>
                <w:lang w:val="kk-KZ" w:eastAsia="ru-RU"/>
              </w:rPr>
              <w:t>2</w:t>
            </w:r>
          </w:p>
        </w:tc>
        <w:tc>
          <w:tcPr>
            <w:tcW w:w="1276" w:type="dxa"/>
            <w:tcBorders>
              <w:top w:val="single" w:sz="4" w:space="0" w:color="auto"/>
              <w:left w:val="single" w:sz="4" w:space="0" w:color="auto"/>
              <w:bottom w:val="single" w:sz="4" w:space="0" w:color="auto"/>
              <w:right w:val="single" w:sz="4" w:space="0" w:color="auto"/>
            </w:tcBorders>
          </w:tcPr>
          <w:p w14:paraId="780B2BCB" w14:textId="77777777" w:rsidR="00FB6D08" w:rsidRPr="00A57B05" w:rsidRDefault="00FB6D08" w:rsidP="003B749C">
            <w:pPr>
              <w:tabs>
                <w:tab w:val="left" w:pos="426"/>
                <w:tab w:val="left" w:pos="2184"/>
              </w:tabs>
              <w:jc w:val="center"/>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9.711</w:t>
            </w:r>
          </w:p>
        </w:tc>
      </w:tr>
      <w:tr w:rsidR="00FB6D08" w:rsidRPr="00A57B05" w14:paraId="49A93DBF" w14:textId="77777777" w:rsidTr="004905A4">
        <w:trPr>
          <w:trHeight w:val="313"/>
        </w:trPr>
        <w:tc>
          <w:tcPr>
            <w:tcW w:w="5803" w:type="dxa"/>
            <w:tcBorders>
              <w:top w:val="single" w:sz="4" w:space="0" w:color="auto"/>
              <w:left w:val="single" w:sz="4" w:space="0" w:color="auto"/>
              <w:bottom w:val="single" w:sz="4" w:space="0" w:color="auto"/>
              <w:right w:val="single" w:sz="4" w:space="0" w:color="auto"/>
            </w:tcBorders>
          </w:tcPr>
          <w:p w14:paraId="7F432AB2" w14:textId="77777777" w:rsidR="00FB6D08" w:rsidRPr="00A57B05" w:rsidRDefault="00FB6D08" w:rsidP="003B749C">
            <w:pPr>
              <w:widowControl w:val="0"/>
              <w:autoSpaceDE w:val="0"/>
              <w:autoSpaceDN w:val="0"/>
              <w:adjustRightInd w:val="0"/>
              <w:rPr>
                <w:rFonts w:ascii="Times New Roman" w:eastAsia="Times New Roman" w:hAnsi="Times New Roman" w:cs="Times New Roman"/>
                <w:sz w:val="24"/>
                <w:szCs w:val="24"/>
                <w:lang w:val="kk-KZ" w:eastAsia="ru-RU"/>
              </w:rPr>
            </w:pPr>
            <w:r w:rsidRPr="00A57B05">
              <w:rPr>
                <w:rFonts w:ascii="Times New Roman" w:eastAsia="MS Gothic" w:hAnsi="Times New Roman" w:cs="Times New Roman"/>
                <w:kern w:val="2"/>
                <w:sz w:val="24"/>
                <w:szCs w:val="24"/>
                <w:shd w:val="clear" w:color="auto" w:fill="FFFFFF"/>
                <w:lang w:val="kk-KZ" w:eastAsia="ru-RU"/>
              </w:rPr>
              <w:t>Педагог санасындағы зияткер оқушы бейнесі</w:t>
            </w:r>
          </w:p>
        </w:tc>
        <w:tc>
          <w:tcPr>
            <w:tcW w:w="709" w:type="dxa"/>
            <w:tcBorders>
              <w:top w:val="single" w:sz="4" w:space="0" w:color="auto"/>
              <w:left w:val="single" w:sz="4" w:space="0" w:color="auto"/>
              <w:bottom w:val="single" w:sz="4" w:space="0" w:color="auto"/>
              <w:right w:val="single" w:sz="4" w:space="0" w:color="auto"/>
            </w:tcBorders>
          </w:tcPr>
          <w:p w14:paraId="4EC9E340" w14:textId="77777777" w:rsidR="00FB6D08" w:rsidRPr="00FB6D08" w:rsidRDefault="00FB6D08" w:rsidP="003B749C">
            <w:pPr>
              <w:tabs>
                <w:tab w:val="left" w:pos="426"/>
                <w:tab w:val="left" w:pos="2184"/>
              </w:tabs>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eastAsia="ru-RU"/>
              </w:rPr>
              <w:t>0,2</w:t>
            </w:r>
            <w:r>
              <w:rPr>
                <w:rFonts w:ascii="Times New Roman" w:eastAsia="Times New Roman" w:hAnsi="Times New Roman" w:cs="Times New Roman"/>
                <w:color w:val="000000"/>
                <w:sz w:val="24"/>
                <w:szCs w:val="24"/>
                <w:lang w:val="kk-KZ" w:eastAsia="ru-RU"/>
              </w:rPr>
              <w:t>0</w:t>
            </w:r>
          </w:p>
        </w:tc>
        <w:tc>
          <w:tcPr>
            <w:tcW w:w="850" w:type="dxa"/>
            <w:tcBorders>
              <w:top w:val="single" w:sz="4" w:space="0" w:color="auto"/>
              <w:left w:val="single" w:sz="4" w:space="0" w:color="auto"/>
              <w:bottom w:val="single" w:sz="4" w:space="0" w:color="auto"/>
              <w:right w:val="single" w:sz="4" w:space="0" w:color="auto"/>
            </w:tcBorders>
          </w:tcPr>
          <w:p w14:paraId="3220005E" w14:textId="77777777" w:rsidR="00FB6D08" w:rsidRPr="00A57B05" w:rsidRDefault="00FB6D08" w:rsidP="003B749C">
            <w:pPr>
              <w:tabs>
                <w:tab w:val="left" w:pos="426"/>
                <w:tab w:val="left" w:pos="2184"/>
              </w:tabs>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color w:val="000000"/>
                <w:sz w:val="24"/>
                <w:szCs w:val="24"/>
                <w:lang w:eastAsia="ru-RU"/>
              </w:rPr>
              <w:t>5.99</w:t>
            </w:r>
          </w:p>
        </w:tc>
        <w:tc>
          <w:tcPr>
            <w:tcW w:w="996" w:type="dxa"/>
            <w:tcBorders>
              <w:top w:val="single" w:sz="4" w:space="0" w:color="auto"/>
              <w:left w:val="single" w:sz="4" w:space="0" w:color="auto"/>
              <w:bottom w:val="single" w:sz="4" w:space="0" w:color="auto"/>
              <w:right w:val="single" w:sz="4" w:space="0" w:color="auto"/>
            </w:tcBorders>
            <w:vAlign w:val="bottom"/>
          </w:tcPr>
          <w:p w14:paraId="10BAE221" w14:textId="77777777" w:rsidR="00FB6D08" w:rsidRPr="00FB6D08" w:rsidRDefault="00FB6D08" w:rsidP="003B749C">
            <w:pPr>
              <w:tabs>
                <w:tab w:val="left" w:pos="426"/>
                <w:tab w:val="left" w:pos="2184"/>
              </w:tabs>
              <w:jc w:val="center"/>
              <w:rPr>
                <w:rFonts w:ascii="Times New Roman" w:eastAsia="Times New Roman" w:hAnsi="Times New Roman" w:cs="Times New Roman"/>
                <w:color w:val="000000"/>
                <w:sz w:val="24"/>
                <w:szCs w:val="24"/>
                <w:lang w:val="kk-KZ" w:eastAsia="ru-RU"/>
              </w:rPr>
            </w:pPr>
            <w:r w:rsidRPr="00A57B05">
              <w:rPr>
                <w:rFonts w:ascii="Times New Roman" w:eastAsia="Times New Roman" w:hAnsi="Times New Roman" w:cs="Times New Roman"/>
                <w:color w:val="000000"/>
                <w:sz w:val="24"/>
                <w:szCs w:val="24"/>
                <w:lang w:eastAsia="ru-RU"/>
              </w:rPr>
              <w:t>0.023</w:t>
            </w:r>
            <w:r>
              <w:rPr>
                <w:rFonts w:ascii="Times New Roman" w:eastAsia="Times New Roman" w:hAnsi="Times New Roman" w:cs="Times New Roman"/>
                <w:color w:val="000000"/>
                <w:sz w:val="24"/>
                <w:szCs w:val="24"/>
                <w:lang w:val="kk-KZ" w:eastAsia="ru-RU"/>
              </w:rPr>
              <w:t>1</w:t>
            </w:r>
          </w:p>
        </w:tc>
        <w:tc>
          <w:tcPr>
            <w:tcW w:w="1276" w:type="dxa"/>
            <w:tcBorders>
              <w:top w:val="single" w:sz="4" w:space="0" w:color="auto"/>
              <w:left w:val="single" w:sz="4" w:space="0" w:color="auto"/>
              <w:bottom w:val="single" w:sz="4" w:space="0" w:color="auto"/>
              <w:right w:val="single" w:sz="4" w:space="0" w:color="auto"/>
            </w:tcBorders>
          </w:tcPr>
          <w:p w14:paraId="6C81C681" w14:textId="77777777" w:rsidR="00FB6D08" w:rsidRPr="00A57B05" w:rsidRDefault="00FB6D08" w:rsidP="003B749C">
            <w:pPr>
              <w:tabs>
                <w:tab w:val="left" w:pos="426"/>
                <w:tab w:val="left" w:pos="2184"/>
              </w:tabs>
              <w:jc w:val="center"/>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7.566</w:t>
            </w:r>
          </w:p>
        </w:tc>
      </w:tr>
      <w:tr w:rsidR="00FB6D08" w:rsidRPr="00A57B05" w14:paraId="2139F634" w14:textId="77777777" w:rsidTr="004905A4">
        <w:trPr>
          <w:trHeight w:val="605"/>
        </w:trPr>
        <w:tc>
          <w:tcPr>
            <w:tcW w:w="5803" w:type="dxa"/>
            <w:tcBorders>
              <w:top w:val="single" w:sz="4" w:space="0" w:color="auto"/>
              <w:left w:val="single" w:sz="4" w:space="0" w:color="auto"/>
              <w:bottom w:val="single" w:sz="4" w:space="0" w:color="auto"/>
              <w:right w:val="single" w:sz="4" w:space="0" w:color="auto"/>
            </w:tcBorders>
          </w:tcPr>
          <w:p w14:paraId="7CB29E07" w14:textId="77777777" w:rsidR="00FB6D08" w:rsidRPr="00A57B05" w:rsidRDefault="00FB6D08" w:rsidP="003B749C">
            <w:pPr>
              <w:tabs>
                <w:tab w:val="left" w:pos="426"/>
                <w:tab w:val="left" w:pos="2184"/>
              </w:tabs>
              <w:jc w:val="both"/>
              <w:rPr>
                <w:rFonts w:ascii="Times New Roman" w:eastAsia="Times New Roman" w:hAnsi="Times New Roman" w:cs="Times New Roman"/>
                <w:sz w:val="24"/>
                <w:szCs w:val="24"/>
                <w:lang w:val="kk-KZ" w:eastAsia="ru-RU"/>
              </w:rPr>
            </w:pPr>
            <w:r w:rsidRPr="00A57B05">
              <w:rPr>
                <w:rFonts w:ascii="Times New Roman" w:eastAsia="MS Gothic" w:hAnsi="Times New Roman" w:cs="Times New Roman"/>
                <w:kern w:val="2"/>
                <w:sz w:val="24"/>
                <w:szCs w:val="24"/>
                <w:shd w:val="clear" w:color="auto" w:fill="FFFFFF"/>
                <w:lang w:val="kk-KZ" w:eastAsia="ru-RU"/>
              </w:rPr>
              <w:t>Педагогикалық аспектілеріне қатынасы</w:t>
            </w:r>
            <w:r w:rsidRPr="00A57B05">
              <w:rPr>
                <w:rFonts w:ascii="Times New Roman" w:eastAsia="Times New Roman" w:hAnsi="Times New Roman" w:cs="Times New Roman"/>
                <w:sz w:val="24"/>
                <w:szCs w:val="24"/>
                <w:lang w:val="kk-KZ" w:eastAsia="ru-RU"/>
              </w:rPr>
              <w:t xml:space="preserve"> </w:t>
            </w:r>
            <w:r w:rsidRPr="00A57B05">
              <w:rPr>
                <w:rFonts w:ascii="Times New Roman" w:eastAsia="MS Gothic" w:hAnsi="Times New Roman" w:cs="Times New Roman"/>
                <w:kern w:val="2"/>
                <w:sz w:val="24"/>
                <w:szCs w:val="24"/>
                <w:shd w:val="clear" w:color="auto" w:fill="FFFFFF"/>
                <w:lang w:val="kk-KZ" w:eastAsia="ru-RU"/>
              </w:rPr>
              <w:t>қызметтің әртүрлі</w:t>
            </w:r>
          </w:p>
        </w:tc>
        <w:tc>
          <w:tcPr>
            <w:tcW w:w="709" w:type="dxa"/>
            <w:tcBorders>
              <w:top w:val="single" w:sz="4" w:space="0" w:color="auto"/>
              <w:left w:val="single" w:sz="4" w:space="0" w:color="auto"/>
              <w:bottom w:val="single" w:sz="4" w:space="0" w:color="auto"/>
              <w:right w:val="single" w:sz="4" w:space="0" w:color="auto"/>
            </w:tcBorders>
          </w:tcPr>
          <w:p w14:paraId="6B6563FB" w14:textId="77777777" w:rsidR="00FB6D08" w:rsidRPr="00A57B05" w:rsidRDefault="00FB6D08" w:rsidP="003B749C">
            <w:pPr>
              <w:tabs>
                <w:tab w:val="left" w:pos="426"/>
                <w:tab w:val="left" w:pos="2184"/>
              </w:tabs>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0,98</w:t>
            </w:r>
          </w:p>
        </w:tc>
        <w:tc>
          <w:tcPr>
            <w:tcW w:w="850" w:type="dxa"/>
            <w:tcBorders>
              <w:top w:val="single" w:sz="4" w:space="0" w:color="auto"/>
              <w:left w:val="single" w:sz="4" w:space="0" w:color="auto"/>
              <w:bottom w:val="single" w:sz="4" w:space="0" w:color="auto"/>
              <w:right w:val="single" w:sz="4" w:space="0" w:color="auto"/>
            </w:tcBorders>
          </w:tcPr>
          <w:p w14:paraId="2BB994B0" w14:textId="77777777" w:rsidR="00FB6D08" w:rsidRPr="00A57B05" w:rsidRDefault="00FB6D08" w:rsidP="003B749C">
            <w:pPr>
              <w:tabs>
                <w:tab w:val="left" w:pos="426"/>
                <w:tab w:val="left" w:pos="2184"/>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5.4</w:t>
            </w:r>
          </w:p>
        </w:tc>
        <w:tc>
          <w:tcPr>
            <w:tcW w:w="996" w:type="dxa"/>
            <w:tcBorders>
              <w:top w:val="single" w:sz="4" w:space="0" w:color="auto"/>
              <w:left w:val="single" w:sz="4" w:space="0" w:color="auto"/>
              <w:bottom w:val="single" w:sz="4" w:space="0" w:color="auto"/>
              <w:right w:val="single" w:sz="4" w:space="0" w:color="auto"/>
            </w:tcBorders>
            <w:vAlign w:val="bottom"/>
          </w:tcPr>
          <w:p w14:paraId="0989EB33" w14:textId="77777777" w:rsidR="00FB6D08" w:rsidRPr="00FB6D08" w:rsidRDefault="00FB6D08" w:rsidP="003B749C">
            <w:pPr>
              <w:tabs>
                <w:tab w:val="left" w:pos="426"/>
                <w:tab w:val="left" w:pos="2184"/>
              </w:tabs>
              <w:jc w:val="center"/>
              <w:rPr>
                <w:rFonts w:ascii="Times New Roman" w:eastAsia="Times New Roman" w:hAnsi="Times New Roman" w:cs="Times New Roman"/>
                <w:color w:val="000000"/>
                <w:sz w:val="24"/>
                <w:szCs w:val="24"/>
                <w:lang w:val="kk-KZ" w:eastAsia="ru-RU"/>
              </w:rPr>
            </w:pPr>
            <w:r w:rsidRPr="00A57B05">
              <w:rPr>
                <w:rFonts w:ascii="Times New Roman" w:eastAsia="Times New Roman" w:hAnsi="Times New Roman" w:cs="Times New Roman"/>
                <w:color w:val="000000"/>
                <w:sz w:val="24"/>
                <w:szCs w:val="24"/>
                <w:lang w:eastAsia="ru-RU"/>
              </w:rPr>
              <w:t>0.025</w:t>
            </w:r>
            <w:r>
              <w:rPr>
                <w:rFonts w:ascii="Times New Roman" w:eastAsia="Times New Roman" w:hAnsi="Times New Roman" w:cs="Times New Roman"/>
                <w:color w:val="000000"/>
                <w:sz w:val="24"/>
                <w:szCs w:val="24"/>
                <w:lang w:val="kk-KZ" w:eastAsia="ru-RU"/>
              </w:rPr>
              <w:t>7</w:t>
            </w:r>
          </w:p>
          <w:p w14:paraId="0B10AD0B" w14:textId="77777777" w:rsidR="00FB6D08" w:rsidRPr="00A57B05" w:rsidRDefault="00FB6D08" w:rsidP="003B749C">
            <w:pPr>
              <w:tabs>
                <w:tab w:val="left" w:pos="426"/>
                <w:tab w:val="left" w:pos="2184"/>
              </w:tabs>
              <w:jc w:val="center"/>
              <w:rPr>
                <w:rFonts w:ascii="Times New Roman" w:eastAsia="Times New Roman" w:hAnsi="Times New Roman" w:cs="Times New Roman"/>
                <w:color w:val="000000"/>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14:paraId="19CB243D" w14:textId="77777777" w:rsidR="00FB6D08" w:rsidRPr="00A57B05" w:rsidRDefault="00FB6D08" w:rsidP="003B749C">
            <w:pPr>
              <w:tabs>
                <w:tab w:val="left" w:pos="426"/>
                <w:tab w:val="left" w:pos="2184"/>
              </w:tabs>
              <w:jc w:val="center"/>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7.414</w:t>
            </w:r>
          </w:p>
        </w:tc>
      </w:tr>
    </w:tbl>
    <w:p w14:paraId="47A6EBA7" w14:textId="77777777" w:rsidR="00FB6D08" w:rsidRPr="00FB6D08" w:rsidRDefault="00FB6D08" w:rsidP="003B749C">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FB6D08">
        <w:rPr>
          <w:rFonts w:ascii="Times New Roman" w:eastAsia="Times New Roman" w:hAnsi="Times New Roman" w:cs="Times New Roman"/>
          <w:sz w:val="28"/>
          <w:szCs w:val="28"/>
          <w:lang w:val="kk-KZ" w:eastAsia="ru-RU"/>
        </w:rPr>
        <w:lastRenderedPageBreak/>
        <w:t>Кестедегі мәліметтерге сүйене отырып, эксперименттен кейін әр онкүндікке қарамастан екі топтың арасында статистикалық айырмашылық бар деп қорытынды жасауға болады.</w:t>
      </w:r>
    </w:p>
    <w:p w14:paraId="69AB3970" w14:textId="77777777" w:rsidR="00FB6D08" w:rsidRPr="00FB6D08" w:rsidRDefault="00FB6D08" w:rsidP="003B749C">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FB6D08">
        <w:rPr>
          <w:rFonts w:ascii="Times New Roman" w:eastAsia="Times New Roman" w:hAnsi="Times New Roman" w:cs="Times New Roman"/>
          <w:sz w:val="28"/>
          <w:szCs w:val="28"/>
          <w:lang w:val="kk-KZ" w:eastAsia="ru-RU"/>
        </w:rPr>
        <w:t>"Джонсонның шығармашылығы" сауалнамасы сіздің шығармашылық немесе жеке шығармашылық деңгейіңізді бағалауға мүмкіндік береді. Бұл сұрақ сізге бағаны өзіңіз анықтауға көмектеседі.</w:t>
      </w:r>
    </w:p>
    <w:p w14:paraId="68C75A5F" w14:textId="77777777" w:rsidR="00FB6D08" w:rsidRDefault="00FB6D08" w:rsidP="003B749C">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FB6D08">
        <w:rPr>
          <w:rFonts w:ascii="Times New Roman" w:eastAsia="Times New Roman" w:hAnsi="Times New Roman" w:cs="Times New Roman"/>
          <w:sz w:val="28"/>
          <w:szCs w:val="28"/>
          <w:lang w:val="kk-KZ" w:eastAsia="ru-RU"/>
        </w:rPr>
        <w:t>Оқушылардың дамуындағы операциялық жүйені қолданудың тиімділігі оқушылардың шығармашылық қабілеттерін, сондай-ақ жеке және шығармашылық қабілеттерін дамыту деңгейін талдаудың саны мен сапасынан тұрады.</w:t>
      </w:r>
    </w:p>
    <w:p w14:paraId="42E2E2CD" w14:textId="77777777" w:rsidR="00FB6D08" w:rsidRPr="00A57B05" w:rsidRDefault="00FB6D08" w:rsidP="00FB6D0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p>
    <w:p w14:paraId="1523A8B8" w14:textId="77777777" w:rsidR="00FB6D08" w:rsidRDefault="00FB6D08" w:rsidP="00FB6D08">
      <w:pPr>
        <w:widowControl w:val="0"/>
        <w:autoSpaceDE w:val="0"/>
        <w:autoSpaceDN w:val="0"/>
        <w:adjustRightInd w:val="0"/>
        <w:spacing w:after="0" w:line="240" w:lineRule="auto"/>
        <w:jc w:val="both"/>
        <w:rPr>
          <w:rFonts w:ascii="Times New Roman" w:eastAsia="Times New Roman" w:hAnsi="Times New Roman" w:cs="Times New Roman"/>
          <w:sz w:val="28"/>
          <w:szCs w:val="28"/>
          <w:lang w:val="kk-KZ" w:eastAsia="ru-RU"/>
        </w:rPr>
      </w:pPr>
      <w:r w:rsidRPr="00A57B05">
        <w:rPr>
          <w:rFonts w:ascii="Times New Roman" w:eastAsia="Times New Roman" w:hAnsi="Times New Roman" w:cs="Times New Roman"/>
          <w:sz w:val="28"/>
          <w:szCs w:val="28"/>
          <w:lang w:val="kk-KZ" w:eastAsia="ru-RU"/>
        </w:rPr>
        <w:t>Кесте 4</w:t>
      </w:r>
      <w:r>
        <w:rPr>
          <w:rFonts w:ascii="Times New Roman" w:eastAsia="Times New Roman" w:hAnsi="Times New Roman" w:cs="Times New Roman"/>
          <w:sz w:val="28"/>
          <w:szCs w:val="28"/>
          <w:lang w:val="kk-KZ" w:eastAsia="ru-RU"/>
        </w:rPr>
        <w:t>1</w:t>
      </w:r>
      <w:r w:rsidRPr="00A57B05">
        <w:rPr>
          <w:rFonts w:ascii="Times New Roman" w:eastAsia="Times New Roman" w:hAnsi="Times New Roman" w:cs="Times New Roman"/>
          <w:sz w:val="28"/>
          <w:szCs w:val="28"/>
          <w:lang w:val="kk-KZ" w:eastAsia="ru-RU"/>
        </w:rPr>
        <w:t xml:space="preserve"> – </w:t>
      </w:r>
      <w:r w:rsidRPr="00FB6D08">
        <w:rPr>
          <w:rFonts w:ascii="Times New Roman" w:eastAsia="Times New Roman" w:hAnsi="Times New Roman" w:cs="Times New Roman"/>
          <w:sz w:val="28"/>
          <w:szCs w:val="28"/>
          <w:lang w:val="kk-KZ" w:eastAsia="ru-RU"/>
        </w:rPr>
        <w:t>Джонсонның шығармашылық сауалнамасы (бейімделген нұсқа)</w:t>
      </w:r>
    </w:p>
    <w:p w14:paraId="140C50F2" w14:textId="77777777" w:rsidR="00FB6D08" w:rsidRDefault="00FB6D08" w:rsidP="00FB6D08">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p>
    <w:tbl>
      <w:tblPr>
        <w:tblStyle w:val="a6"/>
        <w:tblW w:w="9634" w:type="dxa"/>
        <w:tblLook w:val="04A0" w:firstRow="1" w:lastRow="0" w:firstColumn="1" w:lastColumn="0" w:noHBand="0" w:noVBand="1"/>
      </w:tblPr>
      <w:tblGrid>
        <w:gridCol w:w="4503"/>
        <w:gridCol w:w="2719"/>
        <w:gridCol w:w="2412"/>
      </w:tblGrid>
      <w:tr w:rsidR="00FB6D08" w:rsidRPr="00A57B05" w14:paraId="7D20AF8E" w14:textId="77777777" w:rsidTr="003B749C">
        <w:trPr>
          <w:trHeight w:val="360"/>
        </w:trPr>
        <w:tc>
          <w:tcPr>
            <w:tcW w:w="4503" w:type="dxa"/>
            <w:vMerge w:val="restart"/>
            <w:tcBorders>
              <w:top w:val="single" w:sz="4" w:space="0" w:color="auto"/>
              <w:left w:val="single" w:sz="4" w:space="0" w:color="auto"/>
              <w:bottom w:val="single" w:sz="4" w:space="0" w:color="auto"/>
              <w:right w:val="single" w:sz="4" w:space="0" w:color="auto"/>
            </w:tcBorders>
            <w:hideMark/>
          </w:tcPr>
          <w:p w14:paraId="378A0CEF" w14:textId="77777777" w:rsidR="00FB6D08" w:rsidRPr="00A57B05" w:rsidRDefault="00FB6D08" w:rsidP="00FB6D08">
            <w:pPr>
              <w:tabs>
                <w:tab w:val="left" w:pos="426"/>
                <w:tab w:val="left" w:pos="2184"/>
              </w:tabs>
              <w:jc w:val="both"/>
              <w:rPr>
                <w:rFonts w:ascii="Times New Roman" w:eastAsia="Times New Roman" w:hAnsi="Times New Roman" w:cs="Times New Roman"/>
                <w:sz w:val="24"/>
                <w:szCs w:val="28"/>
                <w:lang w:val="kk-KZ" w:eastAsia="ru-RU"/>
              </w:rPr>
            </w:pPr>
            <w:r w:rsidRPr="00A57B05">
              <w:rPr>
                <w:rFonts w:ascii="Times New Roman" w:eastAsia="Times New Roman" w:hAnsi="Times New Roman" w:cs="Times New Roman"/>
                <w:sz w:val="24"/>
                <w:szCs w:val="28"/>
                <w:lang w:val="kk-KZ" w:eastAsia="ru-RU"/>
              </w:rPr>
              <w:t xml:space="preserve">Студенттердің </w:t>
            </w:r>
          </w:p>
        </w:tc>
        <w:tc>
          <w:tcPr>
            <w:tcW w:w="2719" w:type="dxa"/>
            <w:tcBorders>
              <w:top w:val="single" w:sz="4" w:space="0" w:color="auto"/>
              <w:left w:val="single" w:sz="4" w:space="0" w:color="auto"/>
              <w:bottom w:val="single" w:sz="4" w:space="0" w:color="auto"/>
              <w:right w:val="single" w:sz="4" w:space="0" w:color="auto"/>
            </w:tcBorders>
            <w:hideMark/>
          </w:tcPr>
          <w:p w14:paraId="461F0F6E" w14:textId="77777777" w:rsidR="00FB6D08" w:rsidRPr="00A57B05" w:rsidRDefault="00FB6D08" w:rsidP="00FB6D08">
            <w:pPr>
              <w:tabs>
                <w:tab w:val="left" w:pos="426"/>
                <w:tab w:val="left" w:pos="2184"/>
              </w:tabs>
              <w:jc w:val="center"/>
              <w:rPr>
                <w:rFonts w:ascii="Times New Roman" w:eastAsia="Times New Roman" w:hAnsi="Times New Roman" w:cs="Times New Roman"/>
                <w:sz w:val="24"/>
                <w:szCs w:val="28"/>
                <w:lang w:val="kk-KZ" w:eastAsia="ru-RU"/>
              </w:rPr>
            </w:pPr>
            <w:r>
              <w:rPr>
                <w:rFonts w:ascii="Times New Roman" w:eastAsia="Times New Roman" w:hAnsi="Times New Roman" w:cs="Times New Roman"/>
                <w:sz w:val="24"/>
                <w:szCs w:val="28"/>
                <w:lang w:val="kk-KZ" w:eastAsia="ru-RU"/>
              </w:rPr>
              <w:t>Эксперименттік</w:t>
            </w:r>
          </w:p>
        </w:tc>
        <w:tc>
          <w:tcPr>
            <w:tcW w:w="2412" w:type="dxa"/>
            <w:tcBorders>
              <w:top w:val="single" w:sz="4" w:space="0" w:color="auto"/>
              <w:left w:val="single" w:sz="4" w:space="0" w:color="auto"/>
              <w:bottom w:val="single" w:sz="4" w:space="0" w:color="auto"/>
              <w:right w:val="single" w:sz="4" w:space="0" w:color="auto"/>
            </w:tcBorders>
          </w:tcPr>
          <w:p w14:paraId="309FCA4D" w14:textId="77777777" w:rsidR="00FB6D08" w:rsidRPr="00A57B05" w:rsidRDefault="00FB6D08" w:rsidP="00FB6D08">
            <w:pPr>
              <w:tabs>
                <w:tab w:val="left" w:pos="426"/>
                <w:tab w:val="left" w:pos="2184"/>
              </w:tabs>
              <w:jc w:val="center"/>
              <w:rPr>
                <w:rFonts w:ascii="Times New Roman" w:eastAsia="Times New Roman" w:hAnsi="Times New Roman" w:cs="Times New Roman"/>
                <w:sz w:val="24"/>
                <w:szCs w:val="28"/>
                <w:lang w:val="kk-KZ" w:eastAsia="ru-RU"/>
              </w:rPr>
            </w:pPr>
            <w:r w:rsidRPr="00A57B05">
              <w:rPr>
                <w:rFonts w:ascii="Times New Roman" w:eastAsia="Times New Roman" w:hAnsi="Times New Roman" w:cs="Times New Roman"/>
                <w:sz w:val="24"/>
                <w:szCs w:val="28"/>
                <w:lang w:val="kk-KZ" w:eastAsia="ru-RU"/>
              </w:rPr>
              <w:t>Бақылау тобы</w:t>
            </w:r>
          </w:p>
        </w:tc>
      </w:tr>
      <w:tr w:rsidR="00FB6D08" w:rsidRPr="00A57B05" w14:paraId="57590ACF" w14:textId="77777777" w:rsidTr="003B749C">
        <w:trPr>
          <w:trHeight w:val="285"/>
        </w:trPr>
        <w:tc>
          <w:tcPr>
            <w:tcW w:w="4503" w:type="dxa"/>
            <w:vMerge/>
            <w:tcBorders>
              <w:top w:val="single" w:sz="4" w:space="0" w:color="auto"/>
              <w:left w:val="single" w:sz="4" w:space="0" w:color="auto"/>
              <w:bottom w:val="single" w:sz="4" w:space="0" w:color="auto"/>
              <w:right w:val="single" w:sz="4" w:space="0" w:color="auto"/>
            </w:tcBorders>
            <w:vAlign w:val="center"/>
            <w:hideMark/>
          </w:tcPr>
          <w:p w14:paraId="69FBD4A4" w14:textId="77777777" w:rsidR="00FB6D08" w:rsidRPr="00A57B05" w:rsidRDefault="00FB6D08" w:rsidP="00FB6D08">
            <w:pPr>
              <w:tabs>
                <w:tab w:val="left" w:pos="426"/>
                <w:tab w:val="left" w:pos="2184"/>
              </w:tabs>
              <w:rPr>
                <w:rFonts w:ascii="Times New Roman" w:eastAsia="Times New Roman" w:hAnsi="Times New Roman" w:cs="Times New Roman"/>
                <w:sz w:val="24"/>
                <w:szCs w:val="28"/>
                <w:lang w:val="kk-KZ" w:eastAsia="ru-RU"/>
              </w:rPr>
            </w:pPr>
          </w:p>
        </w:tc>
        <w:tc>
          <w:tcPr>
            <w:tcW w:w="2719" w:type="dxa"/>
            <w:tcBorders>
              <w:top w:val="single" w:sz="4" w:space="0" w:color="auto"/>
              <w:left w:val="single" w:sz="4" w:space="0" w:color="auto"/>
              <w:bottom w:val="single" w:sz="4" w:space="0" w:color="auto"/>
              <w:right w:val="single" w:sz="4" w:space="0" w:color="auto"/>
            </w:tcBorders>
          </w:tcPr>
          <w:p w14:paraId="7D1993BB" w14:textId="77777777" w:rsidR="00FB6D08" w:rsidRPr="00A57B05" w:rsidRDefault="00FB6D08" w:rsidP="00FB6D08">
            <w:pPr>
              <w:tabs>
                <w:tab w:val="left" w:pos="426"/>
                <w:tab w:val="left" w:pos="2184"/>
              </w:tabs>
              <w:jc w:val="center"/>
              <w:rPr>
                <w:rFonts w:ascii="Times New Roman" w:eastAsia="Times New Roman" w:hAnsi="Times New Roman" w:cs="Times New Roman"/>
                <w:sz w:val="24"/>
                <w:szCs w:val="28"/>
                <w:lang w:val="kk-KZ" w:eastAsia="ru-RU"/>
              </w:rPr>
            </w:pPr>
            <w:r w:rsidRPr="00A57B05">
              <w:rPr>
                <w:rFonts w:ascii="Times New Roman" w:eastAsia="Times New Roman" w:hAnsi="Times New Roman" w:cs="Times New Roman"/>
                <w:sz w:val="24"/>
                <w:szCs w:val="28"/>
                <w:lang w:val="kk-KZ" w:eastAsia="ru-RU"/>
              </w:rPr>
              <w:t>Эксп кейін</w:t>
            </w:r>
          </w:p>
        </w:tc>
        <w:tc>
          <w:tcPr>
            <w:tcW w:w="2412" w:type="dxa"/>
            <w:tcBorders>
              <w:top w:val="single" w:sz="4" w:space="0" w:color="auto"/>
              <w:left w:val="single" w:sz="4" w:space="0" w:color="auto"/>
              <w:bottom w:val="single" w:sz="4" w:space="0" w:color="auto"/>
              <w:right w:val="single" w:sz="4" w:space="0" w:color="auto"/>
            </w:tcBorders>
          </w:tcPr>
          <w:p w14:paraId="59456C4F" w14:textId="77777777" w:rsidR="00FB6D08" w:rsidRPr="00A57B05" w:rsidRDefault="00FB6D08" w:rsidP="00FB6D08">
            <w:pPr>
              <w:tabs>
                <w:tab w:val="left" w:pos="426"/>
                <w:tab w:val="left" w:pos="2184"/>
              </w:tabs>
              <w:jc w:val="center"/>
              <w:rPr>
                <w:rFonts w:ascii="Times New Roman" w:eastAsia="Times New Roman" w:hAnsi="Times New Roman" w:cs="Times New Roman"/>
                <w:sz w:val="24"/>
                <w:szCs w:val="28"/>
                <w:lang w:val="kk-KZ" w:eastAsia="ru-RU"/>
              </w:rPr>
            </w:pPr>
            <w:r w:rsidRPr="00A57B05">
              <w:rPr>
                <w:rFonts w:ascii="Times New Roman" w:eastAsia="Times New Roman" w:hAnsi="Times New Roman" w:cs="Times New Roman"/>
                <w:sz w:val="24"/>
                <w:szCs w:val="28"/>
                <w:lang w:val="kk-KZ" w:eastAsia="ru-RU"/>
              </w:rPr>
              <w:t>Эксп кейін</w:t>
            </w:r>
          </w:p>
        </w:tc>
      </w:tr>
      <w:tr w:rsidR="00FB6D08" w:rsidRPr="00A57B05" w14:paraId="732CD26F" w14:textId="77777777" w:rsidTr="003B749C">
        <w:tc>
          <w:tcPr>
            <w:tcW w:w="4503" w:type="dxa"/>
            <w:tcBorders>
              <w:top w:val="single" w:sz="4" w:space="0" w:color="auto"/>
              <w:left w:val="single" w:sz="4" w:space="0" w:color="auto"/>
              <w:bottom w:val="single" w:sz="4" w:space="0" w:color="auto"/>
              <w:right w:val="single" w:sz="4" w:space="0" w:color="auto"/>
            </w:tcBorders>
          </w:tcPr>
          <w:p w14:paraId="0E00878F" w14:textId="77777777" w:rsidR="00FB6D08" w:rsidRPr="00A57B05" w:rsidRDefault="00FB6D08" w:rsidP="00FB6D08">
            <w:pPr>
              <w:tabs>
                <w:tab w:val="left" w:pos="426"/>
                <w:tab w:val="left" w:pos="2184"/>
              </w:tabs>
              <w:jc w:val="both"/>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Өте төмен</w:t>
            </w:r>
          </w:p>
        </w:tc>
        <w:tc>
          <w:tcPr>
            <w:tcW w:w="2719" w:type="dxa"/>
            <w:tcBorders>
              <w:top w:val="single" w:sz="4" w:space="0" w:color="auto"/>
              <w:left w:val="single" w:sz="4" w:space="0" w:color="auto"/>
              <w:bottom w:val="single" w:sz="4" w:space="0" w:color="auto"/>
              <w:right w:val="single" w:sz="4" w:space="0" w:color="auto"/>
            </w:tcBorders>
            <w:vAlign w:val="bottom"/>
          </w:tcPr>
          <w:p w14:paraId="455D430E" w14:textId="77777777" w:rsidR="00FB6D08" w:rsidRPr="00A57B05" w:rsidRDefault="00FB6D08" w:rsidP="00FB6D08">
            <w:pPr>
              <w:tabs>
                <w:tab w:val="left" w:pos="426"/>
                <w:tab w:val="left" w:pos="2184"/>
              </w:tabs>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kk-KZ" w:eastAsia="ru-RU"/>
              </w:rPr>
              <w:t>11</w:t>
            </w:r>
            <w:r w:rsidRPr="00A57B05">
              <w:rPr>
                <w:rFonts w:ascii="Times New Roman" w:eastAsia="Times New Roman" w:hAnsi="Times New Roman" w:cs="Times New Roman"/>
                <w:sz w:val="24"/>
                <w:szCs w:val="24"/>
                <w:lang w:val="kk-KZ" w:eastAsia="ru-RU"/>
              </w:rPr>
              <w:t>0.5%</w:t>
            </w:r>
          </w:p>
        </w:tc>
        <w:tc>
          <w:tcPr>
            <w:tcW w:w="2412" w:type="dxa"/>
            <w:tcBorders>
              <w:top w:val="single" w:sz="4" w:space="0" w:color="auto"/>
              <w:left w:val="single" w:sz="4" w:space="0" w:color="auto"/>
              <w:bottom w:val="single" w:sz="4" w:space="0" w:color="auto"/>
              <w:right w:val="single" w:sz="4" w:space="0" w:color="auto"/>
            </w:tcBorders>
            <w:vAlign w:val="bottom"/>
          </w:tcPr>
          <w:p w14:paraId="25E23C37" w14:textId="77777777" w:rsidR="00FB6D08" w:rsidRPr="00A57B05" w:rsidRDefault="00FB6D08" w:rsidP="00FB6D08">
            <w:pPr>
              <w:tabs>
                <w:tab w:val="left" w:pos="426"/>
                <w:tab w:val="left" w:pos="2184"/>
              </w:tabs>
              <w:jc w:val="center"/>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18</w:t>
            </w:r>
            <w:r>
              <w:rPr>
                <w:rFonts w:ascii="Times New Roman" w:eastAsia="Times New Roman" w:hAnsi="Times New Roman" w:cs="Times New Roman"/>
                <w:sz w:val="24"/>
                <w:szCs w:val="24"/>
                <w:lang w:val="kk-KZ" w:eastAsia="ru-RU"/>
              </w:rPr>
              <w:t>44</w:t>
            </w:r>
            <w:r w:rsidRPr="00A57B05">
              <w:rPr>
                <w:rFonts w:ascii="Times New Roman" w:eastAsia="Times New Roman" w:hAnsi="Times New Roman" w:cs="Times New Roman"/>
                <w:sz w:val="24"/>
                <w:szCs w:val="24"/>
                <w:lang w:val="kk-KZ" w:eastAsia="ru-RU"/>
              </w:rPr>
              <w:t>.8%</w:t>
            </w:r>
          </w:p>
        </w:tc>
      </w:tr>
      <w:tr w:rsidR="00FB6D08" w:rsidRPr="00A57B05" w14:paraId="25AD7152" w14:textId="77777777" w:rsidTr="003B749C">
        <w:tc>
          <w:tcPr>
            <w:tcW w:w="4503" w:type="dxa"/>
            <w:tcBorders>
              <w:top w:val="single" w:sz="4" w:space="0" w:color="auto"/>
              <w:left w:val="single" w:sz="4" w:space="0" w:color="auto"/>
              <w:bottom w:val="single" w:sz="4" w:space="0" w:color="auto"/>
              <w:right w:val="single" w:sz="4" w:space="0" w:color="auto"/>
            </w:tcBorders>
          </w:tcPr>
          <w:p w14:paraId="1991DEF8" w14:textId="77777777" w:rsidR="00FB6D08" w:rsidRPr="00A57B05" w:rsidRDefault="00FB6D08" w:rsidP="00FB6D08">
            <w:pPr>
              <w:tabs>
                <w:tab w:val="left" w:pos="426"/>
                <w:tab w:val="left" w:pos="2184"/>
              </w:tabs>
              <w:jc w:val="both"/>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 xml:space="preserve">Төмен </w:t>
            </w:r>
          </w:p>
        </w:tc>
        <w:tc>
          <w:tcPr>
            <w:tcW w:w="2719" w:type="dxa"/>
            <w:tcBorders>
              <w:top w:val="single" w:sz="4" w:space="0" w:color="auto"/>
              <w:left w:val="single" w:sz="4" w:space="0" w:color="auto"/>
              <w:bottom w:val="single" w:sz="4" w:space="0" w:color="auto"/>
              <w:right w:val="single" w:sz="4" w:space="0" w:color="auto"/>
            </w:tcBorders>
            <w:vAlign w:val="bottom"/>
          </w:tcPr>
          <w:p w14:paraId="0C238047" w14:textId="77777777" w:rsidR="00FB6D08" w:rsidRPr="00A57B05" w:rsidRDefault="00FB6D08" w:rsidP="00FB6D08">
            <w:pPr>
              <w:tabs>
                <w:tab w:val="left" w:pos="426"/>
                <w:tab w:val="left" w:pos="2184"/>
              </w:tabs>
              <w:jc w:val="center"/>
              <w:rPr>
                <w:rFonts w:ascii="Times New Roman" w:eastAsia="Times New Roman" w:hAnsi="Times New Roman" w:cs="Times New Roman"/>
                <w:sz w:val="24"/>
                <w:szCs w:val="24"/>
                <w:lang w:val="en-US" w:eastAsia="ru-RU"/>
              </w:rPr>
            </w:pPr>
            <w:r w:rsidRPr="00A57B05">
              <w:rPr>
                <w:rFonts w:ascii="Times New Roman" w:eastAsia="Times New Roman" w:hAnsi="Times New Roman" w:cs="Times New Roman"/>
                <w:sz w:val="24"/>
                <w:szCs w:val="24"/>
                <w:lang w:val="kk-KZ" w:eastAsia="ru-RU"/>
              </w:rPr>
              <w:t>0.6</w:t>
            </w:r>
            <w:r>
              <w:rPr>
                <w:rFonts w:ascii="Times New Roman" w:eastAsia="Times New Roman" w:hAnsi="Times New Roman" w:cs="Times New Roman"/>
                <w:sz w:val="24"/>
                <w:szCs w:val="24"/>
                <w:lang w:val="kk-KZ" w:eastAsia="ru-RU"/>
              </w:rPr>
              <w:t>77</w:t>
            </w:r>
            <w:r w:rsidRPr="00A57B05">
              <w:rPr>
                <w:rFonts w:ascii="Times New Roman" w:eastAsia="Times New Roman" w:hAnsi="Times New Roman" w:cs="Times New Roman"/>
                <w:sz w:val="24"/>
                <w:szCs w:val="24"/>
                <w:lang w:val="kk-KZ" w:eastAsia="ru-RU"/>
              </w:rPr>
              <w:t>%</w:t>
            </w:r>
          </w:p>
        </w:tc>
        <w:tc>
          <w:tcPr>
            <w:tcW w:w="2412" w:type="dxa"/>
            <w:tcBorders>
              <w:top w:val="single" w:sz="4" w:space="0" w:color="auto"/>
              <w:left w:val="single" w:sz="4" w:space="0" w:color="auto"/>
              <w:bottom w:val="single" w:sz="4" w:space="0" w:color="auto"/>
              <w:right w:val="single" w:sz="4" w:space="0" w:color="auto"/>
            </w:tcBorders>
            <w:vAlign w:val="bottom"/>
          </w:tcPr>
          <w:p w14:paraId="48FCCF67" w14:textId="77777777" w:rsidR="00FB6D08" w:rsidRPr="00A57B05" w:rsidRDefault="00FB6D08" w:rsidP="00FB6D08">
            <w:pPr>
              <w:tabs>
                <w:tab w:val="left" w:pos="426"/>
                <w:tab w:val="left" w:pos="2184"/>
              </w:tabs>
              <w:jc w:val="center"/>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24.</w:t>
            </w:r>
            <w:r>
              <w:rPr>
                <w:rFonts w:ascii="Times New Roman" w:eastAsia="Times New Roman" w:hAnsi="Times New Roman" w:cs="Times New Roman"/>
                <w:sz w:val="24"/>
                <w:szCs w:val="24"/>
                <w:lang w:val="kk-KZ" w:eastAsia="ru-RU"/>
              </w:rPr>
              <w:t>44</w:t>
            </w:r>
            <w:r w:rsidRPr="00A57B05">
              <w:rPr>
                <w:rFonts w:ascii="Times New Roman" w:eastAsia="Times New Roman" w:hAnsi="Times New Roman" w:cs="Times New Roman"/>
                <w:sz w:val="24"/>
                <w:szCs w:val="24"/>
                <w:lang w:val="kk-KZ" w:eastAsia="ru-RU"/>
              </w:rPr>
              <w:t>3%</w:t>
            </w:r>
          </w:p>
        </w:tc>
      </w:tr>
      <w:tr w:rsidR="00FB6D08" w:rsidRPr="00A57B05" w14:paraId="417A7AB5" w14:textId="77777777" w:rsidTr="003B749C">
        <w:tc>
          <w:tcPr>
            <w:tcW w:w="4503" w:type="dxa"/>
            <w:tcBorders>
              <w:top w:val="single" w:sz="4" w:space="0" w:color="auto"/>
              <w:left w:val="single" w:sz="4" w:space="0" w:color="auto"/>
              <w:bottom w:val="single" w:sz="4" w:space="0" w:color="auto"/>
              <w:right w:val="single" w:sz="4" w:space="0" w:color="auto"/>
            </w:tcBorders>
          </w:tcPr>
          <w:p w14:paraId="09E11489" w14:textId="77777777" w:rsidR="00FB6D08" w:rsidRPr="00A57B05" w:rsidRDefault="00FB6D08" w:rsidP="00FB6D08">
            <w:pPr>
              <w:tabs>
                <w:tab w:val="left" w:pos="426"/>
                <w:tab w:val="left" w:pos="2184"/>
              </w:tabs>
              <w:jc w:val="both"/>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Орташа</w:t>
            </w:r>
          </w:p>
        </w:tc>
        <w:tc>
          <w:tcPr>
            <w:tcW w:w="2719" w:type="dxa"/>
            <w:tcBorders>
              <w:top w:val="single" w:sz="4" w:space="0" w:color="auto"/>
              <w:left w:val="single" w:sz="4" w:space="0" w:color="auto"/>
              <w:bottom w:val="single" w:sz="4" w:space="0" w:color="auto"/>
              <w:right w:val="single" w:sz="4" w:space="0" w:color="auto"/>
            </w:tcBorders>
            <w:vAlign w:val="bottom"/>
          </w:tcPr>
          <w:p w14:paraId="1ADD72A9" w14:textId="77777777" w:rsidR="00FB6D08" w:rsidRPr="00A57B05" w:rsidRDefault="00FB6D08" w:rsidP="00FB6D08">
            <w:pPr>
              <w:tabs>
                <w:tab w:val="left" w:pos="426"/>
                <w:tab w:val="left" w:pos="2184"/>
              </w:tabs>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kk-KZ" w:eastAsia="ru-RU"/>
              </w:rPr>
              <w:t>5564</w:t>
            </w:r>
            <w:r w:rsidRPr="00A57B05">
              <w:rPr>
                <w:rFonts w:ascii="Times New Roman" w:eastAsia="Times New Roman" w:hAnsi="Times New Roman" w:cs="Times New Roman"/>
                <w:sz w:val="24"/>
                <w:szCs w:val="24"/>
                <w:lang w:val="kk-KZ" w:eastAsia="ru-RU"/>
              </w:rPr>
              <w:t>5.1%</w:t>
            </w:r>
          </w:p>
        </w:tc>
        <w:tc>
          <w:tcPr>
            <w:tcW w:w="2412" w:type="dxa"/>
            <w:tcBorders>
              <w:top w:val="single" w:sz="4" w:space="0" w:color="auto"/>
              <w:left w:val="single" w:sz="4" w:space="0" w:color="auto"/>
              <w:bottom w:val="single" w:sz="4" w:space="0" w:color="auto"/>
              <w:right w:val="single" w:sz="4" w:space="0" w:color="auto"/>
            </w:tcBorders>
            <w:vAlign w:val="bottom"/>
          </w:tcPr>
          <w:p w14:paraId="3C847B49" w14:textId="77777777" w:rsidR="00FB6D08" w:rsidRPr="00A57B05" w:rsidRDefault="00FB6D08" w:rsidP="00FB6D08">
            <w:pPr>
              <w:tabs>
                <w:tab w:val="left" w:pos="426"/>
                <w:tab w:val="left" w:pos="2184"/>
              </w:tabs>
              <w:jc w:val="center"/>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2</w:t>
            </w:r>
            <w:r>
              <w:rPr>
                <w:rFonts w:ascii="Times New Roman" w:eastAsia="Times New Roman" w:hAnsi="Times New Roman" w:cs="Times New Roman"/>
                <w:sz w:val="24"/>
                <w:szCs w:val="24"/>
                <w:lang w:val="kk-KZ" w:eastAsia="ru-RU"/>
              </w:rPr>
              <w:t>4</w:t>
            </w:r>
            <w:r w:rsidRPr="00A57B05">
              <w:rPr>
                <w:rFonts w:ascii="Times New Roman" w:eastAsia="Times New Roman" w:hAnsi="Times New Roman" w:cs="Times New Roman"/>
                <w:sz w:val="24"/>
                <w:szCs w:val="24"/>
                <w:lang w:val="kk-KZ" w:eastAsia="ru-RU"/>
              </w:rPr>
              <w:t>8.6%</w:t>
            </w:r>
          </w:p>
        </w:tc>
      </w:tr>
      <w:tr w:rsidR="00FB6D08" w:rsidRPr="00A57B05" w14:paraId="4CF48B73" w14:textId="77777777" w:rsidTr="003B749C">
        <w:tc>
          <w:tcPr>
            <w:tcW w:w="4503" w:type="dxa"/>
            <w:tcBorders>
              <w:top w:val="single" w:sz="4" w:space="0" w:color="auto"/>
              <w:left w:val="single" w:sz="4" w:space="0" w:color="auto"/>
              <w:bottom w:val="single" w:sz="4" w:space="0" w:color="auto"/>
              <w:right w:val="single" w:sz="4" w:space="0" w:color="auto"/>
            </w:tcBorders>
          </w:tcPr>
          <w:p w14:paraId="12C24DC5" w14:textId="77777777" w:rsidR="00FB6D08" w:rsidRPr="00A57B05" w:rsidRDefault="00FB6D08" w:rsidP="00FB6D08">
            <w:pPr>
              <w:tabs>
                <w:tab w:val="left" w:pos="426"/>
                <w:tab w:val="left" w:pos="2184"/>
              </w:tabs>
              <w:jc w:val="both"/>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Жоғары</w:t>
            </w:r>
          </w:p>
        </w:tc>
        <w:tc>
          <w:tcPr>
            <w:tcW w:w="2719" w:type="dxa"/>
            <w:tcBorders>
              <w:top w:val="single" w:sz="4" w:space="0" w:color="auto"/>
              <w:left w:val="single" w:sz="4" w:space="0" w:color="auto"/>
              <w:bottom w:val="single" w:sz="4" w:space="0" w:color="auto"/>
              <w:right w:val="single" w:sz="4" w:space="0" w:color="auto"/>
            </w:tcBorders>
            <w:vAlign w:val="bottom"/>
          </w:tcPr>
          <w:p w14:paraId="432E3424" w14:textId="77777777" w:rsidR="00FB6D08" w:rsidRPr="00A57B05" w:rsidRDefault="00FB6D08" w:rsidP="00FB6D08">
            <w:pPr>
              <w:tabs>
                <w:tab w:val="left" w:pos="426"/>
                <w:tab w:val="left" w:pos="2184"/>
              </w:tabs>
              <w:jc w:val="center"/>
              <w:rPr>
                <w:rFonts w:ascii="Times New Roman" w:eastAsia="Times New Roman" w:hAnsi="Times New Roman" w:cs="Times New Roman"/>
                <w:sz w:val="24"/>
                <w:szCs w:val="24"/>
                <w:lang w:val="en-US" w:eastAsia="ru-RU"/>
              </w:rPr>
            </w:pPr>
            <w:r w:rsidRPr="00A57B05">
              <w:rPr>
                <w:rFonts w:ascii="Times New Roman" w:eastAsia="Times New Roman" w:hAnsi="Times New Roman" w:cs="Times New Roman"/>
                <w:sz w:val="24"/>
                <w:szCs w:val="24"/>
                <w:lang w:val="kk-KZ" w:eastAsia="ru-RU"/>
              </w:rPr>
              <w:t>4</w:t>
            </w:r>
            <w:r>
              <w:rPr>
                <w:rFonts w:ascii="Times New Roman" w:eastAsia="Times New Roman" w:hAnsi="Times New Roman" w:cs="Times New Roman"/>
                <w:sz w:val="24"/>
                <w:szCs w:val="24"/>
                <w:lang w:val="kk-KZ" w:eastAsia="ru-RU"/>
              </w:rPr>
              <w:t>4</w:t>
            </w:r>
            <w:r w:rsidRPr="00A57B05">
              <w:rPr>
                <w:rFonts w:ascii="Times New Roman" w:eastAsia="Times New Roman" w:hAnsi="Times New Roman" w:cs="Times New Roman"/>
                <w:sz w:val="24"/>
                <w:szCs w:val="24"/>
                <w:lang w:val="kk-KZ" w:eastAsia="ru-RU"/>
              </w:rPr>
              <w:t>3.5%</w:t>
            </w:r>
          </w:p>
        </w:tc>
        <w:tc>
          <w:tcPr>
            <w:tcW w:w="2412" w:type="dxa"/>
            <w:tcBorders>
              <w:top w:val="single" w:sz="4" w:space="0" w:color="auto"/>
              <w:left w:val="single" w:sz="4" w:space="0" w:color="auto"/>
              <w:bottom w:val="single" w:sz="4" w:space="0" w:color="auto"/>
              <w:right w:val="single" w:sz="4" w:space="0" w:color="auto"/>
            </w:tcBorders>
            <w:vAlign w:val="bottom"/>
          </w:tcPr>
          <w:p w14:paraId="5E931E0C" w14:textId="77777777" w:rsidR="00FB6D08" w:rsidRPr="00A57B05" w:rsidRDefault="00FB6D08" w:rsidP="00FB6D08">
            <w:pPr>
              <w:tabs>
                <w:tab w:val="left" w:pos="426"/>
                <w:tab w:val="left" w:pos="2184"/>
              </w:tabs>
              <w:jc w:val="center"/>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12</w:t>
            </w:r>
            <w:r>
              <w:rPr>
                <w:rFonts w:ascii="Times New Roman" w:eastAsia="Times New Roman" w:hAnsi="Times New Roman" w:cs="Times New Roman"/>
                <w:sz w:val="24"/>
                <w:szCs w:val="24"/>
                <w:lang w:val="kk-KZ" w:eastAsia="ru-RU"/>
              </w:rPr>
              <w:t>44</w:t>
            </w:r>
            <w:r w:rsidRPr="00A57B05">
              <w:rPr>
                <w:rFonts w:ascii="Times New Roman" w:eastAsia="Times New Roman" w:hAnsi="Times New Roman" w:cs="Times New Roman"/>
                <w:sz w:val="24"/>
                <w:szCs w:val="24"/>
                <w:lang w:val="kk-KZ" w:eastAsia="ru-RU"/>
              </w:rPr>
              <w:t>.8%</w:t>
            </w:r>
          </w:p>
        </w:tc>
      </w:tr>
      <w:tr w:rsidR="00FB6D08" w:rsidRPr="00A57B05" w14:paraId="7DFADFA4" w14:textId="77777777" w:rsidTr="003B749C">
        <w:tc>
          <w:tcPr>
            <w:tcW w:w="4503" w:type="dxa"/>
            <w:tcBorders>
              <w:top w:val="single" w:sz="4" w:space="0" w:color="auto"/>
              <w:left w:val="single" w:sz="4" w:space="0" w:color="auto"/>
              <w:bottom w:val="single" w:sz="4" w:space="0" w:color="auto"/>
              <w:right w:val="single" w:sz="4" w:space="0" w:color="auto"/>
            </w:tcBorders>
          </w:tcPr>
          <w:p w14:paraId="5C96937E" w14:textId="77777777" w:rsidR="00FB6D08" w:rsidRPr="00A57B05" w:rsidRDefault="00FB6D08" w:rsidP="00FB6D08">
            <w:pPr>
              <w:tabs>
                <w:tab w:val="left" w:pos="426"/>
                <w:tab w:val="left" w:pos="2184"/>
              </w:tabs>
              <w:jc w:val="both"/>
              <w:rPr>
                <w:rFonts w:ascii="Times New Roman" w:eastAsia="Times New Roman" w:hAnsi="Times New Roman" w:cs="Times New Roman"/>
                <w:sz w:val="24"/>
                <w:szCs w:val="24"/>
                <w:lang w:val="kk-KZ" w:eastAsia="ru-RU"/>
              </w:rPr>
            </w:pPr>
            <w:r w:rsidRPr="00A57B05">
              <w:rPr>
                <w:rFonts w:ascii="Times New Roman" w:eastAsia="Times New Roman" w:hAnsi="Times New Roman" w:cs="Times New Roman"/>
                <w:sz w:val="24"/>
                <w:szCs w:val="24"/>
                <w:lang w:val="kk-KZ" w:eastAsia="ru-RU"/>
              </w:rPr>
              <w:t>Өте жоғары</w:t>
            </w:r>
          </w:p>
        </w:tc>
        <w:tc>
          <w:tcPr>
            <w:tcW w:w="2719" w:type="dxa"/>
            <w:tcBorders>
              <w:top w:val="single" w:sz="4" w:space="0" w:color="auto"/>
              <w:left w:val="single" w:sz="4" w:space="0" w:color="auto"/>
              <w:bottom w:val="single" w:sz="4" w:space="0" w:color="auto"/>
              <w:right w:val="single" w:sz="4" w:space="0" w:color="auto"/>
            </w:tcBorders>
            <w:vAlign w:val="bottom"/>
          </w:tcPr>
          <w:p w14:paraId="17A52503" w14:textId="77777777" w:rsidR="00FB6D08" w:rsidRPr="00A57B05" w:rsidRDefault="00FB6D08" w:rsidP="00FB6D08">
            <w:pPr>
              <w:tabs>
                <w:tab w:val="left" w:pos="426"/>
                <w:tab w:val="left" w:pos="2184"/>
              </w:tabs>
              <w:jc w:val="center"/>
              <w:rPr>
                <w:rFonts w:ascii="Times New Roman" w:eastAsia="Times New Roman" w:hAnsi="Times New Roman" w:cs="Times New Roman"/>
                <w:sz w:val="24"/>
                <w:szCs w:val="24"/>
                <w:lang w:val="en-US" w:eastAsia="ru-RU"/>
              </w:rPr>
            </w:pPr>
            <w:r w:rsidRPr="00A57B05">
              <w:rPr>
                <w:rFonts w:ascii="Times New Roman" w:eastAsia="Times New Roman" w:hAnsi="Times New Roman" w:cs="Times New Roman"/>
                <w:sz w:val="24"/>
                <w:szCs w:val="24"/>
                <w:lang w:val="kk-KZ" w:eastAsia="ru-RU"/>
              </w:rPr>
              <w:t>50.</w:t>
            </w:r>
            <w:r>
              <w:rPr>
                <w:rFonts w:ascii="Times New Roman" w:eastAsia="Times New Roman" w:hAnsi="Times New Roman" w:cs="Times New Roman"/>
                <w:sz w:val="24"/>
                <w:szCs w:val="24"/>
                <w:lang w:val="kk-KZ" w:eastAsia="ru-RU"/>
              </w:rPr>
              <w:t>44</w:t>
            </w:r>
            <w:r w:rsidRPr="00A57B05">
              <w:rPr>
                <w:rFonts w:ascii="Times New Roman" w:eastAsia="Times New Roman" w:hAnsi="Times New Roman" w:cs="Times New Roman"/>
                <w:sz w:val="24"/>
                <w:szCs w:val="24"/>
                <w:lang w:val="kk-KZ" w:eastAsia="ru-RU"/>
              </w:rPr>
              <w:t>3%</w:t>
            </w:r>
          </w:p>
        </w:tc>
        <w:tc>
          <w:tcPr>
            <w:tcW w:w="2412" w:type="dxa"/>
            <w:tcBorders>
              <w:top w:val="single" w:sz="4" w:space="0" w:color="auto"/>
              <w:left w:val="single" w:sz="4" w:space="0" w:color="auto"/>
              <w:bottom w:val="single" w:sz="4" w:space="0" w:color="auto"/>
              <w:right w:val="single" w:sz="4" w:space="0" w:color="auto"/>
            </w:tcBorders>
            <w:vAlign w:val="bottom"/>
          </w:tcPr>
          <w:p w14:paraId="3589AE92" w14:textId="77777777" w:rsidR="00FB6D08" w:rsidRPr="00A57B05" w:rsidRDefault="00FB6D08" w:rsidP="00FB6D08">
            <w:pPr>
              <w:tabs>
                <w:tab w:val="left" w:pos="426"/>
                <w:tab w:val="left" w:pos="2184"/>
              </w:tabs>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10</w:t>
            </w:r>
            <w:r w:rsidRPr="00A57B05">
              <w:rPr>
                <w:rFonts w:ascii="Times New Roman" w:eastAsia="Times New Roman" w:hAnsi="Times New Roman" w:cs="Times New Roman"/>
                <w:sz w:val="24"/>
                <w:szCs w:val="24"/>
                <w:lang w:val="kk-KZ" w:eastAsia="ru-RU"/>
              </w:rPr>
              <w:t>.5%</w:t>
            </w:r>
          </w:p>
        </w:tc>
      </w:tr>
    </w:tbl>
    <w:p w14:paraId="01F68A17" w14:textId="77777777" w:rsidR="003B749C" w:rsidRDefault="003B749C" w:rsidP="003939E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p>
    <w:p w14:paraId="1C629728" w14:textId="6A1C3360" w:rsidR="005D4FD3" w:rsidRDefault="00FB6D08" w:rsidP="003939E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sidRPr="00FB6D08">
        <w:rPr>
          <w:rFonts w:ascii="Times New Roman" w:eastAsia="Times New Roman" w:hAnsi="Times New Roman" w:cs="Times New Roman"/>
          <w:sz w:val="28"/>
          <w:szCs w:val="28"/>
          <w:lang w:val="kk-KZ" w:eastAsia="ru-RU"/>
        </w:rPr>
        <w:t>Осылайша біз студенттердің өз жұмыстарын орындау арқылы дағдыларын жетілдіретінін көреміз.</w:t>
      </w:r>
    </w:p>
    <w:p w14:paraId="56EBCB5C" w14:textId="77777777" w:rsidR="003B749C" w:rsidRDefault="003B749C" w:rsidP="003939EE">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p>
    <w:p w14:paraId="0D4DA7AF" w14:textId="77777777" w:rsidR="00FB6D08" w:rsidRPr="005D4FD3" w:rsidRDefault="00FB6D08" w:rsidP="003B749C">
      <w:pPr>
        <w:widowControl w:val="0"/>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r w:rsidRPr="00A57B05">
        <w:rPr>
          <w:rFonts w:ascii="Times New Roman" w:eastAsia="Times New Roman" w:hAnsi="Times New Roman" w:cs="Times New Roman"/>
          <w:noProof/>
          <w:sz w:val="24"/>
          <w:szCs w:val="24"/>
          <w:lang w:eastAsia="ru-RU"/>
        </w:rPr>
        <w:drawing>
          <wp:inline distT="0" distB="0" distL="0" distR="0" wp14:anchorId="2C50D547" wp14:editId="3412DB30">
            <wp:extent cx="5486400" cy="3165230"/>
            <wp:effectExtent l="0" t="0" r="0" b="16510"/>
            <wp:docPr id="177" name="Диаграмма 1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14:paraId="472BD487" w14:textId="77777777" w:rsidR="003B749C" w:rsidRDefault="003B749C" w:rsidP="00FB6D08">
      <w:pPr>
        <w:widowControl w:val="0"/>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p>
    <w:p w14:paraId="7726A95B" w14:textId="771BA6B4" w:rsidR="00FB6D08" w:rsidRDefault="003B749C" w:rsidP="00FB6D08">
      <w:pPr>
        <w:widowControl w:val="0"/>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FB6D08" w:rsidRPr="00A57B05">
        <w:rPr>
          <w:rFonts w:ascii="Times New Roman" w:eastAsia="Times New Roman" w:hAnsi="Times New Roman" w:cs="Times New Roman"/>
          <w:sz w:val="28"/>
          <w:szCs w:val="28"/>
          <w:lang w:val="kk-KZ" w:eastAsia="ru-RU"/>
        </w:rPr>
        <w:t xml:space="preserve">Сурет </w:t>
      </w:r>
      <w:r w:rsidR="001A2C0F">
        <w:rPr>
          <w:rFonts w:ascii="Times New Roman" w:eastAsia="Times New Roman" w:hAnsi="Times New Roman" w:cs="Times New Roman"/>
          <w:sz w:val="28"/>
          <w:szCs w:val="28"/>
          <w:lang w:val="kk-KZ" w:eastAsia="ru-RU"/>
        </w:rPr>
        <w:t>49</w:t>
      </w:r>
      <w:r w:rsidR="00FB6D08" w:rsidRPr="00A57B05">
        <w:rPr>
          <w:rFonts w:ascii="Times New Roman" w:eastAsia="Times New Roman" w:hAnsi="Times New Roman" w:cs="Times New Roman"/>
          <w:sz w:val="28"/>
          <w:szCs w:val="28"/>
          <w:lang w:val="kk-KZ" w:eastAsia="ru-RU"/>
        </w:rPr>
        <w:t xml:space="preserve"> – Джонсон креативтілік көрсеткіші (эксперименттен кейін)</w:t>
      </w:r>
    </w:p>
    <w:p w14:paraId="213BFE86" w14:textId="77777777" w:rsidR="00FB6D08" w:rsidRPr="00A57B05" w:rsidRDefault="00FB6D08" w:rsidP="00FB6D08">
      <w:pPr>
        <w:widowControl w:val="0"/>
        <w:autoSpaceDE w:val="0"/>
        <w:autoSpaceDN w:val="0"/>
        <w:adjustRightInd w:val="0"/>
        <w:spacing w:after="0" w:line="240" w:lineRule="auto"/>
        <w:jc w:val="center"/>
        <w:rPr>
          <w:rFonts w:ascii="Times New Roman" w:eastAsia="Times New Roman" w:hAnsi="Times New Roman" w:cs="Times New Roman"/>
          <w:sz w:val="24"/>
          <w:szCs w:val="24"/>
          <w:lang w:val="kk-KZ" w:eastAsia="ru-RU"/>
        </w:rPr>
      </w:pPr>
    </w:p>
    <w:p w14:paraId="15A014E7" w14:textId="77777777" w:rsidR="005D4FD3" w:rsidRDefault="00FB6D08" w:rsidP="003B749C">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FB6D08">
        <w:rPr>
          <w:rFonts w:ascii="Times New Roman" w:hAnsi="Times New Roman" w:cs="Times New Roman"/>
          <w:sz w:val="28"/>
          <w:szCs w:val="28"/>
          <w:lang w:val="kk-KZ"/>
        </w:rPr>
        <w:t xml:space="preserve">Эксперименттен айырмашылықтар эксперимент және кейінгі топтар арасындағы бақылаумен статистикалық тексеру, байланысты емес, </w:t>
      </w:r>
      <w:r>
        <w:rPr>
          <w:rFonts w:ascii="Times New Roman" w:hAnsi="Times New Roman" w:cs="Times New Roman"/>
          <w:sz w:val="28"/>
          <w:szCs w:val="28"/>
          <w:lang w:val="kk-KZ"/>
        </w:rPr>
        <w:t xml:space="preserve">критерийін </w:t>
      </w:r>
      <w:r>
        <w:rPr>
          <w:rFonts w:ascii="Times New Roman" w:hAnsi="Times New Roman" w:cs="Times New Roman"/>
          <w:sz w:val="28"/>
          <w:szCs w:val="28"/>
          <w:lang w:val="kk-KZ"/>
        </w:rPr>
        <w:lastRenderedPageBreak/>
        <w:t xml:space="preserve">қолдануға </w:t>
      </w:r>
      <w:r w:rsidRPr="00FB6D08">
        <w:rPr>
          <w:rFonts w:ascii="Times New Roman" w:hAnsi="Times New Roman" w:cs="Times New Roman"/>
          <w:sz w:val="28"/>
          <w:szCs w:val="28"/>
          <w:lang w:val="kk-KZ"/>
        </w:rPr>
        <w:t>Пирсо</w:t>
      </w:r>
      <w:r>
        <w:rPr>
          <w:rFonts w:ascii="Times New Roman" w:hAnsi="Times New Roman" w:cs="Times New Roman"/>
          <w:sz w:val="28"/>
          <w:szCs w:val="28"/>
          <w:lang w:val="kk-KZ"/>
        </w:rPr>
        <w:t>н болады.</w:t>
      </w:r>
    </w:p>
    <w:p w14:paraId="178C6C71" w14:textId="77777777" w:rsidR="00FB6D08" w:rsidRDefault="00FB6D08" w:rsidP="003B749C">
      <w:pPr>
        <w:widowControl w:val="0"/>
        <w:autoSpaceDE w:val="0"/>
        <w:autoSpaceDN w:val="0"/>
        <w:adjustRightInd w:val="0"/>
        <w:spacing w:after="0" w:line="240" w:lineRule="auto"/>
        <w:jc w:val="both"/>
        <w:rPr>
          <w:rFonts w:ascii="Times New Roman" w:hAnsi="Times New Roman" w:cs="Times New Roman"/>
          <w:sz w:val="28"/>
          <w:szCs w:val="28"/>
          <w:lang w:val="kk-KZ"/>
        </w:rPr>
      </w:pPr>
    </w:p>
    <w:p w14:paraId="0128F4A2" w14:textId="77777777" w:rsidR="00FB6D08" w:rsidRDefault="00FB6D08" w:rsidP="00FB6D08">
      <w:pPr>
        <w:widowControl w:val="0"/>
        <w:tabs>
          <w:tab w:val="left" w:pos="426"/>
          <w:tab w:val="left" w:pos="993"/>
        </w:tabs>
        <w:autoSpaceDE w:val="0"/>
        <w:autoSpaceDN w:val="0"/>
        <w:adjustRightInd w:val="0"/>
        <w:spacing w:after="0" w:line="240" w:lineRule="auto"/>
        <w:jc w:val="both"/>
        <w:rPr>
          <w:rFonts w:ascii="Times New Roman" w:eastAsia="Times New Roman" w:hAnsi="Times New Roman" w:cs="Times New Roman"/>
          <w:sz w:val="28"/>
          <w:szCs w:val="28"/>
          <w:lang w:val="kk-KZ" w:eastAsia="ru-RU"/>
        </w:rPr>
      </w:pPr>
      <w:r w:rsidRPr="00A57B05">
        <w:rPr>
          <w:rFonts w:ascii="Times New Roman" w:eastAsia="Times New Roman" w:hAnsi="Times New Roman" w:cs="Times New Roman"/>
          <w:sz w:val="28"/>
          <w:szCs w:val="28"/>
          <w:lang w:val="kk-KZ" w:eastAsia="ru-RU"/>
        </w:rPr>
        <w:t>Кесте 4</w:t>
      </w:r>
      <w:r>
        <w:rPr>
          <w:rFonts w:ascii="Times New Roman" w:eastAsia="Times New Roman" w:hAnsi="Times New Roman" w:cs="Times New Roman"/>
          <w:sz w:val="28"/>
          <w:szCs w:val="28"/>
          <w:lang w:val="kk-KZ" w:eastAsia="ru-RU"/>
        </w:rPr>
        <w:t>2</w:t>
      </w:r>
      <w:r w:rsidRPr="00A57B05">
        <w:rPr>
          <w:rFonts w:ascii="Times New Roman" w:eastAsia="Times New Roman" w:hAnsi="Times New Roman" w:cs="Times New Roman"/>
          <w:sz w:val="28"/>
          <w:szCs w:val="28"/>
          <w:lang w:val="kk-KZ" w:eastAsia="ru-RU"/>
        </w:rPr>
        <w:t xml:space="preserve"> – </w:t>
      </w:r>
      <w:r w:rsidRPr="00FB6D08">
        <w:rPr>
          <w:rFonts w:ascii="Times New Roman" w:eastAsia="Times New Roman" w:hAnsi="Times New Roman" w:cs="Times New Roman"/>
          <w:sz w:val="28"/>
          <w:szCs w:val="28"/>
          <w:lang w:val="kk-KZ" w:eastAsia="ru-RU"/>
        </w:rPr>
        <w:t>Калашников рефлекстерінің қалыптасуын зерттеу</w:t>
      </w:r>
    </w:p>
    <w:p w14:paraId="1B3DAC91" w14:textId="77777777" w:rsidR="00EE0D64" w:rsidRPr="00A57B05" w:rsidRDefault="00EE0D64" w:rsidP="00FB6D08">
      <w:pPr>
        <w:widowControl w:val="0"/>
        <w:tabs>
          <w:tab w:val="left" w:pos="426"/>
          <w:tab w:val="left" w:pos="993"/>
        </w:tabs>
        <w:autoSpaceDE w:val="0"/>
        <w:autoSpaceDN w:val="0"/>
        <w:adjustRightInd w:val="0"/>
        <w:spacing w:after="0" w:line="240" w:lineRule="auto"/>
        <w:jc w:val="both"/>
        <w:rPr>
          <w:rFonts w:ascii="Times New Roman" w:eastAsia="Times New Roman" w:hAnsi="Times New Roman" w:cs="Times New Roman"/>
          <w:color w:val="000000"/>
          <w:sz w:val="28"/>
          <w:szCs w:val="28"/>
          <w:lang w:val="kk-KZ" w:eastAsia="ru-RU"/>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0"/>
        <w:gridCol w:w="1888"/>
        <w:gridCol w:w="2496"/>
      </w:tblGrid>
      <w:tr w:rsidR="00FB6D08" w:rsidRPr="00A57B05" w14:paraId="65ABB5EA" w14:textId="77777777" w:rsidTr="003B749C">
        <w:trPr>
          <w:trHeight w:val="70"/>
          <w:jc w:val="center"/>
        </w:trPr>
        <w:tc>
          <w:tcPr>
            <w:tcW w:w="5250" w:type="dxa"/>
            <w:vMerge w:val="restart"/>
            <w:tcBorders>
              <w:top w:val="single" w:sz="4" w:space="0" w:color="auto"/>
              <w:left w:val="single" w:sz="4" w:space="0" w:color="auto"/>
              <w:right w:val="single" w:sz="4" w:space="0" w:color="auto"/>
            </w:tcBorders>
            <w:shd w:val="clear" w:color="auto" w:fill="auto"/>
            <w:hideMark/>
          </w:tcPr>
          <w:p w14:paraId="2811F59E" w14:textId="77777777" w:rsidR="00FB6D08" w:rsidRPr="00A57B05" w:rsidRDefault="00FB6D08" w:rsidP="00FB6D08">
            <w:pPr>
              <w:tabs>
                <w:tab w:val="left" w:pos="426"/>
                <w:tab w:val="left" w:pos="2184"/>
              </w:tabs>
              <w:jc w:val="both"/>
              <w:rPr>
                <w:rFonts w:ascii="Times New Roman" w:eastAsia="Calibri" w:hAnsi="Times New Roman" w:cs="Times New Roman"/>
                <w:sz w:val="24"/>
                <w:szCs w:val="24"/>
                <w:lang w:val="kk-KZ"/>
              </w:rPr>
            </w:pPr>
            <w:r w:rsidRPr="00A57B05">
              <w:rPr>
                <w:rFonts w:ascii="Times New Roman" w:eastAsia="Calibri" w:hAnsi="Times New Roman" w:cs="Times New Roman"/>
                <w:sz w:val="24"/>
                <w:szCs w:val="24"/>
                <w:lang w:val="kk-KZ"/>
              </w:rPr>
              <w:t>Студенттердің рефлекция деңгейі</w:t>
            </w:r>
          </w:p>
        </w:tc>
        <w:tc>
          <w:tcPr>
            <w:tcW w:w="4384" w:type="dxa"/>
            <w:gridSpan w:val="2"/>
            <w:tcBorders>
              <w:top w:val="single" w:sz="4" w:space="0" w:color="auto"/>
              <w:left w:val="single" w:sz="4" w:space="0" w:color="auto"/>
              <w:bottom w:val="single" w:sz="4" w:space="0" w:color="auto"/>
              <w:right w:val="single" w:sz="4" w:space="0" w:color="auto"/>
            </w:tcBorders>
            <w:shd w:val="clear" w:color="auto" w:fill="auto"/>
            <w:hideMark/>
          </w:tcPr>
          <w:p w14:paraId="5408838E" w14:textId="77777777" w:rsidR="00FB6D08" w:rsidRPr="00A57B05" w:rsidRDefault="00FB6D08" w:rsidP="003B749C">
            <w:pPr>
              <w:tabs>
                <w:tab w:val="left" w:pos="426"/>
                <w:tab w:val="left" w:pos="2184"/>
              </w:tabs>
              <w:spacing w:after="0" w:line="240" w:lineRule="auto"/>
              <w:jc w:val="center"/>
              <w:rPr>
                <w:rFonts w:ascii="Times New Roman" w:eastAsia="Calibri" w:hAnsi="Times New Roman" w:cs="Times New Roman"/>
                <w:sz w:val="24"/>
                <w:szCs w:val="24"/>
                <w:lang w:val="kk-KZ"/>
              </w:rPr>
            </w:pPr>
            <w:r w:rsidRPr="00A57B05">
              <w:rPr>
                <w:rFonts w:ascii="Times New Roman" w:eastAsia="Calibri" w:hAnsi="Times New Roman" w:cs="Times New Roman"/>
                <w:sz w:val="24"/>
                <w:szCs w:val="24"/>
                <w:lang w:val="kk-KZ"/>
              </w:rPr>
              <w:t>Эксперименттік топ</w:t>
            </w:r>
          </w:p>
        </w:tc>
      </w:tr>
      <w:tr w:rsidR="00FB6D08" w:rsidRPr="00A57B05" w14:paraId="152763BA" w14:textId="77777777" w:rsidTr="003B749C">
        <w:trPr>
          <w:trHeight w:val="180"/>
          <w:jc w:val="center"/>
        </w:trPr>
        <w:tc>
          <w:tcPr>
            <w:tcW w:w="5250" w:type="dxa"/>
            <w:vMerge/>
            <w:tcBorders>
              <w:left w:val="single" w:sz="4" w:space="0" w:color="auto"/>
              <w:bottom w:val="single" w:sz="4" w:space="0" w:color="auto"/>
              <w:right w:val="single" w:sz="4" w:space="0" w:color="auto"/>
            </w:tcBorders>
            <w:shd w:val="clear" w:color="auto" w:fill="auto"/>
          </w:tcPr>
          <w:p w14:paraId="076EB391" w14:textId="77777777" w:rsidR="00FB6D08" w:rsidRPr="00A57B05" w:rsidRDefault="00FB6D08" w:rsidP="00FB6D08">
            <w:pPr>
              <w:tabs>
                <w:tab w:val="left" w:pos="426"/>
                <w:tab w:val="left" w:pos="2184"/>
              </w:tabs>
              <w:spacing w:after="0" w:line="240" w:lineRule="auto"/>
              <w:jc w:val="both"/>
              <w:rPr>
                <w:rFonts w:ascii="Times New Roman" w:eastAsia="Calibri" w:hAnsi="Times New Roman" w:cs="Times New Roman"/>
                <w:sz w:val="24"/>
                <w:szCs w:val="24"/>
                <w:lang w:val="kk-KZ"/>
              </w:rPr>
            </w:pPr>
          </w:p>
        </w:tc>
        <w:tc>
          <w:tcPr>
            <w:tcW w:w="1888" w:type="dxa"/>
            <w:tcBorders>
              <w:top w:val="single" w:sz="4" w:space="0" w:color="auto"/>
              <w:left w:val="single" w:sz="4" w:space="0" w:color="auto"/>
              <w:bottom w:val="single" w:sz="4" w:space="0" w:color="auto"/>
              <w:right w:val="single" w:sz="4" w:space="0" w:color="auto"/>
            </w:tcBorders>
            <w:shd w:val="clear" w:color="auto" w:fill="auto"/>
            <w:vAlign w:val="bottom"/>
          </w:tcPr>
          <w:p w14:paraId="3CEB882F" w14:textId="77777777" w:rsidR="00FB6D08" w:rsidRPr="00A57B05" w:rsidRDefault="00FB6D08" w:rsidP="00FB6D08">
            <w:pPr>
              <w:tabs>
                <w:tab w:val="left" w:pos="426"/>
                <w:tab w:val="left" w:pos="2184"/>
              </w:tabs>
              <w:spacing w:after="0" w:line="240" w:lineRule="auto"/>
              <w:jc w:val="both"/>
              <w:rPr>
                <w:rFonts w:ascii="Times New Roman" w:eastAsia="Calibri" w:hAnsi="Times New Roman" w:cs="Times New Roman"/>
                <w:sz w:val="24"/>
                <w:szCs w:val="24"/>
                <w:lang w:val="kk-KZ"/>
              </w:rPr>
            </w:pPr>
            <w:r w:rsidRPr="00A57B05">
              <w:rPr>
                <w:rFonts w:ascii="Times New Roman" w:eastAsia="Calibri" w:hAnsi="Times New Roman" w:cs="Times New Roman"/>
                <w:sz w:val="24"/>
                <w:szCs w:val="24"/>
                <w:lang w:val="kk-KZ"/>
              </w:rPr>
              <w:t>Эксп дейін</w:t>
            </w:r>
          </w:p>
        </w:tc>
        <w:tc>
          <w:tcPr>
            <w:tcW w:w="2496" w:type="dxa"/>
            <w:tcBorders>
              <w:top w:val="single" w:sz="4" w:space="0" w:color="auto"/>
              <w:left w:val="single" w:sz="4" w:space="0" w:color="auto"/>
              <w:bottom w:val="single" w:sz="4" w:space="0" w:color="auto"/>
              <w:right w:val="single" w:sz="4" w:space="0" w:color="auto"/>
            </w:tcBorders>
            <w:shd w:val="clear" w:color="auto" w:fill="auto"/>
            <w:vAlign w:val="bottom"/>
          </w:tcPr>
          <w:p w14:paraId="32D449FE" w14:textId="77777777" w:rsidR="00FB6D08" w:rsidRPr="00A57B05" w:rsidRDefault="00FB6D08" w:rsidP="00FB6D08">
            <w:pPr>
              <w:tabs>
                <w:tab w:val="left" w:pos="426"/>
                <w:tab w:val="left" w:pos="2184"/>
              </w:tabs>
              <w:spacing w:after="0" w:line="240" w:lineRule="auto"/>
              <w:jc w:val="both"/>
              <w:rPr>
                <w:rFonts w:ascii="Times New Roman" w:eastAsia="Calibri" w:hAnsi="Times New Roman" w:cs="Times New Roman"/>
                <w:sz w:val="24"/>
                <w:szCs w:val="24"/>
                <w:lang w:val="kk-KZ"/>
              </w:rPr>
            </w:pPr>
            <w:r w:rsidRPr="00A57B05">
              <w:rPr>
                <w:rFonts w:ascii="Times New Roman" w:eastAsia="Calibri" w:hAnsi="Times New Roman" w:cs="Times New Roman"/>
                <w:sz w:val="24"/>
                <w:szCs w:val="24"/>
                <w:lang w:val="kk-KZ"/>
              </w:rPr>
              <w:t>Эксп кейін</w:t>
            </w:r>
          </w:p>
        </w:tc>
      </w:tr>
      <w:tr w:rsidR="00FB6D08" w:rsidRPr="00A57B05" w14:paraId="7DDAD048" w14:textId="77777777" w:rsidTr="003B749C">
        <w:trPr>
          <w:trHeight w:val="180"/>
          <w:jc w:val="center"/>
        </w:trPr>
        <w:tc>
          <w:tcPr>
            <w:tcW w:w="5250" w:type="dxa"/>
            <w:tcBorders>
              <w:top w:val="single" w:sz="4" w:space="0" w:color="auto"/>
              <w:left w:val="single" w:sz="4" w:space="0" w:color="auto"/>
              <w:bottom w:val="single" w:sz="4" w:space="0" w:color="auto"/>
              <w:right w:val="single" w:sz="4" w:space="0" w:color="auto"/>
            </w:tcBorders>
            <w:shd w:val="clear" w:color="auto" w:fill="auto"/>
          </w:tcPr>
          <w:p w14:paraId="232990DE" w14:textId="77777777" w:rsidR="00FB6D08" w:rsidRPr="00A57B05" w:rsidRDefault="00FB6D08" w:rsidP="00FB6D08">
            <w:pPr>
              <w:tabs>
                <w:tab w:val="left" w:pos="426"/>
                <w:tab w:val="left" w:pos="2184"/>
              </w:tabs>
              <w:spacing w:after="0" w:line="240" w:lineRule="auto"/>
              <w:jc w:val="both"/>
              <w:rPr>
                <w:rFonts w:ascii="Times New Roman" w:eastAsia="Calibri" w:hAnsi="Times New Roman" w:cs="Times New Roman"/>
                <w:sz w:val="24"/>
                <w:szCs w:val="24"/>
                <w:lang w:val="kk-KZ"/>
              </w:rPr>
            </w:pPr>
            <w:r w:rsidRPr="00A57B05">
              <w:rPr>
                <w:rFonts w:ascii="Times New Roman" w:eastAsia="Calibri" w:hAnsi="Times New Roman" w:cs="Times New Roman"/>
                <w:sz w:val="24"/>
                <w:szCs w:val="24"/>
                <w:lang w:val="kk-KZ"/>
              </w:rPr>
              <w:t xml:space="preserve">Төмен </w:t>
            </w:r>
          </w:p>
        </w:tc>
        <w:tc>
          <w:tcPr>
            <w:tcW w:w="1888" w:type="dxa"/>
            <w:tcBorders>
              <w:top w:val="single" w:sz="4" w:space="0" w:color="auto"/>
              <w:left w:val="single" w:sz="4" w:space="0" w:color="auto"/>
              <w:bottom w:val="single" w:sz="4" w:space="0" w:color="auto"/>
              <w:right w:val="single" w:sz="4" w:space="0" w:color="auto"/>
            </w:tcBorders>
            <w:shd w:val="clear" w:color="auto" w:fill="auto"/>
            <w:vAlign w:val="bottom"/>
          </w:tcPr>
          <w:p w14:paraId="0CA75444" w14:textId="77777777" w:rsidR="00FB6D08" w:rsidRPr="00A57B05" w:rsidRDefault="00EE0D64" w:rsidP="00FB6D08">
            <w:pPr>
              <w:tabs>
                <w:tab w:val="left" w:pos="426"/>
                <w:tab w:val="left" w:pos="2184"/>
              </w:tabs>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25</w:t>
            </w:r>
            <w:r w:rsidR="00FB6D08" w:rsidRPr="00A57B05">
              <w:rPr>
                <w:rFonts w:ascii="Times New Roman" w:eastAsia="Calibri" w:hAnsi="Times New Roman" w:cs="Times New Roman"/>
                <w:sz w:val="24"/>
                <w:szCs w:val="24"/>
                <w:lang w:val="kk-KZ"/>
              </w:rPr>
              <w:t>.9%</w:t>
            </w:r>
            <w:r w:rsidR="00FB6D08">
              <w:rPr>
                <w:rFonts w:ascii="Times New Roman" w:eastAsia="Calibri" w:hAnsi="Times New Roman" w:cs="Times New Roman"/>
                <w:sz w:val="24"/>
                <w:szCs w:val="24"/>
                <w:lang w:val="kk-KZ"/>
              </w:rPr>
              <w:t xml:space="preserve">   </w:t>
            </w:r>
          </w:p>
        </w:tc>
        <w:tc>
          <w:tcPr>
            <w:tcW w:w="2496" w:type="dxa"/>
            <w:tcBorders>
              <w:top w:val="single" w:sz="4" w:space="0" w:color="auto"/>
              <w:left w:val="single" w:sz="4" w:space="0" w:color="auto"/>
              <w:bottom w:val="single" w:sz="4" w:space="0" w:color="auto"/>
              <w:right w:val="single" w:sz="4" w:space="0" w:color="auto"/>
            </w:tcBorders>
            <w:shd w:val="clear" w:color="auto" w:fill="auto"/>
            <w:vAlign w:val="bottom"/>
          </w:tcPr>
          <w:p w14:paraId="0A58705A" w14:textId="77777777" w:rsidR="00FB6D08" w:rsidRPr="00A57B05" w:rsidRDefault="00EE0D64" w:rsidP="00FB6D08">
            <w:pPr>
              <w:tabs>
                <w:tab w:val="left" w:pos="426"/>
                <w:tab w:val="left" w:pos="2184"/>
              </w:tabs>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22,</w:t>
            </w:r>
            <w:r w:rsidR="00FB6D08" w:rsidRPr="00A57B05">
              <w:rPr>
                <w:rFonts w:ascii="Times New Roman" w:eastAsia="Calibri" w:hAnsi="Times New Roman" w:cs="Times New Roman"/>
                <w:sz w:val="24"/>
                <w:szCs w:val="24"/>
                <w:lang w:val="kk-KZ"/>
              </w:rPr>
              <w:t>6 %</w:t>
            </w:r>
          </w:p>
        </w:tc>
      </w:tr>
      <w:tr w:rsidR="00FB6D08" w:rsidRPr="00A57B05" w14:paraId="0B11802D" w14:textId="77777777" w:rsidTr="003B749C">
        <w:trPr>
          <w:trHeight w:val="180"/>
          <w:jc w:val="center"/>
        </w:trPr>
        <w:tc>
          <w:tcPr>
            <w:tcW w:w="5250" w:type="dxa"/>
            <w:tcBorders>
              <w:top w:val="single" w:sz="4" w:space="0" w:color="auto"/>
              <w:left w:val="single" w:sz="4" w:space="0" w:color="auto"/>
              <w:bottom w:val="single" w:sz="4" w:space="0" w:color="auto"/>
              <w:right w:val="single" w:sz="4" w:space="0" w:color="auto"/>
            </w:tcBorders>
            <w:shd w:val="clear" w:color="auto" w:fill="auto"/>
          </w:tcPr>
          <w:p w14:paraId="4E756513" w14:textId="77777777" w:rsidR="00FB6D08" w:rsidRPr="00A57B05" w:rsidRDefault="00FB6D08" w:rsidP="00FB6D08">
            <w:pPr>
              <w:tabs>
                <w:tab w:val="left" w:pos="426"/>
                <w:tab w:val="left" w:pos="2184"/>
              </w:tabs>
              <w:spacing w:after="0" w:line="240" w:lineRule="auto"/>
              <w:jc w:val="both"/>
              <w:rPr>
                <w:rFonts w:ascii="Times New Roman" w:eastAsia="Calibri" w:hAnsi="Times New Roman" w:cs="Times New Roman"/>
                <w:sz w:val="24"/>
                <w:szCs w:val="24"/>
                <w:lang w:val="kk-KZ"/>
              </w:rPr>
            </w:pPr>
            <w:r w:rsidRPr="00A57B05">
              <w:rPr>
                <w:rFonts w:ascii="Times New Roman" w:eastAsia="Calibri" w:hAnsi="Times New Roman" w:cs="Times New Roman"/>
                <w:sz w:val="24"/>
                <w:szCs w:val="24"/>
                <w:lang w:val="kk-KZ"/>
              </w:rPr>
              <w:t>Орташа</w:t>
            </w:r>
          </w:p>
        </w:tc>
        <w:tc>
          <w:tcPr>
            <w:tcW w:w="1888" w:type="dxa"/>
            <w:tcBorders>
              <w:top w:val="single" w:sz="4" w:space="0" w:color="auto"/>
              <w:left w:val="single" w:sz="4" w:space="0" w:color="auto"/>
              <w:bottom w:val="single" w:sz="4" w:space="0" w:color="auto"/>
              <w:right w:val="single" w:sz="4" w:space="0" w:color="auto"/>
            </w:tcBorders>
            <w:shd w:val="clear" w:color="auto" w:fill="auto"/>
            <w:vAlign w:val="bottom"/>
          </w:tcPr>
          <w:p w14:paraId="08B35AC1" w14:textId="77777777" w:rsidR="00FB6D08" w:rsidRPr="00A57B05" w:rsidRDefault="00EE0D64" w:rsidP="00FB6D08">
            <w:pPr>
              <w:tabs>
                <w:tab w:val="left" w:pos="426"/>
                <w:tab w:val="left" w:pos="2184"/>
              </w:tabs>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1</w:t>
            </w:r>
            <w:r w:rsidR="00FB6D08" w:rsidRPr="00A57B05">
              <w:rPr>
                <w:rFonts w:ascii="Times New Roman" w:eastAsia="Calibri" w:hAnsi="Times New Roman" w:cs="Times New Roman"/>
                <w:sz w:val="24"/>
                <w:szCs w:val="24"/>
                <w:lang w:val="kk-KZ"/>
              </w:rPr>
              <w:t>.4%</w:t>
            </w:r>
            <w:r w:rsidR="00FB6D08">
              <w:rPr>
                <w:rFonts w:ascii="Times New Roman" w:eastAsia="Calibri" w:hAnsi="Times New Roman" w:cs="Times New Roman"/>
                <w:sz w:val="24"/>
                <w:szCs w:val="24"/>
                <w:lang w:val="kk-KZ"/>
              </w:rPr>
              <w:t xml:space="preserve">   </w:t>
            </w:r>
          </w:p>
        </w:tc>
        <w:tc>
          <w:tcPr>
            <w:tcW w:w="2496" w:type="dxa"/>
            <w:tcBorders>
              <w:top w:val="single" w:sz="4" w:space="0" w:color="auto"/>
              <w:left w:val="single" w:sz="4" w:space="0" w:color="auto"/>
              <w:bottom w:val="single" w:sz="4" w:space="0" w:color="auto"/>
              <w:right w:val="single" w:sz="4" w:space="0" w:color="auto"/>
            </w:tcBorders>
            <w:shd w:val="clear" w:color="auto" w:fill="auto"/>
            <w:vAlign w:val="bottom"/>
          </w:tcPr>
          <w:p w14:paraId="63AD5136" w14:textId="77777777" w:rsidR="00FB6D08" w:rsidRPr="00A57B05" w:rsidRDefault="00EE0D64" w:rsidP="00FB6D08">
            <w:pPr>
              <w:tabs>
                <w:tab w:val="left" w:pos="426"/>
                <w:tab w:val="left" w:pos="2184"/>
              </w:tabs>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554</w:t>
            </w:r>
            <w:r w:rsidR="00FB6D08" w:rsidRPr="00A57B05">
              <w:rPr>
                <w:rFonts w:ascii="Times New Roman" w:eastAsia="Calibri" w:hAnsi="Times New Roman" w:cs="Times New Roman"/>
                <w:sz w:val="24"/>
                <w:szCs w:val="24"/>
                <w:lang w:val="kk-KZ"/>
              </w:rPr>
              <w:t>.5 %</w:t>
            </w:r>
          </w:p>
        </w:tc>
      </w:tr>
      <w:tr w:rsidR="00FB6D08" w:rsidRPr="00A57B05" w14:paraId="4E5E136A" w14:textId="77777777" w:rsidTr="003B749C">
        <w:trPr>
          <w:trHeight w:val="311"/>
          <w:jc w:val="center"/>
        </w:trPr>
        <w:tc>
          <w:tcPr>
            <w:tcW w:w="5250" w:type="dxa"/>
            <w:tcBorders>
              <w:top w:val="single" w:sz="4" w:space="0" w:color="auto"/>
              <w:left w:val="single" w:sz="4" w:space="0" w:color="auto"/>
              <w:bottom w:val="single" w:sz="4" w:space="0" w:color="auto"/>
              <w:right w:val="single" w:sz="4" w:space="0" w:color="auto"/>
            </w:tcBorders>
            <w:shd w:val="clear" w:color="auto" w:fill="auto"/>
          </w:tcPr>
          <w:p w14:paraId="396F05FB" w14:textId="77777777" w:rsidR="00FB6D08" w:rsidRPr="00A57B05" w:rsidRDefault="00FB6D08" w:rsidP="00FB6D08">
            <w:pPr>
              <w:tabs>
                <w:tab w:val="left" w:pos="426"/>
                <w:tab w:val="left" w:pos="2184"/>
              </w:tabs>
              <w:spacing w:after="0" w:line="240" w:lineRule="auto"/>
              <w:jc w:val="both"/>
              <w:rPr>
                <w:rFonts w:ascii="Times New Roman" w:eastAsia="Calibri" w:hAnsi="Times New Roman" w:cs="Times New Roman"/>
                <w:sz w:val="24"/>
                <w:szCs w:val="24"/>
                <w:lang w:val="kk-KZ"/>
              </w:rPr>
            </w:pPr>
            <w:r w:rsidRPr="00A57B05">
              <w:rPr>
                <w:rFonts w:ascii="Times New Roman" w:eastAsia="Calibri" w:hAnsi="Times New Roman" w:cs="Times New Roman"/>
                <w:sz w:val="24"/>
                <w:szCs w:val="24"/>
                <w:lang w:val="kk-KZ"/>
              </w:rPr>
              <w:t>Жоғары</w:t>
            </w:r>
          </w:p>
        </w:tc>
        <w:tc>
          <w:tcPr>
            <w:tcW w:w="1888" w:type="dxa"/>
            <w:tcBorders>
              <w:top w:val="single" w:sz="4" w:space="0" w:color="auto"/>
              <w:left w:val="single" w:sz="4" w:space="0" w:color="auto"/>
              <w:bottom w:val="single" w:sz="4" w:space="0" w:color="auto"/>
              <w:right w:val="single" w:sz="4" w:space="0" w:color="auto"/>
            </w:tcBorders>
            <w:shd w:val="clear" w:color="auto" w:fill="auto"/>
            <w:vAlign w:val="bottom"/>
          </w:tcPr>
          <w:p w14:paraId="73453A88" w14:textId="77777777" w:rsidR="00FB6D08" w:rsidRPr="00A57B05" w:rsidRDefault="00FB6D08" w:rsidP="00FB6D08">
            <w:pPr>
              <w:tabs>
                <w:tab w:val="left" w:pos="426"/>
                <w:tab w:val="left" w:pos="2184"/>
              </w:tabs>
              <w:spacing w:after="0" w:line="240" w:lineRule="auto"/>
              <w:jc w:val="both"/>
              <w:rPr>
                <w:rFonts w:ascii="Times New Roman" w:eastAsia="Calibri" w:hAnsi="Times New Roman" w:cs="Times New Roman"/>
                <w:sz w:val="24"/>
                <w:szCs w:val="24"/>
                <w:lang w:val="kk-KZ"/>
              </w:rPr>
            </w:pPr>
            <w:r w:rsidRPr="00A57B05">
              <w:rPr>
                <w:rFonts w:ascii="Times New Roman" w:eastAsia="Calibri" w:hAnsi="Times New Roman" w:cs="Times New Roman"/>
                <w:sz w:val="24"/>
                <w:szCs w:val="24"/>
                <w:lang w:val="kk-KZ"/>
              </w:rPr>
              <w:t>8.7%</w:t>
            </w:r>
            <w:r>
              <w:rPr>
                <w:rFonts w:ascii="Times New Roman" w:eastAsia="Calibri" w:hAnsi="Times New Roman" w:cs="Times New Roman"/>
                <w:sz w:val="24"/>
                <w:szCs w:val="24"/>
                <w:lang w:val="kk-KZ"/>
              </w:rPr>
              <w:t xml:space="preserve">  </w:t>
            </w:r>
          </w:p>
        </w:tc>
        <w:tc>
          <w:tcPr>
            <w:tcW w:w="2496" w:type="dxa"/>
            <w:tcBorders>
              <w:top w:val="single" w:sz="4" w:space="0" w:color="auto"/>
              <w:left w:val="single" w:sz="4" w:space="0" w:color="auto"/>
              <w:bottom w:val="single" w:sz="4" w:space="0" w:color="auto"/>
              <w:right w:val="single" w:sz="4" w:space="0" w:color="auto"/>
            </w:tcBorders>
            <w:shd w:val="clear" w:color="auto" w:fill="auto"/>
            <w:vAlign w:val="bottom"/>
          </w:tcPr>
          <w:p w14:paraId="41E37721" w14:textId="77777777" w:rsidR="00FB6D08" w:rsidRPr="00A57B05" w:rsidRDefault="00EE0D64" w:rsidP="00FB6D08">
            <w:pPr>
              <w:tabs>
                <w:tab w:val="left" w:pos="426"/>
                <w:tab w:val="left" w:pos="2184"/>
              </w:tabs>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78</w:t>
            </w:r>
            <w:r w:rsidR="00FB6D08" w:rsidRPr="00A57B05">
              <w:rPr>
                <w:rFonts w:ascii="Times New Roman" w:eastAsia="Calibri" w:hAnsi="Times New Roman" w:cs="Times New Roman"/>
                <w:sz w:val="24"/>
                <w:szCs w:val="24"/>
                <w:lang w:val="kk-KZ"/>
              </w:rPr>
              <w:t>,9 %</w:t>
            </w:r>
          </w:p>
        </w:tc>
      </w:tr>
    </w:tbl>
    <w:p w14:paraId="0A1BAEF7" w14:textId="77777777" w:rsidR="00EE0D64" w:rsidRPr="00A57B05" w:rsidRDefault="00EE0D64" w:rsidP="00EE0D64">
      <w:pPr>
        <w:widowControl w:val="0"/>
        <w:autoSpaceDE w:val="0"/>
        <w:autoSpaceDN w:val="0"/>
        <w:adjustRightInd w:val="0"/>
        <w:spacing w:after="0" w:line="240" w:lineRule="auto"/>
        <w:jc w:val="both"/>
        <w:rPr>
          <w:rFonts w:ascii="Times New Roman" w:eastAsia="Times New Roman" w:hAnsi="Times New Roman" w:cs="Times New Roman"/>
          <w:sz w:val="28"/>
          <w:szCs w:val="28"/>
          <w:lang w:val="kk-KZ" w:eastAsia="ru-RU"/>
        </w:rPr>
      </w:pPr>
    </w:p>
    <w:p w14:paraId="6313EAF5" w14:textId="77777777" w:rsidR="00EE0D64" w:rsidRPr="00A57B05" w:rsidRDefault="00EE0D64" w:rsidP="00EE0D6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57B05">
        <w:rPr>
          <w:rFonts w:ascii="Times New Roman" w:eastAsia="Times New Roman" w:hAnsi="Times New Roman" w:cs="Times New Roman"/>
          <w:noProof/>
          <w:sz w:val="24"/>
          <w:szCs w:val="24"/>
          <w:lang w:eastAsia="ru-RU"/>
        </w:rPr>
        <w:drawing>
          <wp:inline distT="0" distB="0" distL="0" distR="0" wp14:anchorId="526F8479" wp14:editId="1B39ED1A">
            <wp:extent cx="5219700" cy="2892670"/>
            <wp:effectExtent l="0" t="0" r="0" b="317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14:paraId="0E299FCF" w14:textId="77777777" w:rsidR="00EE0D64" w:rsidRPr="00A57B05" w:rsidRDefault="00EE0D64" w:rsidP="00EE0D64">
      <w:pPr>
        <w:widowControl w:val="0"/>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p>
    <w:p w14:paraId="6DE483C4" w14:textId="04BABB8E" w:rsidR="00EE0D64" w:rsidRDefault="00EE0D64" w:rsidP="00EE0D64">
      <w:pPr>
        <w:widowControl w:val="0"/>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r w:rsidRPr="00A57B05">
        <w:rPr>
          <w:rFonts w:ascii="Times New Roman" w:eastAsia="Times New Roman" w:hAnsi="Times New Roman" w:cs="Times New Roman"/>
          <w:sz w:val="28"/>
          <w:szCs w:val="28"/>
          <w:lang w:val="kk-KZ" w:eastAsia="ru-RU"/>
        </w:rPr>
        <w:t xml:space="preserve">Сурет </w:t>
      </w:r>
      <w:r w:rsidR="001A2C0F">
        <w:rPr>
          <w:rFonts w:ascii="Times New Roman" w:eastAsia="Times New Roman" w:hAnsi="Times New Roman" w:cs="Times New Roman"/>
          <w:sz w:val="28"/>
          <w:szCs w:val="28"/>
          <w:lang w:val="kk-KZ" w:eastAsia="ru-RU"/>
        </w:rPr>
        <w:t>50</w:t>
      </w:r>
      <w:r w:rsidRPr="00A57B05">
        <w:rPr>
          <w:rFonts w:ascii="Times New Roman" w:eastAsia="Times New Roman" w:hAnsi="Times New Roman" w:cs="Times New Roman"/>
          <w:sz w:val="28"/>
          <w:szCs w:val="28"/>
          <w:lang w:val="kk-KZ" w:eastAsia="ru-RU"/>
        </w:rPr>
        <w:t xml:space="preserve"> – </w:t>
      </w:r>
      <w:r w:rsidRPr="00EE0D64">
        <w:rPr>
          <w:rFonts w:ascii="Times New Roman" w:eastAsia="Times New Roman" w:hAnsi="Times New Roman" w:cs="Times New Roman"/>
          <w:sz w:val="28"/>
          <w:szCs w:val="28"/>
          <w:lang w:val="kk-KZ" w:eastAsia="ru-RU"/>
        </w:rPr>
        <w:t>Немесе Калашников.В. "педагогикалық рефлекстерді дайындау деңгейін анықтау"диагностикалық қойындысы</w:t>
      </w:r>
    </w:p>
    <w:p w14:paraId="7A500D0B" w14:textId="77777777" w:rsidR="00EE0D64" w:rsidRPr="00A57B05" w:rsidRDefault="00EE0D64" w:rsidP="00EE0D64">
      <w:pPr>
        <w:widowControl w:val="0"/>
        <w:tabs>
          <w:tab w:val="left" w:pos="426"/>
          <w:tab w:val="left" w:pos="993"/>
        </w:tabs>
        <w:autoSpaceDE w:val="0"/>
        <w:autoSpaceDN w:val="0"/>
        <w:adjustRightInd w:val="0"/>
        <w:spacing w:after="0" w:line="240" w:lineRule="auto"/>
        <w:jc w:val="both"/>
        <w:rPr>
          <w:rFonts w:ascii="Times New Roman" w:eastAsia="Times New Roman" w:hAnsi="Times New Roman" w:cs="Times New Roman"/>
          <w:sz w:val="28"/>
          <w:szCs w:val="28"/>
          <w:lang w:val="kk-KZ" w:eastAsia="ru-RU"/>
        </w:rPr>
      </w:pPr>
    </w:p>
    <w:p w14:paraId="6C1163B1" w14:textId="77777777" w:rsidR="00EE0D64" w:rsidRPr="00EE0D64" w:rsidRDefault="00EE0D64" w:rsidP="003B749C">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EE0D64">
        <w:rPr>
          <w:rFonts w:ascii="Times New Roman" w:hAnsi="Times New Roman" w:cs="Times New Roman"/>
          <w:sz w:val="28"/>
          <w:szCs w:val="28"/>
          <w:lang w:val="kk-KZ"/>
        </w:rPr>
        <w:t>Пирсонның екінші критерийі эксперименттік және бақыланбайтын топтар арасындағы айырмашылықты статистикалық анықтау үшін қолданылды.</w:t>
      </w:r>
    </w:p>
    <w:p w14:paraId="722A7183" w14:textId="77777777" w:rsidR="00EE0D64" w:rsidRDefault="00EE0D64" w:rsidP="003B749C">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EE0D64">
        <w:rPr>
          <w:rFonts w:ascii="Times New Roman" w:hAnsi="Times New Roman" w:cs="Times New Roman"/>
          <w:sz w:val="28"/>
          <w:szCs w:val="28"/>
          <w:lang w:val="kk-KZ"/>
        </w:rPr>
        <w:t>маңыздылық деңгейі еркіндік дәрежесін көрсетеді. Тәжірибеден кейін біз екі статистикалық әр түрлі тәуелсіз топтарды қабылдаймыз.</w:t>
      </w:r>
    </w:p>
    <w:p w14:paraId="6151A44D" w14:textId="77777777" w:rsidR="00EE0D64" w:rsidRPr="00EE0D64" w:rsidRDefault="00EE0D64" w:rsidP="00EE0D64">
      <w:pPr>
        <w:widowControl w:val="0"/>
        <w:autoSpaceDE w:val="0"/>
        <w:autoSpaceDN w:val="0"/>
        <w:adjustRightInd w:val="0"/>
        <w:spacing w:after="0" w:line="240" w:lineRule="auto"/>
        <w:jc w:val="both"/>
        <w:rPr>
          <w:rFonts w:ascii="Times New Roman" w:hAnsi="Times New Roman" w:cs="Times New Roman"/>
          <w:sz w:val="28"/>
          <w:szCs w:val="28"/>
          <w:lang w:val="kk-KZ"/>
        </w:rPr>
      </w:pPr>
    </w:p>
    <w:p w14:paraId="1419059A" w14:textId="1BDD6022" w:rsidR="00FB6D08" w:rsidRDefault="003B749C" w:rsidP="00EE0D64">
      <w:pPr>
        <w:widowControl w:val="0"/>
        <w:autoSpaceDE w:val="0"/>
        <w:autoSpaceDN w:val="0"/>
        <w:adjustRightInd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Pr="00EE0D64">
        <w:rPr>
          <w:rFonts w:ascii="Times New Roman" w:hAnsi="Times New Roman" w:cs="Times New Roman"/>
          <w:sz w:val="28"/>
          <w:szCs w:val="28"/>
          <w:lang w:val="kk-KZ"/>
        </w:rPr>
        <w:t xml:space="preserve">есте </w:t>
      </w:r>
      <w:r w:rsidR="00EE0D64" w:rsidRPr="00EE0D64">
        <w:rPr>
          <w:rFonts w:ascii="Times New Roman" w:hAnsi="Times New Roman" w:cs="Times New Roman"/>
          <w:sz w:val="28"/>
          <w:szCs w:val="28"/>
          <w:lang w:val="kk-KZ"/>
        </w:rPr>
        <w:t>43</w:t>
      </w:r>
      <w:r w:rsidRPr="00EE0D64">
        <w:rPr>
          <w:rFonts w:ascii="Times New Roman" w:hAnsi="Times New Roman" w:cs="Times New Roman"/>
          <w:sz w:val="28"/>
          <w:szCs w:val="28"/>
          <w:lang w:val="kk-KZ"/>
        </w:rPr>
        <w:t xml:space="preserve"> </w:t>
      </w:r>
      <w:r w:rsidR="00EE0D64" w:rsidRPr="00EE0D64">
        <w:rPr>
          <w:rFonts w:ascii="Times New Roman" w:hAnsi="Times New Roman" w:cs="Times New Roman"/>
          <w:sz w:val="28"/>
          <w:szCs w:val="28"/>
          <w:lang w:val="kk-KZ"/>
        </w:rPr>
        <w:t>-</w:t>
      </w:r>
      <w:r>
        <w:rPr>
          <w:rFonts w:ascii="Times New Roman" w:hAnsi="Times New Roman" w:cs="Times New Roman"/>
          <w:sz w:val="28"/>
          <w:szCs w:val="28"/>
          <w:lang w:val="kk-KZ"/>
        </w:rPr>
        <w:t xml:space="preserve"> Э</w:t>
      </w:r>
      <w:r w:rsidR="00EE0D64" w:rsidRPr="00EE0D64">
        <w:rPr>
          <w:rFonts w:ascii="Times New Roman" w:hAnsi="Times New Roman" w:cs="Times New Roman"/>
          <w:sz w:val="28"/>
          <w:szCs w:val="28"/>
          <w:lang w:val="kk-KZ"/>
        </w:rPr>
        <w:t>ксперименттік және бақылау топтарының салыстырмалы көрсеткіштері (%)</w:t>
      </w:r>
    </w:p>
    <w:p w14:paraId="76000F93" w14:textId="77777777" w:rsidR="003B749C" w:rsidRDefault="003B749C" w:rsidP="00EE0D64">
      <w:pPr>
        <w:widowControl w:val="0"/>
        <w:autoSpaceDE w:val="0"/>
        <w:autoSpaceDN w:val="0"/>
        <w:adjustRightInd w:val="0"/>
        <w:spacing w:after="0" w:line="240" w:lineRule="auto"/>
        <w:jc w:val="both"/>
        <w:rPr>
          <w:rFonts w:ascii="Times New Roman" w:hAnsi="Times New Roman" w:cs="Times New Roman"/>
          <w:sz w:val="28"/>
          <w:szCs w:val="28"/>
          <w:lang w:val="kk-KZ"/>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0"/>
        <w:gridCol w:w="3291"/>
        <w:gridCol w:w="3258"/>
      </w:tblGrid>
      <w:tr w:rsidR="00EE0D64" w:rsidRPr="00A57B05" w14:paraId="3A061B68" w14:textId="77777777" w:rsidTr="003B749C">
        <w:trPr>
          <w:trHeight w:val="288"/>
        </w:trPr>
        <w:tc>
          <w:tcPr>
            <w:tcW w:w="3090" w:type="dxa"/>
            <w:shd w:val="clear" w:color="auto" w:fill="auto"/>
          </w:tcPr>
          <w:p w14:paraId="1EF8A071" w14:textId="77777777" w:rsidR="00EE0D64" w:rsidRPr="0005684A" w:rsidRDefault="00EE0D64" w:rsidP="003B749C">
            <w:pPr>
              <w:spacing w:after="0" w:line="240" w:lineRule="auto"/>
              <w:jc w:val="center"/>
              <w:rPr>
                <w:rFonts w:ascii="Times New Roman" w:eastAsia="Calibri" w:hAnsi="Times New Roman" w:cs="Times New Roman"/>
                <w:sz w:val="24"/>
                <w:szCs w:val="24"/>
              </w:rPr>
            </w:pPr>
            <w:r w:rsidRPr="0005684A">
              <w:rPr>
                <w:rFonts w:ascii="Times New Roman" w:eastAsia="Calibri" w:hAnsi="Times New Roman" w:cs="Times New Roman"/>
                <w:sz w:val="24"/>
                <w:szCs w:val="24"/>
              </w:rPr>
              <w:t>Компонент</w:t>
            </w:r>
          </w:p>
        </w:tc>
        <w:tc>
          <w:tcPr>
            <w:tcW w:w="3291" w:type="dxa"/>
            <w:shd w:val="clear" w:color="auto" w:fill="auto"/>
          </w:tcPr>
          <w:p w14:paraId="432FCB12" w14:textId="0A30C8BF" w:rsidR="00EE0D64" w:rsidRPr="0005684A" w:rsidRDefault="003B749C" w:rsidP="003B749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lang w:val="kk-KZ"/>
              </w:rPr>
              <w:t>Э</w:t>
            </w:r>
            <w:proofErr w:type="spellStart"/>
            <w:r w:rsidR="00EE0D64" w:rsidRPr="0005684A">
              <w:rPr>
                <w:rFonts w:ascii="Times New Roman" w:eastAsia="Calibri" w:hAnsi="Times New Roman" w:cs="Times New Roman"/>
                <w:sz w:val="24"/>
                <w:szCs w:val="24"/>
              </w:rPr>
              <w:t>кспериментке</w:t>
            </w:r>
            <w:proofErr w:type="spellEnd"/>
          </w:p>
        </w:tc>
        <w:tc>
          <w:tcPr>
            <w:tcW w:w="3258" w:type="dxa"/>
            <w:shd w:val="clear" w:color="auto" w:fill="auto"/>
          </w:tcPr>
          <w:p w14:paraId="1B8E37F9" w14:textId="5A1AA1E2" w:rsidR="00EE0D64" w:rsidRPr="0005684A" w:rsidRDefault="003B749C" w:rsidP="003B749C">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lang w:val="kk-KZ"/>
              </w:rPr>
              <w:t>Э</w:t>
            </w:r>
            <w:proofErr w:type="spellStart"/>
            <w:r w:rsidR="00EE0D64" w:rsidRPr="0005684A">
              <w:rPr>
                <w:rFonts w:ascii="Times New Roman" w:eastAsia="Calibri" w:hAnsi="Times New Roman" w:cs="Times New Roman"/>
                <w:sz w:val="24"/>
                <w:szCs w:val="24"/>
              </w:rPr>
              <w:t>ксперименттен</w:t>
            </w:r>
            <w:proofErr w:type="spellEnd"/>
            <w:r w:rsidR="00EE0D64" w:rsidRPr="0005684A">
              <w:rPr>
                <w:rFonts w:ascii="Times New Roman" w:eastAsia="Calibri" w:hAnsi="Times New Roman" w:cs="Times New Roman"/>
                <w:sz w:val="24"/>
                <w:szCs w:val="24"/>
              </w:rPr>
              <w:t xml:space="preserve"> кейін</w:t>
            </w:r>
          </w:p>
        </w:tc>
      </w:tr>
      <w:tr w:rsidR="00EE0D64" w:rsidRPr="00A57B05" w14:paraId="7CEB4909" w14:textId="77777777" w:rsidTr="003B749C">
        <w:trPr>
          <w:trHeight w:val="379"/>
        </w:trPr>
        <w:tc>
          <w:tcPr>
            <w:tcW w:w="3090" w:type="dxa"/>
            <w:shd w:val="clear" w:color="auto" w:fill="auto"/>
          </w:tcPr>
          <w:p w14:paraId="1756375B" w14:textId="77777777" w:rsidR="00EE0D64" w:rsidRPr="0005684A" w:rsidRDefault="00EE0D64" w:rsidP="00EE0D64">
            <w:pPr>
              <w:spacing w:after="0" w:line="240" w:lineRule="auto"/>
              <w:rPr>
                <w:rFonts w:ascii="Times New Roman" w:eastAsia="Calibri" w:hAnsi="Times New Roman" w:cs="Times New Roman"/>
                <w:sz w:val="24"/>
                <w:szCs w:val="24"/>
              </w:rPr>
            </w:pPr>
            <w:r w:rsidRPr="0005684A">
              <w:rPr>
                <w:rFonts w:ascii="Times New Roman" w:eastAsia="Calibri" w:hAnsi="Times New Roman" w:cs="Times New Roman"/>
                <w:sz w:val="24"/>
                <w:szCs w:val="24"/>
              </w:rPr>
              <w:t xml:space="preserve">Мотивация </w:t>
            </w:r>
          </w:p>
        </w:tc>
        <w:tc>
          <w:tcPr>
            <w:tcW w:w="3291" w:type="dxa"/>
            <w:shd w:val="clear" w:color="auto" w:fill="auto"/>
          </w:tcPr>
          <w:p w14:paraId="619657FA" w14:textId="77777777" w:rsidR="00EE0D64" w:rsidRPr="0005684A" w:rsidRDefault="00EE0D64" w:rsidP="00575F8A">
            <w:pPr>
              <w:spacing w:after="0" w:line="240" w:lineRule="auto"/>
              <w:rPr>
                <w:rFonts w:ascii="Times New Roman" w:eastAsia="Calibri" w:hAnsi="Times New Roman" w:cs="Times New Roman"/>
                <w:sz w:val="24"/>
                <w:szCs w:val="24"/>
              </w:rPr>
            </w:pPr>
            <w:r w:rsidRPr="0005684A">
              <w:rPr>
                <w:rFonts w:ascii="Times New Roman" w:eastAsia="Calibri" w:hAnsi="Times New Roman" w:cs="Times New Roman"/>
                <w:sz w:val="24"/>
                <w:szCs w:val="24"/>
              </w:rPr>
              <w:t>2</w:t>
            </w:r>
            <w:r>
              <w:rPr>
                <w:rFonts w:ascii="Times New Roman" w:eastAsia="Calibri" w:hAnsi="Times New Roman" w:cs="Times New Roman"/>
                <w:sz w:val="24"/>
                <w:szCs w:val="24"/>
                <w:lang w:val="kk-KZ"/>
              </w:rPr>
              <w:t>42</w:t>
            </w:r>
            <w:r w:rsidRPr="0005684A">
              <w:rPr>
                <w:rFonts w:ascii="Times New Roman" w:eastAsia="Calibri" w:hAnsi="Times New Roman" w:cs="Times New Roman"/>
                <w:sz w:val="24"/>
                <w:szCs w:val="24"/>
              </w:rPr>
              <w:t>3,2 %</w:t>
            </w:r>
          </w:p>
        </w:tc>
        <w:tc>
          <w:tcPr>
            <w:tcW w:w="3258" w:type="dxa"/>
            <w:shd w:val="clear" w:color="auto" w:fill="auto"/>
          </w:tcPr>
          <w:p w14:paraId="5FB9FB51" w14:textId="77777777" w:rsidR="00EE0D64" w:rsidRPr="0005684A" w:rsidRDefault="00EE0D64" w:rsidP="00575F8A">
            <w:pPr>
              <w:spacing w:after="0" w:line="240" w:lineRule="auto"/>
              <w:rPr>
                <w:rFonts w:ascii="Times New Roman" w:eastAsia="Calibri" w:hAnsi="Times New Roman" w:cs="Times New Roman"/>
                <w:sz w:val="24"/>
                <w:szCs w:val="24"/>
              </w:rPr>
            </w:pPr>
            <w:r w:rsidRPr="0005684A">
              <w:rPr>
                <w:rFonts w:ascii="Times New Roman" w:eastAsia="Calibri" w:hAnsi="Times New Roman" w:cs="Times New Roman"/>
                <w:sz w:val="24"/>
                <w:szCs w:val="24"/>
              </w:rPr>
              <w:t>94,7</w:t>
            </w:r>
            <w:r>
              <w:rPr>
                <w:rFonts w:ascii="Times New Roman" w:eastAsia="Calibri" w:hAnsi="Times New Roman" w:cs="Times New Roman"/>
                <w:sz w:val="24"/>
                <w:szCs w:val="24"/>
                <w:lang w:val="kk-KZ"/>
              </w:rPr>
              <w:t>575</w:t>
            </w:r>
            <w:r w:rsidRPr="0005684A">
              <w:rPr>
                <w:rFonts w:ascii="Times New Roman" w:eastAsia="Calibri" w:hAnsi="Times New Roman" w:cs="Times New Roman"/>
                <w:sz w:val="24"/>
                <w:szCs w:val="24"/>
              </w:rPr>
              <w:t>2 %</w:t>
            </w:r>
          </w:p>
        </w:tc>
      </w:tr>
      <w:tr w:rsidR="00EE0D64" w:rsidRPr="00A57B05" w14:paraId="1372AFB1" w14:textId="77777777" w:rsidTr="003B749C">
        <w:trPr>
          <w:trHeight w:val="329"/>
        </w:trPr>
        <w:tc>
          <w:tcPr>
            <w:tcW w:w="3090" w:type="dxa"/>
            <w:shd w:val="clear" w:color="auto" w:fill="auto"/>
          </w:tcPr>
          <w:p w14:paraId="695DCCB6" w14:textId="77777777" w:rsidR="00EE0D64" w:rsidRPr="0005684A" w:rsidRDefault="00EE0D64" w:rsidP="00EE0D64">
            <w:pPr>
              <w:spacing w:after="0" w:line="240" w:lineRule="auto"/>
              <w:rPr>
                <w:rFonts w:ascii="Times New Roman" w:eastAsia="Calibri" w:hAnsi="Times New Roman" w:cs="Times New Roman"/>
                <w:sz w:val="24"/>
                <w:szCs w:val="24"/>
              </w:rPr>
            </w:pPr>
            <w:proofErr w:type="spellStart"/>
            <w:r w:rsidRPr="0005684A">
              <w:rPr>
                <w:rFonts w:ascii="Times New Roman" w:eastAsia="Calibri" w:hAnsi="Times New Roman" w:cs="Times New Roman"/>
                <w:sz w:val="24"/>
                <w:szCs w:val="24"/>
              </w:rPr>
              <w:t>Мазмұн</w:t>
            </w:r>
            <w:proofErr w:type="spellEnd"/>
            <w:r w:rsidRPr="0005684A">
              <w:rPr>
                <w:rFonts w:ascii="Times New Roman" w:eastAsia="Calibri" w:hAnsi="Times New Roman" w:cs="Times New Roman"/>
                <w:sz w:val="24"/>
                <w:szCs w:val="24"/>
              </w:rPr>
              <w:t xml:space="preserve"> </w:t>
            </w:r>
          </w:p>
        </w:tc>
        <w:tc>
          <w:tcPr>
            <w:tcW w:w="3291" w:type="dxa"/>
            <w:shd w:val="clear" w:color="auto" w:fill="auto"/>
          </w:tcPr>
          <w:p w14:paraId="4E83586E" w14:textId="77777777" w:rsidR="00EE0D64" w:rsidRPr="0005684A" w:rsidRDefault="00EE0D64" w:rsidP="00575F8A">
            <w:pPr>
              <w:spacing w:after="0" w:line="240" w:lineRule="auto"/>
              <w:rPr>
                <w:rFonts w:ascii="Times New Roman" w:eastAsia="Calibri" w:hAnsi="Times New Roman" w:cs="Times New Roman"/>
                <w:sz w:val="24"/>
                <w:szCs w:val="24"/>
              </w:rPr>
            </w:pPr>
            <w:r w:rsidRPr="0005684A">
              <w:rPr>
                <w:rFonts w:ascii="Times New Roman" w:eastAsia="Calibri" w:hAnsi="Times New Roman" w:cs="Times New Roman"/>
                <w:sz w:val="24"/>
                <w:szCs w:val="24"/>
              </w:rPr>
              <w:t>28</w:t>
            </w:r>
            <w:r>
              <w:rPr>
                <w:rFonts w:ascii="Times New Roman" w:eastAsia="Calibri" w:hAnsi="Times New Roman" w:cs="Times New Roman"/>
                <w:sz w:val="24"/>
                <w:szCs w:val="24"/>
                <w:lang w:val="kk-KZ"/>
              </w:rPr>
              <w:t>98</w:t>
            </w:r>
            <w:r w:rsidRPr="0005684A">
              <w:rPr>
                <w:rFonts w:ascii="Times New Roman" w:eastAsia="Calibri" w:hAnsi="Times New Roman" w:cs="Times New Roman"/>
                <w:sz w:val="24"/>
                <w:szCs w:val="24"/>
              </w:rPr>
              <w:t>,3 %</w:t>
            </w:r>
          </w:p>
        </w:tc>
        <w:tc>
          <w:tcPr>
            <w:tcW w:w="3258" w:type="dxa"/>
            <w:shd w:val="clear" w:color="auto" w:fill="auto"/>
          </w:tcPr>
          <w:p w14:paraId="1FE44689" w14:textId="77777777" w:rsidR="00EE0D64" w:rsidRPr="0005684A" w:rsidRDefault="00EE0D64" w:rsidP="00575F8A">
            <w:pPr>
              <w:spacing w:after="0" w:line="240" w:lineRule="auto"/>
              <w:rPr>
                <w:rFonts w:ascii="Times New Roman" w:eastAsia="Calibri" w:hAnsi="Times New Roman" w:cs="Times New Roman"/>
                <w:sz w:val="24"/>
                <w:szCs w:val="24"/>
              </w:rPr>
            </w:pPr>
            <w:r w:rsidRPr="0005684A">
              <w:rPr>
                <w:rFonts w:ascii="Times New Roman" w:eastAsia="Calibri" w:hAnsi="Times New Roman" w:cs="Times New Roman"/>
                <w:sz w:val="24"/>
                <w:szCs w:val="24"/>
              </w:rPr>
              <w:t>93,</w:t>
            </w:r>
            <w:r>
              <w:rPr>
                <w:rFonts w:ascii="Times New Roman" w:eastAsia="Calibri" w:hAnsi="Times New Roman" w:cs="Times New Roman"/>
                <w:sz w:val="24"/>
                <w:szCs w:val="24"/>
                <w:lang w:val="kk-KZ"/>
              </w:rPr>
              <w:t>52</w:t>
            </w:r>
            <w:r w:rsidRPr="0005684A">
              <w:rPr>
                <w:rFonts w:ascii="Times New Roman" w:eastAsia="Calibri" w:hAnsi="Times New Roman" w:cs="Times New Roman"/>
                <w:sz w:val="24"/>
                <w:szCs w:val="24"/>
              </w:rPr>
              <w:t>8 %</w:t>
            </w:r>
          </w:p>
        </w:tc>
      </w:tr>
      <w:tr w:rsidR="00EE0D64" w:rsidRPr="00A57B05" w14:paraId="0C712DDE" w14:textId="77777777" w:rsidTr="003B749C">
        <w:trPr>
          <w:trHeight w:val="245"/>
        </w:trPr>
        <w:tc>
          <w:tcPr>
            <w:tcW w:w="3090" w:type="dxa"/>
            <w:shd w:val="clear" w:color="auto" w:fill="auto"/>
          </w:tcPr>
          <w:p w14:paraId="31CADC70" w14:textId="77777777" w:rsidR="00EE0D64" w:rsidRPr="0005684A" w:rsidRDefault="00EE0D64" w:rsidP="00EE0D64">
            <w:pPr>
              <w:spacing w:after="0" w:line="240" w:lineRule="auto"/>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Іс</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жүзі</w:t>
            </w:r>
            <w:proofErr w:type="spellEnd"/>
            <w:r w:rsidRPr="0005684A">
              <w:rPr>
                <w:rFonts w:ascii="Times New Roman" w:eastAsia="Calibri" w:hAnsi="Times New Roman" w:cs="Times New Roman"/>
                <w:sz w:val="24"/>
                <w:szCs w:val="24"/>
              </w:rPr>
              <w:t xml:space="preserve"> </w:t>
            </w:r>
          </w:p>
        </w:tc>
        <w:tc>
          <w:tcPr>
            <w:tcW w:w="3291" w:type="dxa"/>
            <w:shd w:val="clear" w:color="auto" w:fill="auto"/>
          </w:tcPr>
          <w:p w14:paraId="4E7784EF" w14:textId="77777777" w:rsidR="00EE0D64" w:rsidRPr="0005684A" w:rsidRDefault="00EE0D64" w:rsidP="00575F8A">
            <w:pPr>
              <w:spacing w:after="0" w:line="240" w:lineRule="auto"/>
              <w:rPr>
                <w:rFonts w:ascii="Times New Roman" w:eastAsia="Calibri" w:hAnsi="Times New Roman" w:cs="Times New Roman"/>
                <w:sz w:val="24"/>
                <w:szCs w:val="24"/>
              </w:rPr>
            </w:pPr>
            <w:r w:rsidRPr="0005684A">
              <w:rPr>
                <w:rFonts w:ascii="Times New Roman" w:eastAsia="Calibri" w:hAnsi="Times New Roman" w:cs="Times New Roman"/>
                <w:sz w:val="24"/>
                <w:szCs w:val="24"/>
              </w:rPr>
              <w:t>56,1</w:t>
            </w:r>
            <w:r>
              <w:rPr>
                <w:rFonts w:ascii="Times New Roman" w:eastAsia="Calibri" w:hAnsi="Times New Roman" w:cs="Times New Roman"/>
                <w:sz w:val="24"/>
                <w:szCs w:val="24"/>
                <w:lang w:val="kk-KZ"/>
              </w:rPr>
              <w:t>44</w:t>
            </w:r>
            <w:r w:rsidRPr="0005684A">
              <w:rPr>
                <w:rFonts w:ascii="Times New Roman" w:eastAsia="Calibri" w:hAnsi="Times New Roman" w:cs="Times New Roman"/>
                <w:sz w:val="24"/>
                <w:szCs w:val="24"/>
              </w:rPr>
              <w:t xml:space="preserve"> %</w:t>
            </w:r>
          </w:p>
        </w:tc>
        <w:tc>
          <w:tcPr>
            <w:tcW w:w="3258" w:type="dxa"/>
            <w:shd w:val="clear" w:color="auto" w:fill="auto"/>
          </w:tcPr>
          <w:p w14:paraId="5A33B344" w14:textId="77777777" w:rsidR="00EE0D64" w:rsidRPr="0005684A" w:rsidRDefault="00EE0D64" w:rsidP="00575F8A">
            <w:pPr>
              <w:spacing w:after="0" w:line="240" w:lineRule="auto"/>
              <w:rPr>
                <w:rFonts w:ascii="Times New Roman" w:eastAsia="Calibri" w:hAnsi="Times New Roman" w:cs="Times New Roman"/>
                <w:sz w:val="24"/>
                <w:szCs w:val="24"/>
              </w:rPr>
            </w:pPr>
            <w:r w:rsidRPr="0005684A">
              <w:rPr>
                <w:rFonts w:ascii="Times New Roman" w:eastAsia="Calibri" w:hAnsi="Times New Roman" w:cs="Times New Roman"/>
                <w:sz w:val="24"/>
                <w:szCs w:val="24"/>
              </w:rPr>
              <w:t>99,4</w:t>
            </w:r>
            <w:r>
              <w:rPr>
                <w:rFonts w:ascii="Times New Roman" w:eastAsia="Calibri" w:hAnsi="Times New Roman" w:cs="Times New Roman"/>
                <w:sz w:val="24"/>
                <w:szCs w:val="24"/>
                <w:lang w:val="kk-KZ"/>
              </w:rPr>
              <w:t>242</w:t>
            </w:r>
            <w:r w:rsidRPr="0005684A">
              <w:rPr>
                <w:rFonts w:ascii="Times New Roman" w:eastAsia="Calibri" w:hAnsi="Times New Roman" w:cs="Times New Roman"/>
                <w:sz w:val="24"/>
                <w:szCs w:val="24"/>
              </w:rPr>
              <w:t xml:space="preserve"> %</w:t>
            </w:r>
          </w:p>
        </w:tc>
      </w:tr>
    </w:tbl>
    <w:p w14:paraId="3ECADA84" w14:textId="77777777" w:rsidR="003B749C" w:rsidRDefault="003B749C" w:rsidP="00EE0D64">
      <w:pPr>
        <w:widowControl w:val="0"/>
        <w:autoSpaceDE w:val="0"/>
        <w:autoSpaceDN w:val="0"/>
        <w:adjustRightInd w:val="0"/>
        <w:spacing w:after="0" w:line="240" w:lineRule="auto"/>
        <w:jc w:val="both"/>
        <w:rPr>
          <w:rFonts w:ascii="Times New Roman" w:hAnsi="Times New Roman" w:cs="Times New Roman"/>
          <w:sz w:val="28"/>
          <w:szCs w:val="28"/>
          <w:lang w:val="kk-KZ"/>
        </w:rPr>
      </w:pPr>
    </w:p>
    <w:p w14:paraId="6CF96248" w14:textId="5B0C7EF8" w:rsidR="00EE0D64" w:rsidRDefault="00EE0D64" w:rsidP="003B749C">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Pr="00EE0D64">
        <w:rPr>
          <w:rFonts w:ascii="Times New Roman" w:hAnsi="Times New Roman" w:cs="Times New Roman"/>
          <w:sz w:val="28"/>
          <w:szCs w:val="28"/>
          <w:lang w:val="kk-KZ"/>
        </w:rPr>
        <w:t xml:space="preserve">ейінгі бастауыш сынып мұғалімдерінің </w:t>
      </w:r>
      <w:r>
        <w:rPr>
          <w:rFonts w:ascii="Times New Roman" w:hAnsi="Times New Roman" w:cs="Times New Roman"/>
          <w:sz w:val="28"/>
          <w:szCs w:val="28"/>
          <w:lang w:val="kk-KZ"/>
        </w:rPr>
        <w:t>с</w:t>
      </w:r>
      <w:r w:rsidRPr="00EE0D64">
        <w:rPr>
          <w:rFonts w:ascii="Times New Roman" w:hAnsi="Times New Roman" w:cs="Times New Roman"/>
          <w:sz w:val="28"/>
          <w:szCs w:val="28"/>
          <w:lang w:val="kk-KZ"/>
        </w:rPr>
        <w:t>ыни тұрғыдан ойлау дағдыларына сүйене отырып, экспериментке ақыл-ой дамуының қорытынды кестесі дейін және одан</w:t>
      </w:r>
      <w:r w:rsidR="003B749C">
        <w:rPr>
          <w:rFonts w:ascii="Times New Roman" w:hAnsi="Times New Roman" w:cs="Times New Roman"/>
          <w:sz w:val="28"/>
          <w:szCs w:val="28"/>
          <w:lang w:val="kk-KZ"/>
        </w:rPr>
        <w:t xml:space="preserve"> </w:t>
      </w:r>
      <w:r w:rsidR="003B749C" w:rsidRPr="003B749C">
        <w:rPr>
          <w:rFonts w:ascii="Times New Roman" w:hAnsi="Times New Roman" w:cs="Times New Roman"/>
          <w:sz w:val="28"/>
          <w:szCs w:val="28"/>
          <w:lang w:val="kk-KZ"/>
        </w:rPr>
        <w:t>(</w:t>
      </w:r>
      <w:r w:rsidRPr="00EE0D64">
        <w:rPr>
          <w:rFonts w:ascii="Times New Roman" w:hAnsi="Times New Roman" w:cs="Times New Roman"/>
          <w:sz w:val="28"/>
          <w:szCs w:val="28"/>
          <w:lang w:val="kk-KZ"/>
        </w:rPr>
        <w:t>сурет</w:t>
      </w:r>
      <w:r w:rsidR="003B749C">
        <w:rPr>
          <w:rFonts w:ascii="Times New Roman" w:hAnsi="Times New Roman" w:cs="Times New Roman"/>
          <w:sz w:val="28"/>
          <w:szCs w:val="28"/>
          <w:lang w:val="kk-KZ"/>
        </w:rPr>
        <w:t xml:space="preserve"> 43)</w:t>
      </w:r>
      <w:r w:rsidRPr="00EE0D64">
        <w:rPr>
          <w:rFonts w:ascii="Times New Roman" w:hAnsi="Times New Roman" w:cs="Times New Roman"/>
          <w:sz w:val="28"/>
          <w:szCs w:val="28"/>
          <w:lang w:val="kk-KZ"/>
        </w:rPr>
        <w:t>.</w:t>
      </w:r>
    </w:p>
    <w:p w14:paraId="363C4CAF" w14:textId="77777777" w:rsidR="00EE0D64" w:rsidRDefault="00EE0D64" w:rsidP="003B749C">
      <w:pPr>
        <w:widowControl w:val="0"/>
        <w:autoSpaceDE w:val="0"/>
        <w:autoSpaceDN w:val="0"/>
        <w:adjustRightInd w:val="0"/>
        <w:spacing w:after="0" w:line="240" w:lineRule="auto"/>
        <w:jc w:val="center"/>
        <w:rPr>
          <w:rFonts w:ascii="Times New Roman" w:hAnsi="Times New Roman" w:cs="Times New Roman"/>
          <w:sz w:val="28"/>
          <w:szCs w:val="28"/>
          <w:lang w:val="kk-KZ"/>
        </w:rPr>
      </w:pPr>
      <w:r>
        <w:rPr>
          <w:rFonts w:ascii="Cambria Math" w:eastAsia="Calibri" w:hAnsi="Cambria Math" w:cs="Times New Roman"/>
          <w:noProof/>
          <w:sz w:val="28"/>
          <w:lang w:eastAsia="ru-RU"/>
        </w:rPr>
        <w:lastRenderedPageBreak/>
        <w:drawing>
          <wp:inline distT="0" distB="0" distL="0" distR="0" wp14:anchorId="1849BB71" wp14:editId="5FA88BFB">
            <wp:extent cx="5857875" cy="2919047"/>
            <wp:effectExtent l="0" t="0" r="9525" b="1524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14:paraId="42569809" w14:textId="77777777" w:rsidR="00EE0D64" w:rsidRDefault="00EE0D64" w:rsidP="00EE0D64">
      <w:pPr>
        <w:widowControl w:val="0"/>
        <w:autoSpaceDE w:val="0"/>
        <w:autoSpaceDN w:val="0"/>
        <w:adjustRightInd w:val="0"/>
        <w:spacing w:after="0" w:line="240" w:lineRule="auto"/>
        <w:jc w:val="both"/>
        <w:rPr>
          <w:rFonts w:ascii="Times New Roman" w:hAnsi="Times New Roman" w:cs="Times New Roman"/>
          <w:sz w:val="28"/>
          <w:szCs w:val="28"/>
          <w:lang w:val="kk-KZ"/>
        </w:rPr>
      </w:pPr>
    </w:p>
    <w:p w14:paraId="0F136F88" w14:textId="391201C9" w:rsidR="00EE0D64" w:rsidRDefault="003B749C" w:rsidP="003B749C">
      <w:pPr>
        <w:widowControl w:val="0"/>
        <w:autoSpaceDE w:val="0"/>
        <w:autoSpaceDN w:val="0"/>
        <w:adjustRightInd w:val="0"/>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w:t>
      </w:r>
      <w:r w:rsidRPr="00EE0D64">
        <w:rPr>
          <w:rFonts w:ascii="Times New Roman" w:hAnsi="Times New Roman" w:cs="Times New Roman"/>
          <w:sz w:val="28"/>
          <w:szCs w:val="28"/>
          <w:lang w:val="kk-KZ"/>
        </w:rPr>
        <w:t xml:space="preserve">урет </w:t>
      </w:r>
      <w:r w:rsidR="001A2C0F">
        <w:rPr>
          <w:rFonts w:ascii="Times New Roman" w:hAnsi="Times New Roman" w:cs="Times New Roman"/>
          <w:sz w:val="28"/>
          <w:szCs w:val="28"/>
          <w:lang w:val="kk-KZ"/>
        </w:rPr>
        <w:t>51</w:t>
      </w:r>
      <w:r>
        <w:rPr>
          <w:rFonts w:ascii="Times New Roman" w:hAnsi="Times New Roman" w:cs="Times New Roman"/>
          <w:sz w:val="28"/>
          <w:szCs w:val="28"/>
          <w:lang w:val="kk-KZ"/>
        </w:rPr>
        <w:t xml:space="preserve"> </w:t>
      </w:r>
      <w:r w:rsidRPr="00EE0D64">
        <w:rPr>
          <w:rFonts w:ascii="Times New Roman" w:hAnsi="Times New Roman" w:cs="Times New Roman"/>
          <w:sz w:val="28"/>
          <w:szCs w:val="28"/>
          <w:lang w:val="kk-KZ"/>
        </w:rPr>
        <w:t xml:space="preserve"> </w:t>
      </w:r>
      <w:r w:rsidR="00EE0D64" w:rsidRPr="00EE0D64">
        <w:rPr>
          <w:rFonts w:ascii="Times New Roman" w:hAnsi="Times New Roman" w:cs="Times New Roman"/>
          <w:sz w:val="28"/>
          <w:szCs w:val="28"/>
          <w:lang w:val="kk-KZ"/>
        </w:rPr>
        <w:t>-</w:t>
      </w:r>
      <w:r>
        <w:rPr>
          <w:rFonts w:ascii="Times New Roman" w:hAnsi="Times New Roman" w:cs="Times New Roman"/>
          <w:sz w:val="28"/>
          <w:szCs w:val="28"/>
          <w:lang w:val="kk-KZ"/>
        </w:rPr>
        <w:t xml:space="preserve">   Т</w:t>
      </w:r>
      <w:r w:rsidR="00EE0D64" w:rsidRPr="00EE0D64">
        <w:rPr>
          <w:rFonts w:ascii="Times New Roman" w:hAnsi="Times New Roman" w:cs="Times New Roman"/>
          <w:sz w:val="28"/>
          <w:szCs w:val="28"/>
          <w:lang w:val="kk-KZ"/>
        </w:rPr>
        <w:t>естке дейін және одан кейінгі тест тобының нәтижелерінің диаграммасы</w:t>
      </w:r>
    </w:p>
    <w:p w14:paraId="77AA7B36" w14:textId="77777777" w:rsidR="00575F8A" w:rsidRDefault="00575F8A" w:rsidP="00EE0D64">
      <w:pPr>
        <w:widowControl w:val="0"/>
        <w:autoSpaceDE w:val="0"/>
        <w:autoSpaceDN w:val="0"/>
        <w:adjustRightInd w:val="0"/>
        <w:spacing w:after="0" w:line="240" w:lineRule="auto"/>
        <w:jc w:val="both"/>
        <w:rPr>
          <w:rFonts w:ascii="Times New Roman" w:hAnsi="Times New Roman" w:cs="Times New Roman"/>
          <w:sz w:val="28"/>
          <w:szCs w:val="28"/>
          <w:lang w:val="kk-KZ"/>
        </w:rPr>
      </w:pPr>
    </w:p>
    <w:p w14:paraId="6245B968" w14:textId="77777777" w:rsidR="00EE0D64" w:rsidRDefault="00EE0D64" w:rsidP="003B749C">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EE0D64">
        <w:rPr>
          <w:rFonts w:ascii="Times New Roman" w:hAnsi="Times New Roman" w:cs="Times New Roman"/>
          <w:sz w:val="28"/>
          <w:szCs w:val="28"/>
          <w:lang w:val="kk-KZ"/>
        </w:rPr>
        <w:t>Сондықтан, бастауыш сынып оқушыларын талдау нәтижесінде алынған ақпаратты игеруге жүйелі түрде дайындау барысында біздің болжамдарымыздың сенімділігі талдау теориясына негізделген әдістемелік және арнайы материалдарды әзірлеу бағдарламасының негізі болып табылады.</w:t>
      </w:r>
    </w:p>
    <w:p w14:paraId="27E6AF1D" w14:textId="77777777" w:rsidR="00EE0D64" w:rsidRDefault="00EE0D64" w:rsidP="00EE0D64">
      <w:pPr>
        <w:widowControl w:val="0"/>
        <w:autoSpaceDE w:val="0"/>
        <w:autoSpaceDN w:val="0"/>
        <w:adjustRightInd w:val="0"/>
        <w:spacing w:after="0" w:line="240" w:lineRule="auto"/>
        <w:jc w:val="both"/>
        <w:rPr>
          <w:rFonts w:ascii="Times New Roman" w:hAnsi="Times New Roman" w:cs="Times New Roman"/>
          <w:sz w:val="28"/>
          <w:szCs w:val="28"/>
          <w:lang w:val="kk-KZ"/>
        </w:rPr>
      </w:pPr>
    </w:p>
    <w:p w14:paraId="57D8A754" w14:textId="77777777" w:rsidR="00EE0D64" w:rsidRDefault="00EE0D64" w:rsidP="00EE0D64">
      <w:pPr>
        <w:widowControl w:val="0"/>
        <w:autoSpaceDE w:val="0"/>
        <w:autoSpaceDN w:val="0"/>
        <w:adjustRightInd w:val="0"/>
        <w:spacing w:after="0" w:line="240" w:lineRule="auto"/>
        <w:jc w:val="both"/>
        <w:rPr>
          <w:rFonts w:ascii="Times New Roman" w:hAnsi="Times New Roman" w:cs="Times New Roman"/>
          <w:sz w:val="28"/>
          <w:szCs w:val="28"/>
          <w:lang w:val="kk-KZ"/>
        </w:rPr>
      </w:pPr>
    </w:p>
    <w:p w14:paraId="2D981968" w14:textId="77777777" w:rsidR="00EE0D64" w:rsidRDefault="00EE0D64" w:rsidP="00EE0D64">
      <w:pPr>
        <w:widowControl w:val="0"/>
        <w:autoSpaceDE w:val="0"/>
        <w:autoSpaceDN w:val="0"/>
        <w:adjustRightInd w:val="0"/>
        <w:spacing w:after="0" w:line="240" w:lineRule="auto"/>
        <w:jc w:val="both"/>
        <w:rPr>
          <w:rFonts w:ascii="Times New Roman" w:hAnsi="Times New Roman" w:cs="Times New Roman"/>
          <w:sz w:val="28"/>
          <w:szCs w:val="28"/>
          <w:lang w:val="kk-KZ"/>
        </w:rPr>
      </w:pPr>
    </w:p>
    <w:p w14:paraId="3F138718" w14:textId="77777777" w:rsidR="00EE0D64" w:rsidRDefault="00EE0D64" w:rsidP="00EE0D64">
      <w:pPr>
        <w:widowControl w:val="0"/>
        <w:autoSpaceDE w:val="0"/>
        <w:autoSpaceDN w:val="0"/>
        <w:adjustRightInd w:val="0"/>
        <w:spacing w:after="0" w:line="240" w:lineRule="auto"/>
        <w:jc w:val="both"/>
        <w:rPr>
          <w:rFonts w:ascii="Times New Roman" w:hAnsi="Times New Roman" w:cs="Times New Roman"/>
          <w:sz w:val="28"/>
          <w:szCs w:val="28"/>
          <w:lang w:val="kk-KZ"/>
        </w:rPr>
      </w:pPr>
    </w:p>
    <w:p w14:paraId="6B32752A" w14:textId="77777777" w:rsidR="00EE0D64" w:rsidRDefault="00EE0D64" w:rsidP="00EE0D64">
      <w:pPr>
        <w:widowControl w:val="0"/>
        <w:autoSpaceDE w:val="0"/>
        <w:autoSpaceDN w:val="0"/>
        <w:adjustRightInd w:val="0"/>
        <w:spacing w:after="0" w:line="240" w:lineRule="auto"/>
        <w:jc w:val="both"/>
        <w:rPr>
          <w:rFonts w:ascii="Times New Roman" w:hAnsi="Times New Roman" w:cs="Times New Roman"/>
          <w:sz w:val="28"/>
          <w:szCs w:val="28"/>
          <w:lang w:val="kk-KZ"/>
        </w:rPr>
      </w:pPr>
    </w:p>
    <w:p w14:paraId="09C5B71C" w14:textId="77777777" w:rsidR="00EE0D64" w:rsidRDefault="00EE0D64" w:rsidP="00EE0D64">
      <w:pPr>
        <w:widowControl w:val="0"/>
        <w:autoSpaceDE w:val="0"/>
        <w:autoSpaceDN w:val="0"/>
        <w:adjustRightInd w:val="0"/>
        <w:spacing w:after="0" w:line="240" w:lineRule="auto"/>
        <w:jc w:val="both"/>
        <w:rPr>
          <w:rFonts w:ascii="Times New Roman" w:hAnsi="Times New Roman" w:cs="Times New Roman"/>
          <w:sz w:val="28"/>
          <w:szCs w:val="28"/>
          <w:lang w:val="kk-KZ"/>
        </w:rPr>
      </w:pPr>
    </w:p>
    <w:p w14:paraId="010E618D" w14:textId="77777777" w:rsidR="00EE0D64" w:rsidRDefault="00EE0D64" w:rsidP="00EE0D64">
      <w:pPr>
        <w:widowControl w:val="0"/>
        <w:autoSpaceDE w:val="0"/>
        <w:autoSpaceDN w:val="0"/>
        <w:adjustRightInd w:val="0"/>
        <w:spacing w:after="0" w:line="240" w:lineRule="auto"/>
        <w:jc w:val="both"/>
        <w:rPr>
          <w:rFonts w:ascii="Times New Roman" w:hAnsi="Times New Roman" w:cs="Times New Roman"/>
          <w:sz w:val="28"/>
          <w:szCs w:val="28"/>
          <w:lang w:val="kk-KZ"/>
        </w:rPr>
      </w:pPr>
    </w:p>
    <w:p w14:paraId="1FC1106D" w14:textId="77777777" w:rsidR="00EE0D64" w:rsidRDefault="00EE0D64" w:rsidP="00EE0D64">
      <w:pPr>
        <w:widowControl w:val="0"/>
        <w:autoSpaceDE w:val="0"/>
        <w:autoSpaceDN w:val="0"/>
        <w:adjustRightInd w:val="0"/>
        <w:spacing w:after="0" w:line="240" w:lineRule="auto"/>
        <w:jc w:val="both"/>
        <w:rPr>
          <w:rFonts w:ascii="Times New Roman" w:hAnsi="Times New Roman" w:cs="Times New Roman"/>
          <w:sz w:val="28"/>
          <w:szCs w:val="28"/>
          <w:lang w:val="kk-KZ"/>
        </w:rPr>
      </w:pPr>
    </w:p>
    <w:p w14:paraId="4C9FF3E6" w14:textId="77777777" w:rsidR="00EE0D64" w:rsidRDefault="00EE0D64" w:rsidP="00EE0D64">
      <w:pPr>
        <w:widowControl w:val="0"/>
        <w:autoSpaceDE w:val="0"/>
        <w:autoSpaceDN w:val="0"/>
        <w:adjustRightInd w:val="0"/>
        <w:spacing w:after="0" w:line="240" w:lineRule="auto"/>
        <w:jc w:val="both"/>
        <w:rPr>
          <w:rFonts w:ascii="Times New Roman" w:hAnsi="Times New Roman" w:cs="Times New Roman"/>
          <w:sz w:val="28"/>
          <w:szCs w:val="28"/>
          <w:lang w:val="kk-KZ"/>
        </w:rPr>
      </w:pPr>
    </w:p>
    <w:p w14:paraId="2F5C9CC7" w14:textId="77777777" w:rsidR="00EE0D64" w:rsidRDefault="00EE0D64" w:rsidP="00EE0D64">
      <w:pPr>
        <w:widowControl w:val="0"/>
        <w:autoSpaceDE w:val="0"/>
        <w:autoSpaceDN w:val="0"/>
        <w:adjustRightInd w:val="0"/>
        <w:spacing w:after="0" w:line="240" w:lineRule="auto"/>
        <w:jc w:val="both"/>
        <w:rPr>
          <w:rFonts w:ascii="Times New Roman" w:hAnsi="Times New Roman" w:cs="Times New Roman"/>
          <w:sz w:val="28"/>
          <w:szCs w:val="28"/>
          <w:lang w:val="kk-KZ"/>
        </w:rPr>
      </w:pPr>
    </w:p>
    <w:p w14:paraId="0EF754C3" w14:textId="77777777" w:rsidR="00EE0D64" w:rsidRDefault="00EE0D64" w:rsidP="00EE0D64">
      <w:pPr>
        <w:widowControl w:val="0"/>
        <w:autoSpaceDE w:val="0"/>
        <w:autoSpaceDN w:val="0"/>
        <w:adjustRightInd w:val="0"/>
        <w:spacing w:after="0" w:line="240" w:lineRule="auto"/>
        <w:jc w:val="both"/>
        <w:rPr>
          <w:rFonts w:ascii="Times New Roman" w:hAnsi="Times New Roman" w:cs="Times New Roman"/>
          <w:sz w:val="28"/>
          <w:szCs w:val="28"/>
          <w:lang w:val="kk-KZ"/>
        </w:rPr>
      </w:pPr>
    </w:p>
    <w:p w14:paraId="417B87D8" w14:textId="77777777" w:rsidR="00EE0D64" w:rsidRDefault="00EE0D64" w:rsidP="00EE0D64">
      <w:pPr>
        <w:widowControl w:val="0"/>
        <w:autoSpaceDE w:val="0"/>
        <w:autoSpaceDN w:val="0"/>
        <w:adjustRightInd w:val="0"/>
        <w:spacing w:after="0" w:line="240" w:lineRule="auto"/>
        <w:jc w:val="both"/>
        <w:rPr>
          <w:rFonts w:ascii="Times New Roman" w:hAnsi="Times New Roman" w:cs="Times New Roman"/>
          <w:sz w:val="28"/>
          <w:szCs w:val="28"/>
          <w:lang w:val="kk-KZ"/>
        </w:rPr>
      </w:pPr>
    </w:p>
    <w:p w14:paraId="3B173C7D" w14:textId="77777777" w:rsidR="00EE0D64" w:rsidRDefault="00EE0D64" w:rsidP="00EE0D64">
      <w:pPr>
        <w:widowControl w:val="0"/>
        <w:autoSpaceDE w:val="0"/>
        <w:autoSpaceDN w:val="0"/>
        <w:adjustRightInd w:val="0"/>
        <w:spacing w:after="0" w:line="240" w:lineRule="auto"/>
        <w:jc w:val="both"/>
        <w:rPr>
          <w:rFonts w:ascii="Times New Roman" w:hAnsi="Times New Roman" w:cs="Times New Roman"/>
          <w:sz w:val="28"/>
          <w:szCs w:val="28"/>
          <w:lang w:val="kk-KZ"/>
        </w:rPr>
      </w:pPr>
    </w:p>
    <w:p w14:paraId="05786B25" w14:textId="77777777" w:rsidR="00EE0D64" w:rsidRDefault="00EE0D64" w:rsidP="00EE0D64">
      <w:pPr>
        <w:widowControl w:val="0"/>
        <w:autoSpaceDE w:val="0"/>
        <w:autoSpaceDN w:val="0"/>
        <w:adjustRightInd w:val="0"/>
        <w:spacing w:after="0" w:line="240" w:lineRule="auto"/>
        <w:jc w:val="both"/>
        <w:rPr>
          <w:rFonts w:ascii="Times New Roman" w:hAnsi="Times New Roman" w:cs="Times New Roman"/>
          <w:sz w:val="28"/>
          <w:szCs w:val="28"/>
          <w:lang w:val="kk-KZ"/>
        </w:rPr>
      </w:pPr>
    </w:p>
    <w:p w14:paraId="77B314D9" w14:textId="77777777" w:rsidR="00EE0D64" w:rsidRDefault="00EE0D64" w:rsidP="00EE0D64">
      <w:pPr>
        <w:widowControl w:val="0"/>
        <w:autoSpaceDE w:val="0"/>
        <w:autoSpaceDN w:val="0"/>
        <w:adjustRightInd w:val="0"/>
        <w:spacing w:after="0" w:line="240" w:lineRule="auto"/>
        <w:jc w:val="both"/>
        <w:rPr>
          <w:rFonts w:ascii="Times New Roman" w:hAnsi="Times New Roman" w:cs="Times New Roman"/>
          <w:sz w:val="28"/>
          <w:szCs w:val="28"/>
          <w:lang w:val="kk-KZ"/>
        </w:rPr>
      </w:pPr>
    </w:p>
    <w:p w14:paraId="2C33C1B1" w14:textId="77777777" w:rsidR="00EE0D64" w:rsidRDefault="00EE0D64" w:rsidP="00EE0D64">
      <w:pPr>
        <w:widowControl w:val="0"/>
        <w:autoSpaceDE w:val="0"/>
        <w:autoSpaceDN w:val="0"/>
        <w:adjustRightInd w:val="0"/>
        <w:spacing w:after="0" w:line="240" w:lineRule="auto"/>
        <w:jc w:val="both"/>
        <w:rPr>
          <w:rFonts w:ascii="Times New Roman" w:hAnsi="Times New Roman" w:cs="Times New Roman"/>
          <w:sz w:val="28"/>
          <w:szCs w:val="28"/>
          <w:lang w:val="kk-KZ"/>
        </w:rPr>
      </w:pPr>
    </w:p>
    <w:p w14:paraId="589A7CB0" w14:textId="77777777" w:rsidR="00EE0D64" w:rsidRDefault="00EE0D64" w:rsidP="00EE0D64">
      <w:pPr>
        <w:widowControl w:val="0"/>
        <w:autoSpaceDE w:val="0"/>
        <w:autoSpaceDN w:val="0"/>
        <w:adjustRightInd w:val="0"/>
        <w:spacing w:after="0" w:line="240" w:lineRule="auto"/>
        <w:jc w:val="both"/>
        <w:rPr>
          <w:rFonts w:ascii="Times New Roman" w:hAnsi="Times New Roman" w:cs="Times New Roman"/>
          <w:sz w:val="28"/>
          <w:szCs w:val="28"/>
          <w:lang w:val="kk-KZ"/>
        </w:rPr>
      </w:pPr>
    </w:p>
    <w:p w14:paraId="39AE6087" w14:textId="77777777" w:rsidR="00EE0D64" w:rsidRDefault="00EE0D64" w:rsidP="00EE0D64">
      <w:pPr>
        <w:widowControl w:val="0"/>
        <w:autoSpaceDE w:val="0"/>
        <w:autoSpaceDN w:val="0"/>
        <w:adjustRightInd w:val="0"/>
        <w:spacing w:after="0" w:line="240" w:lineRule="auto"/>
        <w:jc w:val="both"/>
        <w:rPr>
          <w:rFonts w:ascii="Times New Roman" w:hAnsi="Times New Roman" w:cs="Times New Roman"/>
          <w:sz w:val="28"/>
          <w:szCs w:val="28"/>
          <w:lang w:val="kk-KZ"/>
        </w:rPr>
      </w:pPr>
    </w:p>
    <w:p w14:paraId="71B9E6CB" w14:textId="77777777" w:rsidR="00EE0D64" w:rsidRDefault="00EE0D64" w:rsidP="00EE0D64">
      <w:pPr>
        <w:widowControl w:val="0"/>
        <w:autoSpaceDE w:val="0"/>
        <w:autoSpaceDN w:val="0"/>
        <w:adjustRightInd w:val="0"/>
        <w:spacing w:after="0" w:line="240" w:lineRule="auto"/>
        <w:jc w:val="both"/>
        <w:rPr>
          <w:rFonts w:ascii="Times New Roman" w:hAnsi="Times New Roman" w:cs="Times New Roman"/>
          <w:sz w:val="28"/>
          <w:szCs w:val="28"/>
          <w:lang w:val="kk-KZ"/>
        </w:rPr>
      </w:pPr>
    </w:p>
    <w:p w14:paraId="03D7EC17" w14:textId="77777777" w:rsidR="00EE0D64" w:rsidRDefault="00EE0D64" w:rsidP="00EE0D64">
      <w:pPr>
        <w:widowControl w:val="0"/>
        <w:autoSpaceDE w:val="0"/>
        <w:autoSpaceDN w:val="0"/>
        <w:adjustRightInd w:val="0"/>
        <w:spacing w:after="0" w:line="240" w:lineRule="auto"/>
        <w:jc w:val="both"/>
        <w:rPr>
          <w:rFonts w:ascii="Times New Roman" w:hAnsi="Times New Roman" w:cs="Times New Roman"/>
          <w:sz w:val="28"/>
          <w:szCs w:val="28"/>
          <w:lang w:val="kk-KZ"/>
        </w:rPr>
      </w:pPr>
    </w:p>
    <w:p w14:paraId="0D88E907" w14:textId="77777777" w:rsidR="00EE0D64" w:rsidRDefault="00EE0D64" w:rsidP="00EE0D64">
      <w:pPr>
        <w:widowControl w:val="0"/>
        <w:autoSpaceDE w:val="0"/>
        <w:autoSpaceDN w:val="0"/>
        <w:adjustRightInd w:val="0"/>
        <w:spacing w:after="0" w:line="240" w:lineRule="auto"/>
        <w:jc w:val="both"/>
        <w:rPr>
          <w:rFonts w:ascii="Times New Roman" w:hAnsi="Times New Roman" w:cs="Times New Roman"/>
          <w:sz w:val="28"/>
          <w:szCs w:val="28"/>
          <w:lang w:val="kk-KZ"/>
        </w:rPr>
      </w:pPr>
    </w:p>
    <w:p w14:paraId="58606DA2" w14:textId="77777777" w:rsidR="00EE0D64" w:rsidRDefault="00EE0D64" w:rsidP="00EE0D64">
      <w:pPr>
        <w:widowControl w:val="0"/>
        <w:autoSpaceDE w:val="0"/>
        <w:autoSpaceDN w:val="0"/>
        <w:adjustRightInd w:val="0"/>
        <w:spacing w:after="0" w:line="240" w:lineRule="auto"/>
        <w:jc w:val="both"/>
        <w:rPr>
          <w:rFonts w:ascii="Times New Roman" w:hAnsi="Times New Roman" w:cs="Times New Roman"/>
          <w:sz w:val="28"/>
          <w:szCs w:val="28"/>
          <w:lang w:val="kk-KZ"/>
        </w:rPr>
      </w:pPr>
    </w:p>
    <w:p w14:paraId="065AD39F" w14:textId="22F6B8E0" w:rsidR="00EE0D64" w:rsidRDefault="00EE0D64" w:rsidP="00EE0D64">
      <w:pPr>
        <w:widowControl w:val="0"/>
        <w:autoSpaceDE w:val="0"/>
        <w:autoSpaceDN w:val="0"/>
        <w:adjustRightInd w:val="0"/>
        <w:spacing w:after="0" w:line="240" w:lineRule="auto"/>
        <w:jc w:val="center"/>
        <w:rPr>
          <w:rFonts w:ascii="Times New Roman" w:eastAsia="Times New Roman" w:hAnsi="Times New Roman" w:cs="Times New Roman"/>
          <w:b/>
          <w:sz w:val="28"/>
          <w:szCs w:val="28"/>
          <w:lang w:val="be-BY" w:eastAsia="ru-RU"/>
        </w:rPr>
      </w:pPr>
      <w:r w:rsidRPr="00A57B05">
        <w:rPr>
          <w:rFonts w:ascii="Times New Roman" w:eastAsia="Times New Roman" w:hAnsi="Times New Roman" w:cs="Times New Roman"/>
          <w:b/>
          <w:sz w:val="28"/>
          <w:szCs w:val="28"/>
          <w:lang w:val="be-BY" w:eastAsia="ru-RU"/>
        </w:rPr>
        <w:lastRenderedPageBreak/>
        <w:t>Қ</w:t>
      </w:r>
      <w:r w:rsidR="003B749C">
        <w:rPr>
          <w:rFonts w:ascii="Times New Roman" w:eastAsia="Times New Roman" w:hAnsi="Times New Roman" w:cs="Times New Roman"/>
          <w:b/>
          <w:sz w:val="28"/>
          <w:szCs w:val="28"/>
          <w:lang w:val="be-BY" w:eastAsia="ru-RU"/>
        </w:rPr>
        <w:t>ОРЫТЫНДЫ</w:t>
      </w:r>
    </w:p>
    <w:p w14:paraId="6E1F1ECC" w14:textId="77777777" w:rsidR="003B749C" w:rsidRPr="00A57B05" w:rsidRDefault="003B749C" w:rsidP="00EE0D64">
      <w:pPr>
        <w:widowControl w:val="0"/>
        <w:autoSpaceDE w:val="0"/>
        <w:autoSpaceDN w:val="0"/>
        <w:adjustRightInd w:val="0"/>
        <w:spacing w:after="0" w:line="240" w:lineRule="auto"/>
        <w:jc w:val="center"/>
        <w:rPr>
          <w:rFonts w:ascii="Times New Roman" w:eastAsia="Times New Roman" w:hAnsi="Times New Roman" w:cs="Times New Roman"/>
          <w:b/>
          <w:sz w:val="28"/>
          <w:szCs w:val="28"/>
          <w:lang w:val="be-BY" w:eastAsia="ru-RU"/>
        </w:rPr>
      </w:pPr>
    </w:p>
    <w:p w14:paraId="65752039" w14:textId="77777777" w:rsidR="00EE0D64" w:rsidRPr="005556F9" w:rsidRDefault="005556F9" w:rsidP="004A23D8">
      <w:pPr>
        <w:widowControl w:val="0"/>
        <w:tabs>
          <w:tab w:val="left" w:pos="851"/>
        </w:tabs>
        <w:autoSpaceDE w:val="0"/>
        <w:autoSpaceDN w:val="0"/>
        <w:adjustRightInd w:val="0"/>
        <w:spacing w:after="0" w:line="240" w:lineRule="auto"/>
        <w:ind w:firstLine="567"/>
        <w:jc w:val="both"/>
        <w:rPr>
          <w:rFonts w:ascii="Times New Roman" w:hAnsi="Times New Roman" w:cs="Times New Roman"/>
          <w:sz w:val="28"/>
          <w:szCs w:val="28"/>
          <w:lang w:val="kk-KZ"/>
        </w:rPr>
      </w:pPr>
      <w:r w:rsidRPr="005556F9">
        <w:rPr>
          <w:rFonts w:ascii="Times New Roman" w:hAnsi="Times New Roman" w:cs="Times New Roman"/>
          <w:sz w:val="28"/>
          <w:szCs w:val="28"/>
          <w:lang w:val="kk-KZ"/>
        </w:rPr>
        <w:t xml:space="preserve">Бастауыш қызметіне сапалы дайындық пен құзыреттіліктің мұғалімдерінің қызметі бүгінгі таңда пәнаралық, сынып сыни ойлауы мен интеллектінің механизмі, елдегі мұғалімінің кәсіби интегративті білім беру саласындағы Білім беру </w:t>
      </w:r>
      <w:r w:rsidR="00575F8A" w:rsidRPr="005556F9">
        <w:rPr>
          <w:rFonts w:ascii="Times New Roman" w:hAnsi="Times New Roman" w:cs="Times New Roman"/>
          <w:sz w:val="28"/>
          <w:szCs w:val="28"/>
          <w:lang w:val="kk-KZ"/>
        </w:rPr>
        <w:t xml:space="preserve">психологиялық негізінде бастауыш сынып мұғалімдерінің психикалық даму проблемасының психологиялық-педагогикалық </w:t>
      </w:r>
      <w:r w:rsidRPr="005556F9">
        <w:rPr>
          <w:rFonts w:ascii="Times New Roman" w:hAnsi="Times New Roman" w:cs="Times New Roman"/>
          <w:sz w:val="28"/>
          <w:szCs w:val="28"/>
          <w:lang w:val="kk-KZ"/>
        </w:rPr>
        <w:t>ғылымын дамытудың 2020-2025 жылдарға арналған мемлекеттік бағдарламасын іске асырудың негізгі мақсаты ойлау негізінде Зерттеу мәселесі зерттелуде. Жүргізілген зерттеулер көптеген тұжырымдар әлемдік білім беру болып табылады. Сондықтан университетте оқу процесінің басымдығы ретінде бастауыш сынып мұғалімдерінің жасауға мүмкіндік берді.</w:t>
      </w:r>
    </w:p>
    <w:p w14:paraId="59622404" w14:textId="77777777" w:rsidR="005556F9" w:rsidRDefault="005556F9" w:rsidP="004A23D8">
      <w:pPr>
        <w:pStyle w:val="af1"/>
        <w:numPr>
          <w:ilvl w:val="0"/>
          <w:numId w:val="12"/>
        </w:numPr>
        <w:tabs>
          <w:tab w:val="left" w:pos="851"/>
        </w:tabs>
        <w:ind w:left="0" w:firstLine="567"/>
        <w:jc w:val="both"/>
        <w:rPr>
          <w:sz w:val="28"/>
          <w:szCs w:val="28"/>
          <w:lang w:val="kk-KZ"/>
        </w:rPr>
      </w:pPr>
      <w:r w:rsidRPr="005556F9">
        <w:rPr>
          <w:sz w:val="28"/>
          <w:szCs w:val="28"/>
          <w:lang w:val="kk-KZ"/>
        </w:rPr>
        <w:t xml:space="preserve">Педагогикалық білім беру мұғалімдеріне үміткерлер, психикалық және психологтардың ғылыми еңбектерінде сыни ойлау негізінде психологиялық білім берудің басым бағыттары талданады. Бастауыш сыныптағы сыни ойлау ЖОО-дағы негіздері ғылыми зерттеулерді талдау негізінде қарастырылады, теориялық негізделген іс-әрекеттің құрылымы процесс кезеңдері факторлар, жеке </w:t>
      </w:r>
      <w:r w:rsidR="00575F8A" w:rsidRPr="005556F9">
        <w:rPr>
          <w:sz w:val="28"/>
          <w:szCs w:val="28"/>
          <w:lang w:val="kk-KZ"/>
        </w:rPr>
        <w:t xml:space="preserve">өзгерістер болашақ бастауыш стандарттарына сәйкес жоғары оқу орындары түлектерінің бәсекеге қабілеттілігі мен білім беру сапасын арттыру болып табылады. Өйткені, жеке тұлғаның негізгі құралы сынып және көп жоспарлы сипатқа ие. Қазақстан Республикасының </w:t>
      </w:r>
      <w:r w:rsidRPr="005556F9">
        <w:rPr>
          <w:sz w:val="28"/>
          <w:szCs w:val="28"/>
          <w:lang w:val="kk-KZ"/>
        </w:rPr>
        <w:t>тұлғаның зияткерлік даму көріністері бойынша білім алушы құрылымының көрсеткіші шығармашылық тұлғаның мүмкіндіктерін сипаттайтын (бит) ретінде жіктеледі.белгілері мен психикалық дамуы, зияткерлік және жеке сипаттамалары мен динамикасына, ойлау процестеріне негізделген кешені, жеке адамның.</w:t>
      </w:r>
    </w:p>
    <w:p w14:paraId="250C8A37" w14:textId="77777777" w:rsidR="005556F9" w:rsidRDefault="005556F9" w:rsidP="004A23D8">
      <w:pPr>
        <w:pStyle w:val="af1"/>
        <w:numPr>
          <w:ilvl w:val="0"/>
          <w:numId w:val="12"/>
        </w:numPr>
        <w:tabs>
          <w:tab w:val="left" w:pos="851"/>
        </w:tabs>
        <w:ind w:left="0" w:firstLine="567"/>
        <w:jc w:val="both"/>
        <w:rPr>
          <w:sz w:val="28"/>
          <w:szCs w:val="28"/>
          <w:lang w:val="kk-KZ"/>
        </w:rPr>
      </w:pPr>
      <w:r>
        <w:rPr>
          <w:sz w:val="28"/>
          <w:szCs w:val="28"/>
          <w:lang w:val="kk-KZ"/>
        </w:rPr>
        <w:t>А</w:t>
      </w:r>
      <w:r w:rsidRPr="005556F9">
        <w:rPr>
          <w:sz w:val="28"/>
          <w:szCs w:val="28"/>
          <w:lang w:val="kk-KZ"/>
        </w:rPr>
        <w:t>қыл", "түсіну" және жалпы интеллектуалдық ұғымдар туралы, классификация ұғымдары жиі қолданылады, олар бірге бірдей Философиялық, психологиялық және оларды жан-жақты және ажырамас бөлігі болып саналады және "зияткерлік", "сыни ойлау жүйелі зерттеу нәтижесінде және олардың құрылымы анықталды. Ғылыми пікір тарихтан гөрі пайда педагогикалық зерттеулердегі "зияткерлік", "сыни ойлау" ұғымдарының мәні мен мазмұны болады және ұзақ уақыт бойы зияткерлік дамуын сыни интеллект, "пайымдау ұғымы", "зерде", ". Ол интеллект, интеллект және тапқырлық сияқты дәстүрлі философиялық ұғымдар ретінде қолдануға арналған, олар зияткердің зияткерлік материалдандыру нәтижесінде ашылады. Сыни ойлау кезеңдері, кезеңдері, дағдылары, стратегиялары объектілерге деген ақыл-ой қабілетінің "ұғымдары анықталады.</w:t>
      </w:r>
    </w:p>
    <w:p w14:paraId="6D1F34DF" w14:textId="77777777" w:rsidR="005556F9" w:rsidRDefault="005556F9" w:rsidP="004A23D8">
      <w:pPr>
        <w:pStyle w:val="af1"/>
        <w:numPr>
          <w:ilvl w:val="0"/>
          <w:numId w:val="12"/>
        </w:numPr>
        <w:tabs>
          <w:tab w:val="left" w:pos="851"/>
        </w:tabs>
        <w:ind w:left="0" w:firstLine="567"/>
        <w:jc w:val="both"/>
        <w:rPr>
          <w:sz w:val="28"/>
          <w:szCs w:val="28"/>
          <w:lang w:val="kk-KZ"/>
        </w:rPr>
      </w:pPr>
      <w:r w:rsidRPr="005556F9">
        <w:rPr>
          <w:sz w:val="28"/>
          <w:szCs w:val="28"/>
          <w:lang w:val="kk-KZ"/>
        </w:rPr>
        <w:t xml:space="preserve">Болашақ пәннің мақсаттарына сәйкес психологтардың, оқытушылар негізінде қалыптасады, сондықтан мен ғалымдардың түпкілікті дәлелдеріне негізделген мағыналы, коммуникативті, интеллектуалдық тұрғыдан бастауыш мектеп мұғалімдерінің сыни ойлау негізінде зияткерлікті дамыту орындау және өз бетінше жаңа білім ерекшеліктері отандық және шетелдік ғалымдардың ғылыми зерттеулерінің жетістіктері негізінде анықталады. Кәсіби қызметке қызметіндегі шығармашылық жұмысқа бағыттау дайындық кезінде анықталған </w:t>
      </w:r>
      <w:r w:rsidRPr="005556F9">
        <w:rPr>
          <w:sz w:val="28"/>
          <w:szCs w:val="28"/>
          <w:lang w:val="kk-KZ"/>
        </w:rPr>
        <w:lastRenderedPageBreak/>
        <w:t>рефлексия формасын құру және студенттерді сыни ойлауға міндеттерді алу қажет, оның ішінде ғылыми-зерттеу жоспарлануда. теориялық білім мақсат қою, жоспарлау, Интеллект сыни ойлауға негізделген болжау, шығармашылық.</w:t>
      </w:r>
    </w:p>
    <w:p w14:paraId="613C477F" w14:textId="77777777" w:rsidR="005556F9" w:rsidRDefault="005556F9" w:rsidP="004A23D8">
      <w:pPr>
        <w:pStyle w:val="af1"/>
        <w:numPr>
          <w:ilvl w:val="0"/>
          <w:numId w:val="12"/>
        </w:numPr>
        <w:tabs>
          <w:tab w:val="left" w:pos="851"/>
        </w:tabs>
        <w:ind w:left="0" w:firstLine="567"/>
        <w:jc w:val="both"/>
        <w:rPr>
          <w:sz w:val="28"/>
          <w:szCs w:val="28"/>
          <w:lang w:val="kk-KZ"/>
        </w:rPr>
      </w:pPr>
      <w:r w:rsidRPr="005556F9">
        <w:rPr>
          <w:sz w:val="28"/>
          <w:szCs w:val="28"/>
          <w:lang w:val="kk-KZ"/>
        </w:rPr>
        <w:t>Ғылыми, саналы, бағытталған құрылымдық маңызды оқыту моделі жасалды. Ұсынылып отырған модель сын тұрғысынан ойлау шығармашылық қызметке, рухани дамуға және студенттік ұйымға, өзін-өзі бақылауға, ұйымдастыруға және өзін-өзі басқаруға, сыни ойлауға, студентке негізделген жүйеге, дамыту өлшемдері мен көрсеткіштеріне жеке көзқарасқа, тақырыпқа, тұлғаға, сыни ойлау позициясына негізделген; оң эмоционалды салаға, өзара байланыс пен өзара тәуелділікте оқыту процесін дамыту негізінде Болашақ бастауыш сынып мұғалімдерінің интеллектін негізделген.</w:t>
      </w:r>
    </w:p>
    <w:p w14:paraId="608FAFF9" w14:textId="77777777" w:rsidR="005556F9" w:rsidRDefault="005556F9" w:rsidP="004A23D8">
      <w:pPr>
        <w:pStyle w:val="af1"/>
        <w:numPr>
          <w:ilvl w:val="0"/>
          <w:numId w:val="12"/>
        </w:numPr>
        <w:tabs>
          <w:tab w:val="left" w:pos="851"/>
        </w:tabs>
        <w:ind w:left="0" w:firstLine="567"/>
        <w:jc w:val="both"/>
        <w:rPr>
          <w:sz w:val="28"/>
          <w:szCs w:val="28"/>
          <w:lang w:val="kk-KZ"/>
        </w:rPr>
      </w:pPr>
      <w:r>
        <w:rPr>
          <w:sz w:val="28"/>
          <w:szCs w:val="28"/>
          <w:lang w:val="kk-KZ"/>
        </w:rPr>
        <w:t>И</w:t>
      </w:r>
      <w:r w:rsidRPr="005556F9">
        <w:rPr>
          <w:sz w:val="28"/>
          <w:szCs w:val="28"/>
          <w:lang w:val="kk-KZ"/>
        </w:rPr>
        <w:t xml:space="preserve">нтеллекттің дамуына жауап беретін компоненттер деңгейі сәйкестендіру кезеңіне қарағанда әлдеқайда жоғары болды. Жүргізілген математикалық және статистикалық операциялар алынған нәтижелердің дәлдігін </w:t>
      </w:r>
      <w:r>
        <w:rPr>
          <w:sz w:val="28"/>
          <w:szCs w:val="28"/>
          <w:lang w:val="kk-KZ"/>
        </w:rPr>
        <w:t>1211215</w:t>
      </w:r>
      <w:r w:rsidRPr="005556F9">
        <w:rPr>
          <w:sz w:val="28"/>
          <w:szCs w:val="28"/>
          <w:lang w:val="kk-KZ"/>
        </w:rPr>
        <w:t xml:space="preserve"> білім беру педагогикасы мен әдістемесі" оқушылардың интеллектісін арттыру үшін педагогикалық және педагогикалық жағдайларға негізделген мамандығы бойынша болашақ бастауыш мектеп мұғалімдерінің зияткерлік даму тиімділігін эксперименттік тексеру 3. Ол оқу жылының оқушылары үшін "сыни ойлау негізінде зияткерлікті дамыту" арнайы курсы бар қосымша курс ретінде ұйымдастырылған. Арнайы курстарды ұйымдастыру кезінде бірқатар әдістемелік құралдар қолданылды. Эксперимент барысында алынған көрсеткіштерге сәйкес, сыни ойлау негізінде көрсетеді және бұл біздің әдіснамалық қолдауымыздың тиімділігін көрсетеді. Эксперименттік зерттеулер болашақ бастауыш сынып ретінде болашақ бастауыш сынып мұғалімдерінің ақыл-парасатын мұғалімдерінің ақыл-парасатын сыни ойлау негізінде дамытудың тиімді әдісі қалай дамыту керектігін түсіну үшін өте маңызды.</w:t>
      </w:r>
    </w:p>
    <w:p w14:paraId="035EBF53" w14:textId="77777777" w:rsidR="007E1143" w:rsidRPr="007E1143" w:rsidRDefault="007E1143" w:rsidP="004A23D8">
      <w:pPr>
        <w:pStyle w:val="af1"/>
        <w:numPr>
          <w:ilvl w:val="0"/>
          <w:numId w:val="12"/>
        </w:numPr>
        <w:tabs>
          <w:tab w:val="left" w:pos="851"/>
        </w:tabs>
        <w:ind w:left="0" w:firstLine="567"/>
        <w:jc w:val="both"/>
        <w:rPr>
          <w:sz w:val="28"/>
          <w:szCs w:val="28"/>
          <w:lang w:val="kk-KZ"/>
        </w:rPr>
      </w:pPr>
      <w:r w:rsidRPr="007E1143">
        <w:rPr>
          <w:sz w:val="28"/>
          <w:szCs w:val="28"/>
          <w:lang w:val="kk-KZ"/>
        </w:rPr>
        <w:t xml:space="preserve">Сондықтан ұсынылған құрылымдық-мазмұндық модель негізінде сыни ойлау негізінде Болашақ бастауыш сынып мұғалімдерінің интеллектін дамыту технологиясын қолдану оқушылардың білім сапасын жақсарта алады, өйткені қажетті технология қолданылады және біз ұсынған гипотеза расталады. </w:t>
      </w:r>
    </w:p>
    <w:p w14:paraId="64DE7ACA" w14:textId="77777777" w:rsidR="007E1143" w:rsidRPr="007E1143" w:rsidRDefault="007E1143" w:rsidP="004A23D8">
      <w:pPr>
        <w:pStyle w:val="af1"/>
        <w:tabs>
          <w:tab w:val="left" w:pos="851"/>
        </w:tabs>
        <w:ind w:left="0" w:firstLine="567"/>
        <w:jc w:val="both"/>
        <w:rPr>
          <w:sz w:val="28"/>
          <w:szCs w:val="28"/>
          <w:lang w:val="kk-KZ"/>
        </w:rPr>
      </w:pPr>
      <w:r w:rsidRPr="007E1143">
        <w:rPr>
          <w:sz w:val="28"/>
          <w:szCs w:val="28"/>
          <w:lang w:val="kk-KZ"/>
        </w:rPr>
        <w:t xml:space="preserve">Зерттеу нәтижелері бойынша келесі ұсыныстар берілді:: </w:t>
      </w:r>
    </w:p>
    <w:p w14:paraId="46197498" w14:textId="77777777" w:rsidR="007E1143" w:rsidRPr="007E1143" w:rsidRDefault="007E1143" w:rsidP="004A23D8">
      <w:pPr>
        <w:pStyle w:val="af1"/>
        <w:tabs>
          <w:tab w:val="left" w:pos="851"/>
        </w:tabs>
        <w:ind w:left="0" w:firstLine="567"/>
        <w:jc w:val="both"/>
        <w:rPr>
          <w:sz w:val="28"/>
          <w:szCs w:val="28"/>
          <w:lang w:val="kk-KZ"/>
        </w:rPr>
      </w:pPr>
      <w:r w:rsidRPr="007E1143">
        <w:rPr>
          <w:sz w:val="28"/>
          <w:szCs w:val="28"/>
          <w:lang w:val="kk-KZ"/>
        </w:rPr>
        <w:t>- болашақ бастауыш сынып мұғалімдерінің интеллектісін дамытуға жүйелі түрде сай келетін мұғалімдермен Сыни ойлауға негізделген оқыту проц</w:t>
      </w:r>
      <w:r w:rsidR="00575F8A">
        <w:rPr>
          <w:sz w:val="28"/>
          <w:szCs w:val="28"/>
          <w:lang w:val="kk-KZ"/>
        </w:rPr>
        <w:t>есінде кәсіби қызметті игеру;</w:t>
      </w:r>
    </w:p>
    <w:p w14:paraId="599AC38F" w14:textId="77777777" w:rsidR="007E1143" w:rsidRPr="007E1143" w:rsidRDefault="007E1143" w:rsidP="004A23D8">
      <w:pPr>
        <w:pStyle w:val="af1"/>
        <w:tabs>
          <w:tab w:val="left" w:pos="851"/>
        </w:tabs>
        <w:ind w:left="0" w:firstLine="567"/>
        <w:jc w:val="both"/>
        <w:rPr>
          <w:sz w:val="28"/>
          <w:szCs w:val="28"/>
          <w:lang w:val="kk-KZ"/>
        </w:rPr>
      </w:pPr>
      <w:r w:rsidRPr="007E1143">
        <w:rPr>
          <w:sz w:val="28"/>
          <w:szCs w:val="28"/>
          <w:lang w:val="kk-KZ"/>
        </w:rPr>
        <w:t>-Интернет-платформалар арқылы ақпарат беруге, болашақ бастауыш сынып мұғалімдерін, университет оқытушыларын, осы бағыттағы сыни ойлауды дамыту көздерін қарауға және түсіндіруге бағытталған заманауи технологияларға негізделген білім беру технологияларын тиімді пайдалану үшін зияткерлік қызметтегі сыни ойлау;</w:t>
      </w:r>
    </w:p>
    <w:p w14:paraId="214D24B6" w14:textId="77777777" w:rsidR="007E1143" w:rsidRDefault="007E1143" w:rsidP="004A23D8">
      <w:pPr>
        <w:pStyle w:val="af1"/>
        <w:tabs>
          <w:tab w:val="left" w:pos="851"/>
        </w:tabs>
        <w:ind w:left="0" w:firstLine="567"/>
        <w:jc w:val="both"/>
        <w:rPr>
          <w:sz w:val="28"/>
          <w:szCs w:val="28"/>
          <w:lang w:val="kk-KZ"/>
        </w:rPr>
      </w:pPr>
      <w:r w:rsidRPr="007E1143">
        <w:rPr>
          <w:sz w:val="28"/>
          <w:szCs w:val="28"/>
          <w:lang w:val="kk-KZ"/>
        </w:rPr>
        <w:t>- Ғылыми зерттеулер негізінде құрылған жекелеген теориялық және практикалық курстарда "зияткерлікті дамытуға негізделген сыни ойлаудың" маңыздылығын ескеру қажет.</w:t>
      </w:r>
    </w:p>
    <w:p w14:paraId="278612D7" w14:textId="77777777" w:rsidR="007E1143" w:rsidRPr="007E1143" w:rsidRDefault="007E1143" w:rsidP="004A23D8">
      <w:pPr>
        <w:pStyle w:val="af1"/>
        <w:tabs>
          <w:tab w:val="left" w:pos="851"/>
        </w:tabs>
        <w:ind w:left="0" w:firstLine="567"/>
        <w:jc w:val="both"/>
        <w:rPr>
          <w:sz w:val="28"/>
          <w:szCs w:val="28"/>
          <w:lang w:val="kk-KZ"/>
        </w:rPr>
      </w:pPr>
      <w:r>
        <w:rPr>
          <w:sz w:val="28"/>
          <w:szCs w:val="28"/>
          <w:lang w:val="kk-KZ"/>
        </w:rPr>
        <w:t xml:space="preserve">7. </w:t>
      </w:r>
      <w:r w:rsidRPr="007E1143">
        <w:rPr>
          <w:sz w:val="28"/>
          <w:szCs w:val="28"/>
          <w:lang w:val="kk-KZ"/>
        </w:rPr>
        <w:t xml:space="preserve">Осы зерттеудің нәтижелері жоғары оқу орындарында мамандар даярлауды одан әрі жақсартады және осы мәселе бойынша одан әрі зерттеулердің </w:t>
      </w:r>
      <w:r w:rsidRPr="007E1143">
        <w:rPr>
          <w:sz w:val="28"/>
          <w:szCs w:val="28"/>
          <w:lang w:val="kk-KZ"/>
        </w:rPr>
        <w:lastRenderedPageBreak/>
        <w:t>негізін құрайды деп санаймыз.</w:t>
      </w:r>
    </w:p>
    <w:p w14:paraId="5D8D88D6" w14:textId="77777777" w:rsidR="007E1143" w:rsidRDefault="007E1143" w:rsidP="004A23D8">
      <w:pPr>
        <w:pStyle w:val="af1"/>
        <w:tabs>
          <w:tab w:val="left" w:pos="851"/>
        </w:tabs>
        <w:ind w:left="0" w:firstLine="567"/>
        <w:jc w:val="both"/>
        <w:rPr>
          <w:sz w:val="28"/>
          <w:szCs w:val="28"/>
          <w:lang w:val="kk-KZ"/>
        </w:rPr>
      </w:pPr>
      <w:r w:rsidRPr="007E1143">
        <w:rPr>
          <w:sz w:val="28"/>
          <w:szCs w:val="28"/>
          <w:lang w:val="kk-KZ"/>
        </w:rPr>
        <w:t>Зерттеу мәселелері күрделі болғандықтан, оның барлық аспектілерін жеткілікті түрде қамту мүмкін емес және мәселе толығымен шешілді деп айтуға болмайды. Болашақта біз осы бағытта бастауыш сынып мұғалімдерін даярлау мәселесін қарастырамыз, бұл мамандықтың практикалық тәжірибесімен тығыз байланысты және оқу және танымдық тиімділікті арттыру үшін қажет.</w:t>
      </w:r>
    </w:p>
    <w:p w14:paraId="19C76591" w14:textId="77777777" w:rsidR="007E1143" w:rsidRDefault="007E1143" w:rsidP="007E1143">
      <w:pPr>
        <w:pStyle w:val="af1"/>
        <w:ind w:left="1069"/>
        <w:jc w:val="both"/>
        <w:rPr>
          <w:sz w:val="28"/>
          <w:szCs w:val="28"/>
          <w:lang w:val="kk-KZ"/>
        </w:rPr>
      </w:pPr>
    </w:p>
    <w:p w14:paraId="11902DC4" w14:textId="77777777" w:rsidR="00575F8A" w:rsidRDefault="00575F8A" w:rsidP="007E1143">
      <w:pPr>
        <w:pStyle w:val="af1"/>
        <w:ind w:left="1069"/>
        <w:jc w:val="both"/>
        <w:rPr>
          <w:sz w:val="28"/>
          <w:szCs w:val="28"/>
          <w:lang w:val="kk-KZ"/>
        </w:rPr>
      </w:pPr>
    </w:p>
    <w:p w14:paraId="6338739F" w14:textId="77777777" w:rsidR="00575F8A" w:rsidRDefault="00575F8A" w:rsidP="007E1143">
      <w:pPr>
        <w:pStyle w:val="af1"/>
        <w:ind w:left="1069"/>
        <w:jc w:val="both"/>
        <w:rPr>
          <w:sz w:val="28"/>
          <w:szCs w:val="28"/>
          <w:lang w:val="kk-KZ"/>
        </w:rPr>
      </w:pPr>
    </w:p>
    <w:p w14:paraId="07B8762E" w14:textId="77777777" w:rsidR="00575F8A" w:rsidRDefault="00575F8A" w:rsidP="007E1143">
      <w:pPr>
        <w:pStyle w:val="af1"/>
        <w:ind w:left="1069"/>
        <w:jc w:val="both"/>
        <w:rPr>
          <w:sz w:val="28"/>
          <w:szCs w:val="28"/>
          <w:lang w:val="kk-KZ"/>
        </w:rPr>
      </w:pPr>
    </w:p>
    <w:p w14:paraId="4A9A66E7" w14:textId="77777777" w:rsidR="00575F8A" w:rsidRDefault="00575F8A" w:rsidP="007E1143">
      <w:pPr>
        <w:pStyle w:val="af1"/>
        <w:ind w:left="1069"/>
        <w:jc w:val="both"/>
        <w:rPr>
          <w:sz w:val="28"/>
          <w:szCs w:val="28"/>
          <w:lang w:val="kk-KZ"/>
        </w:rPr>
      </w:pPr>
    </w:p>
    <w:p w14:paraId="206A7B7E" w14:textId="77777777" w:rsidR="00575F8A" w:rsidRDefault="00575F8A" w:rsidP="007E1143">
      <w:pPr>
        <w:pStyle w:val="af1"/>
        <w:ind w:left="1069"/>
        <w:jc w:val="both"/>
        <w:rPr>
          <w:sz w:val="28"/>
          <w:szCs w:val="28"/>
          <w:lang w:val="kk-KZ"/>
        </w:rPr>
      </w:pPr>
    </w:p>
    <w:p w14:paraId="301066DE" w14:textId="77777777" w:rsidR="00575F8A" w:rsidRDefault="00575F8A" w:rsidP="007E1143">
      <w:pPr>
        <w:pStyle w:val="af1"/>
        <w:ind w:left="1069"/>
        <w:jc w:val="both"/>
        <w:rPr>
          <w:sz w:val="28"/>
          <w:szCs w:val="28"/>
          <w:lang w:val="kk-KZ"/>
        </w:rPr>
      </w:pPr>
    </w:p>
    <w:p w14:paraId="0047212D" w14:textId="77777777" w:rsidR="00575F8A" w:rsidRDefault="00575F8A" w:rsidP="007E1143">
      <w:pPr>
        <w:pStyle w:val="af1"/>
        <w:ind w:left="1069"/>
        <w:jc w:val="both"/>
        <w:rPr>
          <w:sz w:val="28"/>
          <w:szCs w:val="28"/>
          <w:lang w:val="kk-KZ"/>
        </w:rPr>
      </w:pPr>
    </w:p>
    <w:p w14:paraId="43D07C9C" w14:textId="77777777" w:rsidR="00575F8A" w:rsidRDefault="00575F8A" w:rsidP="007E1143">
      <w:pPr>
        <w:pStyle w:val="af1"/>
        <w:ind w:left="1069"/>
        <w:jc w:val="both"/>
        <w:rPr>
          <w:sz w:val="28"/>
          <w:szCs w:val="28"/>
          <w:lang w:val="kk-KZ"/>
        </w:rPr>
      </w:pPr>
    </w:p>
    <w:p w14:paraId="30494E88" w14:textId="77777777" w:rsidR="00575F8A" w:rsidRDefault="00575F8A" w:rsidP="007E1143">
      <w:pPr>
        <w:pStyle w:val="af1"/>
        <w:ind w:left="1069"/>
        <w:jc w:val="both"/>
        <w:rPr>
          <w:sz w:val="28"/>
          <w:szCs w:val="28"/>
          <w:lang w:val="kk-KZ"/>
        </w:rPr>
      </w:pPr>
    </w:p>
    <w:p w14:paraId="075681D0" w14:textId="77777777" w:rsidR="00575F8A" w:rsidRDefault="00575F8A" w:rsidP="007E1143">
      <w:pPr>
        <w:pStyle w:val="af1"/>
        <w:ind w:left="1069"/>
        <w:jc w:val="both"/>
        <w:rPr>
          <w:sz w:val="28"/>
          <w:szCs w:val="28"/>
          <w:lang w:val="kk-KZ"/>
        </w:rPr>
      </w:pPr>
    </w:p>
    <w:p w14:paraId="1CBECA34" w14:textId="77777777" w:rsidR="00575F8A" w:rsidRDefault="00575F8A" w:rsidP="007E1143">
      <w:pPr>
        <w:pStyle w:val="af1"/>
        <w:ind w:left="1069"/>
        <w:jc w:val="both"/>
        <w:rPr>
          <w:sz w:val="28"/>
          <w:szCs w:val="28"/>
          <w:lang w:val="kk-KZ"/>
        </w:rPr>
      </w:pPr>
    </w:p>
    <w:p w14:paraId="5E5FE4DC" w14:textId="77777777" w:rsidR="00575F8A" w:rsidRDefault="00575F8A" w:rsidP="007E1143">
      <w:pPr>
        <w:pStyle w:val="af1"/>
        <w:ind w:left="1069"/>
        <w:jc w:val="both"/>
        <w:rPr>
          <w:sz w:val="28"/>
          <w:szCs w:val="28"/>
          <w:lang w:val="kk-KZ"/>
        </w:rPr>
      </w:pPr>
    </w:p>
    <w:p w14:paraId="1FDBC010" w14:textId="77777777" w:rsidR="00575F8A" w:rsidRDefault="00575F8A" w:rsidP="007E1143">
      <w:pPr>
        <w:pStyle w:val="af1"/>
        <w:ind w:left="1069"/>
        <w:jc w:val="both"/>
        <w:rPr>
          <w:sz w:val="28"/>
          <w:szCs w:val="28"/>
          <w:lang w:val="kk-KZ"/>
        </w:rPr>
      </w:pPr>
    </w:p>
    <w:p w14:paraId="4C63EE1E" w14:textId="77777777" w:rsidR="00575F8A" w:rsidRDefault="00575F8A" w:rsidP="007E1143">
      <w:pPr>
        <w:pStyle w:val="af1"/>
        <w:ind w:left="1069"/>
        <w:jc w:val="both"/>
        <w:rPr>
          <w:sz w:val="28"/>
          <w:szCs w:val="28"/>
          <w:lang w:val="kk-KZ"/>
        </w:rPr>
      </w:pPr>
    </w:p>
    <w:p w14:paraId="30B2D99A" w14:textId="77777777" w:rsidR="00575F8A" w:rsidRDefault="00575F8A" w:rsidP="007E1143">
      <w:pPr>
        <w:pStyle w:val="af1"/>
        <w:ind w:left="1069"/>
        <w:jc w:val="both"/>
        <w:rPr>
          <w:sz w:val="28"/>
          <w:szCs w:val="28"/>
          <w:lang w:val="kk-KZ"/>
        </w:rPr>
      </w:pPr>
    </w:p>
    <w:p w14:paraId="5852C794" w14:textId="77777777" w:rsidR="00575F8A" w:rsidRDefault="00575F8A" w:rsidP="007E1143">
      <w:pPr>
        <w:pStyle w:val="af1"/>
        <w:ind w:left="1069"/>
        <w:jc w:val="both"/>
        <w:rPr>
          <w:sz w:val="28"/>
          <w:szCs w:val="28"/>
          <w:lang w:val="kk-KZ"/>
        </w:rPr>
      </w:pPr>
    </w:p>
    <w:p w14:paraId="7ABF6269" w14:textId="77777777" w:rsidR="00575F8A" w:rsidRDefault="00575F8A" w:rsidP="007E1143">
      <w:pPr>
        <w:pStyle w:val="af1"/>
        <w:ind w:left="1069"/>
        <w:jc w:val="both"/>
        <w:rPr>
          <w:sz w:val="28"/>
          <w:szCs w:val="28"/>
          <w:lang w:val="kk-KZ"/>
        </w:rPr>
      </w:pPr>
    </w:p>
    <w:p w14:paraId="1B2F5AB2" w14:textId="77777777" w:rsidR="00575F8A" w:rsidRDefault="00575F8A" w:rsidP="007E1143">
      <w:pPr>
        <w:pStyle w:val="af1"/>
        <w:ind w:left="1069"/>
        <w:jc w:val="both"/>
        <w:rPr>
          <w:sz w:val="28"/>
          <w:szCs w:val="28"/>
          <w:lang w:val="kk-KZ"/>
        </w:rPr>
      </w:pPr>
    </w:p>
    <w:p w14:paraId="02B71E95" w14:textId="77777777" w:rsidR="00575F8A" w:rsidRDefault="00575F8A" w:rsidP="007E1143">
      <w:pPr>
        <w:pStyle w:val="af1"/>
        <w:ind w:left="1069"/>
        <w:jc w:val="both"/>
        <w:rPr>
          <w:sz w:val="28"/>
          <w:szCs w:val="28"/>
          <w:lang w:val="kk-KZ"/>
        </w:rPr>
      </w:pPr>
    </w:p>
    <w:p w14:paraId="461CEB48" w14:textId="77777777" w:rsidR="00575F8A" w:rsidRDefault="00575F8A" w:rsidP="007E1143">
      <w:pPr>
        <w:pStyle w:val="af1"/>
        <w:ind w:left="1069"/>
        <w:jc w:val="both"/>
        <w:rPr>
          <w:sz w:val="28"/>
          <w:szCs w:val="28"/>
          <w:lang w:val="kk-KZ"/>
        </w:rPr>
      </w:pPr>
    </w:p>
    <w:p w14:paraId="5E7B08FE" w14:textId="77777777" w:rsidR="00575F8A" w:rsidRDefault="00575F8A" w:rsidP="007E1143">
      <w:pPr>
        <w:pStyle w:val="af1"/>
        <w:ind w:left="1069"/>
        <w:jc w:val="both"/>
        <w:rPr>
          <w:sz w:val="28"/>
          <w:szCs w:val="28"/>
          <w:lang w:val="kk-KZ"/>
        </w:rPr>
      </w:pPr>
    </w:p>
    <w:p w14:paraId="3114CEF7" w14:textId="77777777" w:rsidR="00575F8A" w:rsidRDefault="00575F8A" w:rsidP="007E1143">
      <w:pPr>
        <w:pStyle w:val="af1"/>
        <w:ind w:left="1069"/>
        <w:jc w:val="both"/>
        <w:rPr>
          <w:sz w:val="28"/>
          <w:szCs w:val="28"/>
          <w:lang w:val="kk-KZ"/>
        </w:rPr>
      </w:pPr>
    </w:p>
    <w:p w14:paraId="0654B9A4" w14:textId="77777777" w:rsidR="00575F8A" w:rsidRDefault="00575F8A" w:rsidP="007E1143">
      <w:pPr>
        <w:pStyle w:val="af1"/>
        <w:ind w:left="1069"/>
        <w:jc w:val="both"/>
        <w:rPr>
          <w:sz w:val="28"/>
          <w:szCs w:val="28"/>
          <w:lang w:val="kk-KZ"/>
        </w:rPr>
      </w:pPr>
    </w:p>
    <w:p w14:paraId="7B628F3B" w14:textId="77777777" w:rsidR="00575F8A" w:rsidRDefault="00575F8A" w:rsidP="007E1143">
      <w:pPr>
        <w:pStyle w:val="af1"/>
        <w:ind w:left="1069"/>
        <w:jc w:val="both"/>
        <w:rPr>
          <w:sz w:val="28"/>
          <w:szCs w:val="28"/>
          <w:lang w:val="kk-KZ"/>
        </w:rPr>
      </w:pPr>
    </w:p>
    <w:p w14:paraId="0F1DD5A7" w14:textId="77777777" w:rsidR="00575F8A" w:rsidRDefault="00575F8A" w:rsidP="007E1143">
      <w:pPr>
        <w:pStyle w:val="af1"/>
        <w:ind w:left="1069"/>
        <w:jc w:val="both"/>
        <w:rPr>
          <w:sz w:val="28"/>
          <w:szCs w:val="28"/>
          <w:lang w:val="kk-KZ"/>
        </w:rPr>
      </w:pPr>
    </w:p>
    <w:p w14:paraId="069A2E08" w14:textId="77777777" w:rsidR="00575F8A" w:rsidRDefault="00575F8A" w:rsidP="007E1143">
      <w:pPr>
        <w:pStyle w:val="af1"/>
        <w:ind w:left="1069"/>
        <w:jc w:val="both"/>
        <w:rPr>
          <w:sz w:val="28"/>
          <w:szCs w:val="28"/>
          <w:lang w:val="kk-KZ"/>
        </w:rPr>
      </w:pPr>
    </w:p>
    <w:p w14:paraId="63E48B85" w14:textId="77777777" w:rsidR="00575F8A" w:rsidRDefault="00575F8A" w:rsidP="007E1143">
      <w:pPr>
        <w:pStyle w:val="af1"/>
        <w:ind w:left="1069"/>
        <w:jc w:val="both"/>
        <w:rPr>
          <w:sz w:val="28"/>
          <w:szCs w:val="28"/>
          <w:lang w:val="kk-KZ"/>
        </w:rPr>
      </w:pPr>
    </w:p>
    <w:p w14:paraId="51C96A5F" w14:textId="77777777" w:rsidR="00575F8A" w:rsidRDefault="00575F8A" w:rsidP="007E1143">
      <w:pPr>
        <w:pStyle w:val="af1"/>
        <w:ind w:left="1069"/>
        <w:jc w:val="both"/>
        <w:rPr>
          <w:sz w:val="28"/>
          <w:szCs w:val="28"/>
          <w:lang w:val="kk-KZ"/>
        </w:rPr>
      </w:pPr>
    </w:p>
    <w:p w14:paraId="37029E6C" w14:textId="77777777" w:rsidR="00575F8A" w:rsidRDefault="00575F8A" w:rsidP="007E1143">
      <w:pPr>
        <w:pStyle w:val="af1"/>
        <w:ind w:left="1069"/>
        <w:jc w:val="both"/>
        <w:rPr>
          <w:sz w:val="28"/>
          <w:szCs w:val="28"/>
          <w:lang w:val="kk-KZ"/>
        </w:rPr>
      </w:pPr>
    </w:p>
    <w:p w14:paraId="7A845BE3" w14:textId="77777777" w:rsidR="00575F8A" w:rsidRDefault="00575F8A" w:rsidP="007E1143">
      <w:pPr>
        <w:pStyle w:val="af1"/>
        <w:ind w:left="1069"/>
        <w:jc w:val="both"/>
        <w:rPr>
          <w:sz w:val="28"/>
          <w:szCs w:val="28"/>
          <w:lang w:val="kk-KZ"/>
        </w:rPr>
      </w:pPr>
    </w:p>
    <w:p w14:paraId="42C61EAF" w14:textId="77777777" w:rsidR="00575F8A" w:rsidRDefault="00575F8A" w:rsidP="007E1143">
      <w:pPr>
        <w:pStyle w:val="af1"/>
        <w:ind w:left="1069"/>
        <w:jc w:val="both"/>
        <w:rPr>
          <w:sz w:val="28"/>
          <w:szCs w:val="28"/>
          <w:lang w:val="kk-KZ"/>
        </w:rPr>
      </w:pPr>
    </w:p>
    <w:p w14:paraId="4593E5EF" w14:textId="77777777" w:rsidR="00575F8A" w:rsidRDefault="00575F8A" w:rsidP="007E1143">
      <w:pPr>
        <w:pStyle w:val="af1"/>
        <w:ind w:left="1069"/>
        <w:jc w:val="both"/>
        <w:rPr>
          <w:sz w:val="28"/>
          <w:szCs w:val="28"/>
          <w:lang w:val="kk-KZ"/>
        </w:rPr>
      </w:pPr>
    </w:p>
    <w:p w14:paraId="55E8CACE" w14:textId="77777777" w:rsidR="00575F8A" w:rsidRDefault="00575F8A" w:rsidP="007E1143">
      <w:pPr>
        <w:pStyle w:val="af1"/>
        <w:ind w:left="1069"/>
        <w:jc w:val="both"/>
        <w:rPr>
          <w:sz w:val="28"/>
          <w:szCs w:val="28"/>
          <w:lang w:val="kk-KZ"/>
        </w:rPr>
      </w:pPr>
    </w:p>
    <w:p w14:paraId="7A48078C" w14:textId="77777777" w:rsidR="003B749C" w:rsidRDefault="003B749C" w:rsidP="00575F8A">
      <w:pPr>
        <w:tabs>
          <w:tab w:val="left" w:pos="426"/>
          <w:tab w:val="left" w:pos="851"/>
        </w:tabs>
        <w:spacing w:after="0" w:line="240" w:lineRule="auto"/>
        <w:jc w:val="center"/>
        <w:rPr>
          <w:rFonts w:ascii="Times New Roman" w:eastAsia="Times New Roman" w:hAnsi="Times New Roman" w:cs="Times New Roman"/>
          <w:b/>
          <w:sz w:val="28"/>
          <w:szCs w:val="28"/>
          <w:lang w:val="kk-KZ" w:eastAsia="ru-RU"/>
        </w:rPr>
      </w:pPr>
      <w:bookmarkStart w:id="22" w:name="_Hlk88432211"/>
      <w:bookmarkStart w:id="23" w:name="_Hlk91275580"/>
      <w:r>
        <w:rPr>
          <w:rFonts w:ascii="Times New Roman" w:eastAsia="Times New Roman" w:hAnsi="Times New Roman" w:cs="Times New Roman"/>
          <w:b/>
          <w:sz w:val="28"/>
          <w:szCs w:val="28"/>
          <w:lang w:val="kk-KZ" w:eastAsia="ru-RU"/>
        </w:rPr>
        <w:br w:type="page"/>
      </w:r>
    </w:p>
    <w:p w14:paraId="5EB91787" w14:textId="3ADE3946" w:rsidR="00575F8A" w:rsidRPr="004A23D8" w:rsidRDefault="00575F8A" w:rsidP="00575F8A">
      <w:pPr>
        <w:tabs>
          <w:tab w:val="left" w:pos="426"/>
          <w:tab w:val="left" w:pos="851"/>
        </w:tabs>
        <w:spacing w:after="0" w:line="240" w:lineRule="auto"/>
        <w:jc w:val="center"/>
        <w:rPr>
          <w:rFonts w:ascii="Times New Roman" w:eastAsia="Times New Roman" w:hAnsi="Times New Roman" w:cs="Times New Roman"/>
          <w:b/>
          <w:sz w:val="28"/>
          <w:szCs w:val="28"/>
          <w:lang w:val="kk-KZ" w:eastAsia="ru-RU"/>
        </w:rPr>
      </w:pPr>
      <w:r w:rsidRPr="004A23D8">
        <w:rPr>
          <w:rFonts w:ascii="Times New Roman" w:eastAsia="Times New Roman" w:hAnsi="Times New Roman" w:cs="Times New Roman"/>
          <w:b/>
          <w:sz w:val="28"/>
          <w:szCs w:val="28"/>
          <w:lang w:val="kk-KZ" w:eastAsia="ru-RU"/>
        </w:rPr>
        <w:lastRenderedPageBreak/>
        <w:t>ПАЙДАЛАНЫЛҒАН ӘДЕБИЕТТЕР ТІЗІМІ</w:t>
      </w:r>
    </w:p>
    <w:p w14:paraId="7DC875F3" w14:textId="77777777" w:rsidR="00575F8A" w:rsidRPr="004A23D8" w:rsidRDefault="00575F8A" w:rsidP="00673CD5">
      <w:pPr>
        <w:spacing w:after="0" w:line="240" w:lineRule="auto"/>
        <w:ind w:firstLine="567"/>
        <w:contextualSpacing/>
        <w:jc w:val="both"/>
        <w:rPr>
          <w:rFonts w:ascii="Times New Roman" w:eastAsia="Times New Roman" w:hAnsi="Times New Roman" w:cs="Times New Roman"/>
          <w:iCs/>
          <w:sz w:val="28"/>
          <w:szCs w:val="28"/>
          <w:lang w:val="kk-KZ" w:eastAsia="ru-RU"/>
        </w:rPr>
      </w:pPr>
      <w:bookmarkStart w:id="24" w:name="_Hlk89291255"/>
      <w:bookmarkEnd w:id="22"/>
    </w:p>
    <w:p w14:paraId="3956723E" w14:textId="77777777" w:rsidR="00673CD5" w:rsidRPr="004A23D8" w:rsidRDefault="00575F8A" w:rsidP="00673CD5">
      <w:pPr>
        <w:pStyle w:val="af1"/>
        <w:numPr>
          <w:ilvl w:val="0"/>
          <w:numId w:val="31"/>
        </w:numPr>
        <w:tabs>
          <w:tab w:val="left" w:pos="993"/>
        </w:tabs>
        <w:ind w:left="0" w:firstLine="567"/>
        <w:jc w:val="both"/>
        <w:rPr>
          <w:iCs/>
          <w:sz w:val="28"/>
          <w:szCs w:val="28"/>
          <w:lang w:val="kk-KZ"/>
        </w:rPr>
      </w:pPr>
      <w:r w:rsidRPr="004A23D8">
        <w:rPr>
          <w:iCs/>
          <w:sz w:val="28"/>
          <w:szCs w:val="28"/>
          <w:lang w:val="kk-KZ"/>
        </w:rPr>
        <w:t>Қазақстан Республикасында білім беруді және ғылымды дамытудың 2020 - 2025  жылдарға арналған мемлекеттік бағдарламасы Қазақстан Республикасы Президентінің 2019 жылғы 27 желтоқсандағы, №988 Жарлығы</w:t>
      </w:r>
      <w:r w:rsidR="00673CD5" w:rsidRPr="004A23D8">
        <w:rPr>
          <w:iCs/>
          <w:sz w:val="28"/>
          <w:szCs w:val="28"/>
          <w:lang w:val="kk-KZ"/>
        </w:rPr>
        <w:t xml:space="preserve"> </w:t>
      </w:r>
    </w:p>
    <w:p w14:paraId="0E61D84D" w14:textId="4469994D" w:rsidR="00575F8A" w:rsidRPr="004A23D8" w:rsidRDefault="00575F8A" w:rsidP="00673CD5">
      <w:pPr>
        <w:pStyle w:val="af1"/>
        <w:numPr>
          <w:ilvl w:val="0"/>
          <w:numId w:val="31"/>
        </w:numPr>
        <w:tabs>
          <w:tab w:val="left" w:pos="993"/>
        </w:tabs>
        <w:ind w:left="0" w:firstLine="567"/>
        <w:jc w:val="both"/>
        <w:rPr>
          <w:iCs/>
          <w:sz w:val="28"/>
          <w:szCs w:val="28"/>
          <w:lang w:val="kk-KZ"/>
        </w:rPr>
      </w:pPr>
      <w:r w:rsidRPr="004A23D8">
        <w:rPr>
          <w:iCs/>
          <w:sz w:val="28"/>
          <w:szCs w:val="28"/>
          <w:lang w:val="kk-KZ"/>
        </w:rPr>
        <w:t>Білім берудің барлық деңгейінің мемлекеттік жалпыға міндетті білім беру стандарттары. Қазақстан Республикасы Білім және ғылым министрінің 2018 жылғы 31 қазандағы, №604 бұйрығы.</w:t>
      </w:r>
    </w:p>
    <w:p w14:paraId="5AB3C089" w14:textId="786AC58F" w:rsidR="00575F8A" w:rsidRPr="004A23D8" w:rsidRDefault="00575F8A" w:rsidP="00673CD5">
      <w:pPr>
        <w:pStyle w:val="af1"/>
        <w:numPr>
          <w:ilvl w:val="0"/>
          <w:numId w:val="31"/>
        </w:numPr>
        <w:tabs>
          <w:tab w:val="left" w:pos="993"/>
        </w:tabs>
        <w:ind w:left="0" w:firstLine="567"/>
        <w:jc w:val="both"/>
        <w:rPr>
          <w:iCs/>
          <w:sz w:val="28"/>
          <w:szCs w:val="28"/>
          <w:lang w:val="kk-KZ"/>
        </w:rPr>
      </w:pPr>
      <w:r w:rsidRPr="004A23D8">
        <w:rPr>
          <w:iCs/>
          <w:sz w:val="28"/>
          <w:szCs w:val="28"/>
          <w:lang w:val="kk-KZ"/>
        </w:rPr>
        <w:t xml:space="preserve">Ел бірлігі Доктринасы. </w:t>
      </w:r>
    </w:p>
    <w:p w14:paraId="3CEE3B4F" w14:textId="1FE04CAA" w:rsidR="00575F8A" w:rsidRPr="004A23D8" w:rsidRDefault="00575F8A" w:rsidP="00673CD5">
      <w:pPr>
        <w:pStyle w:val="af1"/>
        <w:numPr>
          <w:ilvl w:val="0"/>
          <w:numId w:val="31"/>
        </w:numPr>
        <w:tabs>
          <w:tab w:val="left" w:pos="993"/>
        </w:tabs>
        <w:ind w:left="0" w:firstLine="567"/>
        <w:jc w:val="both"/>
        <w:rPr>
          <w:iCs/>
          <w:sz w:val="28"/>
          <w:szCs w:val="28"/>
          <w:lang w:val="kk-KZ"/>
        </w:rPr>
      </w:pPr>
      <w:r w:rsidRPr="004A23D8">
        <w:rPr>
          <w:iCs/>
          <w:sz w:val="28"/>
          <w:szCs w:val="28"/>
          <w:lang w:val="kk-KZ"/>
        </w:rPr>
        <w:t>Мотрошилова Н.В. Диалектика в философии Гераклита.</w:t>
      </w:r>
      <w:r w:rsidR="00240ABE" w:rsidRPr="004A23D8">
        <w:rPr>
          <w:iCs/>
          <w:sz w:val="28"/>
          <w:szCs w:val="28"/>
          <w:lang w:val="kk-KZ"/>
        </w:rPr>
        <w:t xml:space="preserve"> </w:t>
      </w:r>
      <w:r w:rsidRPr="004A23D8">
        <w:rPr>
          <w:iCs/>
          <w:sz w:val="28"/>
          <w:szCs w:val="28"/>
          <w:lang w:val="kk-KZ"/>
        </w:rPr>
        <w:t>История философии. Запад-Россия-Восток. Философия древности и средневековья.</w:t>
      </w:r>
      <w:r w:rsidR="00C262EC" w:rsidRPr="004A23D8">
        <w:rPr>
          <w:iCs/>
          <w:sz w:val="28"/>
          <w:szCs w:val="28"/>
        </w:rPr>
        <w:t xml:space="preserve"> </w:t>
      </w:r>
      <w:r w:rsidRPr="004A23D8">
        <w:rPr>
          <w:iCs/>
          <w:sz w:val="28"/>
          <w:szCs w:val="28"/>
          <w:lang w:val="kk-KZ"/>
        </w:rPr>
        <w:t>- М.:Греко-латинский кабинет, 1995</w:t>
      </w:r>
      <w:r w:rsidR="00240ABE" w:rsidRPr="004A23D8">
        <w:rPr>
          <w:iCs/>
          <w:sz w:val="28"/>
          <w:szCs w:val="28"/>
          <w:lang w:val="kk-KZ"/>
        </w:rPr>
        <w:t>. -</w:t>
      </w:r>
      <w:r w:rsidRPr="004A23D8">
        <w:rPr>
          <w:iCs/>
          <w:sz w:val="28"/>
          <w:szCs w:val="28"/>
          <w:lang w:val="kk-KZ"/>
        </w:rPr>
        <w:t xml:space="preserve"> </w:t>
      </w:r>
      <w:r w:rsidR="00240ABE" w:rsidRPr="004A23D8">
        <w:rPr>
          <w:iCs/>
          <w:sz w:val="28"/>
          <w:szCs w:val="28"/>
          <w:lang w:val="kk-KZ"/>
        </w:rPr>
        <w:t xml:space="preserve">Книга 1. </w:t>
      </w:r>
      <w:r w:rsidRPr="004A23D8">
        <w:rPr>
          <w:iCs/>
          <w:sz w:val="28"/>
          <w:szCs w:val="28"/>
          <w:lang w:val="kk-KZ"/>
        </w:rPr>
        <w:t xml:space="preserve">- </w:t>
      </w:r>
      <w:r w:rsidR="00240ABE" w:rsidRPr="004A23D8">
        <w:rPr>
          <w:iCs/>
          <w:sz w:val="28"/>
          <w:szCs w:val="28"/>
          <w:lang w:val="kk-KZ"/>
        </w:rPr>
        <w:t>С</w:t>
      </w:r>
      <w:r w:rsidRPr="004A23D8">
        <w:rPr>
          <w:iCs/>
          <w:sz w:val="28"/>
          <w:szCs w:val="28"/>
          <w:lang w:val="kk-KZ"/>
        </w:rPr>
        <w:t>.</w:t>
      </w:r>
      <w:r w:rsidR="00240ABE" w:rsidRPr="004A23D8">
        <w:rPr>
          <w:iCs/>
          <w:sz w:val="28"/>
          <w:szCs w:val="28"/>
          <w:lang w:val="kk-KZ"/>
        </w:rPr>
        <w:t xml:space="preserve">  </w:t>
      </w:r>
      <w:r w:rsidRPr="004A23D8">
        <w:rPr>
          <w:iCs/>
          <w:sz w:val="28"/>
          <w:szCs w:val="28"/>
          <w:lang w:val="kk-KZ"/>
        </w:rPr>
        <w:t>61-66.</w:t>
      </w:r>
    </w:p>
    <w:p w14:paraId="1A6622FD" w14:textId="2371E280" w:rsidR="00575F8A" w:rsidRPr="004A23D8" w:rsidRDefault="00575F8A" w:rsidP="00673CD5">
      <w:pPr>
        <w:pStyle w:val="af1"/>
        <w:numPr>
          <w:ilvl w:val="0"/>
          <w:numId w:val="31"/>
        </w:numPr>
        <w:tabs>
          <w:tab w:val="left" w:pos="993"/>
        </w:tabs>
        <w:ind w:left="0" w:firstLine="567"/>
        <w:jc w:val="both"/>
        <w:rPr>
          <w:iCs/>
          <w:sz w:val="28"/>
          <w:szCs w:val="28"/>
          <w:lang w:val="kk-KZ"/>
        </w:rPr>
      </w:pPr>
      <w:r w:rsidRPr="004A23D8">
        <w:rPr>
          <w:iCs/>
          <w:sz w:val="28"/>
          <w:szCs w:val="28"/>
          <w:lang w:val="kk-KZ"/>
        </w:rPr>
        <w:t>Анология Сократа, Критон</w:t>
      </w:r>
      <w:r w:rsidR="00240ABE" w:rsidRPr="004A23D8">
        <w:rPr>
          <w:iCs/>
          <w:sz w:val="28"/>
          <w:szCs w:val="28"/>
          <w:lang w:val="kk-KZ"/>
        </w:rPr>
        <w:t xml:space="preserve"> </w:t>
      </w:r>
      <w:r w:rsidRPr="004A23D8">
        <w:rPr>
          <w:iCs/>
          <w:sz w:val="28"/>
          <w:szCs w:val="28"/>
          <w:lang w:val="kk-KZ"/>
        </w:rPr>
        <w:t xml:space="preserve"> Ион, Протагор</w:t>
      </w:r>
      <w:r w:rsidR="00240ABE" w:rsidRPr="004A23D8">
        <w:rPr>
          <w:iCs/>
          <w:sz w:val="28"/>
          <w:szCs w:val="28"/>
          <w:lang w:val="kk-KZ"/>
        </w:rPr>
        <w:t xml:space="preserve"> /</w:t>
      </w:r>
      <w:r w:rsidRPr="004A23D8">
        <w:rPr>
          <w:iCs/>
          <w:sz w:val="28"/>
          <w:szCs w:val="28"/>
          <w:lang w:val="kk-KZ"/>
        </w:rPr>
        <w:t xml:space="preserve"> пер. с древнегреч</w:t>
      </w:r>
      <w:r w:rsidR="00240ABE" w:rsidRPr="004A23D8">
        <w:rPr>
          <w:iCs/>
          <w:sz w:val="28"/>
          <w:szCs w:val="28"/>
          <w:lang w:val="kk-KZ"/>
        </w:rPr>
        <w:t xml:space="preserve">. </w:t>
      </w:r>
      <w:r w:rsidRPr="004A23D8">
        <w:rPr>
          <w:iCs/>
          <w:sz w:val="28"/>
          <w:szCs w:val="28"/>
          <w:lang w:val="kk-KZ"/>
        </w:rPr>
        <w:t>Платон; под ред. А.Ф. Лосева. - Брянск: Мысль, 1999. - 864 с.</w:t>
      </w:r>
    </w:p>
    <w:p w14:paraId="5B58FCDB" w14:textId="7AE9CB07" w:rsidR="00575F8A" w:rsidRPr="004A23D8" w:rsidRDefault="00575F8A" w:rsidP="00673CD5">
      <w:pPr>
        <w:pStyle w:val="af1"/>
        <w:numPr>
          <w:ilvl w:val="0"/>
          <w:numId w:val="31"/>
        </w:numPr>
        <w:tabs>
          <w:tab w:val="left" w:pos="993"/>
        </w:tabs>
        <w:ind w:left="0" w:firstLine="567"/>
        <w:jc w:val="both"/>
        <w:rPr>
          <w:iCs/>
          <w:sz w:val="28"/>
          <w:szCs w:val="28"/>
          <w:lang w:val="kk-KZ"/>
        </w:rPr>
      </w:pPr>
      <w:r w:rsidRPr="004A23D8">
        <w:rPr>
          <w:iCs/>
          <w:sz w:val="28"/>
          <w:szCs w:val="28"/>
          <w:lang w:val="kk-KZ"/>
        </w:rPr>
        <w:t>Платон</w:t>
      </w:r>
      <w:r w:rsidR="00240ABE" w:rsidRPr="004A23D8">
        <w:rPr>
          <w:iCs/>
          <w:sz w:val="28"/>
          <w:szCs w:val="28"/>
          <w:lang w:val="kk-KZ"/>
        </w:rPr>
        <w:t xml:space="preserve"> // </w:t>
      </w:r>
      <w:r w:rsidRPr="004A23D8">
        <w:rPr>
          <w:iCs/>
          <w:sz w:val="28"/>
          <w:szCs w:val="28"/>
          <w:lang w:val="kk-KZ"/>
        </w:rPr>
        <w:t>Собр.соч.</w:t>
      </w:r>
      <w:r w:rsidR="00240ABE" w:rsidRPr="004A23D8">
        <w:rPr>
          <w:iCs/>
          <w:sz w:val="28"/>
          <w:szCs w:val="28"/>
          <w:lang w:val="kk-KZ"/>
        </w:rPr>
        <w:t>:</w:t>
      </w:r>
      <w:r w:rsidRPr="004A23D8">
        <w:rPr>
          <w:iCs/>
          <w:sz w:val="28"/>
          <w:szCs w:val="28"/>
          <w:lang w:val="kk-KZ"/>
        </w:rPr>
        <w:t xml:space="preserve"> в 4 т.</w:t>
      </w:r>
      <w:r w:rsidR="00453BAE" w:rsidRPr="004A23D8">
        <w:rPr>
          <w:iCs/>
          <w:sz w:val="28"/>
          <w:szCs w:val="28"/>
          <w:lang w:val="kk-KZ"/>
        </w:rPr>
        <w:t xml:space="preserve"> /</w:t>
      </w:r>
      <w:r w:rsidRPr="004A23D8">
        <w:rPr>
          <w:iCs/>
          <w:sz w:val="28"/>
          <w:szCs w:val="28"/>
          <w:lang w:val="kk-KZ"/>
        </w:rPr>
        <w:t xml:space="preserve"> </w:t>
      </w:r>
      <w:r w:rsidR="00453BAE" w:rsidRPr="004A23D8">
        <w:rPr>
          <w:iCs/>
          <w:sz w:val="28"/>
          <w:szCs w:val="28"/>
          <w:lang w:val="kk-KZ"/>
        </w:rPr>
        <w:t xml:space="preserve">пер. Вл. С.Соловьева. - </w:t>
      </w:r>
      <w:r w:rsidRPr="004A23D8">
        <w:rPr>
          <w:iCs/>
          <w:sz w:val="28"/>
          <w:szCs w:val="28"/>
          <w:lang w:val="kk-KZ"/>
        </w:rPr>
        <w:t>М.:</w:t>
      </w:r>
      <w:r w:rsidR="00453BAE" w:rsidRPr="004A23D8">
        <w:rPr>
          <w:iCs/>
          <w:sz w:val="28"/>
          <w:szCs w:val="28"/>
          <w:lang w:val="kk-KZ"/>
        </w:rPr>
        <w:t xml:space="preserve"> </w:t>
      </w:r>
      <w:r w:rsidRPr="004A23D8">
        <w:rPr>
          <w:iCs/>
          <w:sz w:val="28"/>
          <w:szCs w:val="28"/>
          <w:lang w:val="kk-KZ"/>
        </w:rPr>
        <w:t>Мысль,</w:t>
      </w:r>
      <w:r w:rsidR="00C262EC" w:rsidRPr="004A23D8">
        <w:rPr>
          <w:iCs/>
          <w:sz w:val="28"/>
          <w:szCs w:val="28"/>
        </w:rPr>
        <w:t xml:space="preserve"> </w:t>
      </w:r>
      <w:r w:rsidRPr="004A23D8">
        <w:rPr>
          <w:iCs/>
          <w:sz w:val="28"/>
          <w:szCs w:val="28"/>
          <w:lang w:val="kk-KZ"/>
        </w:rPr>
        <w:t xml:space="preserve">1990. </w:t>
      </w:r>
      <w:r w:rsidR="00453BAE" w:rsidRPr="004A23D8">
        <w:rPr>
          <w:iCs/>
          <w:sz w:val="28"/>
          <w:szCs w:val="28"/>
          <w:lang w:val="kk-KZ"/>
        </w:rPr>
        <w:t xml:space="preserve">– </w:t>
      </w:r>
      <w:r w:rsidR="00240ABE" w:rsidRPr="004A23D8">
        <w:rPr>
          <w:iCs/>
          <w:sz w:val="28"/>
          <w:szCs w:val="28"/>
          <w:lang w:val="kk-KZ"/>
        </w:rPr>
        <w:t>Т</w:t>
      </w:r>
      <w:r w:rsidR="00453BAE" w:rsidRPr="004A23D8">
        <w:rPr>
          <w:iCs/>
          <w:sz w:val="28"/>
          <w:szCs w:val="28"/>
          <w:lang w:val="kk-KZ"/>
        </w:rPr>
        <w:t>.</w:t>
      </w:r>
      <w:r w:rsidR="00240ABE" w:rsidRPr="004A23D8">
        <w:rPr>
          <w:iCs/>
          <w:sz w:val="28"/>
          <w:szCs w:val="28"/>
          <w:lang w:val="kk-KZ"/>
        </w:rPr>
        <w:t xml:space="preserve"> 1. </w:t>
      </w:r>
      <w:r w:rsidR="00453BAE" w:rsidRPr="004A23D8">
        <w:rPr>
          <w:iCs/>
          <w:sz w:val="28"/>
          <w:szCs w:val="28"/>
          <w:lang w:val="kk-KZ"/>
        </w:rPr>
        <w:t>– 200 с.</w:t>
      </w:r>
    </w:p>
    <w:p w14:paraId="7FE93931" w14:textId="4515983D" w:rsidR="00575F8A" w:rsidRPr="004A23D8" w:rsidRDefault="00575F8A" w:rsidP="00673CD5">
      <w:pPr>
        <w:pStyle w:val="af1"/>
        <w:numPr>
          <w:ilvl w:val="0"/>
          <w:numId w:val="31"/>
        </w:numPr>
        <w:tabs>
          <w:tab w:val="left" w:pos="993"/>
        </w:tabs>
        <w:ind w:left="0" w:firstLine="567"/>
        <w:jc w:val="both"/>
        <w:rPr>
          <w:iCs/>
          <w:sz w:val="28"/>
          <w:szCs w:val="28"/>
          <w:lang w:val="kk-KZ"/>
        </w:rPr>
      </w:pPr>
      <w:r w:rsidRPr="004A23D8">
        <w:rPr>
          <w:iCs/>
          <w:sz w:val="28"/>
          <w:szCs w:val="28"/>
          <w:lang w:val="kk-KZ"/>
        </w:rPr>
        <w:t>Аристотель</w:t>
      </w:r>
      <w:r w:rsidR="00453BAE" w:rsidRPr="004A23D8">
        <w:rPr>
          <w:iCs/>
          <w:sz w:val="28"/>
          <w:szCs w:val="28"/>
          <w:lang w:val="kk-KZ"/>
        </w:rPr>
        <w:t xml:space="preserve"> </w:t>
      </w:r>
      <w:r w:rsidRPr="004A23D8">
        <w:rPr>
          <w:iCs/>
          <w:sz w:val="28"/>
          <w:szCs w:val="28"/>
          <w:lang w:val="kk-KZ"/>
        </w:rPr>
        <w:t>// Соч.: в 4 т. - М., 1975. - Т. 1. – 356 с.</w:t>
      </w:r>
    </w:p>
    <w:p w14:paraId="314412A0" w14:textId="431B2C16" w:rsidR="00575F8A" w:rsidRPr="004A23D8" w:rsidRDefault="00575F8A" w:rsidP="00673CD5">
      <w:pPr>
        <w:pStyle w:val="af1"/>
        <w:numPr>
          <w:ilvl w:val="0"/>
          <w:numId w:val="31"/>
        </w:numPr>
        <w:tabs>
          <w:tab w:val="left" w:pos="993"/>
        </w:tabs>
        <w:ind w:left="0" w:firstLine="567"/>
        <w:jc w:val="both"/>
        <w:rPr>
          <w:iCs/>
          <w:sz w:val="28"/>
          <w:szCs w:val="28"/>
          <w:lang w:val="kk-KZ"/>
        </w:rPr>
      </w:pPr>
      <w:r w:rsidRPr="004A23D8">
        <w:rPr>
          <w:iCs/>
          <w:sz w:val="28"/>
          <w:szCs w:val="28"/>
          <w:lang w:val="kk-KZ"/>
        </w:rPr>
        <w:t>Brenet</w:t>
      </w:r>
      <w:r w:rsidR="00453BAE" w:rsidRPr="004A23D8">
        <w:rPr>
          <w:iCs/>
          <w:sz w:val="28"/>
          <w:szCs w:val="28"/>
          <w:lang w:val="kk-KZ"/>
        </w:rPr>
        <w:t xml:space="preserve"> </w:t>
      </w:r>
      <w:r w:rsidRPr="004A23D8">
        <w:rPr>
          <w:iCs/>
          <w:sz w:val="28"/>
          <w:szCs w:val="28"/>
          <w:lang w:val="kk-KZ"/>
        </w:rPr>
        <w:t xml:space="preserve">Jean-Baptiste. Je fantasme: Averroès et l'espace potentiel. </w:t>
      </w:r>
      <w:r w:rsidR="00453BAE" w:rsidRPr="004A23D8">
        <w:rPr>
          <w:iCs/>
          <w:sz w:val="28"/>
          <w:szCs w:val="28"/>
          <w:lang w:val="en-US"/>
        </w:rPr>
        <w:t>-</w:t>
      </w:r>
      <w:r w:rsidRPr="004A23D8">
        <w:rPr>
          <w:iCs/>
          <w:sz w:val="28"/>
          <w:szCs w:val="28"/>
          <w:lang w:val="kk-KZ"/>
        </w:rPr>
        <w:t xml:space="preserve"> Lagrasse: Editions Verdier, 2017. </w:t>
      </w:r>
      <w:r w:rsidR="00453BAE" w:rsidRPr="004A23D8">
        <w:rPr>
          <w:iCs/>
          <w:sz w:val="28"/>
          <w:szCs w:val="28"/>
          <w:lang w:val="en-US"/>
        </w:rPr>
        <w:t>– Vol.</w:t>
      </w:r>
      <w:r w:rsidRPr="004A23D8">
        <w:rPr>
          <w:iCs/>
          <w:sz w:val="28"/>
          <w:szCs w:val="28"/>
          <w:lang w:val="kk-KZ"/>
        </w:rPr>
        <w:t xml:space="preserve"> 1</w:t>
      </w:r>
      <w:r w:rsidR="00453BAE" w:rsidRPr="004A23D8">
        <w:rPr>
          <w:iCs/>
          <w:sz w:val="28"/>
          <w:szCs w:val="28"/>
          <w:lang w:val="en-US"/>
        </w:rPr>
        <w:t xml:space="preserve">. - </w:t>
      </w:r>
      <w:r w:rsidRPr="004A23D8">
        <w:rPr>
          <w:iCs/>
          <w:sz w:val="28"/>
          <w:szCs w:val="28"/>
          <w:lang w:val="kk-KZ"/>
        </w:rPr>
        <w:t>138 p.</w:t>
      </w:r>
      <w:r w:rsidR="00453BAE" w:rsidRPr="004A23D8">
        <w:rPr>
          <w:iCs/>
          <w:sz w:val="28"/>
          <w:szCs w:val="28"/>
          <w:lang w:val="en-US"/>
        </w:rPr>
        <w:t xml:space="preserve"> </w:t>
      </w:r>
      <w:r w:rsidR="00453BAE" w:rsidRPr="004A23D8">
        <w:rPr>
          <w:iCs/>
          <w:sz w:val="28"/>
          <w:szCs w:val="28"/>
          <w:lang w:val="kk-KZ"/>
        </w:rPr>
        <w:t xml:space="preserve"> </w:t>
      </w:r>
      <w:r w:rsidRPr="004A23D8">
        <w:rPr>
          <w:iCs/>
          <w:sz w:val="28"/>
          <w:szCs w:val="28"/>
          <w:lang w:val="kk-KZ"/>
        </w:rPr>
        <w:t xml:space="preserve"> </w:t>
      </w:r>
    </w:p>
    <w:p w14:paraId="1B8B477D" w14:textId="331DBFFC" w:rsidR="00575F8A" w:rsidRPr="004A23D8" w:rsidRDefault="00575F8A" w:rsidP="00673CD5">
      <w:pPr>
        <w:pStyle w:val="af1"/>
        <w:numPr>
          <w:ilvl w:val="0"/>
          <w:numId w:val="31"/>
        </w:numPr>
        <w:tabs>
          <w:tab w:val="left" w:pos="993"/>
        </w:tabs>
        <w:ind w:left="0" w:firstLine="567"/>
        <w:jc w:val="both"/>
        <w:rPr>
          <w:iCs/>
          <w:sz w:val="28"/>
          <w:szCs w:val="28"/>
          <w:lang w:val="kk-KZ"/>
        </w:rPr>
      </w:pPr>
      <w:r w:rsidRPr="004A23D8">
        <w:rPr>
          <w:iCs/>
          <w:sz w:val="28"/>
          <w:szCs w:val="28"/>
          <w:lang w:val="kk-KZ"/>
        </w:rPr>
        <w:t xml:space="preserve">Гольбах </w:t>
      </w:r>
      <w:r w:rsidR="00453BAE" w:rsidRPr="004A23D8">
        <w:rPr>
          <w:iCs/>
          <w:sz w:val="28"/>
          <w:szCs w:val="28"/>
        </w:rPr>
        <w:t xml:space="preserve"> </w:t>
      </w:r>
      <w:r w:rsidRPr="004A23D8">
        <w:rPr>
          <w:iCs/>
          <w:sz w:val="28"/>
          <w:szCs w:val="28"/>
          <w:lang w:val="kk-KZ"/>
        </w:rPr>
        <w:t>П.А. Избранные произведения</w:t>
      </w:r>
      <w:r w:rsidR="00453BAE" w:rsidRPr="004A23D8">
        <w:rPr>
          <w:iCs/>
          <w:sz w:val="28"/>
          <w:szCs w:val="28"/>
        </w:rPr>
        <w:t xml:space="preserve"> //</w:t>
      </w:r>
      <w:r w:rsidRPr="004A23D8">
        <w:rPr>
          <w:iCs/>
          <w:sz w:val="28"/>
          <w:szCs w:val="28"/>
          <w:lang w:val="kk-KZ"/>
        </w:rPr>
        <w:t xml:space="preserve"> </w:t>
      </w:r>
      <w:r w:rsidR="00453BAE" w:rsidRPr="004A23D8">
        <w:rPr>
          <w:iCs/>
          <w:sz w:val="28"/>
          <w:szCs w:val="28"/>
        </w:rPr>
        <w:t>В</w:t>
      </w:r>
      <w:r w:rsidRPr="004A23D8">
        <w:rPr>
          <w:iCs/>
          <w:sz w:val="28"/>
          <w:szCs w:val="28"/>
          <w:lang w:val="kk-KZ"/>
        </w:rPr>
        <w:t xml:space="preserve"> 2 т.</w:t>
      </w:r>
      <w:r w:rsidR="00453BAE" w:rsidRPr="004A23D8">
        <w:rPr>
          <w:iCs/>
          <w:sz w:val="28"/>
          <w:szCs w:val="28"/>
          <w:lang w:val="kk-KZ"/>
        </w:rPr>
        <w:t xml:space="preserve"> / </w:t>
      </w:r>
      <w:r w:rsidRPr="004A23D8">
        <w:rPr>
          <w:iCs/>
          <w:sz w:val="28"/>
          <w:szCs w:val="28"/>
          <w:lang w:val="kk-KZ"/>
        </w:rPr>
        <w:t xml:space="preserve">пер. с фр. </w:t>
      </w:r>
      <w:r w:rsidR="00453BAE" w:rsidRPr="004A23D8">
        <w:rPr>
          <w:iCs/>
          <w:sz w:val="28"/>
          <w:szCs w:val="28"/>
          <w:lang w:val="kk-KZ"/>
        </w:rPr>
        <w:t xml:space="preserve"> </w:t>
      </w:r>
      <w:r w:rsidRPr="004A23D8">
        <w:rPr>
          <w:iCs/>
          <w:sz w:val="28"/>
          <w:szCs w:val="28"/>
          <w:lang w:val="kk-KZ"/>
        </w:rPr>
        <w:t>- М.: Мысль, 1963. - Т. 2. - 563 с.</w:t>
      </w:r>
    </w:p>
    <w:p w14:paraId="49424533" w14:textId="76CE8EAE" w:rsidR="00575F8A" w:rsidRPr="004A23D8" w:rsidRDefault="00575F8A" w:rsidP="00673CD5">
      <w:pPr>
        <w:pStyle w:val="af1"/>
        <w:numPr>
          <w:ilvl w:val="0"/>
          <w:numId w:val="31"/>
        </w:numPr>
        <w:tabs>
          <w:tab w:val="left" w:pos="993"/>
        </w:tabs>
        <w:ind w:left="0" w:firstLine="567"/>
        <w:jc w:val="both"/>
        <w:rPr>
          <w:iCs/>
          <w:sz w:val="28"/>
          <w:szCs w:val="28"/>
          <w:lang w:val="kk-KZ"/>
        </w:rPr>
      </w:pPr>
      <w:r w:rsidRPr="004A23D8">
        <w:rPr>
          <w:iCs/>
          <w:sz w:val="28"/>
          <w:szCs w:val="28"/>
          <w:lang w:val="kk-KZ"/>
        </w:rPr>
        <w:t>Кант И. Критика чистого разума. Гиганты мысли</w:t>
      </w:r>
      <w:r w:rsidR="00453BAE" w:rsidRPr="004A23D8">
        <w:rPr>
          <w:iCs/>
          <w:sz w:val="28"/>
          <w:szCs w:val="28"/>
          <w:lang w:val="kk-KZ"/>
        </w:rPr>
        <w:t xml:space="preserve"> </w:t>
      </w:r>
      <w:r w:rsidRPr="004A23D8">
        <w:rPr>
          <w:iCs/>
          <w:sz w:val="28"/>
          <w:szCs w:val="28"/>
          <w:lang w:val="kk-KZ"/>
        </w:rPr>
        <w:t>/ пер.</w:t>
      </w:r>
      <w:r w:rsidR="00453BAE" w:rsidRPr="004A23D8">
        <w:rPr>
          <w:iCs/>
          <w:sz w:val="28"/>
          <w:szCs w:val="28"/>
          <w:lang w:val="kk-KZ"/>
        </w:rPr>
        <w:t xml:space="preserve"> </w:t>
      </w:r>
      <w:r w:rsidRPr="004A23D8">
        <w:rPr>
          <w:iCs/>
          <w:sz w:val="28"/>
          <w:szCs w:val="28"/>
          <w:lang w:val="kk-KZ"/>
        </w:rPr>
        <w:t>с нем.; предисл. И.</w:t>
      </w:r>
      <w:r w:rsidR="00453BAE" w:rsidRPr="004A23D8">
        <w:rPr>
          <w:iCs/>
          <w:sz w:val="28"/>
          <w:szCs w:val="28"/>
          <w:lang w:val="kk-KZ"/>
        </w:rPr>
        <w:t xml:space="preserve"> </w:t>
      </w:r>
      <w:r w:rsidRPr="004A23D8">
        <w:rPr>
          <w:iCs/>
          <w:sz w:val="28"/>
          <w:szCs w:val="28"/>
          <w:lang w:val="kk-KZ"/>
        </w:rPr>
        <w:t>Евлампиева. – М.: Эксмо; СПб.: Мидгард, 2007. – 1120 с.</w:t>
      </w:r>
    </w:p>
    <w:p w14:paraId="0E65979D" w14:textId="7F14761C" w:rsidR="00575F8A" w:rsidRPr="004A23D8" w:rsidRDefault="00575F8A" w:rsidP="00673CD5">
      <w:pPr>
        <w:pStyle w:val="af1"/>
        <w:numPr>
          <w:ilvl w:val="0"/>
          <w:numId w:val="31"/>
        </w:numPr>
        <w:tabs>
          <w:tab w:val="left" w:pos="993"/>
        </w:tabs>
        <w:ind w:left="0" w:firstLine="567"/>
        <w:jc w:val="both"/>
        <w:rPr>
          <w:iCs/>
          <w:sz w:val="28"/>
          <w:szCs w:val="28"/>
          <w:lang w:val="kk-KZ"/>
        </w:rPr>
      </w:pPr>
      <w:r w:rsidRPr="004A23D8">
        <w:rPr>
          <w:iCs/>
          <w:sz w:val="28"/>
          <w:szCs w:val="28"/>
          <w:lang w:val="kk-KZ"/>
        </w:rPr>
        <w:t xml:space="preserve">Анаксагор // История западной философии и ее связи с политическими и социальными условиями от античности до наших дней. – 5-е издание. – Новосибирск: Сиб.университетское издательство, 2007. – С. 100-102. </w:t>
      </w:r>
    </w:p>
    <w:p w14:paraId="6A760C98" w14:textId="12B3EA95" w:rsidR="00575F8A" w:rsidRPr="004A23D8" w:rsidRDefault="00575F8A" w:rsidP="00673CD5">
      <w:pPr>
        <w:pStyle w:val="af1"/>
        <w:numPr>
          <w:ilvl w:val="0"/>
          <w:numId w:val="31"/>
        </w:numPr>
        <w:tabs>
          <w:tab w:val="left" w:pos="993"/>
        </w:tabs>
        <w:ind w:left="0" w:firstLine="567"/>
        <w:jc w:val="both"/>
        <w:rPr>
          <w:iCs/>
          <w:sz w:val="28"/>
          <w:szCs w:val="28"/>
          <w:lang w:val="kk-KZ"/>
        </w:rPr>
      </w:pPr>
      <w:r w:rsidRPr="004A23D8">
        <w:rPr>
          <w:iCs/>
          <w:sz w:val="28"/>
          <w:szCs w:val="28"/>
          <w:lang w:val="kk-KZ"/>
        </w:rPr>
        <w:t>Гегель</w:t>
      </w:r>
      <w:r w:rsidR="00453BAE" w:rsidRPr="004A23D8">
        <w:rPr>
          <w:iCs/>
          <w:sz w:val="28"/>
          <w:szCs w:val="28"/>
          <w:lang w:val="kk-KZ"/>
        </w:rPr>
        <w:t xml:space="preserve"> Г.В.Ф.</w:t>
      </w:r>
      <w:r w:rsidRPr="004A23D8">
        <w:rPr>
          <w:iCs/>
          <w:sz w:val="28"/>
          <w:szCs w:val="28"/>
          <w:lang w:val="kk-KZ"/>
        </w:rPr>
        <w:t xml:space="preserve"> Энциклопедия философских наук</w:t>
      </w:r>
      <w:r w:rsidR="00453BAE" w:rsidRPr="004A23D8">
        <w:rPr>
          <w:iCs/>
          <w:sz w:val="28"/>
          <w:szCs w:val="28"/>
          <w:lang w:val="kk-KZ"/>
        </w:rPr>
        <w:t xml:space="preserve"> //</w:t>
      </w:r>
      <w:r w:rsidRPr="004A23D8">
        <w:rPr>
          <w:iCs/>
          <w:sz w:val="28"/>
          <w:szCs w:val="28"/>
          <w:lang w:val="kk-KZ"/>
        </w:rPr>
        <w:t xml:space="preserve"> </w:t>
      </w:r>
      <w:r w:rsidR="00453BAE" w:rsidRPr="004A23D8">
        <w:rPr>
          <w:iCs/>
          <w:sz w:val="28"/>
          <w:szCs w:val="28"/>
          <w:lang w:val="kk-KZ"/>
        </w:rPr>
        <w:t>В</w:t>
      </w:r>
      <w:r w:rsidRPr="004A23D8">
        <w:rPr>
          <w:iCs/>
          <w:sz w:val="28"/>
          <w:szCs w:val="28"/>
          <w:lang w:val="kk-KZ"/>
        </w:rPr>
        <w:t xml:space="preserve"> 2 т. </w:t>
      </w:r>
      <w:r w:rsidR="00453BAE" w:rsidRPr="004A23D8">
        <w:rPr>
          <w:iCs/>
          <w:sz w:val="28"/>
          <w:szCs w:val="28"/>
          <w:lang w:val="kk-KZ"/>
        </w:rPr>
        <w:t xml:space="preserve">- </w:t>
      </w:r>
      <w:r w:rsidRPr="004A23D8">
        <w:rPr>
          <w:iCs/>
          <w:sz w:val="28"/>
          <w:szCs w:val="28"/>
          <w:lang w:val="kk-KZ"/>
        </w:rPr>
        <w:t>М.: Мысль, 1974. - Т. 1. - 452 с.</w:t>
      </w:r>
    </w:p>
    <w:p w14:paraId="4DCE03A7" w14:textId="17758F9F" w:rsidR="00575F8A" w:rsidRPr="004A23D8" w:rsidRDefault="00575F8A" w:rsidP="00673CD5">
      <w:pPr>
        <w:pStyle w:val="af1"/>
        <w:numPr>
          <w:ilvl w:val="0"/>
          <w:numId w:val="31"/>
        </w:numPr>
        <w:tabs>
          <w:tab w:val="left" w:pos="993"/>
        </w:tabs>
        <w:ind w:left="0" w:firstLine="567"/>
        <w:jc w:val="both"/>
        <w:rPr>
          <w:iCs/>
          <w:sz w:val="28"/>
          <w:szCs w:val="28"/>
          <w:lang w:val="kk-KZ"/>
        </w:rPr>
      </w:pPr>
      <w:r w:rsidRPr="004A23D8">
        <w:rPr>
          <w:iCs/>
          <w:sz w:val="28"/>
          <w:szCs w:val="28"/>
          <w:lang w:val="kk-KZ"/>
        </w:rPr>
        <w:t>Sumner W. Challenge of facts and other essays</w:t>
      </w:r>
      <w:r w:rsidR="00453BAE" w:rsidRPr="004A23D8">
        <w:rPr>
          <w:iCs/>
          <w:sz w:val="28"/>
          <w:szCs w:val="28"/>
          <w:lang w:val="kk-KZ"/>
        </w:rPr>
        <w:t>. -</w:t>
      </w:r>
      <w:r w:rsidRPr="004A23D8">
        <w:rPr>
          <w:iCs/>
          <w:sz w:val="28"/>
          <w:szCs w:val="28"/>
          <w:lang w:val="kk-KZ"/>
        </w:rPr>
        <w:t xml:space="preserve"> New Haven, 1914. - 450 p.</w:t>
      </w:r>
    </w:p>
    <w:p w14:paraId="01C9B709" w14:textId="1752C683" w:rsidR="00575F8A" w:rsidRPr="004A23D8" w:rsidRDefault="00575F8A" w:rsidP="006A2026">
      <w:pPr>
        <w:pStyle w:val="af1"/>
        <w:numPr>
          <w:ilvl w:val="0"/>
          <w:numId w:val="31"/>
        </w:numPr>
        <w:tabs>
          <w:tab w:val="left" w:pos="993"/>
        </w:tabs>
        <w:ind w:left="0" w:firstLine="567"/>
        <w:jc w:val="both"/>
        <w:rPr>
          <w:iCs/>
          <w:sz w:val="28"/>
          <w:szCs w:val="28"/>
          <w:lang w:val="kk-KZ"/>
        </w:rPr>
      </w:pPr>
      <w:r w:rsidRPr="004A23D8">
        <w:rPr>
          <w:iCs/>
          <w:sz w:val="28"/>
          <w:szCs w:val="28"/>
          <w:lang w:val="kk-KZ"/>
        </w:rPr>
        <w:t>Поппер К. Логика научного исследования</w:t>
      </w:r>
      <w:r w:rsidR="006A2026" w:rsidRPr="004A23D8">
        <w:rPr>
          <w:iCs/>
          <w:sz w:val="28"/>
          <w:szCs w:val="28"/>
          <w:lang w:val="kk-KZ"/>
        </w:rPr>
        <w:t>.</w:t>
      </w:r>
      <w:r w:rsidR="00453BAE" w:rsidRPr="004A23D8">
        <w:rPr>
          <w:iCs/>
          <w:sz w:val="28"/>
          <w:szCs w:val="28"/>
          <w:lang w:val="kk-KZ"/>
        </w:rPr>
        <w:t xml:space="preserve"> </w:t>
      </w:r>
      <w:r w:rsidR="006A2026" w:rsidRPr="004A23D8">
        <w:rPr>
          <w:iCs/>
          <w:sz w:val="28"/>
          <w:szCs w:val="28"/>
          <w:lang w:val="kk-KZ"/>
        </w:rPr>
        <w:t xml:space="preserve">Мыслители XX   века </w:t>
      </w:r>
      <w:r w:rsidR="00453BAE" w:rsidRPr="004A23D8">
        <w:rPr>
          <w:iCs/>
          <w:sz w:val="28"/>
          <w:szCs w:val="28"/>
          <w:lang w:val="kk-KZ"/>
        </w:rPr>
        <w:t>/</w:t>
      </w:r>
      <w:r w:rsidRPr="004A23D8">
        <w:rPr>
          <w:iCs/>
          <w:sz w:val="28"/>
          <w:szCs w:val="28"/>
          <w:lang w:val="kk-KZ"/>
        </w:rPr>
        <w:t xml:space="preserve"> </w:t>
      </w:r>
      <w:r w:rsidR="00453BAE" w:rsidRPr="004A23D8">
        <w:rPr>
          <w:iCs/>
          <w:sz w:val="28"/>
          <w:szCs w:val="28"/>
          <w:lang w:val="kk-KZ"/>
        </w:rPr>
        <w:t>п</w:t>
      </w:r>
      <w:r w:rsidRPr="004A23D8">
        <w:rPr>
          <w:iCs/>
          <w:sz w:val="28"/>
          <w:szCs w:val="28"/>
          <w:lang w:val="kk-KZ"/>
        </w:rPr>
        <w:t>ер. с англ.</w:t>
      </w:r>
      <w:r w:rsidR="006A2026" w:rsidRPr="004A23D8">
        <w:rPr>
          <w:iCs/>
          <w:sz w:val="28"/>
          <w:szCs w:val="28"/>
          <w:lang w:val="kk-KZ"/>
        </w:rPr>
        <w:t>;</w:t>
      </w:r>
      <w:r w:rsidRPr="004A23D8">
        <w:rPr>
          <w:iCs/>
          <w:sz w:val="28"/>
          <w:szCs w:val="28"/>
          <w:lang w:val="kk-KZ"/>
        </w:rPr>
        <w:t xml:space="preserve"> </w:t>
      </w:r>
      <w:r w:rsidR="006A2026" w:rsidRPr="004A23D8">
        <w:rPr>
          <w:iCs/>
          <w:sz w:val="28"/>
          <w:szCs w:val="28"/>
          <w:lang w:val="kk-KZ"/>
        </w:rPr>
        <w:t>п</w:t>
      </w:r>
      <w:r w:rsidRPr="004A23D8">
        <w:rPr>
          <w:iCs/>
          <w:sz w:val="28"/>
          <w:szCs w:val="28"/>
          <w:lang w:val="kk-KZ"/>
        </w:rPr>
        <w:t>од общ. ред.   В.Н.</w:t>
      </w:r>
      <w:r w:rsidR="006A2026" w:rsidRPr="004A23D8">
        <w:rPr>
          <w:iCs/>
          <w:sz w:val="28"/>
          <w:szCs w:val="28"/>
          <w:lang w:val="kk-KZ"/>
        </w:rPr>
        <w:t xml:space="preserve"> </w:t>
      </w:r>
      <w:r w:rsidRPr="004A23D8">
        <w:rPr>
          <w:iCs/>
          <w:sz w:val="28"/>
          <w:szCs w:val="28"/>
          <w:lang w:val="kk-KZ"/>
        </w:rPr>
        <w:t xml:space="preserve">Садовского. </w:t>
      </w:r>
      <w:r w:rsidR="006A2026" w:rsidRPr="004A23D8">
        <w:rPr>
          <w:iCs/>
          <w:sz w:val="28"/>
          <w:szCs w:val="28"/>
          <w:lang w:val="kk-KZ"/>
        </w:rPr>
        <w:t>-</w:t>
      </w:r>
      <w:r w:rsidRPr="004A23D8">
        <w:rPr>
          <w:iCs/>
          <w:sz w:val="28"/>
          <w:szCs w:val="28"/>
          <w:lang w:val="kk-KZ"/>
        </w:rPr>
        <w:t xml:space="preserve"> М.: Республика, 2004. </w:t>
      </w:r>
      <w:r w:rsidR="00C262EC" w:rsidRPr="004A23D8">
        <w:rPr>
          <w:iCs/>
          <w:sz w:val="28"/>
          <w:szCs w:val="28"/>
          <w:lang w:val="en-US"/>
        </w:rPr>
        <w:t>-</w:t>
      </w:r>
      <w:r w:rsidRPr="004A23D8">
        <w:rPr>
          <w:iCs/>
          <w:sz w:val="28"/>
          <w:szCs w:val="28"/>
          <w:lang w:val="kk-KZ"/>
        </w:rPr>
        <w:t xml:space="preserve"> 447 с. </w:t>
      </w:r>
      <w:r w:rsidR="006A2026" w:rsidRPr="004A23D8">
        <w:rPr>
          <w:iCs/>
          <w:sz w:val="28"/>
          <w:szCs w:val="28"/>
          <w:lang w:val="kk-KZ"/>
        </w:rPr>
        <w:t xml:space="preserve"> </w:t>
      </w:r>
    </w:p>
    <w:p w14:paraId="327F76D0" w14:textId="685A108A" w:rsidR="00575F8A" w:rsidRPr="004A23D8" w:rsidRDefault="00575F8A" w:rsidP="00673CD5">
      <w:pPr>
        <w:pStyle w:val="af1"/>
        <w:numPr>
          <w:ilvl w:val="0"/>
          <w:numId w:val="31"/>
        </w:numPr>
        <w:tabs>
          <w:tab w:val="left" w:pos="993"/>
        </w:tabs>
        <w:ind w:left="0" w:firstLine="567"/>
        <w:jc w:val="both"/>
        <w:rPr>
          <w:iCs/>
          <w:sz w:val="28"/>
          <w:szCs w:val="28"/>
          <w:lang w:val="kk-KZ"/>
        </w:rPr>
      </w:pPr>
      <w:r w:rsidRPr="004A23D8">
        <w:rPr>
          <w:iCs/>
          <w:sz w:val="28"/>
          <w:szCs w:val="28"/>
          <w:lang w:val="kk-KZ"/>
        </w:rPr>
        <w:t>Бине А. Измерение умственных способностей</w:t>
      </w:r>
      <w:r w:rsidR="006A2026" w:rsidRPr="004A23D8">
        <w:rPr>
          <w:iCs/>
          <w:sz w:val="28"/>
          <w:szCs w:val="28"/>
          <w:lang w:val="kk-KZ"/>
        </w:rPr>
        <w:t xml:space="preserve"> /</w:t>
      </w:r>
      <w:r w:rsidRPr="004A23D8">
        <w:rPr>
          <w:iCs/>
          <w:sz w:val="28"/>
          <w:szCs w:val="28"/>
          <w:lang w:val="kk-KZ"/>
        </w:rPr>
        <w:t xml:space="preserve"> пер. с фр. - СПб.: Союз, 1998. –  432 с.</w:t>
      </w:r>
    </w:p>
    <w:p w14:paraId="5EFDD949" w14:textId="42F0BB27" w:rsidR="00575F8A" w:rsidRPr="004A23D8" w:rsidRDefault="00575F8A" w:rsidP="00673CD5">
      <w:pPr>
        <w:pStyle w:val="af1"/>
        <w:numPr>
          <w:ilvl w:val="0"/>
          <w:numId w:val="31"/>
        </w:numPr>
        <w:tabs>
          <w:tab w:val="left" w:pos="993"/>
        </w:tabs>
        <w:ind w:left="0" w:firstLine="567"/>
        <w:jc w:val="both"/>
        <w:rPr>
          <w:iCs/>
          <w:sz w:val="28"/>
          <w:szCs w:val="28"/>
          <w:lang w:val="kk-KZ"/>
        </w:rPr>
      </w:pPr>
      <w:r w:rsidRPr="004A23D8">
        <w:rPr>
          <w:iCs/>
          <w:sz w:val="28"/>
          <w:szCs w:val="28"/>
          <w:lang w:val="kk-KZ"/>
        </w:rPr>
        <w:t>Айзенк Г.Ю. Интеллект: новый взгляд // Вопросы психологии. -</w:t>
      </w:r>
      <w:r w:rsidR="006A2026" w:rsidRPr="004A23D8">
        <w:rPr>
          <w:iCs/>
          <w:sz w:val="28"/>
          <w:szCs w:val="28"/>
          <w:lang w:val="kk-KZ"/>
        </w:rPr>
        <w:t xml:space="preserve"> </w:t>
      </w:r>
      <w:r w:rsidRPr="004A23D8">
        <w:rPr>
          <w:iCs/>
          <w:sz w:val="28"/>
          <w:szCs w:val="28"/>
          <w:lang w:val="kk-KZ"/>
        </w:rPr>
        <w:t>М., 1995. -</w:t>
      </w:r>
      <w:r w:rsidR="006A2026" w:rsidRPr="004A23D8">
        <w:rPr>
          <w:iCs/>
          <w:sz w:val="28"/>
          <w:szCs w:val="28"/>
          <w:lang w:val="kk-KZ"/>
        </w:rPr>
        <w:t xml:space="preserve"> </w:t>
      </w:r>
      <w:r w:rsidRPr="004A23D8">
        <w:rPr>
          <w:iCs/>
          <w:sz w:val="28"/>
          <w:szCs w:val="28"/>
          <w:lang w:val="kk-KZ"/>
        </w:rPr>
        <w:t>№1. – С. 111-131.</w:t>
      </w:r>
    </w:p>
    <w:p w14:paraId="4B85C08D" w14:textId="06B72B7F" w:rsidR="00575F8A" w:rsidRPr="004A23D8" w:rsidRDefault="00575F8A" w:rsidP="00673CD5">
      <w:pPr>
        <w:pStyle w:val="af1"/>
        <w:numPr>
          <w:ilvl w:val="0"/>
          <w:numId w:val="31"/>
        </w:numPr>
        <w:tabs>
          <w:tab w:val="left" w:pos="993"/>
        </w:tabs>
        <w:ind w:left="0" w:firstLine="567"/>
        <w:jc w:val="both"/>
        <w:rPr>
          <w:iCs/>
          <w:sz w:val="28"/>
          <w:szCs w:val="28"/>
          <w:lang w:val="kk-KZ"/>
        </w:rPr>
      </w:pPr>
      <w:r w:rsidRPr="004A23D8">
        <w:rPr>
          <w:iCs/>
          <w:sz w:val="28"/>
          <w:szCs w:val="28"/>
          <w:lang w:val="kk-KZ"/>
        </w:rPr>
        <w:t>Пиаже П. Психология интеллекта</w:t>
      </w:r>
      <w:r w:rsidR="006A2026" w:rsidRPr="004A23D8">
        <w:rPr>
          <w:iCs/>
          <w:sz w:val="28"/>
          <w:szCs w:val="28"/>
          <w:lang w:val="kk-KZ"/>
        </w:rPr>
        <w:t xml:space="preserve"> </w:t>
      </w:r>
      <w:r w:rsidRPr="004A23D8">
        <w:rPr>
          <w:iCs/>
          <w:sz w:val="28"/>
          <w:szCs w:val="28"/>
          <w:lang w:val="kk-KZ"/>
        </w:rPr>
        <w:t>//</w:t>
      </w:r>
      <w:r w:rsidR="006A2026" w:rsidRPr="004A23D8">
        <w:rPr>
          <w:iCs/>
          <w:sz w:val="28"/>
          <w:szCs w:val="28"/>
          <w:lang w:val="kk-KZ"/>
        </w:rPr>
        <w:t xml:space="preserve"> </w:t>
      </w:r>
      <w:r w:rsidRPr="004A23D8">
        <w:rPr>
          <w:iCs/>
          <w:sz w:val="28"/>
          <w:szCs w:val="28"/>
          <w:lang w:val="kk-KZ"/>
        </w:rPr>
        <w:t xml:space="preserve">Избр.психол.труды. – М., 1969. – 486 с. </w:t>
      </w:r>
    </w:p>
    <w:p w14:paraId="6538C4CD" w14:textId="52624113" w:rsidR="00575F8A" w:rsidRPr="004A23D8" w:rsidRDefault="00575F8A" w:rsidP="00673CD5">
      <w:pPr>
        <w:pStyle w:val="af1"/>
        <w:numPr>
          <w:ilvl w:val="0"/>
          <w:numId w:val="31"/>
        </w:numPr>
        <w:tabs>
          <w:tab w:val="left" w:pos="993"/>
        </w:tabs>
        <w:ind w:left="0" w:firstLine="567"/>
        <w:jc w:val="both"/>
        <w:rPr>
          <w:iCs/>
          <w:sz w:val="28"/>
          <w:szCs w:val="28"/>
          <w:lang w:val="kk-KZ"/>
        </w:rPr>
      </w:pPr>
      <w:r w:rsidRPr="004A23D8">
        <w:rPr>
          <w:iCs/>
          <w:sz w:val="28"/>
          <w:szCs w:val="28"/>
          <w:lang w:val="kk-KZ"/>
        </w:rPr>
        <w:t xml:space="preserve">Гилфорд Дж. Три стороны интеллекта </w:t>
      </w:r>
      <w:r w:rsidR="006A2026" w:rsidRPr="004A23D8">
        <w:rPr>
          <w:iCs/>
          <w:sz w:val="28"/>
          <w:szCs w:val="28"/>
          <w:lang w:val="kk-KZ"/>
        </w:rPr>
        <w:t xml:space="preserve">// </w:t>
      </w:r>
      <w:r w:rsidRPr="004A23D8">
        <w:rPr>
          <w:iCs/>
          <w:sz w:val="28"/>
          <w:szCs w:val="28"/>
          <w:lang w:val="kk-KZ"/>
        </w:rPr>
        <w:t>http://www.psvchologv- onlinc.nctK  19.04.2007</w:t>
      </w:r>
      <w:r w:rsidR="006A2026" w:rsidRPr="004A23D8">
        <w:rPr>
          <w:iCs/>
          <w:sz w:val="28"/>
          <w:szCs w:val="28"/>
          <w:lang w:val="kk-KZ"/>
        </w:rPr>
        <w:t>.</w:t>
      </w:r>
    </w:p>
    <w:p w14:paraId="4DE2D5AC" w14:textId="7CC26B05" w:rsidR="00575F8A" w:rsidRPr="004A23D8" w:rsidRDefault="00575F8A" w:rsidP="00673CD5">
      <w:pPr>
        <w:pStyle w:val="af1"/>
        <w:numPr>
          <w:ilvl w:val="0"/>
          <w:numId w:val="31"/>
        </w:numPr>
        <w:tabs>
          <w:tab w:val="left" w:pos="993"/>
        </w:tabs>
        <w:ind w:left="0" w:firstLine="567"/>
        <w:jc w:val="both"/>
        <w:rPr>
          <w:iCs/>
          <w:sz w:val="28"/>
          <w:szCs w:val="28"/>
          <w:lang w:val="kk-KZ"/>
        </w:rPr>
      </w:pPr>
      <w:r w:rsidRPr="004A23D8">
        <w:rPr>
          <w:iCs/>
          <w:sz w:val="28"/>
          <w:szCs w:val="28"/>
          <w:lang w:val="kk-KZ"/>
        </w:rPr>
        <w:t>Стернберг Р. Интеллект, приносящий успех</w:t>
      </w:r>
      <w:r w:rsidR="006A2026" w:rsidRPr="004A23D8">
        <w:rPr>
          <w:iCs/>
          <w:sz w:val="28"/>
          <w:szCs w:val="28"/>
          <w:lang w:val="kk-KZ"/>
        </w:rPr>
        <w:t xml:space="preserve"> / п</w:t>
      </w:r>
      <w:r w:rsidRPr="004A23D8">
        <w:rPr>
          <w:iCs/>
          <w:sz w:val="28"/>
          <w:szCs w:val="28"/>
          <w:lang w:val="kk-KZ"/>
        </w:rPr>
        <w:t>ер с англ.</w:t>
      </w:r>
      <w:r w:rsidR="006A2026" w:rsidRPr="004A23D8">
        <w:rPr>
          <w:iCs/>
          <w:sz w:val="28"/>
          <w:szCs w:val="28"/>
          <w:lang w:val="kk-KZ"/>
        </w:rPr>
        <w:t xml:space="preserve"> -</w:t>
      </w:r>
      <w:r w:rsidRPr="004A23D8">
        <w:rPr>
          <w:iCs/>
          <w:sz w:val="28"/>
          <w:szCs w:val="28"/>
          <w:lang w:val="kk-KZ"/>
        </w:rPr>
        <w:t xml:space="preserve"> Минск: Попурри, 2000. - 368 с.</w:t>
      </w:r>
    </w:p>
    <w:p w14:paraId="122C023A" w14:textId="28D83C9C" w:rsidR="00575F8A" w:rsidRPr="004A23D8" w:rsidRDefault="00575F8A" w:rsidP="00673CD5">
      <w:pPr>
        <w:pStyle w:val="af1"/>
        <w:numPr>
          <w:ilvl w:val="0"/>
          <w:numId w:val="31"/>
        </w:numPr>
        <w:tabs>
          <w:tab w:val="left" w:pos="993"/>
        </w:tabs>
        <w:ind w:left="0" w:firstLine="567"/>
        <w:jc w:val="both"/>
        <w:rPr>
          <w:iCs/>
          <w:sz w:val="28"/>
          <w:szCs w:val="28"/>
          <w:lang w:val="kk-KZ"/>
        </w:rPr>
      </w:pPr>
      <w:r w:rsidRPr="004A23D8">
        <w:rPr>
          <w:iCs/>
          <w:sz w:val="28"/>
          <w:szCs w:val="28"/>
          <w:lang w:val="kk-KZ"/>
        </w:rPr>
        <w:t>Gardner H. Frames of mind: the theory of multiple intelligence. – Heinemann, 1983. – 294 p</w:t>
      </w:r>
      <w:r w:rsidR="006A2026" w:rsidRPr="004A23D8">
        <w:rPr>
          <w:iCs/>
          <w:sz w:val="28"/>
          <w:szCs w:val="28"/>
          <w:lang w:val="kk-KZ"/>
        </w:rPr>
        <w:t>.</w:t>
      </w:r>
    </w:p>
    <w:p w14:paraId="3D5E1D46" w14:textId="42F20AB0" w:rsidR="00575F8A" w:rsidRPr="004A23D8" w:rsidRDefault="00575F8A" w:rsidP="00673CD5">
      <w:pPr>
        <w:pStyle w:val="af1"/>
        <w:numPr>
          <w:ilvl w:val="0"/>
          <w:numId w:val="31"/>
        </w:numPr>
        <w:tabs>
          <w:tab w:val="left" w:pos="993"/>
        </w:tabs>
        <w:ind w:left="0" w:firstLine="567"/>
        <w:jc w:val="both"/>
        <w:rPr>
          <w:iCs/>
          <w:sz w:val="28"/>
          <w:szCs w:val="28"/>
          <w:lang w:val="kk-KZ"/>
        </w:rPr>
      </w:pPr>
      <w:r w:rsidRPr="004A23D8">
        <w:rPr>
          <w:iCs/>
          <w:sz w:val="28"/>
          <w:szCs w:val="28"/>
          <w:lang w:val="kk-KZ"/>
        </w:rPr>
        <w:t>Әл-Фараби. Таңдамалы трактаттары. – Алматы: Арыс, 2009. – 656 б</w:t>
      </w:r>
      <w:r w:rsidR="006A2026" w:rsidRPr="004A23D8">
        <w:rPr>
          <w:iCs/>
          <w:sz w:val="28"/>
          <w:szCs w:val="28"/>
          <w:lang w:val="kk-KZ"/>
        </w:rPr>
        <w:t>.</w:t>
      </w:r>
      <w:r w:rsidRPr="004A23D8">
        <w:rPr>
          <w:iCs/>
          <w:sz w:val="28"/>
          <w:szCs w:val="28"/>
          <w:lang w:val="kk-KZ"/>
        </w:rPr>
        <w:t xml:space="preserve"> </w:t>
      </w:r>
    </w:p>
    <w:p w14:paraId="5E95D4BA" w14:textId="294FA70D" w:rsidR="00575F8A" w:rsidRPr="004A23D8" w:rsidRDefault="00575F8A" w:rsidP="00673CD5">
      <w:pPr>
        <w:pStyle w:val="af1"/>
        <w:numPr>
          <w:ilvl w:val="0"/>
          <w:numId w:val="31"/>
        </w:numPr>
        <w:tabs>
          <w:tab w:val="left" w:pos="993"/>
        </w:tabs>
        <w:ind w:left="0" w:firstLine="567"/>
        <w:jc w:val="both"/>
        <w:rPr>
          <w:iCs/>
          <w:sz w:val="28"/>
          <w:szCs w:val="28"/>
          <w:lang w:val="kk-KZ"/>
        </w:rPr>
      </w:pPr>
      <w:r w:rsidRPr="004A23D8">
        <w:rPr>
          <w:iCs/>
          <w:sz w:val="28"/>
          <w:szCs w:val="28"/>
          <w:lang w:val="kk-KZ"/>
        </w:rPr>
        <w:lastRenderedPageBreak/>
        <w:t>Баласағұн Ж. Құтты білік /</w:t>
      </w:r>
      <w:r w:rsidR="006A2026" w:rsidRPr="004A23D8">
        <w:rPr>
          <w:iCs/>
          <w:sz w:val="28"/>
          <w:szCs w:val="28"/>
          <w:lang w:val="kk-KZ"/>
        </w:rPr>
        <w:t xml:space="preserve"> </w:t>
      </w:r>
      <w:r w:rsidRPr="004A23D8">
        <w:rPr>
          <w:iCs/>
          <w:sz w:val="28"/>
          <w:szCs w:val="28"/>
          <w:lang w:val="kk-KZ"/>
        </w:rPr>
        <w:t xml:space="preserve">ауд. А. Егеубаев // Орта ғасырдағы түркі ойшылдары. - Астана: </w:t>
      </w:r>
      <w:r w:rsidR="006A2026" w:rsidRPr="004A23D8">
        <w:rPr>
          <w:iCs/>
          <w:sz w:val="28"/>
          <w:szCs w:val="28"/>
          <w:lang w:val="kk-KZ"/>
        </w:rPr>
        <w:t>А</w:t>
      </w:r>
      <w:r w:rsidRPr="004A23D8">
        <w:rPr>
          <w:iCs/>
          <w:sz w:val="28"/>
          <w:szCs w:val="28"/>
          <w:lang w:val="kk-KZ"/>
        </w:rPr>
        <w:t>ударма</w:t>
      </w:r>
      <w:r w:rsidR="006A2026" w:rsidRPr="004A23D8">
        <w:rPr>
          <w:iCs/>
          <w:sz w:val="28"/>
          <w:szCs w:val="28"/>
          <w:lang w:val="kk-KZ"/>
        </w:rPr>
        <w:t xml:space="preserve">, </w:t>
      </w:r>
      <w:r w:rsidRPr="004A23D8">
        <w:rPr>
          <w:iCs/>
          <w:sz w:val="28"/>
          <w:szCs w:val="28"/>
          <w:lang w:val="kk-KZ"/>
        </w:rPr>
        <w:t xml:space="preserve">2005. </w:t>
      </w:r>
      <w:r w:rsidR="006A2026" w:rsidRPr="004A23D8">
        <w:rPr>
          <w:iCs/>
          <w:sz w:val="28"/>
          <w:szCs w:val="28"/>
          <w:lang w:val="kk-KZ"/>
        </w:rPr>
        <w:t xml:space="preserve">- </w:t>
      </w:r>
      <w:r w:rsidRPr="004A23D8">
        <w:rPr>
          <w:iCs/>
          <w:sz w:val="28"/>
          <w:szCs w:val="28"/>
          <w:lang w:val="kk-KZ"/>
        </w:rPr>
        <w:t>Т.</w:t>
      </w:r>
      <w:r w:rsidR="006A2026" w:rsidRPr="004A23D8">
        <w:rPr>
          <w:iCs/>
          <w:sz w:val="28"/>
          <w:szCs w:val="28"/>
          <w:lang w:val="kk-KZ"/>
        </w:rPr>
        <w:t xml:space="preserve"> </w:t>
      </w:r>
      <w:r w:rsidRPr="004A23D8">
        <w:rPr>
          <w:iCs/>
          <w:sz w:val="28"/>
          <w:szCs w:val="28"/>
          <w:lang w:val="kk-KZ"/>
        </w:rPr>
        <w:t>5.</w:t>
      </w:r>
      <w:r w:rsidR="006A2026" w:rsidRPr="004A23D8">
        <w:rPr>
          <w:iCs/>
          <w:sz w:val="28"/>
          <w:szCs w:val="28"/>
          <w:lang w:val="kk-KZ"/>
        </w:rPr>
        <w:t xml:space="preserve"> -</w:t>
      </w:r>
      <w:r w:rsidRPr="004A23D8">
        <w:rPr>
          <w:iCs/>
          <w:sz w:val="28"/>
          <w:szCs w:val="28"/>
          <w:lang w:val="kk-KZ"/>
        </w:rPr>
        <w:t xml:space="preserve"> Б.</w:t>
      </w:r>
      <w:r w:rsidR="006A2026" w:rsidRPr="004A23D8">
        <w:rPr>
          <w:iCs/>
          <w:sz w:val="28"/>
          <w:szCs w:val="28"/>
          <w:lang w:val="kk-KZ"/>
        </w:rPr>
        <w:t xml:space="preserve"> </w:t>
      </w:r>
      <w:r w:rsidRPr="004A23D8">
        <w:rPr>
          <w:iCs/>
          <w:sz w:val="28"/>
          <w:szCs w:val="28"/>
          <w:lang w:val="kk-KZ"/>
        </w:rPr>
        <w:t>230-264.</w:t>
      </w:r>
    </w:p>
    <w:p w14:paraId="350EDCA8" w14:textId="5E09D9E0" w:rsidR="00575F8A" w:rsidRPr="004A23D8" w:rsidRDefault="00575F8A" w:rsidP="00673CD5">
      <w:pPr>
        <w:pStyle w:val="af1"/>
        <w:numPr>
          <w:ilvl w:val="0"/>
          <w:numId w:val="31"/>
        </w:numPr>
        <w:tabs>
          <w:tab w:val="left" w:pos="993"/>
        </w:tabs>
        <w:ind w:left="0" w:firstLine="567"/>
        <w:jc w:val="both"/>
        <w:rPr>
          <w:iCs/>
          <w:sz w:val="28"/>
          <w:szCs w:val="28"/>
          <w:lang w:val="kk-KZ"/>
        </w:rPr>
      </w:pPr>
      <w:r w:rsidRPr="004A23D8">
        <w:rPr>
          <w:iCs/>
          <w:sz w:val="28"/>
          <w:szCs w:val="28"/>
          <w:lang w:val="kk-KZ"/>
        </w:rPr>
        <w:t>Уәлиханов Ш. Собрание сочинений. – Алма-Ата</w:t>
      </w:r>
      <w:r w:rsidR="006A2026" w:rsidRPr="004A23D8">
        <w:rPr>
          <w:iCs/>
          <w:sz w:val="28"/>
          <w:szCs w:val="28"/>
          <w:lang w:val="kk-KZ"/>
        </w:rPr>
        <w:t>:</w:t>
      </w:r>
      <w:r w:rsidRPr="004A23D8">
        <w:rPr>
          <w:iCs/>
          <w:sz w:val="28"/>
          <w:szCs w:val="28"/>
          <w:lang w:val="kk-KZ"/>
        </w:rPr>
        <w:t xml:space="preserve"> </w:t>
      </w:r>
      <w:r w:rsidR="006A2026" w:rsidRPr="004A23D8">
        <w:rPr>
          <w:iCs/>
          <w:sz w:val="28"/>
          <w:szCs w:val="28"/>
          <w:lang w:val="kk-KZ"/>
        </w:rPr>
        <w:t>И</w:t>
      </w:r>
      <w:r w:rsidRPr="004A23D8">
        <w:rPr>
          <w:iCs/>
          <w:sz w:val="28"/>
          <w:szCs w:val="28"/>
          <w:lang w:val="kk-KZ"/>
        </w:rPr>
        <w:t>зд-во АН КазССР, 1962.</w:t>
      </w:r>
      <w:r w:rsidR="006A2026" w:rsidRPr="004A23D8">
        <w:rPr>
          <w:iCs/>
          <w:sz w:val="28"/>
          <w:szCs w:val="28"/>
          <w:lang w:val="kk-KZ"/>
        </w:rPr>
        <w:t xml:space="preserve"> – 105 с.</w:t>
      </w:r>
    </w:p>
    <w:p w14:paraId="1633E0E4" w14:textId="0C577DDF" w:rsidR="00575F8A" w:rsidRPr="004A23D8" w:rsidRDefault="00575F8A" w:rsidP="00673CD5">
      <w:pPr>
        <w:pStyle w:val="af1"/>
        <w:numPr>
          <w:ilvl w:val="0"/>
          <w:numId w:val="31"/>
        </w:numPr>
        <w:tabs>
          <w:tab w:val="left" w:pos="993"/>
        </w:tabs>
        <w:ind w:left="0" w:firstLine="567"/>
        <w:jc w:val="both"/>
        <w:rPr>
          <w:iCs/>
          <w:sz w:val="28"/>
          <w:szCs w:val="28"/>
          <w:lang w:val="kk-KZ"/>
        </w:rPr>
      </w:pPr>
      <w:r w:rsidRPr="004A23D8">
        <w:rPr>
          <w:iCs/>
          <w:sz w:val="28"/>
          <w:szCs w:val="28"/>
          <w:lang w:val="kk-KZ"/>
        </w:rPr>
        <w:t>Құнанбаев А. Шығарма</w:t>
      </w:r>
      <w:r w:rsidR="006A2026" w:rsidRPr="004A23D8">
        <w:rPr>
          <w:iCs/>
          <w:sz w:val="28"/>
          <w:szCs w:val="28"/>
          <w:lang w:val="kk-KZ"/>
        </w:rPr>
        <w:t>ла</w:t>
      </w:r>
      <w:r w:rsidRPr="004A23D8">
        <w:rPr>
          <w:iCs/>
          <w:sz w:val="28"/>
          <w:szCs w:val="28"/>
          <w:lang w:val="kk-KZ"/>
        </w:rPr>
        <w:t>р</w:t>
      </w:r>
      <w:r w:rsidR="006A2026" w:rsidRPr="004A23D8">
        <w:rPr>
          <w:iCs/>
          <w:sz w:val="28"/>
          <w:szCs w:val="28"/>
          <w:lang w:val="kk-KZ"/>
        </w:rPr>
        <w:t>:</w:t>
      </w:r>
      <w:r w:rsidRPr="004A23D8">
        <w:rPr>
          <w:iCs/>
          <w:sz w:val="28"/>
          <w:szCs w:val="28"/>
          <w:lang w:val="kk-KZ"/>
        </w:rPr>
        <w:t xml:space="preserve"> екі томдық.</w:t>
      </w:r>
      <w:r w:rsidR="006A2026" w:rsidRPr="004A23D8">
        <w:rPr>
          <w:iCs/>
          <w:sz w:val="28"/>
          <w:szCs w:val="28"/>
          <w:lang w:val="kk-KZ"/>
        </w:rPr>
        <w:t xml:space="preserve"> –</w:t>
      </w:r>
      <w:r w:rsidRPr="004A23D8">
        <w:rPr>
          <w:iCs/>
          <w:sz w:val="28"/>
          <w:szCs w:val="28"/>
          <w:lang w:val="kk-KZ"/>
        </w:rPr>
        <w:t xml:space="preserve"> А</w:t>
      </w:r>
      <w:r w:rsidR="006A2026" w:rsidRPr="004A23D8">
        <w:rPr>
          <w:iCs/>
          <w:sz w:val="28"/>
          <w:szCs w:val="28"/>
          <w:lang w:val="kk-KZ"/>
        </w:rPr>
        <w:t xml:space="preserve">лматы: </w:t>
      </w:r>
      <w:r w:rsidRPr="004A23D8">
        <w:rPr>
          <w:iCs/>
          <w:sz w:val="28"/>
          <w:szCs w:val="28"/>
          <w:lang w:val="kk-KZ"/>
        </w:rPr>
        <w:t xml:space="preserve">«Жазушы» баспасы, 1995. </w:t>
      </w:r>
      <w:r w:rsidR="006A2026" w:rsidRPr="004A23D8">
        <w:rPr>
          <w:iCs/>
          <w:sz w:val="28"/>
          <w:szCs w:val="28"/>
          <w:lang w:val="kk-KZ"/>
        </w:rPr>
        <w:t xml:space="preserve">- </w:t>
      </w:r>
      <w:r w:rsidRPr="004A23D8">
        <w:rPr>
          <w:iCs/>
          <w:sz w:val="28"/>
          <w:szCs w:val="28"/>
          <w:lang w:val="kk-KZ"/>
        </w:rPr>
        <w:t>335 б.</w:t>
      </w:r>
    </w:p>
    <w:p w14:paraId="5F4745B8" w14:textId="13848432" w:rsidR="00575F8A" w:rsidRPr="004A23D8" w:rsidRDefault="00575F8A" w:rsidP="00673CD5">
      <w:pPr>
        <w:pStyle w:val="af1"/>
        <w:numPr>
          <w:ilvl w:val="0"/>
          <w:numId w:val="31"/>
        </w:numPr>
        <w:tabs>
          <w:tab w:val="left" w:pos="993"/>
        </w:tabs>
        <w:ind w:left="0" w:firstLine="567"/>
        <w:jc w:val="both"/>
        <w:rPr>
          <w:iCs/>
          <w:sz w:val="28"/>
          <w:szCs w:val="28"/>
          <w:lang w:val="kk-KZ"/>
        </w:rPr>
      </w:pPr>
      <w:r w:rsidRPr="004A23D8">
        <w:rPr>
          <w:iCs/>
          <w:sz w:val="28"/>
          <w:szCs w:val="28"/>
          <w:lang w:val="kk-KZ"/>
        </w:rPr>
        <w:t>Нысанбаев Ә. Философия. - Алматы, 2005. -</w:t>
      </w:r>
      <w:r w:rsidR="006A2026" w:rsidRPr="004A23D8">
        <w:rPr>
          <w:iCs/>
          <w:sz w:val="28"/>
          <w:szCs w:val="28"/>
          <w:lang w:val="kk-KZ"/>
        </w:rPr>
        <w:t xml:space="preserve"> </w:t>
      </w:r>
      <w:r w:rsidRPr="004A23D8">
        <w:rPr>
          <w:iCs/>
          <w:sz w:val="28"/>
          <w:szCs w:val="28"/>
          <w:lang w:val="kk-KZ"/>
        </w:rPr>
        <w:t xml:space="preserve">136 б. </w:t>
      </w:r>
    </w:p>
    <w:p w14:paraId="4C4A9B34" w14:textId="24EFAFD9" w:rsidR="00575F8A" w:rsidRPr="004A23D8" w:rsidRDefault="00575F8A" w:rsidP="00673CD5">
      <w:pPr>
        <w:pStyle w:val="af1"/>
        <w:numPr>
          <w:ilvl w:val="0"/>
          <w:numId w:val="31"/>
        </w:numPr>
        <w:tabs>
          <w:tab w:val="left" w:pos="993"/>
        </w:tabs>
        <w:ind w:left="0" w:firstLine="567"/>
        <w:jc w:val="both"/>
        <w:rPr>
          <w:iCs/>
          <w:sz w:val="28"/>
          <w:szCs w:val="28"/>
          <w:lang w:val="kk-KZ"/>
        </w:rPr>
      </w:pPr>
      <w:r w:rsidRPr="004A23D8">
        <w:rPr>
          <w:iCs/>
          <w:sz w:val="28"/>
          <w:szCs w:val="28"/>
          <w:lang w:val="kk-KZ"/>
        </w:rPr>
        <w:t xml:space="preserve">Gottfredson L.S. Mainstream Science on Intelligence // Wall Street </w:t>
      </w:r>
      <w:r w:rsidR="006A2026" w:rsidRPr="004A23D8">
        <w:rPr>
          <w:iCs/>
          <w:sz w:val="28"/>
          <w:szCs w:val="28"/>
          <w:lang w:val="en-US"/>
        </w:rPr>
        <w:t>j</w:t>
      </w:r>
      <w:r w:rsidRPr="004A23D8">
        <w:rPr>
          <w:iCs/>
          <w:sz w:val="28"/>
          <w:szCs w:val="28"/>
          <w:lang w:val="kk-KZ"/>
        </w:rPr>
        <w:t xml:space="preserve">ournal. – 1994, </w:t>
      </w:r>
      <w:r w:rsidR="006A2026" w:rsidRPr="004A23D8">
        <w:rPr>
          <w:iCs/>
          <w:sz w:val="28"/>
          <w:szCs w:val="28"/>
          <w:lang w:val="en-US"/>
        </w:rPr>
        <w:t>d</w:t>
      </w:r>
      <w:r w:rsidRPr="004A23D8">
        <w:rPr>
          <w:iCs/>
          <w:sz w:val="28"/>
          <w:szCs w:val="28"/>
          <w:lang w:val="kk-KZ"/>
        </w:rPr>
        <w:t xml:space="preserve">ecember −13. </w:t>
      </w:r>
    </w:p>
    <w:p w14:paraId="240B6733" w14:textId="7502875B" w:rsidR="00575F8A" w:rsidRPr="004A23D8" w:rsidRDefault="00575F8A" w:rsidP="000E554C">
      <w:pPr>
        <w:pStyle w:val="af1"/>
        <w:numPr>
          <w:ilvl w:val="0"/>
          <w:numId w:val="31"/>
        </w:numPr>
        <w:tabs>
          <w:tab w:val="left" w:pos="993"/>
        </w:tabs>
        <w:ind w:left="0" w:firstLine="567"/>
        <w:jc w:val="both"/>
        <w:rPr>
          <w:iCs/>
          <w:sz w:val="28"/>
          <w:szCs w:val="28"/>
          <w:lang w:val="kk-KZ"/>
        </w:rPr>
      </w:pPr>
      <w:r w:rsidRPr="004A23D8">
        <w:rPr>
          <w:iCs/>
          <w:sz w:val="28"/>
          <w:szCs w:val="28"/>
          <w:lang w:val="kk-KZ"/>
        </w:rPr>
        <w:t xml:space="preserve">Mohammad R., Hooshang Kh., Esmail Z. The Impacts of Emotional </w:t>
      </w:r>
      <w:r w:rsidR="00590527" w:rsidRPr="004A23D8">
        <w:rPr>
          <w:iCs/>
          <w:sz w:val="28"/>
          <w:szCs w:val="28"/>
          <w:lang w:val="en-US"/>
        </w:rPr>
        <w:t xml:space="preserve"> </w:t>
      </w:r>
      <w:r w:rsidRPr="004A23D8">
        <w:rPr>
          <w:iCs/>
          <w:sz w:val="28"/>
          <w:szCs w:val="28"/>
          <w:lang w:val="kk-KZ"/>
        </w:rPr>
        <w:t>Intelligence Enhancement on Iranian Intermediate EFL learners Writing Skill</w:t>
      </w:r>
      <w:r w:rsidR="00590527" w:rsidRPr="004A23D8">
        <w:rPr>
          <w:iCs/>
          <w:sz w:val="28"/>
          <w:szCs w:val="28"/>
          <w:lang w:val="en-US"/>
        </w:rPr>
        <w:t xml:space="preserve"> //</w:t>
      </w:r>
      <w:r w:rsidRPr="004A23D8">
        <w:rPr>
          <w:iCs/>
          <w:sz w:val="28"/>
          <w:szCs w:val="28"/>
          <w:lang w:val="kk-KZ"/>
        </w:rPr>
        <w:t xml:space="preserve"> International Journal of Instruction</w:t>
      </w:r>
      <w:r w:rsidR="00590527" w:rsidRPr="004A23D8">
        <w:rPr>
          <w:iCs/>
          <w:sz w:val="28"/>
          <w:szCs w:val="28"/>
          <w:lang w:val="en-US"/>
        </w:rPr>
        <w:t xml:space="preserve">. - </w:t>
      </w:r>
      <w:r w:rsidR="00590527" w:rsidRPr="004A23D8">
        <w:rPr>
          <w:iCs/>
          <w:sz w:val="28"/>
          <w:szCs w:val="28"/>
          <w:lang w:val="kk-KZ"/>
        </w:rPr>
        <w:t xml:space="preserve">2018. </w:t>
      </w:r>
      <w:r w:rsidR="00590527" w:rsidRPr="004A23D8">
        <w:rPr>
          <w:iCs/>
          <w:sz w:val="28"/>
          <w:szCs w:val="28"/>
          <w:lang w:val="en-US"/>
        </w:rPr>
        <w:t xml:space="preserve">– Vol. </w:t>
      </w:r>
      <w:r w:rsidRPr="004A23D8">
        <w:rPr>
          <w:iCs/>
          <w:sz w:val="28"/>
          <w:szCs w:val="28"/>
          <w:lang w:val="kk-KZ"/>
        </w:rPr>
        <w:t>11</w:t>
      </w:r>
      <w:r w:rsidR="00590527" w:rsidRPr="004A23D8">
        <w:rPr>
          <w:iCs/>
          <w:sz w:val="28"/>
          <w:szCs w:val="28"/>
          <w:lang w:val="en-US"/>
        </w:rPr>
        <w:t>, №</w:t>
      </w:r>
      <w:r w:rsidRPr="004A23D8">
        <w:rPr>
          <w:iCs/>
          <w:sz w:val="28"/>
          <w:szCs w:val="28"/>
          <w:lang w:val="kk-KZ"/>
        </w:rPr>
        <w:t>1</w:t>
      </w:r>
      <w:r w:rsidR="00590527" w:rsidRPr="004A23D8">
        <w:rPr>
          <w:iCs/>
          <w:sz w:val="28"/>
          <w:szCs w:val="28"/>
          <w:lang w:val="kk-KZ"/>
        </w:rPr>
        <w:t xml:space="preserve">. – Р. </w:t>
      </w:r>
      <w:r w:rsidRPr="004A23D8">
        <w:rPr>
          <w:iCs/>
          <w:sz w:val="28"/>
          <w:szCs w:val="28"/>
          <w:lang w:val="kk-KZ"/>
        </w:rPr>
        <w:t>437-452</w:t>
      </w:r>
      <w:r w:rsidR="00590527" w:rsidRPr="004A23D8">
        <w:rPr>
          <w:iCs/>
          <w:sz w:val="28"/>
          <w:szCs w:val="28"/>
          <w:lang w:val="kk-KZ"/>
        </w:rPr>
        <w:t>.</w:t>
      </w:r>
    </w:p>
    <w:p w14:paraId="6482D7E8" w14:textId="02DC05A5" w:rsidR="00575F8A" w:rsidRPr="004A23D8" w:rsidRDefault="00575F8A" w:rsidP="00673CD5">
      <w:pPr>
        <w:pStyle w:val="af1"/>
        <w:numPr>
          <w:ilvl w:val="0"/>
          <w:numId w:val="31"/>
        </w:numPr>
        <w:tabs>
          <w:tab w:val="left" w:pos="993"/>
        </w:tabs>
        <w:ind w:left="0" w:firstLine="567"/>
        <w:jc w:val="both"/>
        <w:rPr>
          <w:iCs/>
          <w:sz w:val="28"/>
          <w:szCs w:val="28"/>
          <w:lang w:val="kk-KZ"/>
        </w:rPr>
      </w:pPr>
      <w:r w:rsidRPr="004A23D8">
        <w:rPr>
          <w:iCs/>
          <w:sz w:val="28"/>
          <w:szCs w:val="28"/>
          <w:lang w:val="kk-KZ"/>
        </w:rPr>
        <w:t>Karim H., Nerina C., Neil Anderson Seyed A. Multiple Intelligences, Motivations and Learning Experience Regarding Video-Assisted Subjects in a Rural University</w:t>
      </w:r>
      <w:r w:rsidR="00590527" w:rsidRPr="004A23D8">
        <w:rPr>
          <w:iCs/>
          <w:sz w:val="28"/>
          <w:szCs w:val="28"/>
          <w:lang w:val="kk-KZ"/>
        </w:rPr>
        <w:t xml:space="preserve"> </w:t>
      </w:r>
      <w:r w:rsidRPr="004A23D8">
        <w:rPr>
          <w:iCs/>
          <w:sz w:val="28"/>
          <w:szCs w:val="28"/>
          <w:lang w:val="kk-KZ"/>
        </w:rPr>
        <w:t>//</w:t>
      </w:r>
      <w:r w:rsidR="00590527" w:rsidRPr="004A23D8">
        <w:rPr>
          <w:iCs/>
          <w:sz w:val="28"/>
          <w:szCs w:val="28"/>
          <w:lang w:val="kk-KZ"/>
        </w:rPr>
        <w:t xml:space="preserve"> </w:t>
      </w:r>
      <w:r w:rsidRPr="004A23D8">
        <w:rPr>
          <w:iCs/>
          <w:sz w:val="28"/>
          <w:szCs w:val="28"/>
          <w:lang w:val="kk-KZ"/>
        </w:rPr>
        <w:t>International Journal of Instruction</w:t>
      </w:r>
      <w:r w:rsidR="00590527" w:rsidRPr="004A23D8">
        <w:rPr>
          <w:iCs/>
          <w:sz w:val="28"/>
          <w:szCs w:val="28"/>
          <w:lang w:val="kk-KZ"/>
        </w:rPr>
        <w:t xml:space="preserve">. - 2018. - </w:t>
      </w:r>
      <w:r w:rsidR="00590527" w:rsidRPr="004A23D8">
        <w:rPr>
          <w:iCs/>
          <w:sz w:val="28"/>
          <w:szCs w:val="28"/>
          <w:lang w:val="en-US"/>
        </w:rPr>
        <w:t xml:space="preserve">Vol. </w:t>
      </w:r>
      <w:r w:rsidRPr="004A23D8">
        <w:rPr>
          <w:iCs/>
          <w:sz w:val="28"/>
          <w:szCs w:val="28"/>
          <w:lang w:val="kk-KZ"/>
        </w:rPr>
        <w:t>11</w:t>
      </w:r>
      <w:r w:rsidR="00590527" w:rsidRPr="004A23D8">
        <w:rPr>
          <w:iCs/>
          <w:sz w:val="28"/>
          <w:szCs w:val="28"/>
          <w:lang w:val="kk-KZ"/>
        </w:rPr>
        <w:t>, №</w:t>
      </w:r>
      <w:r w:rsidRPr="004A23D8">
        <w:rPr>
          <w:iCs/>
          <w:sz w:val="28"/>
          <w:szCs w:val="28"/>
          <w:lang w:val="kk-KZ"/>
        </w:rPr>
        <w:t>1</w:t>
      </w:r>
      <w:r w:rsidR="00590527" w:rsidRPr="004A23D8">
        <w:rPr>
          <w:iCs/>
          <w:sz w:val="28"/>
          <w:szCs w:val="28"/>
          <w:lang w:val="kk-KZ"/>
        </w:rPr>
        <w:t>. – Р.</w:t>
      </w:r>
      <w:r w:rsidRPr="004A23D8">
        <w:rPr>
          <w:iCs/>
          <w:sz w:val="28"/>
          <w:szCs w:val="28"/>
          <w:lang w:val="kk-KZ"/>
        </w:rPr>
        <w:t xml:space="preserve"> 167-182.</w:t>
      </w:r>
    </w:p>
    <w:p w14:paraId="0AA1CAF5" w14:textId="18099B12" w:rsidR="00575F8A" w:rsidRPr="004A23D8" w:rsidRDefault="00575F8A" w:rsidP="000E554C">
      <w:pPr>
        <w:pStyle w:val="af1"/>
        <w:numPr>
          <w:ilvl w:val="0"/>
          <w:numId w:val="31"/>
        </w:numPr>
        <w:tabs>
          <w:tab w:val="left" w:pos="993"/>
        </w:tabs>
        <w:ind w:left="0" w:firstLine="567"/>
        <w:jc w:val="both"/>
        <w:rPr>
          <w:iCs/>
          <w:sz w:val="28"/>
          <w:szCs w:val="28"/>
          <w:lang w:val="kk-KZ"/>
        </w:rPr>
      </w:pPr>
      <w:r w:rsidRPr="004A23D8">
        <w:rPr>
          <w:iCs/>
          <w:sz w:val="28"/>
          <w:szCs w:val="28"/>
          <w:lang w:val="kk-KZ"/>
        </w:rPr>
        <w:t xml:space="preserve">Гальперин П.Я. Умственное действие как основа формирования мысли и образа // Вопросы психологий. - М., 1957. - </w:t>
      </w:r>
      <w:r w:rsidR="00590527" w:rsidRPr="004A23D8">
        <w:rPr>
          <w:iCs/>
          <w:sz w:val="28"/>
          <w:szCs w:val="28"/>
          <w:lang w:val="kk-KZ"/>
        </w:rPr>
        <w:t>№</w:t>
      </w:r>
      <w:r w:rsidRPr="004A23D8">
        <w:rPr>
          <w:iCs/>
          <w:sz w:val="28"/>
          <w:szCs w:val="28"/>
          <w:lang w:val="kk-KZ"/>
        </w:rPr>
        <w:t>6. - С. 58-69</w:t>
      </w:r>
      <w:r w:rsidR="00590527" w:rsidRPr="004A23D8">
        <w:rPr>
          <w:iCs/>
          <w:sz w:val="28"/>
          <w:szCs w:val="28"/>
          <w:lang w:val="kk-KZ"/>
        </w:rPr>
        <w:t>.</w:t>
      </w:r>
    </w:p>
    <w:p w14:paraId="7BF3CD27" w14:textId="5519683F" w:rsidR="00575F8A" w:rsidRPr="004A23D8" w:rsidRDefault="00575F8A" w:rsidP="000E554C">
      <w:pPr>
        <w:pStyle w:val="af1"/>
        <w:numPr>
          <w:ilvl w:val="0"/>
          <w:numId w:val="31"/>
        </w:numPr>
        <w:tabs>
          <w:tab w:val="left" w:pos="993"/>
        </w:tabs>
        <w:ind w:left="0" w:firstLine="567"/>
        <w:jc w:val="both"/>
        <w:rPr>
          <w:iCs/>
          <w:sz w:val="28"/>
          <w:szCs w:val="28"/>
          <w:lang w:val="kk-KZ"/>
        </w:rPr>
      </w:pPr>
      <w:r w:rsidRPr="004A23D8">
        <w:rPr>
          <w:iCs/>
          <w:sz w:val="28"/>
          <w:szCs w:val="28"/>
          <w:lang w:val="kk-KZ"/>
        </w:rPr>
        <w:t>Рубинштейн С.Л. Психология индивидуальных различий</w:t>
      </w:r>
      <w:r w:rsidR="00590527" w:rsidRPr="004A23D8">
        <w:rPr>
          <w:iCs/>
          <w:sz w:val="28"/>
          <w:szCs w:val="28"/>
          <w:lang w:val="kk-KZ"/>
        </w:rPr>
        <w:t>.</w:t>
      </w:r>
      <w:r w:rsidRPr="004A23D8">
        <w:rPr>
          <w:iCs/>
          <w:sz w:val="28"/>
          <w:szCs w:val="28"/>
          <w:lang w:val="kk-KZ"/>
        </w:rPr>
        <w:t xml:space="preserve"> - М.: ЧсРо, 2000. - 776 с.</w:t>
      </w:r>
    </w:p>
    <w:p w14:paraId="53123B31" w14:textId="30983B4C" w:rsidR="00575F8A" w:rsidRPr="004A23D8" w:rsidRDefault="00575F8A" w:rsidP="000E554C">
      <w:pPr>
        <w:pStyle w:val="af1"/>
        <w:numPr>
          <w:ilvl w:val="0"/>
          <w:numId w:val="31"/>
        </w:numPr>
        <w:tabs>
          <w:tab w:val="left" w:pos="993"/>
        </w:tabs>
        <w:ind w:left="0" w:firstLine="567"/>
        <w:jc w:val="both"/>
        <w:rPr>
          <w:iCs/>
          <w:sz w:val="28"/>
          <w:szCs w:val="28"/>
          <w:lang w:val="kk-KZ"/>
        </w:rPr>
      </w:pPr>
      <w:r w:rsidRPr="004A23D8">
        <w:rPr>
          <w:iCs/>
          <w:sz w:val="28"/>
          <w:szCs w:val="28"/>
          <w:lang w:val="kk-KZ"/>
        </w:rPr>
        <w:t xml:space="preserve">Ананьев Б.Г.О проблемах современного человекознания. </w:t>
      </w:r>
      <w:r w:rsidR="00590527" w:rsidRPr="004A23D8">
        <w:rPr>
          <w:iCs/>
          <w:sz w:val="28"/>
          <w:szCs w:val="28"/>
          <w:lang w:val="kk-KZ"/>
        </w:rPr>
        <w:t xml:space="preserve">- Изд. </w:t>
      </w:r>
      <w:r w:rsidRPr="004A23D8">
        <w:rPr>
          <w:iCs/>
          <w:sz w:val="28"/>
          <w:szCs w:val="28"/>
          <w:lang w:val="kk-KZ"/>
        </w:rPr>
        <w:t>2-е</w:t>
      </w:r>
      <w:r w:rsidR="00590527" w:rsidRPr="004A23D8">
        <w:rPr>
          <w:iCs/>
          <w:sz w:val="28"/>
          <w:szCs w:val="28"/>
          <w:lang w:val="kk-KZ"/>
        </w:rPr>
        <w:t>.</w:t>
      </w:r>
      <w:r w:rsidRPr="004A23D8">
        <w:rPr>
          <w:iCs/>
          <w:sz w:val="28"/>
          <w:szCs w:val="28"/>
          <w:lang w:val="kk-KZ"/>
        </w:rPr>
        <w:t xml:space="preserve"> - СПб.: 1 Хитер, 2001. - 272 с.</w:t>
      </w:r>
    </w:p>
    <w:p w14:paraId="7D75A189" w14:textId="5B27B1B1" w:rsidR="00575F8A" w:rsidRPr="004A23D8" w:rsidRDefault="00575F8A" w:rsidP="000E554C">
      <w:pPr>
        <w:pStyle w:val="af1"/>
        <w:numPr>
          <w:ilvl w:val="0"/>
          <w:numId w:val="31"/>
        </w:numPr>
        <w:tabs>
          <w:tab w:val="left" w:pos="993"/>
        </w:tabs>
        <w:ind w:left="0" w:firstLine="567"/>
        <w:jc w:val="both"/>
        <w:rPr>
          <w:iCs/>
          <w:sz w:val="28"/>
          <w:szCs w:val="28"/>
          <w:lang w:val="kk-KZ"/>
        </w:rPr>
      </w:pPr>
      <w:r w:rsidRPr="004A23D8">
        <w:rPr>
          <w:iCs/>
          <w:sz w:val="28"/>
          <w:szCs w:val="28"/>
          <w:lang w:val="kk-KZ"/>
        </w:rPr>
        <w:t>Богоявленская Д.Б. Психология творческих способностей: учеб. пос. для студ. высш. учеб. заведений. - М.: Академия, 2002. - 320 с.</w:t>
      </w:r>
    </w:p>
    <w:p w14:paraId="24C303B3" w14:textId="4259CE83" w:rsidR="00575F8A" w:rsidRPr="004A23D8" w:rsidRDefault="00575F8A" w:rsidP="000E554C">
      <w:pPr>
        <w:pStyle w:val="af1"/>
        <w:numPr>
          <w:ilvl w:val="0"/>
          <w:numId w:val="31"/>
        </w:numPr>
        <w:tabs>
          <w:tab w:val="left" w:pos="993"/>
        </w:tabs>
        <w:ind w:left="0" w:firstLine="567"/>
        <w:jc w:val="both"/>
        <w:rPr>
          <w:iCs/>
          <w:sz w:val="28"/>
          <w:szCs w:val="28"/>
          <w:lang w:val="kk-KZ"/>
        </w:rPr>
      </w:pPr>
      <w:r w:rsidRPr="004A23D8">
        <w:rPr>
          <w:iCs/>
          <w:sz w:val="28"/>
          <w:szCs w:val="28"/>
          <w:lang w:val="kk-KZ"/>
        </w:rPr>
        <w:t>Холодная М.А. Психология интеллекта. Парадоксы исследования. - СПб.: Питер, 2002. -</w:t>
      </w:r>
      <w:r w:rsidR="00590527" w:rsidRPr="004A23D8">
        <w:rPr>
          <w:iCs/>
          <w:sz w:val="28"/>
          <w:szCs w:val="28"/>
          <w:lang w:val="kk-KZ"/>
        </w:rPr>
        <w:t xml:space="preserve"> </w:t>
      </w:r>
      <w:r w:rsidRPr="004A23D8">
        <w:rPr>
          <w:iCs/>
          <w:sz w:val="28"/>
          <w:szCs w:val="28"/>
          <w:lang w:val="kk-KZ"/>
        </w:rPr>
        <w:t>272 с.</w:t>
      </w:r>
    </w:p>
    <w:p w14:paraId="6871B87A" w14:textId="45E7967F" w:rsidR="00575F8A" w:rsidRPr="004A23D8" w:rsidRDefault="00575F8A" w:rsidP="000E554C">
      <w:pPr>
        <w:pStyle w:val="af1"/>
        <w:numPr>
          <w:ilvl w:val="0"/>
          <w:numId w:val="31"/>
        </w:numPr>
        <w:tabs>
          <w:tab w:val="left" w:pos="993"/>
        </w:tabs>
        <w:ind w:left="0" w:firstLine="567"/>
        <w:jc w:val="both"/>
        <w:rPr>
          <w:iCs/>
          <w:sz w:val="28"/>
          <w:szCs w:val="28"/>
          <w:lang w:val="kk-KZ"/>
        </w:rPr>
      </w:pPr>
      <w:r w:rsidRPr="004A23D8">
        <w:rPr>
          <w:iCs/>
          <w:sz w:val="28"/>
          <w:szCs w:val="28"/>
          <w:lang w:val="kk-KZ"/>
        </w:rPr>
        <w:t>Намазбаева Ж.Ы. Жалпы психология: оқулық ҚР білім және ғылым министрлігі. – Алматы: Абай атындағы ҚазҰПУ Психология институты, 2006. – 296 б.</w:t>
      </w:r>
    </w:p>
    <w:p w14:paraId="6DBF00FA" w14:textId="45E11699" w:rsidR="00575F8A" w:rsidRPr="004A23D8" w:rsidRDefault="00575F8A" w:rsidP="000E554C">
      <w:pPr>
        <w:pStyle w:val="af1"/>
        <w:numPr>
          <w:ilvl w:val="0"/>
          <w:numId w:val="31"/>
        </w:numPr>
        <w:tabs>
          <w:tab w:val="left" w:pos="993"/>
        </w:tabs>
        <w:ind w:left="0" w:firstLine="567"/>
        <w:jc w:val="both"/>
        <w:rPr>
          <w:iCs/>
          <w:sz w:val="28"/>
          <w:szCs w:val="28"/>
          <w:lang w:val="kk-KZ"/>
        </w:rPr>
      </w:pPr>
      <w:r w:rsidRPr="004A23D8">
        <w:rPr>
          <w:iCs/>
          <w:sz w:val="28"/>
          <w:szCs w:val="28"/>
          <w:lang w:val="kk-KZ"/>
        </w:rPr>
        <w:t>Жақыпов С.М. Жалпы психология негіздері</w:t>
      </w:r>
      <w:r w:rsidR="00590527" w:rsidRPr="004A23D8">
        <w:rPr>
          <w:iCs/>
          <w:sz w:val="28"/>
          <w:szCs w:val="28"/>
          <w:lang w:val="kk-KZ"/>
        </w:rPr>
        <w:t>:</w:t>
      </w:r>
      <w:r w:rsidRPr="004A23D8">
        <w:rPr>
          <w:iCs/>
          <w:sz w:val="28"/>
          <w:szCs w:val="28"/>
          <w:lang w:val="kk-KZ"/>
        </w:rPr>
        <w:t xml:space="preserve"> </w:t>
      </w:r>
      <w:r w:rsidR="00590527" w:rsidRPr="004A23D8">
        <w:rPr>
          <w:iCs/>
          <w:sz w:val="28"/>
          <w:szCs w:val="28"/>
          <w:lang w:val="kk-KZ"/>
        </w:rPr>
        <w:t>о</w:t>
      </w:r>
      <w:r w:rsidRPr="004A23D8">
        <w:rPr>
          <w:iCs/>
          <w:sz w:val="28"/>
          <w:szCs w:val="28"/>
          <w:lang w:val="kk-KZ"/>
        </w:rPr>
        <w:t xml:space="preserve">қулық – Алматы: Алла прима, 2012. – 207 б. </w:t>
      </w:r>
    </w:p>
    <w:p w14:paraId="53955CCC" w14:textId="60A1F9AA" w:rsidR="00575F8A" w:rsidRPr="004A23D8" w:rsidRDefault="00575F8A" w:rsidP="000E554C">
      <w:pPr>
        <w:pStyle w:val="af1"/>
        <w:numPr>
          <w:ilvl w:val="0"/>
          <w:numId w:val="31"/>
        </w:numPr>
        <w:tabs>
          <w:tab w:val="left" w:pos="993"/>
        </w:tabs>
        <w:ind w:left="0" w:firstLine="567"/>
        <w:jc w:val="both"/>
        <w:rPr>
          <w:iCs/>
          <w:sz w:val="28"/>
          <w:szCs w:val="28"/>
          <w:lang w:val="kk-KZ"/>
        </w:rPr>
      </w:pPr>
      <w:r w:rsidRPr="004A23D8">
        <w:rPr>
          <w:iCs/>
          <w:sz w:val="28"/>
          <w:szCs w:val="28"/>
          <w:lang w:val="kk-KZ"/>
        </w:rPr>
        <w:t>Шерьязданова Х.Т. Психологические основы профессиональной подготовки педагогов и психологов дошкольного образования: автореф.</w:t>
      </w:r>
      <w:r w:rsidR="00590527" w:rsidRPr="004A23D8">
        <w:rPr>
          <w:iCs/>
          <w:sz w:val="28"/>
          <w:szCs w:val="28"/>
          <w:lang w:val="kk-KZ"/>
        </w:rPr>
        <w:t xml:space="preserve">   </w:t>
      </w:r>
      <w:r w:rsidRPr="004A23D8">
        <w:rPr>
          <w:iCs/>
          <w:sz w:val="28"/>
          <w:szCs w:val="28"/>
          <w:lang w:val="kk-KZ"/>
        </w:rPr>
        <w:t xml:space="preserve"> </w:t>
      </w:r>
      <w:r w:rsidR="00590527" w:rsidRPr="004A23D8">
        <w:rPr>
          <w:iCs/>
          <w:sz w:val="28"/>
          <w:szCs w:val="28"/>
          <w:lang w:val="kk-KZ"/>
        </w:rPr>
        <w:t xml:space="preserve">...   </w:t>
      </w:r>
      <w:r w:rsidRPr="004A23D8">
        <w:rPr>
          <w:iCs/>
          <w:sz w:val="28"/>
          <w:szCs w:val="28"/>
          <w:lang w:val="kk-KZ"/>
        </w:rPr>
        <w:t>д</w:t>
      </w:r>
      <w:r w:rsidR="00590527" w:rsidRPr="004A23D8">
        <w:rPr>
          <w:iCs/>
          <w:sz w:val="28"/>
          <w:szCs w:val="28"/>
          <w:lang w:val="kk-KZ"/>
        </w:rPr>
        <w:t>ок</w:t>
      </w:r>
      <w:r w:rsidRPr="004A23D8">
        <w:rPr>
          <w:iCs/>
          <w:sz w:val="28"/>
          <w:szCs w:val="28"/>
          <w:lang w:val="kk-KZ"/>
        </w:rPr>
        <w:t>.</w:t>
      </w:r>
      <w:r w:rsidR="00590527" w:rsidRPr="004A23D8">
        <w:rPr>
          <w:iCs/>
          <w:sz w:val="28"/>
          <w:szCs w:val="28"/>
          <w:lang w:val="kk-KZ"/>
        </w:rPr>
        <w:t xml:space="preserve"> </w:t>
      </w:r>
      <w:r w:rsidRPr="004A23D8">
        <w:rPr>
          <w:iCs/>
          <w:sz w:val="28"/>
          <w:szCs w:val="28"/>
          <w:lang w:val="kk-KZ"/>
        </w:rPr>
        <w:t>психол. наук. – 1999. – 47 с.</w:t>
      </w:r>
    </w:p>
    <w:p w14:paraId="2415E031" w14:textId="1EBA206C" w:rsidR="00575F8A" w:rsidRPr="004A23D8" w:rsidRDefault="00575F8A" w:rsidP="000E554C">
      <w:pPr>
        <w:pStyle w:val="af1"/>
        <w:numPr>
          <w:ilvl w:val="0"/>
          <w:numId w:val="31"/>
        </w:numPr>
        <w:tabs>
          <w:tab w:val="left" w:pos="993"/>
        </w:tabs>
        <w:ind w:left="0" w:firstLine="567"/>
        <w:jc w:val="both"/>
        <w:rPr>
          <w:iCs/>
          <w:sz w:val="28"/>
          <w:szCs w:val="28"/>
          <w:lang w:val="kk-KZ"/>
        </w:rPr>
      </w:pPr>
      <w:r w:rsidRPr="004A23D8">
        <w:rPr>
          <w:iCs/>
          <w:sz w:val="28"/>
          <w:szCs w:val="28"/>
          <w:lang w:val="kk-KZ"/>
        </w:rPr>
        <w:t>Сангилбаев О.С. Зейін қасиеттерін дамытудың теориялық әдіснамалық негіздері</w:t>
      </w:r>
      <w:r w:rsidR="00590527" w:rsidRPr="004A23D8">
        <w:rPr>
          <w:iCs/>
          <w:sz w:val="28"/>
          <w:szCs w:val="28"/>
          <w:lang w:val="kk-KZ"/>
        </w:rPr>
        <w:t>:</w:t>
      </w:r>
      <w:r w:rsidRPr="004A23D8">
        <w:rPr>
          <w:iCs/>
          <w:sz w:val="28"/>
          <w:szCs w:val="28"/>
          <w:lang w:val="kk-KZ"/>
        </w:rPr>
        <w:t xml:space="preserve"> </w:t>
      </w:r>
      <w:r w:rsidR="00590527" w:rsidRPr="004A23D8">
        <w:rPr>
          <w:iCs/>
          <w:sz w:val="28"/>
          <w:szCs w:val="28"/>
          <w:lang w:val="kk-KZ"/>
        </w:rPr>
        <w:t xml:space="preserve">псих. ғыл. док.   ...   </w:t>
      </w:r>
      <w:r w:rsidRPr="004A23D8">
        <w:rPr>
          <w:iCs/>
          <w:sz w:val="28"/>
          <w:szCs w:val="28"/>
          <w:lang w:val="kk-KZ"/>
        </w:rPr>
        <w:t>дис.</w:t>
      </w:r>
      <w:r w:rsidR="00590527" w:rsidRPr="004A23D8">
        <w:rPr>
          <w:iCs/>
          <w:sz w:val="28"/>
          <w:szCs w:val="28"/>
          <w:lang w:val="kk-KZ"/>
        </w:rPr>
        <w:t xml:space="preserve">  -  </w:t>
      </w:r>
      <w:r w:rsidRPr="004A23D8">
        <w:rPr>
          <w:iCs/>
          <w:sz w:val="28"/>
          <w:szCs w:val="28"/>
          <w:lang w:val="kk-KZ"/>
        </w:rPr>
        <w:t>Алматы</w:t>
      </w:r>
      <w:r w:rsidR="00590527" w:rsidRPr="004A23D8">
        <w:rPr>
          <w:iCs/>
          <w:sz w:val="28"/>
          <w:szCs w:val="28"/>
          <w:lang w:val="kk-KZ"/>
        </w:rPr>
        <w:t>,</w:t>
      </w:r>
      <w:r w:rsidRPr="004A23D8">
        <w:rPr>
          <w:iCs/>
          <w:sz w:val="28"/>
          <w:szCs w:val="28"/>
          <w:lang w:val="kk-KZ"/>
        </w:rPr>
        <w:t xml:space="preserve"> 2008. </w:t>
      </w:r>
      <w:r w:rsidR="00590527" w:rsidRPr="004A23D8">
        <w:rPr>
          <w:iCs/>
          <w:sz w:val="28"/>
          <w:szCs w:val="28"/>
          <w:lang w:val="kk-KZ"/>
        </w:rPr>
        <w:t xml:space="preserve">- </w:t>
      </w:r>
      <w:r w:rsidRPr="004A23D8">
        <w:rPr>
          <w:iCs/>
          <w:sz w:val="28"/>
          <w:szCs w:val="28"/>
          <w:lang w:val="kk-KZ"/>
        </w:rPr>
        <w:t>Б. 47-51.</w:t>
      </w:r>
    </w:p>
    <w:p w14:paraId="764688B8" w14:textId="6A2D4F41" w:rsidR="00575F8A" w:rsidRPr="004A23D8" w:rsidRDefault="00575F8A" w:rsidP="000E554C">
      <w:pPr>
        <w:pStyle w:val="af1"/>
        <w:numPr>
          <w:ilvl w:val="0"/>
          <w:numId w:val="31"/>
        </w:numPr>
        <w:tabs>
          <w:tab w:val="left" w:pos="993"/>
        </w:tabs>
        <w:ind w:left="0" w:firstLine="567"/>
        <w:jc w:val="both"/>
        <w:rPr>
          <w:iCs/>
          <w:sz w:val="28"/>
          <w:szCs w:val="28"/>
          <w:lang w:val="kk-KZ"/>
        </w:rPr>
      </w:pPr>
      <w:r w:rsidRPr="004A23D8">
        <w:rPr>
          <w:iCs/>
          <w:sz w:val="28"/>
          <w:szCs w:val="28"/>
          <w:lang w:val="kk-KZ"/>
        </w:rPr>
        <w:t>Пірәлиев С.Ж., Иманбаева С.Т., Хан Н.Н., Намазбаева Ж.Ы., Ермағанбетов М.Е., Оразбаева Ш., Калиева С.И., Нарикбаева Л.М., Берікханова А.Е.</w:t>
      </w:r>
      <w:r w:rsidR="00590527" w:rsidRPr="004A23D8">
        <w:rPr>
          <w:iCs/>
          <w:sz w:val="28"/>
          <w:szCs w:val="28"/>
          <w:lang w:val="kk-KZ"/>
        </w:rPr>
        <w:t xml:space="preserve"> </w:t>
      </w:r>
      <w:r w:rsidRPr="004A23D8">
        <w:rPr>
          <w:iCs/>
          <w:sz w:val="28"/>
          <w:szCs w:val="28"/>
          <w:lang w:val="kk-KZ"/>
        </w:rPr>
        <w:t>Формирование интеллектуального потенциала нации в условиях высшей школы</w:t>
      </w:r>
      <w:r w:rsidR="00590527" w:rsidRPr="004A23D8">
        <w:rPr>
          <w:iCs/>
          <w:sz w:val="28"/>
          <w:szCs w:val="28"/>
          <w:lang w:val="kk-KZ"/>
        </w:rPr>
        <w:t xml:space="preserve"> //  </w:t>
      </w:r>
      <w:r w:rsidRPr="004A23D8">
        <w:rPr>
          <w:iCs/>
          <w:sz w:val="28"/>
          <w:szCs w:val="28"/>
          <w:lang w:val="kk-KZ"/>
        </w:rPr>
        <w:t>Сб.науч.тр. – Алматы: Издательство «Ұлағат» КазНПУ им. Абая, 2012. – 297 б.</w:t>
      </w:r>
    </w:p>
    <w:p w14:paraId="0AF801A5" w14:textId="1833393F" w:rsidR="00575F8A" w:rsidRPr="004A23D8" w:rsidRDefault="00575F8A" w:rsidP="000E554C">
      <w:pPr>
        <w:pStyle w:val="af1"/>
        <w:numPr>
          <w:ilvl w:val="0"/>
          <w:numId w:val="31"/>
        </w:numPr>
        <w:tabs>
          <w:tab w:val="left" w:pos="993"/>
        </w:tabs>
        <w:ind w:left="0" w:firstLine="567"/>
        <w:jc w:val="both"/>
        <w:rPr>
          <w:iCs/>
          <w:sz w:val="28"/>
          <w:szCs w:val="28"/>
          <w:lang w:val="kk-KZ"/>
        </w:rPr>
      </w:pPr>
      <w:r w:rsidRPr="004A23D8">
        <w:rPr>
          <w:iCs/>
          <w:sz w:val="28"/>
          <w:szCs w:val="28"/>
          <w:lang w:val="kk-KZ"/>
        </w:rPr>
        <w:t>Тұрғынбаева Б.А. Біліктілікті арттыру жүйесінде мұғалімнің шығармашылық әлеуетін дамыту: пед.</w:t>
      </w:r>
      <w:r w:rsidR="00590527" w:rsidRPr="004A23D8">
        <w:rPr>
          <w:iCs/>
          <w:sz w:val="28"/>
          <w:szCs w:val="28"/>
          <w:lang w:val="kk-KZ"/>
        </w:rPr>
        <w:t xml:space="preserve"> </w:t>
      </w:r>
      <w:r w:rsidRPr="004A23D8">
        <w:rPr>
          <w:iCs/>
          <w:sz w:val="28"/>
          <w:szCs w:val="28"/>
          <w:lang w:val="kk-KZ"/>
        </w:rPr>
        <w:t>ғыл.</w:t>
      </w:r>
      <w:r w:rsidR="00590527" w:rsidRPr="004A23D8">
        <w:rPr>
          <w:iCs/>
          <w:sz w:val="28"/>
          <w:szCs w:val="28"/>
          <w:lang w:val="kk-KZ"/>
        </w:rPr>
        <w:t xml:space="preserve"> </w:t>
      </w:r>
      <w:r w:rsidRPr="004A23D8">
        <w:rPr>
          <w:iCs/>
          <w:sz w:val="28"/>
          <w:szCs w:val="28"/>
          <w:lang w:val="kk-KZ"/>
        </w:rPr>
        <w:t xml:space="preserve">док. </w:t>
      </w:r>
      <w:r w:rsidR="00590527" w:rsidRPr="004A23D8">
        <w:rPr>
          <w:iCs/>
          <w:sz w:val="28"/>
          <w:szCs w:val="28"/>
          <w:lang w:val="kk-KZ"/>
        </w:rPr>
        <w:t xml:space="preserve"> ...  дис. -  </w:t>
      </w:r>
      <w:r w:rsidRPr="004A23D8">
        <w:rPr>
          <w:iCs/>
          <w:sz w:val="28"/>
          <w:szCs w:val="28"/>
          <w:lang w:val="kk-KZ"/>
        </w:rPr>
        <w:t xml:space="preserve">2006. </w:t>
      </w:r>
      <w:r w:rsidR="00590527" w:rsidRPr="004A23D8">
        <w:rPr>
          <w:iCs/>
          <w:sz w:val="28"/>
          <w:szCs w:val="28"/>
          <w:lang w:val="kk-KZ"/>
        </w:rPr>
        <w:t>– 205 б.</w:t>
      </w:r>
    </w:p>
    <w:p w14:paraId="6763C1B9" w14:textId="31C3E7D8" w:rsidR="00575F8A" w:rsidRPr="004A23D8" w:rsidRDefault="00575F8A" w:rsidP="000E554C">
      <w:pPr>
        <w:pStyle w:val="af1"/>
        <w:numPr>
          <w:ilvl w:val="0"/>
          <w:numId w:val="31"/>
        </w:numPr>
        <w:tabs>
          <w:tab w:val="left" w:pos="993"/>
        </w:tabs>
        <w:ind w:left="0" w:firstLine="567"/>
        <w:jc w:val="both"/>
        <w:rPr>
          <w:iCs/>
          <w:sz w:val="28"/>
          <w:szCs w:val="28"/>
          <w:lang w:val="kk-KZ"/>
        </w:rPr>
      </w:pPr>
      <w:r w:rsidRPr="004A23D8">
        <w:rPr>
          <w:iCs/>
          <w:sz w:val="28"/>
          <w:szCs w:val="28"/>
          <w:lang w:val="kk-KZ"/>
        </w:rPr>
        <w:t xml:space="preserve">Таубаева Ш.Т. Педагогиканың философиясы және әдіснамасы: оқулық. – Алматы: Қазақ университеті, 2016. – 360 б. </w:t>
      </w:r>
    </w:p>
    <w:p w14:paraId="790BCB8B" w14:textId="2A75CDE2" w:rsidR="00575F8A" w:rsidRPr="004A23D8" w:rsidRDefault="00575F8A" w:rsidP="00673CD5">
      <w:pPr>
        <w:pStyle w:val="af1"/>
        <w:numPr>
          <w:ilvl w:val="0"/>
          <w:numId w:val="31"/>
        </w:numPr>
        <w:tabs>
          <w:tab w:val="left" w:pos="993"/>
        </w:tabs>
        <w:ind w:left="0" w:firstLine="567"/>
        <w:jc w:val="both"/>
        <w:rPr>
          <w:iCs/>
          <w:sz w:val="28"/>
          <w:szCs w:val="28"/>
          <w:lang w:val="kk-KZ"/>
        </w:rPr>
      </w:pPr>
      <w:r w:rsidRPr="004A23D8">
        <w:rPr>
          <w:iCs/>
          <w:sz w:val="28"/>
          <w:szCs w:val="28"/>
          <w:lang w:val="kk-KZ"/>
        </w:rPr>
        <w:lastRenderedPageBreak/>
        <w:t>Әмірова Ә.С. Бастауыш сынып оқушыларының шығармашылық іс-әрекетін қалыптастырудың теориясы мен практикасы.: пед.</w:t>
      </w:r>
      <w:r w:rsidR="00590527" w:rsidRPr="004A23D8">
        <w:rPr>
          <w:iCs/>
          <w:sz w:val="28"/>
          <w:szCs w:val="28"/>
          <w:lang w:val="kk-KZ"/>
        </w:rPr>
        <w:t xml:space="preserve"> </w:t>
      </w:r>
      <w:r w:rsidRPr="004A23D8">
        <w:rPr>
          <w:iCs/>
          <w:sz w:val="28"/>
          <w:szCs w:val="28"/>
          <w:lang w:val="kk-KZ"/>
        </w:rPr>
        <w:t>ғыл.</w:t>
      </w:r>
      <w:r w:rsidR="00590527" w:rsidRPr="004A23D8">
        <w:rPr>
          <w:iCs/>
          <w:sz w:val="28"/>
          <w:szCs w:val="28"/>
          <w:lang w:val="kk-KZ"/>
        </w:rPr>
        <w:t xml:space="preserve"> </w:t>
      </w:r>
      <w:r w:rsidRPr="004A23D8">
        <w:rPr>
          <w:iCs/>
          <w:sz w:val="28"/>
          <w:szCs w:val="28"/>
          <w:lang w:val="kk-KZ"/>
        </w:rPr>
        <w:t>док.</w:t>
      </w:r>
      <w:r w:rsidR="00590527" w:rsidRPr="004A23D8">
        <w:rPr>
          <w:iCs/>
          <w:sz w:val="28"/>
          <w:szCs w:val="28"/>
          <w:lang w:val="kk-KZ"/>
        </w:rPr>
        <w:t xml:space="preserve">   </w:t>
      </w:r>
      <w:r w:rsidRPr="004A23D8">
        <w:rPr>
          <w:iCs/>
          <w:sz w:val="28"/>
          <w:szCs w:val="28"/>
          <w:lang w:val="kk-KZ"/>
        </w:rPr>
        <w:t>...</w:t>
      </w:r>
      <w:r w:rsidR="00590527" w:rsidRPr="004A23D8">
        <w:rPr>
          <w:iCs/>
          <w:sz w:val="28"/>
          <w:szCs w:val="28"/>
          <w:lang w:val="kk-KZ"/>
        </w:rPr>
        <w:t xml:space="preserve">  </w:t>
      </w:r>
      <w:r w:rsidRPr="004A23D8">
        <w:rPr>
          <w:iCs/>
          <w:sz w:val="28"/>
          <w:szCs w:val="28"/>
          <w:lang w:val="kk-KZ"/>
        </w:rPr>
        <w:t xml:space="preserve">автореф. – Алматы, 2009. -  </w:t>
      </w:r>
      <w:r w:rsidR="00590527" w:rsidRPr="004A23D8">
        <w:rPr>
          <w:iCs/>
          <w:sz w:val="28"/>
          <w:szCs w:val="28"/>
          <w:lang w:val="kk-KZ"/>
        </w:rPr>
        <w:t xml:space="preserve">105 </w:t>
      </w:r>
      <w:r w:rsidRPr="004A23D8">
        <w:rPr>
          <w:iCs/>
          <w:sz w:val="28"/>
          <w:szCs w:val="28"/>
          <w:lang w:val="kk-KZ"/>
        </w:rPr>
        <w:t xml:space="preserve">б. </w:t>
      </w:r>
    </w:p>
    <w:p w14:paraId="548C7E91" w14:textId="10926039" w:rsidR="00575F8A" w:rsidRPr="004A23D8" w:rsidRDefault="00575F8A" w:rsidP="00673CD5">
      <w:pPr>
        <w:pStyle w:val="af1"/>
        <w:numPr>
          <w:ilvl w:val="0"/>
          <w:numId w:val="31"/>
        </w:numPr>
        <w:tabs>
          <w:tab w:val="left" w:pos="993"/>
        </w:tabs>
        <w:ind w:left="0" w:firstLine="567"/>
        <w:jc w:val="both"/>
        <w:rPr>
          <w:iCs/>
          <w:sz w:val="28"/>
          <w:szCs w:val="28"/>
          <w:lang w:val="kk-KZ"/>
        </w:rPr>
      </w:pPr>
      <w:r w:rsidRPr="004A23D8">
        <w:rPr>
          <w:iCs/>
          <w:sz w:val="28"/>
          <w:szCs w:val="28"/>
          <w:lang w:val="kk-KZ"/>
        </w:rPr>
        <w:t>Нағымжанова Қ.М.  Университет студенттерінің педагогикалық креативтігін инновациялық білім беру ортасында  қалыптастырудың ғылыми негіздері. – Алматы, 2010. – 344 б.</w:t>
      </w:r>
    </w:p>
    <w:p w14:paraId="2CE0703F" w14:textId="0F5DB082" w:rsidR="00575F8A" w:rsidRPr="004A23D8" w:rsidRDefault="00575F8A" w:rsidP="00673CD5">
      <w:pPr>
        <w:pStyle w:val="af1"/>
        <w:numPr>
          <w:ilvl w:val="0"/>
          <w:numId w:val="31"/>
        </w:numPr>
        <w:tabs>
          <w:tab w:val="left" w:pos="993"/>
        </w:tabs>
        <w:ind w:left="0" w:firstLine="567"/>
        <w:jc w:val="both"/>
        <w:rPr>
          <w:iCs/>
          <w:sz w:val="28"/>
          <w:szCs w:val="28"/>
          <w:lang w:val="kk-KZ"/>
        </w:rPr>
      </w:pPr>
      <w:r w:rsidRPr="004A23D8">
        <w:rPr>
          <w:iCs/>
          <w:sz w:val="28"/>
          <w:szCs w:val="28"/>
          <w:lang w:val="kk-KZ"/>
        </w:rPr>
        <w:t>Нұржанова С.А.  Жоғары кәсіптік білім беру жүйесінде болашақ мамандардың креативті ойлауын қалыптастырудың педагогикалық -психологиялық негіздері.  – Астана, 2010. – 157 б.</w:t>
      </w:r>
    </w:p>
    <w:p w14:paraId="393EE61F" w14:textId="2AB9EEA7" w:rsidR="00575F8A" w:rsidRPr="004A23D8" w:rsidRDefault="00575F8A" w:rsidP="00673CD5">
      <w:pPr>
        <w:pStyle w:val="af1"/>
        <w:numPr>
          <w:ilvl w:val="0"/>
          <w:numId w:val="31"/>
        </w:numPr>
        <w:tabs>
          <w:tab w:val="left" w:pos="993"/>
        </w:tabs>
        <w:ind w:left="0" w:firstLine="567"/>
        <w:jc w:val="both"/>
        <w:rPr>
          <w:iCs/>
          <w:sz w:val="28"/>
          <w:szCs w:val="28"/>
          <w:lang w:val="kk-KZ"/>
        </w:rPr>
      </w:pPr>
      <w:r w:rsidRPr="004A23D8">
        <w:rPr>
          <w:iCs/>
          <w:sz w:val="28"/>
          <w:szCs w:val="28"/>
          <w:lang w:val="kk-KZ"/>
        </w:rPr>
        <w:t>Джанбубекова М.З. Жаһандану жағдайында болашақ бастауыш мектеп мұғалімін кәсіби іс-әрекетке даярлаудың педагогикалық негіздері. – Алматы, 2010. – 287 б.</w:t>
      </w:r>
    </w:p>
    <w:p w14:paraId="3D0F06CF" w14:textId="0C85A619" w:rsidR="00575F8A" w:rsidRPr="004A23D8" w:rsidRDefault="00575F8A" w:rsidP="00673CD5">
      <w:pPr>
        <w:pStyle w:val="af1"/>
        <w:numPr>
          <w:ilvl w:val="0"/>
          <w:numId w:val="31"/>
        </w:numPr>
        <w:tabs>
          <w:tab w:val="left" w:pos="993"/>
        </w:tabs>
        <w:ind w:left="0" w:firstLine="567"/>
        <w:jc w:val="both"/>
        <w:rPr>
          <w:iCs/>
          <w:sz w:val="28"/>
          <w:szCs w:val="28"/>
          <w:lang w:val="kk-KZ"/>
        </w:rPr>
      </w:pPr>
      <w:r w:rsidRPr="004A23D8">
        <w:rPr>
          <w:iCs/>
          <w:sz w:val="28"/>
          <w:szCs w:val="28"/>
          <w:lang w:val="kk-KZ"/>
        </w:rPr>
        <w:t>Кенжебаева Т.Б. Болашақ мұғалімдердің зияткерлік әлеуетін дамыту: филос. док. (PhD)</w:t>
      </w:r>
      <w:r w:rsidR="00A654CF" w:rsidRPr="004A23D8">
        <w:rPr>
          <w:iCs/>
          <w:sz w:val="28"/>
          <w:szCs w:val="28"/>
          <w:lang w:val="kk-KZ"/>
        </w:rPr>
        <w:t xml:space="preserve">  </w:t>
      </w:r>
      <w:r w:rsidRPr="004A23D8">
        <w:rPr>
          <w:iCs/>
          <w:sz w:val="28"/>
          <w:szCs w:val="28"/>
          <w:lang w:val="kk-KZ"/>
        </w:rPr>
        <w:t xml:space="preserve"> ...</w:t>
      </w:r>
      <w:r w:rsidR="00A654CF" w:rsidRPr="004A23D8">
        <w:rPr>
          <w:iCs/>
          <w:sz w:val="28"/>
          <w:szCs w:val="28"/>
          <w:lang w:val="kk-KZ"/>
        </w:rPr>
        <w:t xml:space="preserve">   </w:t>
      </w:r>
      <w:r w:rsidRPr="004A23D8">
        <w:rPr>
          <w:iCs/>
          <w:sz w:val="28"/>
          <w:szCs w:val="28"/>
          <w:lang w:val="kk-KZ"/>
        </w:rPr>
        <w:t>дис.</w:t>
      </w:r>
      <w:r w:rsidR="00A654CF" w:rsidRPr="004A23D8">
        <w:rPr>
          <w:iCs/>
          <w:sz w:val="28"/>
          <w:szCs w:val="28"/>
          <w:lang w:val="kk-KZ"/>
        </w:rPr>
        <w:t xml:space="preserve"> </w:t>
      </w:r>
      <w:r w:rsidRPr="004A23D8">
        <w:rPr>
          <w:iCs/>
          <w:sz w:val="28"/>
          <w:szCs w:val="28"/>
          <w:lang w:val="kk-KZ"/>
        </w:rPr>
        <w:t xml:space="preserve"> – Алматы, 2014. – 170 б.</w:t>
      </w:r>
    </w:p>
    <w:p w14:paraId="0484FAFC" w14:textId="33974B31" w:rsidR="00575F8A" w:rsidRPr="004A23D8" w:rsidRDefault="00575F8A" w:rsidP="00673CD5">
      <w:pPr>
        <w:pStyle w:val="af1"/>
        <w:numPr>
          <w:ilvl w:val="0"/>
          <w:numId w:val="31"/>
        </w:numPr>
        <w:tabs>
          <w:tab w:val="left" w:pos="993"/>
        </w:tabs>
        <w:ind w:left="0" w:firstLine="567"/>
        <w:jc w:val="both"/>
        <w:rPr>
          <w:iCs/>
          <w:sz w:val="28"/>
          <w:szCs w:val="28"/>
          <w:lang w:val="kk-KZ"/>
        </w:rPr>
      </w:pPr>
      <w:r w:rsidRPr="004A23D8">
        <w:rPr>
          <w:iCs/>
          <w:sz w:val="28"/>
          <w:szCs w:val="28"/>
          <w:lang w:val="kk-KZ"/>
        </w:rPr>
        <w:t xml:space="preserve">Аширбаева Н.Н. Арнайы әскери мектептерде оқушылардың зияткерлігін дамытудың педагогикалық шарттары: филос. док. (PhD) </w:t>
      </w:r>
      <w:r w:rsidR="00A654CF" w:rsidRPr="004A23D8">
        <w:rPr>
          <w:iCs/>
          <w:sz w:val="28"/>
          <w:szCs w:val="28"/>
          <w:lang w:val="kk-KZ"/>
        </w:rPr>
        <w:t xml:space="preserve">  </w:t>
      </w:r>
      <w:r w:rsidRPr="004A23D8">
        <w:rPr>
          <w:iCs/>
          <w:sz w:val="28"/>
          <w:szCs w:val="28"/>
          <w:lang w:val="kk-KZ"/>
        </w:rPr>
        <w:t>...</w:t>
      </w:r>
      <w:r w:rsidR="00A654CF" w:rsidRPr="004A23D8">
        <w:rPr>
          <w:iCs/>
          <w:sz w:val="28"/>
          <w:szCs w:val="28"/>
          <w:lang w:val="kk-KZ"/>
        </w:rPr>
        <w:t xml:space="preserve">   </w:t>
      </w:r>
      <w:r w:rsidRPr="004A23D8">
        <w:rPr>
          <w:iCs/>
          <w:sz w:val="28"/>
          <w:szCs w:val="28"/>
          <w:lang w:val="kk-KZ"/>
        </w:rPr>
        <w:t>дис.</w:t>
      </w:r>
      <w:r w:rsidR="00A654CF" w:rsidRPr="004A23D8">
        <w:rPr>
          <w:iCs/>
          <w:sz w:val="28"/>
          <w:szCs w:val="28"/>
          <w:lang w:val="kk-KZ"/>
        </w:rPr>
        <w:t xml:space="preserve"> </w:t>
      </w:r>
      <w:r w:rsidRPr="004A23D8">
        <w:rPr>
          <w:iCs/>
          <w:sz w:val="28"/>
          <w:szCs w:val="28"/>
          <w:lang w:val="kk-KZ"/>
        </w:rPr>
        <w:t xml:space="preserve"> – Қызылорда, 2016. – 194 б.</w:t>
      </w:r>
    </w:p>
    <w:p w14:paraId="7C9D4978" w14:textId="7117A134" w:rsidR="00575F8A" w:rsidRPr="004A23D8" w:rsidRDefault="00575F8A" w:rsidP="00673CD5">
      <w:pPr>
        <w:pStyle w:val="af1"/>
        <w:numPr>
          <w:ilvl w:val="0"/>
          <w:numId w:val="31"/>
        </w:numPr>
        <w:tabs>
          <w:tab w:val="left" w:pos="993"/>
        </w:tabs>
        <w:ind w:left="0" w:firstLine="567"/>
        <w:jc w:val="both"/>
        <w:rPr>
          <w:iCs/>
          <w:sz w:val="28"/>
          <w:szCs w:val="28"/>
          <w:lang w:val="kk-KZ"/>
        </w:rPr>
      </w:pPr>
      <w:r w:rsidRPr="004A23D8">
        <w:rPr>
          <w:iCs/>
          <w:sz w:val="28"/>
          <w:szCs w:val="28"/>
          <w:lang w:val="kk-KZ"/>
        </w:rPr>
        <w:t>Кенжебаева К.С. Болашақ педагогтардың әлеуметтік интеллектісінің дамуындағы психологиялық ерекшеліктер: филос. док. (PhD)</w:t>
      </w:r>
      <w:r w:rsidR="00A654CF" w:rsidRPr="004A23D8">
        <w:rPr>
          <w:iCs/>
          <w:sz w:val="28"/>
          <w:szCs w:val="28"/>
          <w:lang w:val="kk-KZ"/>
        </w:rPr>
        <w:t xml:space="preserve">  </w:t>
      </w:r>
      <w:r w:rsidRPr="004A23D8">
        <w:rPr>
          <w:iCs/>
          <w:sz w:val="28"/>
          <w:szCs w:val="28"/>
          <w:lang w:val="kk-KZ"/>
        </w:rPr>
        <w:t xml:space="preserve"> ...</w:t>
      </w:r>
      <w:r w:rsidR="00A654CF" w:rsidRPr="004A23D8">
        <w:rPr>
          <w:iCs/>
          <w:sz w:val="28"/>
          <w:szCs w:val="28"/>
          <w:lang w:val="kk-KZ"/>
        </w:rPr>
        <w:t xml:space="preserve">   </w:t>
      </w:r>
      <w:r w:rsidRPr="004A23D8">
        <w:rPr>
          <w:iCs/>
          <w:sz w:val="28"/>
          <w:szCs w:val="28"/>
          <w:lang w:val="kk-KZ"/>
        </w:rPr>
        <w:t>дис.. – Алматы, 2015. – 192 б.</w:t>
      </w:r>
    </w:p>
    <w:p w14:paraId="39187C14" w14:textId="38DB8BD6" w:rsidR="00575F8A" w:rsidRPr="004A23D8" w:rsidRDefault="00575F8A" w:rsidP="00673CD5">
      <w:pPr>
        <w:pStyle w:val="af1"/>
        <w:numPr>
          <w:ilvl w:val="0"/>
          <w:numId w:val="31"/>
        </w:numPr>
        <w:tabs>
          <w:tab w:val="left" w:pos="993"/>
        </w:tabs>
        <w:ind w:left="0" w:firstLine="567"/>
        <w:jc w:val="both"/>
        <w:rPr>
          <w:iCs/>
          <w:sz w:val="28"/>
          <w:szCs w:val="28"/>
          <w:lang w:val="kk-KZ"/>
        </w:rPr>
      </w:pPr>
      <w:r w:rsidRPr="004A23D8">
        <w:rPr>
          <w:iCs/>
          <w:sz w:val="28"/>
          <w:szCs w:val="28"/>
          <w:lang w:val="kk-KZ"/>
        </w:rPr>
        <w:t>Туралбаева А.Т. Отбасы мен мектептің ынтымақтастығы жағдайында дарынды балаларды тәрбиелеу: филос. док. (PhD)</w:t>
      </w:r>
      <w:r w:rsidR="00A654CF" w:rsidRPr="004A23D8">
        <w:rPr>
          <w:iCs/>
          <w:sz w:val="28"/>
          <w:szCs w:val="28"/>
          <w:lang w:val="kk-KZ"/>
        </w:rPr>
        <w:t xml:space="preserve">  </w:t>
      </w:r>
      <w:r w:rsidRPr="004A23D8">
        <w:rPr>
          <w:iCs/>
          <w:sz w:val="28"/>
          <w:szCs w:val="28"/>
          <w:lang w:val="kk-KZ"/>
        </w:rPr>
        <w:t xml:space="preserve"> ...</w:t>
      </w:r>
      <w:r w:rsidR="00A654CF" w:rsidRPr="004A23D8">
        <w:rPr>
          <w:iCs/>
          <w:sz w:val="28"/>
          <w:szCs w:val="28"/>
          <w:lang w:val="kk-KZ"/>
        </w:rPr>
        <w:t xml:space="preserve">   </w:t>
      </w:r>
      <w:r w:rsidRPr="004A23D8">
        <w:rPr>
          <w:iCs/>
          <w:sz w:val="28"/>
          <w:szCs w:val="28"/>
          <w:lang w:val="kk-KZ"/>
        </w:rPr>
        <w:t>дис.</w:t>
      </w:r>
      <w:r w:rsidR="00A654CF" w:rsidRPr="004A23D8">
        <w:rPr>
          <w:iCs/>
          <w:sz w:val="28"/>
          <w:szCs w:val="28"/>
          <w:lang w:val="kk-KZ"/>
        </w:rPr>
        <w:t xml:space="preserve"> </w:t>
      </w:r>
      <w:r w:rsidRPr="004A23D8">
        <w:rPr>
          <w:iCs/>
          <w:sz w:val="28"/>
          <w:szCs w:val="28"/>
          <w:lang w:val="kk-KZ"/>
        </w:rPr>
        <w:t xml:space="preserve"> – Алматы, 2014. – 146 б.</w:t>
      </w:r>
    </w:p>
    <w:p w14:paraId="7B5CCBED" w14:textId="27264E8B" w:rsidR="00575F8A" w:rsidRPr="004A23D8" w:rsidRDefault="00575F8A" w:rsidP="00673CD5">
      <w:pPr>
        <w:pStyle w:val="af1"/>
        <w:numPr>
          <w:ilvl w:val="0"/>
          <w:numId w:val="31"/>
        </w:numPr>
        <w:tabs>
          <w:tab w:val="left" w:pos="993"/>
        </w:tabs>
        <w:ind w:left="0" w:firstLine="567"/>
        <w:jc w:val="both"/>
        <w:rPr>
          <w:iCs/>
          <w:sz w:val="28"/>
          <w:szCs w:val="28"/>
          <w:lang w:val="kk-KZ"/>
        </w:rPr>
      </w:pPr>
      <w:r w:rsidRPr="004A23D8">
        <w:rPr>
          <w:iCs/>
          <w:sz w:val="28"/>
          <w:szCs w:val="28"/>
          <w:lang w:val="kk-KZ"/>
        </w:rPr>
        <w:t xml:space="preserve">Умирбекова А.Н. Болашақ бастауыш сынып мұғалімдерінің әлеуметтік зияттылығын дамыту: филос. док. (PhD) </w:t>
      </w:r>
      <w:r w:rsidR="00A654CF" w:rsidRPr="004A23D8">
        <w:rPr>
          <w:iCs/>
          <w:sz w:val="28"/>
          <w:szCs w:val="28"/>
          <w:lang w:val="kk-KZ"/>
        </w:rPr>
        <w:t xml:space="preserve"> </w:t>
      </w:r>
      <w:r w:rsidRPr="004A23D8">
        <w:rPr>
          <w:iCs/>
          <w:sz w:val="28"/>
          <w:szCs w:val="28"/>
          <w:lang w:val="kk-KZ"/>
        </w:rPr>
        <w:t>...</w:t>
      </w:r>
      <w:r w:rsidR="00A654CF" w:rsidRPr="004A23D8">
        <w:rPr>
          <w:iCs/>
          <w:sz w:val="28"/>
          <w:szCs w:val="28"/>
          <w:lang w:val="kk-KZ"/>
        </w:rPr>
        <w:t xml:space="preserve">   </w:t>
      </w:r>
      <w:r w:rsidRPr="004A23D8">
        <w:rPr>
          <w:iCs/>
          <w:sz w:val="28"/>
          <w:szCs w:val="28"/>
          <w:lang w:val="kk-KZ"/>
        </w:rPr>
        <w:t>дис.</w:t>
      </w:r>
      <w:r w:rsidR="00A654CF" w:rsidRPr="004A23D8">
        <w:rPr>
          <w:iCs/>
          <w:sz w:val="28"/>
          <w:szCs w:val="28"/>
          <w:lang w:val="kk-KZ"/>
        </w:rPr>
        <w:t xml:space="preserve"> </w:t>
      </w:r>
      <w:r w:rsidRPr="004A23D8">
        <w:rPr>
          <w:iCs/>
          <w:sz w:val="28"/>
          <w:szCs w:val="28"/>
          <w:lang w:val="kk-KZ"/>
        </w:rPr>
        <w:t xml:space="preserve"> – Алматы, 2018. – 180 б.</w:t>
      </w:r>
    </w:p>
    <w:p w14:paraId="320839EF" w14:textId="03A004CA" w:rsidR="00575F8A" w:rsidRPr="004A23D8" w:rsidRDefault="00575F8A" w:rsidP="00673CD5">
      <w:pPr>
        <w:pStyle w:val="af1"/>
        <w:numPr>
          <w:ilvl w:val="0"/>
          <w:numId w:val="31"/>
        </w:numPr>
        <w:tabs>
          <w:tab w:val="left" w:pos="993"/>
        </w:tabs>
        <w:ind w:left="0" w:firstLine="567"/>
        <w:jc w:val="both"/>
        <w:rPr>
          <w:iCs/>
          <w:sz w:val="28"/>
          <w:szCs w:val="28"/>
          <w:lang w:val="kk-KZ"/>
        </w:rPr>
      </w:pPr>
      <w:r w:rsidRPr="004A23D8">
        <w:rPr>
          <w:iCs/>
          <w:sz w:val="28"/>
          <w:szCs w:val="28"/>
          <w:lang w:val="kk-KZ"/>
        </w:rPr>
        <w:t>Мошқалов А.Қ. Студенттердің ақпараттық-коммуникациялық технологияларды қолдану негізінде өзін-өзі шығармашылықпен дамытуы: филос. док. ғыл.</w:t>
      </w:r>
      <w:r w:rsidR="00A654CF" w:rsidRPr="004A23D8">
        <w:rPr>
          <w:iCs/>
          <w:sz w:val="28"/>
          <w:szCs w:val="28"/>
          <w:lang w:val="kk-KZ"/>
        </w:rPr>
        <w:t xml:space="preserve"> </w:t>
      </w:r>
      <w:r w:rsidRPr="004A23D8">
        <w:rPr>
          <w:iCs/>
          <w:sz w:val="28"/>
          <w:szCs w:val="28"/>
          <w:lang w:val="kk-KZ"/>
        </w:rPr>
        <w:t xml:space="preserve">  ...   дис. – Астана, 2013. – 138 б.</w:t>
      </w:r>
    </w:p>
    <w:p w14:paraId="00A362F7" w14:textId="3523D592" w:rsidR="00575F8A" w:rsidRPr="004A23D8" w:rsidRDefault="00575F8A" w:rsidP="00673CD5">
      <w:pPr>
        <w:pStyle w:val="af1"/>
        <w:numPr>
          <w:ilvl w:val="0"/>
          <w:numId w:val="31"/>
        </w:numPr>
        <w:tabs>
          <w:tab w:val="left" w:pos="993"/>
        </w:tabs>
        <w:ind w:left="0" w:firstLine="567"/>
        <w:jc w:val="both"/>
        <w:rPr>
          <w:iCs/>
          <w:sz w:val="28"/>
          <w:szCs w:val="28"/>
          <w:lang w:val="kk-KZ"/>
        </w:rPr>
      </w:pPr>
      <w:r w:rsidRPr="004A23D8">
        <w:rPr>
          <w:iCs/>
          <w:sz w:val="28"/>
          <w:szCs w:val="28"/>
          <w:lang w:val="kk-KZ"/>
        </w:rPr>
        <w:t>Жанқұл  Т.Қ. Студенттерді қазақ ұлттық музыкасы арқылы интеллектуалды дамыту: филос. док. (PhD)</w:t>
      </w:r>
      <w:r w:rsidR="00A654CF" w:rsidRPr="004A23D8">
        <w:rPr>
          <w:iCs/>
          <w:sz w:val="28"/>
          <w:szCs w:val="28"/>
          <w:lang w:val="kk-KZ"/>
        </w:rPr>
        <w:t xml:space="preserve"> </w:t>
      </w:r>
      <w:r w:rsidRPr="004A23D8">
        <w:rPr>
          <w:iCs/>
          <w:sz w:val="28"/>
          <w:szCs w:val="28"/>
          <w:lang w:val="kk-KZ"/>
        </w:rPr>
        <w:t xml:space="preserve"> ...</w:t>
      </w:r>
      <w:r w:rsidR="00A654CF" w:rsidRPr="004A23D8">
        <w:rPr>
          <w:iCs/>
          <w:sz w:val="28"/>
          <w:szCs w:val="28"/>
          <w:lang w:val="kk-KZ"/>
        </w:rPr>
        <w:t xml:space="preserve">  </w:t>
      </w:r>
      <w:r w:rsidRPr="004A23D8">
        <w:rPr>
          <w:iCs/>
          <w:sz w:val="28"/>
          <w:szCs w:val="28"/>
          <w:lang w:val="kk-KZ"/>
        </w:rPr>
        <w:t>дис.</w:t>
      </w:r>
      <w:r w:rsidR="00A654CF" w:rsidRPr="004A23D8">
        <w:rPr>
          <w:iCs/>
          <w:sz w:val="28"/>
          <w:szCs w:val="28"/>
          <w:lang w:val="kk-KZ"/>
        </w:rPr>
        <w:t xml:space="preserve"> </w:t>
      </w:r>
      <w:r w:rsidRPr="004A23D8">
        <w:rPr>
          <w:iCs/>
          <w:sz w:val="28"/>
          <w:szCs w:val="28"/>
          <w:lang w:val="kk-KZ"/>
        </w:rPr>
        <w:t xml:space="preserve"> – Алматы, 2017. – 189 б.</w:t>
      </w:r>
    </w:p>
    <w:p w14:paraId="171848BE" w14:textId="0D6CDB39" w:rsidR="00575F8A" w:rsidRPr="004A23D8" w:rsidRDefault="00575F8A" w:rsidP="00673CD5">
      <w:pPr>
        <w:pStyle w:val="af1"/>
        <w:numPr>
          <w:ilvl w:val="0"/>
          <w:numId w:val="31"/>
        </w:numPr>
        <w:tabs>
          <w:tab w:val="left" w:pos="993"/>
        </w:tabs>
        <w:ind w:left="0" w:firstLine="567"/>
        <w:jc w:val="both"/>
        <w:rPr>
          <w:iCs/>
          <w:sz w:val="28"/>
          <w:szCs w:val="28"/>
          <w:lang w:val="kk-KZ"/>
        </w:rPr>
      </w:pPr>
      <w:r w:rsidRPr="004A23D8">
        <w:rPr>
          <w:iCs/>
          <w:sz w:val="28"/>
          <w:szCs w:val="28"/>
          <w:lang w:val="kk-KZ"/>
        </w:rPr>
        <w:t>Нургалиева М.Е. Студенттердің интеллектуалды әлеуетін арттыру үдерісінде өздік жұмысты ұйымдастырудың педагогикалық шарттары: филос. док. ғыл.  ...   дис. – Павлодар, 2019. – 149 б.</w:t>
      </w:r>
    </w:p>
    <w:p w14:paraId="19AB5E8B" w14:textId="35A6CA26" w:rsidR="00575F8A" w:rsidRPr="004A23D8" w:rsidRDefault="00575F8A" w:rsidP="00673CD5">
      <w:pPr>
        <w:pStyle w:val="af1"/>
        <w:numPr>
          <w:ilvl w:val="0"/>
          <w:numId w:val="31"/>
        </w:numPr>
        <w:tabs>
          <w:tab w:val="left" w:pos="993"/>
        </w:tabs>
        <w:ind w:left="0" w:firstLine="567"/>
        <w:jc w:val="both"/>
        <w:rPr>
          <w:iCs/>
          <w:sz w:val="28"/>
          <w:szCs w:val="28"/>
          <w:lang w:val="kk-KZ"/>
        </w:rPr>
      </w:pPr>
      <w:r w:rsidRPr="004A23D8">
        <w:rPr>
          <w:iCs/>
          <w:sz w:val="28"/>
          <w:szCs w:val="28"/>
          <w:lang w:val="kk-KZ"/>
        </w:rPr>
        <w:t xml:space="preserve">Ахатаева Ұ.Б. Болашақ мамандарды бастауыш сынып оқушыларының зерттеушілік іс-әрекетін дамытуға даярлау: филос. док. ғыл. </w:t>
      </w:r>
      <w:r w:rsidR="00A654CF" w:rsidRPr="004A23D8">
        <w:rPr>
          <w:iCs/>
          <w:sz w:val="28"/>
          <w:szCs w:val="28"/>
          <w:lang w:val="kk-KZ"/>
        </w:rPr>
        <w:t xml:space="preserve">  </w:t>
      </w:r>
      <w:r w:rsidRPr="004A23D8">
        <w:rPr>
          <w:iCs/>
          <w:sz w:val="28"/>
          <w:szCs w:val="28"/>
          <w:lang w:val="kk-KZ"/>
        </w:rPr>
        <w:t xml:space="preserve">... </w:t>
      </w:r>
      <w:r w:rsidR="00A654CF" w:rsidRPr="004A23D8">
        <w:rPr>
          <w:iCs/>
          <w:sz w:val="28"/>
          <w:szCs w:val="28"/>
          <w:lang w:val="kk-KZ"/>
        </w:rPr>
        <w:t xml:space="preserve">  </w:t>
      </w:r>
      <w:r w:rsidRPr="004A23D8">
        <w:rPr>
          <w:iCs/>
          <w:sz w:val="28"/>
          <w:szCs w:val="28"/>
          <w:lang w:val="kk-KZ"/>
        </w:rPr>
        <w:t>дис.– Алматы, 2021. – 173 б.</w:t>
      </w:r>
    </w:p>
    <w:p w14:paraId="5E56BE58" w14:textId="5E247C88" w:rsidR="00575F8A" w:rsidRPr="004A23D8" w:rsidRDefault="00575F8A" w:rsidP="00673CD5">
      <w:pPr>
        <w:pStyle w:val="af1"/>
        <w:numPr>
          <w:ilvl w:val="0"/>
          <w:numId w:val="31"/>
        </w:numPr>
        <w:tabs>
          <w:tab w:val="left" w:pos="993"/>
        </w:tabs>
        <w:ind w:left="0" w:firstLine="567"/>
        <w:jc w:val="both"/>
        <w:rPr>
          <w:iCs/>
          <w:sz w:val="28"/>
          <w:szCs w:val="28"/>
          <w:lang w:val="kk-KZ"/>
        </w:rPr>
      </w:pPr>
      <w:r w:rsidRPr="004A23D8">
        <w:rPr>
          <w:iCs/>
          <w:sz w:val="28"/>
          <w:szCs w:val="28"/>
          <w:lang w:val="kk-KZ"/>
        </w:rPr>
        <w:t>Заир-Бек С. Муштавинская: Развитие критического мышления на уроке</w:t>
      </w:r>
      <w:r w:rsidR="00A654CF" w:rsidRPr="004A23D8">
        <w:rPr>
          <w:iCs/>
          <w:sz w:val="28"/>
          <w:szCs w:val="28"/>
          <w:lang w:val="kk-KZ"/>
        </w:rPr>
        <w:t xml:space="preserve"> /</w:t>
      </w:r>
      <w:r w:rsidRPr="004A23D8">
        <w:rPr>
          <w:iCs/>
          <w:sz w:val="28"/>
          <w:szCs w:val="28"/>
          <w:lang w:val="kk-KZ"/>
        </w:rPr>
        <w:t xml:space="preserve"> </w:t>
      </w:r>
      <w:r w:rsidR="00A654CF" w:rsidRPr="004A23D8">
        <w:rPr>
          <w:iCs/>
          <w:sz w:val="28"/>
          <w:szCs w:val="28"/>
          <w:lang w:val="kk-KZ"/>
        </w:rPr>
        <w:t>п</w:t>
      </w:r>
      <w:r w:rsidRPr="004A23D8">
        <w:rPr>
          <w:iCs/>
          <w:sz w:val="28"/>
          <w:szCs w:val="28"/>
          <w:lang w:val="kk-KZ"/>
        </w:rPr>
        <w:t xml:space="preserve">особие для учителей. </w:t>
      </w:r>
      <w:r w:rsidR="00A654CF" w:rsidRPr="004A23D8">
        <w:rPr>
          <w:iCs/>
          <w:sz w:val="28"/>
          <w:szCs w:val="28"/>
          <w:lang w:val="kk-KZ"/>
        </w:rPr>
        <w:t xml:space="preserve">– </w:t>
      </w:r>
      <w:r w:rsidRPr="004A23D8">
        <w:rPr>
          <w:iCs/>
          <w:sz w:val="28"/>
          <w:szCs w:val="28"/>
          <w:lang w:val="kk-KZ"/>
        </w:rPr>
        <w:t>ФГОС</w:t>
      </w:r>
      <w:r w:rsidR="00A654CF" w:rsidRPr="004A23D8">
        <w:rPr>
          <w:iCs/>
          <w:sz w:val="28"/>
          <w:szCs w:val="28"/>
          <w:lang w:val="kk-KZ"/>
        </w:rPr>
        <w:t>;</w:t>
      </w:r>
      <w:r w:rsidRPr="004A23D8">
        <w:rPr>
          <w:iCs/>
          <w:sz w:val="28"/>
          <w:szCs w:val="28"/>
          <w:lang w:val="kk-KZ"/>
        </w:rPr>
        <w:t xml:space="preserve"> Изд</w:t>
      </w:r>
      <w:r w:rsidR="00A654CF" w:rsidRPr="004A23D8">
        <w:rPr>
          <w:iCs/>
          <w:sz w:val="28"/>
          <w:szCs w:val="28"/>
          <w:lang w:val="kk-KZ"/>
        </w:rPr>
        <w:t>-</w:t>
      </w:r>
      <w:r w:rsidRPr="004A23D8">
        <w:rPr>
          <w:iCs/>
          <w:sz w:val="28"/>
          <w:szCs w:val="28"/>
          <w:lang w:val="kk-KZ"/>
        </w:rPr>
        <w:t>во</w:t>
      </w:r>
      <w:r w:rsidR="00A654CF" w:rsidRPr="004A23D8">
        <w:rPr>
          <w:iCs/>
          <w:sz w:val="28"/>
          <w:szCs w:val="28"/>
          <w:lang w:val="kk-KZ"/>
        </w:rPr>
        <w:t xml:space="preserve"> </w:t>
      </w:r>
      <w:r w:rsidRPr="004A23D8">
        <w:rPr>
          <w:iCs/>
          <w:sz w:val="28"/>
          <w:szCs w:val="28"/>
          <w:lang w:val="kk-KZ"/>
        </w:rPr>
        <w:t xml:space="preserve"> Просвещение, 2011. –</w:t>
      </w:r>
      <w:r w:rsidR="00C262EC" w:rsidRPr="004A23D8">
        <w:rPr>
          <w:iCs/>
          <w:sz w:val="28"/>
          <w:szCs w:val="28"/>
        </w:rPr>
        <w:t xml:space="preserve"> </w:t>
      </w:r>
      <w:r w:rsidRPr="004A23D8">
        <w:rPr>
          <w:iCs/>
          <w:sz w:val="28"/>
          <w:szCs w:val="28"/>
          <w:lang w:val="kk-KZ"/>
        </w:rPr>
        <w:t>223</w:t>
      </w:r>
      <w:r w:rsidR="00A654CF" w:rsidRPr="004A23D8">
        <w:rPr>
          <w:iCs/>
          <w:sz w:val="28"/>
          <w:szCs w:val="28"/>
          <w:lang w:val="kk-KZ"/>
        </w:rPr>
        <w:t xml:space="preserve"> с</w:t>
      </w:r>
      <w:r w:rsidRPr="004A23D8">
        <w:rPr>
          <w:iCs/>
          <w:sz w:val="28"/>
          <w:szCs w:val="28"/>
          <w:lang w:val="kk-KZ"/>
        </w:rPr>
        <w:t>.</w:t>
      </w:r>
    </w:p>
    <w:p w14:paraId="40D10EDF" w14:textId="3051F084" w:rsidR="00575F8A" w:rsidRPr="004A23D8" w:rsidRDefault="00575F8A" w:rsidP="00673CD5">
      <w:pPr>
        <w:pStyle w:val="af1"/>
        <w:numPr>
          <w:ilvl w:val="0"/>
          <w:numId w:val="31"/>
        </w:numPr>
        <w:tabs>
          <w:tab w:val="left" w:pos="993"/>
        </w:tabs>
        <w:ind w:left="0" w:firstLine="567"/>
        <w:jc w:val="both"/>
        <w:rPr>
          <w:iCs/>
          <w:sz w:val="28"/>
          <w:szCs w:val="28"/>
          <w:lang w:val="kk-KZ"/>
        </w:rPr>
      </w:pPr>
      <w:r w:rsidRPr="004A23D8">
        <w:rPr>
          <w:iCs/>
          <w:sz w:val="28"/>
          <w:szCs w:val="28"/>
          <w:lang w:val="kk-KZ"/>
        </w:rPr>
        <w:t>Темпл Ч</w:t>
      </w:r>
      <w:r w:rsidR="00A654CF" w:rsidRPr="004A23D8">
        <w:rPr>
          <w:iCs/>
          <w:sz w:val="28"/>
          <w:szCs w:val="28"/>
          <w:lang w:val="kk-KZ"/>
        </w:rPr>
        <w:t>.</w:t>
      </w:r>
      <w:r w:rsidRPr="004A23D8">
        <w:rPr>
          <w:iCs/>
          <w:sz w:val="28"/>
          <w:szCs w:val="28"/>
          <w:lang w:val="kk-KZ"/>
        </w:rPr>
        <w:t xml:space="preserve">, Стилл Дж, Мередит К. Сабақтарды жоспарлау және бағалау. «Сыни ойлауды оқу мен жазу арқылы дамыту» жобасы үшін әзірленген VI – құрал. </w:t>
      </w:r>
      <w:r w:rsidR="00A654CF" w:rsidRPr="004A23D8">
        <w:rPr>
          <w:iCs/>
          <w:sz w:val="28"/>
          <w:szCs w:val="28"/>
          <w:lang w:val="kk-KZ"/>
        </w:rPr>
        <w:t xml:space="preserve">- </w:t>
      </w:r>
      <w:r w:rsidRPr="004A23D8">
        <w:rPr>
          <w:iCs/>
          <w:sz w:val="28"/>
          <w:szCs w:val="28"/>
          <w:lang w:val="kk-KZ"/>
        </w:rPr>
        <w:t>Алматы,</w:t>
      </w:r>
      <w:r w:rsidR="00A654CF" w:rsidRPr="004A23D8">
        <w:rPr>
          <w:iCs/>
          <w:sz w:val="28"/>
          <w:szCs w:val="28"/>
          <w:lang w:val="kk-KZ"/>
        </w:rPr>
        <w:t xml:space="preserve">  </w:t>
      </w:r>
      <w:r w:rsidRPr="004A23D8">
        <w:rPr>
          <w:iCs/>
          <w:sz w:val="28"/>
          <w:szCs w:val="28"/>
          <w:lang w:val="kk-KZ"/>
        </w:rPr>
        <w:t>1998. – 55 б.</w:t>
      </w:r>
    </w:p>
    <w:p w14:paraId="2F345B87" w14:textId="56A0D845" w:rsidR="00575F8A" w:rsidRPr="004A23D8" w:rsidRDefault="00575F8A" w:rsidP="00673CD5">
      <w:pPr>
        <w:pStyle w:val="af1"/>
        <w:numPr>
          <w:ilvl w:val="0"/>
          <w:numId w:val="31"/>
        </w:numPr>
        <w:tabs>
          <w:tab w:val="left" w:pos="993"/>
        </w:tabs>
        <w:ind w:left="0" w:firstLine="567"/>
        <w:jc w:val="both"/>
        <w:rPr>
          <w:iCs/>
          <w:sz w:val="28"/>
          <w:szCs w:val="28"/>
          <w:lang w:val="kk-KZ"/>
        </w:rPr>
      </w:pPr>
      <w:r w:rsidRPr="004A23D8">
        <w:rPr>
          <w:iCs/>
          <w:sz w:val="28"/>
          <w:szCs w:val="28"/>
          <w:lang w:val="kk-KZ"/>
        </w:rPr>
        <w:t xml:space="preserve">Клустер Д. Что такое критическое мышление? </w:t>
      </w:r>
      <w:r w:rsidR="00A654CF" w:rsidRPr="004A23D8">
        <w:rPr>
          <w:iCs/>
          <w:sz w:val="28"/>
          <w:szCs w:val="28"/>
          <w:lang w:val="kk-KZ"/>
        </w:rPr>
        <w:t xml:space="preserve"> </w:t>
      </w:r>
      <w:r w:rsidRPr="004A23D8">
        <w:rPr>
          <w:iCs/>
          <w:sz w:val="28"/>
          <w:szCs w:val="28"/>
          <w:lang w:val="kk-KZ"/>
        </w:rPr>
        <w:t xml:space="preserve">Критическое мышление и новые виды грамматоности. – М.: ЦГЛ, 2005. – </w:t>
      </w:r>
      <w:r w:rsidR="00A654CF" w:rsidRPr="004A23D8">
        <w:rPr>
          <w:iCs/>
          <w:sz w:val="28"/>
          <w:szCs w:val="28"/>
          <w:lang w:val="kk-KZ"/>
        </w:rPr>
        <w:t>С</w:t>
      </w:r>
      <w:r w:rsidRPr="004A23D8">
        <w:rPr>
          <w:iCs/>
          <w:sz w:val="28"/>
          <w:szCs w:val="28"/>
          <w:lang w:val="kk-KZ"/>
        </w:rPr>
        <w:t xml:space="preserve">. 5- 13. </w:t>
      </w:r>
    </w:p>
    <w:p w14:paraId="06A80DB5" w14:textId="2F50605A" w:rsidR="00575F8A" w:rsidRPr="004A23D8" w:rsidRDefault="00575F8A" w:rsidP="00673CD5">
      <w:pPr>
        <w:pStyle w:val="af1"/>
        <w:numPr>
          <w:ilvl w:val="0"/>
          <w:numId w:val="31"/>
        </w:numPr>
        <w:tabs>
          <w:tab w:val="left" w:pos="993"/>
        </w:tabs>
        <w:ind w:left="0" w:firstLine="567"/>
        <w:jc w:val="both"/>
        <w:rPr>
          <w:iCs/>
          <w:sz w:val="28"/>
          <w:szCs w:val="28"/>
          <w:lang w:val="kk-KZ"/>
        </w:rPr>
      </w:pPr>
      <w:r w:rsidRPr="004A23D8">
        <w:rPr>
          <w:iCs/>
          <w:sz w:val="28"/>
          <w:szCs w:val="28"/>
          <w:lang w:val="kk-KZ"/>
        </w:rPr>
        <w:t>Халперн Д. Психология критического мышления</w:t>
      </w:r>
      <w:r w:rsidR="00A654CF" w:rsidRPr="004A23D8">
        <w:rPr>
          <w:iCs/>
          <w:sz w:val="28"/>
          <w:szCs w:val="28"/>
          <w:lang w:val="kk-KZ"/>
        </w:rPr>
        <w:t xml:space="preserve"> / пер.  Н.Мальгина, </w:t>
      </w:r>
      <w:r w:rsidR="00A654CF" w:rsidRPr="004A23D8">
        <w:rPr>
          <w:iCs/>
          <w:sz w:val="28"/>
          <w:szCs w:val="28"/>
          <w:lang w:val="kk-KZ"/>
        </w:rPr>
        <w:lastRenderedPageBreak/>
        <w:t xml:space="preserve">С.Рысев, Л.Царук. </w:t>
      </w:r>
      <w:r w:rsidRPr="004A23D8">
        <w:rPr>
          <w:iCs/>
          <w:sz w:val="28"/>
          <w:szCs w:val="28"/>
          <w:lang w:val="kk-KZ"/>
        </w:rPr>
        <w:t xml:space="preserve">-  4-е международное издание. – СПб.: Питер, 2000. – 512 с.  </w:t>
      </w:r>
    </w:p>
    <w:p w14:paraId="78228D0D" w14:textId="50A0249B" w:rsidR="00575F8A" w:rsidRPr="004A23D8" w:rsidRDefault="00A654CF" w:rsidP="00673CD5">
      <w:pPr>
        <w:pStyle w:val="af1"/>
        <w:numPr>
          <w:ilvl w:val="0"/>
          <w:numId w:val="31"/>
        </w:numPr>
        <w:tabs>
          <w:tab w:val="left" w:pos="993"/>
        </w:tabs>
        <w:ind w:left="0" w:firstLine="567"/>
        <w:jc w:val="both"/>
        <w:rPr>
          <w:iCs/>
          <w:sz w:val="28"/>
          <w:szCs w:val="28"/>
          <w:lang w:val="kk-KZ"/>
        </w:rPr>
      </w:pPr>
      <w:r w:rsidRPr="004A23D8">
        <w:rPr>
          <w:iCs/>
          <w:sz w:val="28"/>
          <w:szCs w:val="28"/>
          <w:lang w:val="en-US"/>
        </w:rPr>
        <w:t>J</w:t>
      </w:r>
      <w:r w:rsidR="00575F8A" w:rsidRPr="004A23D8">
        <w:rPr>
          <w:iCs/>
          <w:sz w:val="28"/>
          <w:szCs w:val="28"/>
          <w:lang w:val="kk-KZ"/>
        </w:rPr>
        <w:t>onson R.H. Some Observations about Teaching Critical Thinking. Critical Thinking News</w:t>
      </w:r>
      <w:r w:rsidRPr="004A23D8">
        <w:rPr>
          <w:iCs/>
          <w:sz w:val="28"/>
          <w:szCs w:val="28"/>
          <w:lang w:val="en-US"/>
        </w:rPr>
        <w:t>b //</w:t>
      </w:r>
      <w:r w:rsidR="00575F8A" w:rsidRPr="004A23D8">
        <w:rPr>
          <w:iCs/>
          <w:sz w:val="28"/>
          <w:szCs w:val="28"/>
          <w:lang w:val="kk-KZ"/>
        </w:rPr>
        <w:t xml:space="preserve"> Critical Thinking Pro</w:t>
      </w:r>
      <w:r w:rsidRPr="004A23D8">
        <w:rPr>
          <w:iCs/>
          <w:sz w:val="28"/>
          <w:szCs w:val="28"/>
          <w:lang w:val="en-US"/>
        </w:rPr>
        <w:t>j</w:t>
      </w:r>
      <w:r w:rsidR="00575F8A" w:rsidRPr="004A23D8">
        <w:rPr>
          <w:iCs/>
          <w:sz w:val="28"/>
          <w:szCs w:val="28"/>
          <w:lang w:val="kk-KZ"/>
        </w:rPr>
        <w:t>ect. – Sacramento: California State University, 1985. – Vol. 4, №1</w:t>
      </w:r>
      <w:r w:rsidRPr="004A23D8">
        <w:rPr>
          <w:iCs/>
          <w:sz w:val="28"/>
          <w:szCs w:val="28"/>
          <w:lang w:val="en-US"/>
        </w:rPr>
        <w:t>.</w:t>
      </w:r>
      <w:r w:rsidR="00575F8A" w:rsidRPr="004A23D8">
        <w:rPr>
          <w:iCs/>
          <w:sz w:val="28"/>
          <w:szCs w:val="28"/>
          <w:lang w:val="kk-KZ"/>
        </w:rPr>
        <w:t xml:space="preserve"> – P.</w:t>
      </w:r>
      <w:r w:rsidRPr="004A23D8">
        <w:rPr>
          <w:iCs/>
          <w:sz w:val="28"/>
          <w:szCs w:val="28"/>
          <w:lang w:val="en-US"/>
        </w:rPr>
        <w:t xml:space="preserve"> </w:t>
      </w:r>
      <w:r w:rsidR="00575F8A" w:rsidRPr="004A23D8">
        <w:rPr>
          <w:iCs/>
          <w:sz w:val="28"/>
          <w:szCs w:val="28"/>
          <w:lang w:val="kk-KZ"/>
        </w:rPr>
        <w:t>1</w:t>
      </w:r>
      <w:r w:rsidRPr="004A23D8">
        <w:rPr>
          <w:iCs/>
          <w:sz w:val="28"/>
          <w:szCs w:val="28"/>
          <w:lang w:val="en-US"/>
        </w:rPr>
        <w:t>.</w:t>
      </w:r>
    </w:p>
    <w:p w14:paraId="608A23AE" w14:textId="3E59D113" w:rsidR="00575F8A" w:rsidRPr="004A23D8" w:rsidRDefault="00575F8A" w:rsidP="00673CD5">
      <w:pPr>
        <w:pStyle w:val="af1"/>
        <w:numPr>
          <w:ilvl w:val="0"/>
          <w:numId w:val="31"/>
        </w:numPr>
        <w:tabs>
          <w:tab w:val="left" w:pos="993"/>
        </w:tabs>
        <w:ind w:left="0" w:firstLine="567"/>
        <w:jc w:val="both"/>
        <w:rPr>
          <w:iCs/>
          <w:sz w:val="28"/>
          <w:szCs w:val="28"/>
          <w:lang w:val="kk-KZ"/>
        </w:rPr>
      </w:pPr>
      <w:r w:rsidRPr="004A23D8">
        <w:rPr>
          <w:iCs/>
          <w:sz w:val="28"/>
          <w:szCs w:val="28"/>
          <w:lang w:val="kk-KZ"/>
        </w:rPr>
        <w:t>Lipman M. Critical Thinking: What Can it Be? // Educational Leadership</w:t>
      </w:r>
      <w:r w:rsidR="00A654CF" w:rsidRPr="004A23D8">
        <w:rPr>
          <w:iCs/>
          <w:sz w:val="28"/>
          <w:szCs w:val="28"/>
          <w:lang w:val="en-US"/>
        </w:rPr>
        <w:t>.</w:t>
      </w:r>
      <w:r w:rsidRPr="004A23D8">
        <w:rPr>
          <w:iCs/>
          <w:sz w:val="28"/>
          <w:szCs w:val="28"/>
          <w:lang w:val="kk-KZ"/>
        </w:rPr>
        <w:t xml:space="preserve"> – 1988. – Vol. 46, №1</w:t>
      </w:r>
      <w:r w:rsidR="00A654CF" w:rsidRPr="004A23D8">
        <w:rPr>
          <w:iCs/>
          <w:sz w:val="28"/>
          <w:szCs w:val="28"/>
          <w:lang w:val="en-US"/>
        </w:rPr>
        <w:t>.</w:t>
      </w:r>
      <w:r w:rsidRPr="004A23D8">
        <w:rPr>
          <w:iCs/>
          <w:sz w:val="28"/>
          <w:szCs w:val="28"/>
          <w:lang w:val="kk-KZ"/>
        </w:rPr>
        <w:t xml:space="preserve"> – P. 38-43.</w:t>
      </w:r>
    </w:p>
    <w:p w14:paraId="2E87C312" w14:textId="16B68A9D" w:rsidR="00575F8A" w:rsidRPr="004A23D8" w:rsidRDefault="00575F8A" w:rsidP="00673CD5">
      <w:pPr>
        <w:pStyle w:val="af1"/>
        <w:numPr>
          <w:ilvl w:val="0"/>
          <w:numId w:val="31"/>
        </w:numPr>
        <w:tabs>
          <w:tab w:val="left" w:pos="993"/>
        </w:tabs>
        <w:ind w:left="0" w:firstLine="567"/>
        <w:jc w:val="both"/>
        <w:rPr>
          <w:iCs/>
          <w:sz w:val="28"/>
          <w:szCs w:val="28"/>
          <w:lang w:val="kk-KZ"/>
        </w:rPr>
      </w:pPr>
      <w:r w:rsidRPr="004A23D8">
        <w:rPr>
          <w:iCs/>
          <w:sz w:val="28"/>
          <w:szCs w:val="28"/>
          <w:lang w:val="kk-KZ"/>
        </w:rPr>
        <w:t>Федоров А.В. Развитие медиакомпетентности и критическое мышление студентов педаг.вуза.</w:t>
      </w:r>
      <w:r w:rsidR="00A654CF" w:rsidRPr="004A23D8">
        <w:rPr>
          <w:iCs/>
          <w:sz w:val="28"/>
          <w:szCs w:val="28"/>
        </w:rPr>
        <w:t xml:space="preserve"> </w:t>
      </w:r>
      <w:r w:rsidRPr="004A23D8">
        <w:rPr>
          <w:iCs/>
          <w:sz w:val="28"/>
          <w:szCs w:val="28"/>
          <w:lang w:val="kk-KZ"/>
        </w:rPr>
        <w:t>– М.: Издательство МОО ВПП ЮНЕСКО «Информация для всех», 2007. - 616 с.</w:t>
      </w:r>
    </w:p>
    <w:p w14:paraId="295362DB" w14:textId="3A200245" w:rsidR="00575F8A" w:rsidRPr="004A23D8" w:rsidRDefault="00575F8A" w:rsidP="00673CD5">
      <w:pPr>
        <w:pStyle w:val="af1"/>
        <w:numPr>
          <w:ilvl w:val="0"/>
          <w:numId w:val="31"/>
        </w:numPr>
        <w:tabs>
          <w:tab w:val="left" w:pos="993"/>
        </w:tabs>
        <w:ind w:left="0" w:firstLine="567"/>
        <w:jc w:val="both"/>
        <w:rPr>
          <w:iCs/>
          <w:sz w:val="28"/>
          <w:szCs w:val="28"/>
          <w:lang w:val="kk-KZ"/>
        </w:rPr>
      </w:pPr>
      <w:r w:rsidRPr="004A23D8">
        <w:rPr>
          <w:iCs/>
          <w:sz w:val="28"/>
          <w:szCs w:val="28"/>
          <w:lang w:val="kk-KZ"/>
        </w:rPr>
        <w:t>Махмутов М.И. Проблемное обучение. Основные вопросы теории. – М.: Педагогика</w:t>
      </w:r>
      <w:r w:rsidR="00A654CF" w:rsidRPr="004A23D8">
        <w:rPr>
          <w:iCs/>
          <w:sz w:val="28"/>
          <w:szCs w:val="28"/>
        </w:rPr>
        <w:t>,</w:t>
      </w:r>
      <w:r w:rsidRPr="004A23D8">
        <w:rPr>
          <w:iCs/>
          <w:sz w:val="28"/>
          <w:szCs w:val="28"/>
          <w:lang w:val="kk-KZ"/>
        </w:rPr>
        <w:t xml:space="preserve"> 1975</w:t>
      </w:r>
      <w:r w:rsidR="00891768" w:rsidRPr="004A23D8">
        <w:rPr>
          <w:iCs/>
          <w:sz w:val="28"/>
          <w:szCs w:val="28"/>
          <w:lang w:val="kk-KZ"/>
        </w:rPr>
        <w:t>.</w:t>
      </w:r>
      <w:r w:rsidRPr="004A23D8">
        <w:rPr>
          <w:iCs/>
          <w:sz w:val="28"/>
          <w:szCs w:val="28"/>
          <w:lang w:val="kk-KZ"/>
        </w:rPr>
        <w:t xml:space="preserve"> – 368 с</w:t>
      </w:r>
      <w:r w:rsidR="00891768" w:rsidRPr="004A23D8">
        <w:rPr>
          <w:iCs/>
          <w:sz w:val="28"/>
          <w:szCs w:val="28"/>
          <w:lang w:val="kk-KZ"/>
        </w:rPr>
        <w:t>.</w:t>
      </w:r>
    </w:p>
    <w:p w14:paraId="7F0432D0" w14:textId="69A096C5" w:rsidR="00575F8A" w:rsidRPr="004A23D8" w:rsidRDefault="00575F8A" w:rsidP="00673CD5">
      <w:pPr>
        <w:pStyle w:val="af1"/>
        <w:numPr>
          <w:ilvl w:val="0"/>
          <w:numId w:val="31"/>
        </w:numPr>
        <w:tabs>
          <w:tab w:val="left" w:pos="993"/>
        </w:tabs>
        <w:ind w:left="0" w:firstLine="567"/>
        <w:jc w:val="both"/>
        <w:rPr>
          <w:iCs/>
          <w:sz w:val="28"/>
          <w:szCs w:val="28"/>
          <w:lang w:val="kk-KZ"/>
        </w:rPr>
      </w:pPr>
      <w:r w:rsidRPr="004A23D8">
        <w:rPr>
          <w:iCs/>
          <w:sz w:val="28"/>
          <w:szCs w:val="28"/>
          <w:lang w:val="kk-KZ"/>
        </w:rPr>
        <w:t xml:space="preserve">Ташетов А.А. Болашақ педагог-психологтардың сыни ойлауын дамытуда медиа-ресурстарды пайдаланудың ғылыми-тәжірибелік негіздері: филос. док. ғыл. </w:t>
      </w:r>
      <w:r w:rsidR="000B0A3D" w:rsidRPr="004A23D8">
        <w:rPr>
          <w:iCs/>
          <w:sz w:val="28"/>
          <w:szCs w:val="28"/>
          <w:lang w:val="kk-KZ"/>
        </w:rPr>
        <w:t xml:space="preserve">  </w:t>
      </w:r>
      <w:r w:rsidRPr="004A23D8">
        <w:rPr>
          <w:iCs/>
          <w:sz w:val="28"/>
          <w:szCs w:val="28"/>
          <w:lang w:val="kk-KZ"/>
        </w:rPr>
        <w:t>...</w:t>
      </w:r>
      <w:r w:rsidR="000B0A3D" w:rsidRPr="004A23D8">
        <w:rPr>
          <w:iCs/>
          <w:sz w:val="28"/>
          <w:szCs w:val="28"/>
          <w:lang w:val="kk-KZ"/>
        </w:rPr>
        <w:t xml:space="preserve">  </w:t>
      </w:r>
      <w:r w:rsidRPr="004A23D8">
        <w:rPr>
          <w:iCs/>
          <w:sz w:val="28"/>
          <w:szCs w:val="28"/>
          <w:lang w:val="kk-KZ"/>
        </w:rPr>
        <w:t xml:space="preserve"> дис.– Алматы, 2017. – 171 б.</w:t>
      </w:r>
    </w:p>
    <w:p w14:paraId="5F1E4BCC" w14:textId="652885D8" w:rsidR="00575F8A" w:rsidRPr="004A23D8" w:rsidRDefault="00575F8A" w:rsidP="00673CD5">
      <w:pPr>
        <w:pStyle w:val="af1"/>
        <w:numPr>
          <w:ilvl w:val="0"/>
          <w:numId w:val="31"/>
        </w:numPr>
        <w:tabs>
          <w:tab w:val="left" w:pos="993"/>
        </w:tabs>
        <w:ind w:left="0" w:firstLine="567"/>
        <w:jc w:val="both"/>
        <w:rPr>
          <w:iCs/>
          <w:sz w:val="28"/>
          <w:szCs w:val="28"/>
          <w:lang w:val="kk-KZ"/>
        </w:rPr>
      </w:pPr>
      <w:r w:rsidRPr="004A23D8">
        <w:rPr>
          <w:iCs/>
          <w:sz w:val="28"/>
          <w:szCs w:val="28"/>
          <w:lang w:val="kk-KZ"/>
        </w:rPr>
        <w:t xml:space="preserve">Қазақстан Республикасы Н.Ә. Назарбаевтың «Интеллектуалды ұлт-2020» ұлттық бағдарламасы </w:t>
      </w:r>
      <w:r w:rsidR="000B0A3D" w:rsidRPr="004A23D8">
        <w:rPr>
          <w:iCs/>
          <w:sz w:val="28"/>
          <w:szCs w:val="28"/>
          <w:lang w:val="kk-KZ"/>
        </w:rPr>
        <w:t xml:space="preserve"> </w:t>
      </w:r>
      <w:hyperlink r:id="rId124" w:history="1">
        <w:r w:rsidR="000B0A3D" w:rsidRPr="004A23D8">
          <w:rPr>
            <w:rStyle w:val="af"/>
            <w:iCs/>
            <w:color w:val="auto"/>
            <w:sz w:val="28"/>
            <w:szCs w:val="28"/>
            <w:u w:val="none"/>
            <w:lang w:val="kk-KZ"/>
          </w:rPr>
          <w:t>https://aikyn.kz</w:t>
        </w:r>
      </w:hyperlink>
      <w:r w:rsidR="000B0A3D" w:rsidRPr="004A23D8">
        <w:rPr>
          <w:iCs/>
          <w:sz w:val="28"/>
          <w:szCs w:val="28"/>
          <w:lang w:val="kk-KZ"/>
        </w:rPr>
        <w:t xml:space="preserve"> </w:t>
      </w:r>
      <w:r w:rsidRPr="004A23D8">
        <w:rPr>
          <w:iCs/>
          <w:sz w:val="28"/>
          <w:szCs w:val="28"/>
          <w:lang w:val="kk-KZ"/>
        </w:rPr>
        <w:t xml:space="preserve"> 30.01.2008</w:t>
      </w:r>
      <w:r w:rsidR="00C262EC" w:rsidRPr="004A23D8">
        <w:rPr>
          <w:iCs/>
          <w:sz w:val="28"/>
          <w:szCs w:val="28"/>
          <w:lang w:val="kk-KZ"/>
        </w:rPr>
        <w:t>.</w:t>
      </w:r>
    </w:p>
    <w:p w14:paraId="284EC33A" w14:textId="27ACEA94" w:rsidR="00575F8A" w:rsidRPr="004A23D8" w:rsidRDefault="00575F8A" w:rsidP="00673CD5">
      <w:pPr>
        <w:pStyle w:val="af1"/>
        <w:numPr>
          <w:ilvl w:val="0"/>
          <w:numId w:val="31"/>
        </w:numPr>
        <w:tabs>
          <w:tab w:val="left" w:pos="993"/>
        </w:tabs>
        <w:ind w:left="0" w:firstLine="567"/>
        <w:jc w:val="both"/>
        <w:rPr>
          <w:iCs/>
          <w:sz w:val="28"/>
          <w:szCs w:val="28"/>
          <w:lang w:val="kk-KZ"/>
        </w:rPr>
      </w:pPr>
      <w:r w:rsidRPr="004A23D8">
        <w:rPr>
          <w:iCs/>
          <w:sz w:val="28"/>
          <w:szCs w:val="28"/>
          <w:lang w:val="kk-KZ"/>
        </w:rPr>
        <w:t xml:space="preserve">Лузина A.M. Понимание как духовный опыт. </w:t>
      </w:r>
      <w:r w:rsidR="000B0A3D" w:rsidRPr="004A23D8">
        <w:rPr>
          <w:iCs/>
          <w:sz w:val="28"/>
          <w:szCs w:val="28"/>
          <w:lang w:val="kk-KZ"/>
        </w:rPr>
        <w:t xml:space="preserve">- </w:t>
      </w:r>
      <w:r w:rsidRPr="004A23D8">
        <w:rPr>
          <w:iCs/>
          <w:sz w:val="28"/>
          <w:szCs w:val="28"/>
          <w:lang w:val="kk-KZ"/>
        </w:rPr>
        <w:t>Псков: Изд-во ПГПИ, 1997. – 168 с.</w:t>
      </w:r>
    </w:p>
    <w:p w14:paraId="70A4540C" w14:textId="4DED1CBF" w:rsidR="00575F8A" w:rsidRPr="004A23D8" w:rsidRDefault="00575F8A" w:rsidP="00673CD5">
      <w:pPr>
        <w:pStyle w:val="af1"/>
        <w:numPr>
          <w:ilvl w:val="0"/>
          <w:numId w:val="31"/>
        </w:numPr>
        <w:tabs>
          <w:tab w:val="left" w:pos="993"/>
        </w:tabs>
        <w:ind w:left="0" w:firstLine="567"/>
        <w:jc w:val="both"/>
        <w:rPr>
          <w:iCs/>
          <w:sz w:val="28"/>
          <w:szCs w:val="28"/>
          <w:lang w:val="kk-KZ"/>
        </w:rPr>
      </w:pPr>
      <w:r w:rsidRPr="004A23D8">
        <w:rPr>
          <w:iCs/>
          <w:sz w:val="28"/>
          <w:szCs w:val="28"/>
          <w:lang w:val="kk-KZ"/>
        </w:rPr>
        <w:t xml:space="preserve">Морозов A.B., Чернилевский Д.В. Креативная педагогика и психология: </w:t>
      </w:r>
      <w:r w:rsidR="000B0A3D" w:rsidRPr="004A23D8">
        <w:rPr>
          <w:iCs/>
          <w:sz w:val="28"/>
          <w:szCs w:val="28"/>
          <w:lang w:val="kk-KZ"/>
        </w:rPr>
        <w:t>у</w:t>
      </w:r>
      <w:r w:rsidRPr="004A23D8">
        <w:rPr>
          <w:iCs/>
          <w:sz w:val="28"/>
          <w:szCs w:val="28"/>
          <w:lang w:val="kk-KZ"/>
        </w:rPr>
        <w:t>чебное пособие. -</w:t>
      </w:r>
      <w:r w:rsidR="000B0A3D" w:rsidRPr="004A23D8">
        <w:rPr>
          <w:iCs/>
          <w:sz w:val="28"/>
          <w:szCs w:val="28"/>
          <w:lang w:val="kk-KZ"/>
        </w:rPr>
        <w:t xml:space="preserve"> </w:t>
      </w:r>
      <w:r w:rsidRPr="004A23D8">
        <w:rPr>
          <w:iCs/>
          <w:sz w:val="28"/>
          <w:szCs w:val="28"/>
          <w:lang w:val="kk-KZ"/>
        </w:rPr>
        <w:t xml:space="preserve">2-е изд. испр. и доп. </w:t>
      </w:r>
      <w:r w:rsidR="000B0A3D" w:rsidRPr="004A23D8">
        <w:rPr>
          <w:iCs/>
          <w:sz w:val="28"/>
          <w:szCs w:val="28"/>
          <w:lang w:val="kk-KZ"/>
        </w:rPr>
        <w:t xml:space="preserve">- </w:t>
      </w:r>
      <w:r w:rsidRPr="004A23D8">
        <w:rPr>
          <w:iCs/>
          <w:sz w:val="28"/>
          <w:szCs w:val="28"/>
          <w:lang w:val="kk-KZ"/>
        </w:rPr>
        <w:t xml:space="preserve">М.: Академический Проект, 2004. </w:t>
      </w:r>
      <w:r w:rsidR="000B0A3D" w:rsidRPr="004A23D8">
        <w:rPr>
          <w:iCs/>
          <w:sz w:val="28"/>
          <w:szCs w:val="28"/>
          <w:lang w:val="kk-KZ"/>
        </w:rPr>
        <w:t>– 120 с.</w:t>
      </w:r>
    </w:p>
    <w:p w14:paraId="6B39313D" w14:textId="1C74AD9F" w:rsidR="00575F8A" w:rsidRPr="004A23D8" w:rsidRDefault="00575F8A" w:rsidP="00673CD5">
      <w:pPr>
        <w:pStyle w:val="af1"/>
        <w:numPr>
          <w:ilvl w:val="0"/>
          <w:numId w:val="31"/>
        </w:numPr>
        <w:tabs>
          <w:tab w:val="left" w:pos="993"/>
        </w:tabs>
        <w:ind w:left="0" w:firstLine="567"/>
        <w:jc w:val="both"/>
        <w:rPr>
          <w:iCs/>
          <w:sz w:val="28"/>
          <w:szCs w:val="28"/>
          <w:lang w:val="kk-KZ"/>
        </w:rPr>
      </w:pPr>
      <w:r w:rsidRPr="004A23D8">
        <w:rPr>
          <w:iCs/>
          <w:sz w:val="28"/>
          <w:szCs w:val="28"/>
          <w:lang w:val="kk-KZ"/>
        </w:rPr>
        <w:t xml:space="preserve">Маркова А.К. Психология профессионализма. - М.: Междунар. гуманитар. фонд "Знание", 1996. - 308 с. </w:t>
      </w:r>
    </w:p>
    <w:p w14:paraId="0C22EC1F" w14:textId="21AC5C36" w:rsidR="00575F8A" w:rsidRPr="004A23D8" w:rsidRDefault="00575F8A" w:rsidP="00673CD5">
      <w:pPr>
        <w:pStyle w:val="af1"/>
        <w:numPr>
          <w:ilvl w:val="0"/>
          <w:numId w:val="31"/>
        </w:numPr>
        <w:tabs>
          <w:tab w:val="left" w:pos="993"/>
        </w:tabs>
        <w:ind w:left="0" w:firstLine="567"/>
        <w:jc w:val="both"/>
        <w:rPr>
          <w:iCs/>
          <w:sz w:val="28"/>
          <w:szCs w:val="28"/>
          <w:lang w:val="kk-KZ"/>
        </w:rPr>
      </w:pPr>
      <w:r w:rsidRPr="004A23D8">
        <w:rPr>
          <w:iCs/>
          <w:sz w:val="28"/>
          <w:szCs w:val="28"/>
          <w:lang w:val="kk-KZ"/>
        </w:rPr>
        <w:t xml:space="preserve">Спирин Л.Ф. Теория и технология решения педагогических задач: (Развивающее проф.-пед. обучение и самообразование) / </w:t>
      </w:r>
      <w:r w:rsidR="000B0A3D" w:rsidRPr="004A23D8">
        <w:rPr>
          <w:iCs/>
          <w:sz w:val="28"/>
          <w:szCs w:val="28"/>
          <w:lang w:val="kk-KZ"/>
        </w:rPr>
        <w:t>п</w:t>
      </w:r>
      <w:r w:rsidRPr="004A23D8">
        <w:rPr>
          <w:iCs/>
          <w:sz w:val="28"/>
          <w:szCs w:val="28"/>
          <w:lang w:val="kk-KZ"/>
        </w:rPr>
        <w:t>од ред. П.И. Пидкасистого. - М.: Рос. пед. агентство, 1997. - 173 с.</w:t>
      </w:r>
    </w:p>
    <w:p w14:paraId="679AA36A" w14:textId="485B8866" w:rsidR="00575F8A" w:rsidRPr="004A23D8" w:rsidRDefault="00575F8A" w:rsidP="000E554C">
      <w:pPr>
        <w:pStyle w:val="af1"/>
        <w:numPr>
          <w:ilvl w:val="0"/>
          <w:numId w:val="31"/>
        </w:numPr>
        <w:tabs>
          <w:tab w:val="left" w:pos="993"/>
        </w:tabs>
        <w:ind w:left="0" w:firstLine="567"/>
        <w:jc w:val="both"/>
        <w:rPr>
          <w:iCs/>
          <w:sz w:val="28"/>
          <w:szCs w:val="28"/>
          <w:lang w:val="kk-KZ"/>
        </w:rPr>
      </w:pPr>
      <w:r w:rsidRPr="004A23D8">
        <w:rPr>
          <w:iCs/>
          <w:sz w:val="28"/>
          <w:szCs w:val="28"/>
          <w:lang w:val="kk-KZ"/>
        </w:rPr>
        <w:t>Белозерцев Е.П. Воспитание детей, педагогика</w:t>
      </w:r>
      <w:r w:rsidR="000B0A3D" w:rsidRPr="004A23D8">
        <w:rPr>
          <w:iCs/>
          <w:sz w:val="28"/>
          <w:szCs w:val="28"/>
          <w:lang w:val="kk-KZ"/>
        </w:rPr>
        <w:t>. – И</w:t>
      </w:r>
      <w:r w:rsidRPr="004A23D8">
        <w:rPr>
          <w:iCs/>
          <w:sz w:val="28"/>
          <w:szCs w:val="28"/>
          <w:lang w:val="kk-KZ"/>
        </w:rPr>
        <w:t>зд</w:t>
      </w:r>
      <w:r w:rsidR="000B0A3D" w:rsidRPr="004A23D8">
        <w:rPr>
          <w:iCs/>
          <w:sz w:val="28"/>
          <w:szCs w:val="28"/>
          <w:lang w:val="kk-KZ"/>
        </w:rPr>
        <w:t>-</w:t>
      </w:r>
      <w:r w:rsidRPr="004A23D8">
        <w:rPr>
          <w:iCs/>
          <w:sz w:val="28"/>
          <w:szCs w:val="28"/>
          <w:lang w:val="kk-KZ"/>
        </w:rPr>
        <w:t xml:space="preserve">во </w:t>
      </w:r>
      <w:r w:rsidR="000B0A3D" w:rsidRPr="004A23D8">
        <w:rPr>
          <w:iCs/>
          <w:sz w:val="28"/>
          <w:szCs w:val="28"/>
          <w:lang w:val="kk-KZ"/>
        </w:rPr>
        <w:t xml:space="preserve"> </w:t>
      </w:r>
      <w:r w:rsidRPr="004A23D8">
        <w:rPr>
          <w:iCs/>
          <w:sz w:val="28"/>
          <w:szCs w:val="28"/>
          <w:lang w:val="kk-KZ"/>
        </w:rPr>
        <w:t>Литагент</w:t>
      </w:r>
      <w:r w:rsidR="000B0A3D" w:rsidRPr="004A23D8">
        <w:rPr>
          <w:iCs/>
          <w:sz w:val="28"/>
          <w:szCs w:val="28"/>
          <w:lang w:val="kk-KZ"/>
        </w:rPr>
        <w:t>;</w:t>
      </w:r>
      <w:r w:rsidRPr="004A23D8">
        <w:rPr>
          <w:iCs/>
          <w:sz w:val="28"/>
          <w:szCs w:val="28"/>
          <w:lang w:val="kk-KZ"/>
        </w:rPr>
        <w:t xml:space="preserve"> </w:t>
      </w:r>
      <w:r w:rsidR="000B0A3D" w:rsidRPr="004A23D8">
        <w:rPr>
          <w:iCs/>
          <w:sz w:val="28"/>
          <w:szCs w:val="28"/>
          <w:lang w:val="kk-KZ"/>
        </w:rPr>
        <w:t xml:space="preserve"> </w:t>
      </w:r>
      <w:r w:rsidRPr="004A23D8">
        <w:rPr>
          <w:iCs/>
          <w:sz w:val="28"/>
          <w:szCs w:val="28"/>
          <w:lang w:val="kk-KZ"/>
        </w:rPr>
        <w:t xml:space="preserve">Юридический центр, 2004. </w:t>
      </w:r>
      <w:r w:rsidR="000B0A3D" w:rsidRPr="004A23D8">
        <w:rPr>
          <w:iCs/>
          <w:sz w:val="28"/>
          <w:szCs w:val="28"/>
          <w:lang w:val="kk-KZ"/>
        </w:rPr>
        <w:t xml:space="preserve">- </w:t>
      </w:r>
      <w:r w:rsidRPr="004A23D8">
        <w:rPr>
          <w:iCs/>
          <w:sz w:val="28"/>
          <w:szCs w:val="28"/>
          <w:lang w:val="kk-KZ"/>
        </w:rPr>
        <w:t>113</w:t>
      </w:r>
      <w:r w:rsidR="000B0A3D" w:rsidRPr="004A23D8">
        <w:rPr>
          <w:iCs/>
          <w:sz w:val="28"/>
          <w:szCs w:val="28"/>
          <w:lang w:val="kk-KZ"/>
        </w:rPr>
        <w:t xml:space="preserve"> с.</w:t>
      </w:r>
    </w:p>
    <w:p w14:paraId="327C161D" w14:textId="6EDB1C9E" w:rsidR="00575F8A" w:rsidRPr="004A23D8" w:rsidRDefault="00575F8A" w:rsidP="000E554C">
      <w:pPr>
        <w:pStyle w:val="af1"/>
        <w:numPr>
          <w:ilvl w:val="0"/>
          <w:numId w:val="31"/>
        </w:numPr>
        <w:tabs>
          <w:tab w:val="left" w:pos="993"/>
        </w:tabs>
        <w:ind w:left="0" w:firstLine="567"/>
        <w:jc w:val="both"/>
        <w:rPr>
          <w:iCs/>
          <w:sz w:val="28"/>
          <w:szCs w:val="28"/>
          <w:lang w:val="kk-KZ"/>
        </w:rPr>
      </w:pPr>
      <w:r w:rsidRPr="004A23D8">
        <w:rPr>
          <w:iCs/>
          <w:sz w:val="28"/>
          <w:szCs w:val="28"/>
          <w:lang w:val="kk-KZ"/>
        </w:rPr>
        <w:t xml:space="preserve">Щуркова Н.Е. Педагогическая технология. </w:t>
      </w:r>
      <w:r w:rsidR="000B0A3D" w:rsidRPr="004A23D8">
        <w:rPr>
          <w:iCs/>
          <w:sz w:val="28"/>
          <w:szCs w:val="28"/>
          <w:lang w:val="kk-KZ"/>
        </w:rPr>
        <w:t xml:space="preserve">- </w:t>
      </w:r>
      <w:r w:rsidRPr="004A23D8">
        <w:rPr>
          <w:iCs/>
          <w:sz w:val="28"/>
          <w:szCs w:val="28"/>
          <w:lang w:val="kk-KZ"/>
        </w:rPr>
        <w:t>М.: Педагогическое общество России, 2002. - 224 с</w:t>
      </w:r>
      <w:r w:rsidR="000B0A3D" w:rsidRPr="004A23D8">
        <w:rPr>
          <w:iCs/>
          <w:sz w:val="28"/>
          <w:szCs w:val="28"/>
          <w:lang w:val="kk-KZ"/>
        </w:rPr>
        <w:t>.</w:t>
      </w:r>
    </w:p>
    <w:p w14:paraId="5D6932FF" w14:textId="2743D4AD" w:rsidR="00575F8A" w:rsidRPr="004A23D8" w:rsidRDefault="00575F8A" w:rsidP="00673CD5">
      <w:pPr>
        <w:pStyle w:val="af1"/>
        <w:numPr>
          <w:ilvl w:val="0"/>
          <w:numId w:val="31"/>
        </w:numPr>
        <w:tabs>
          <w:tab w:val="left" w:pos="993"/>
        </w:tabs>
        <w:ind w:left="0" w:firstLine="567"/>
        <w:jc w:val="both"/>
        <w:rPr>
          <w:iCs/>
          <w:sz w:val="28"/>
          <w:szCs w:val="28"/>
          <w:lang w:val="kk-KZ"/>
        </w:rPr>
      </w:pPr>
      <w:r w:rsidRPr="004A23D8">
        <w:rPr>
          <w:iCs/>
          <w:sz w:val="28"/>
          <w:szCs w:val="28"/>
          <w:lang w:val="kk-KZ"/>
        </w:rPr>
        <w:t xml:space="preserve">Кузьмина Н. Акмеология качества профессиональной деятельности специалиста. </w:t>
      </w:r>
      <w:r w:rsidR="000B0A3D" w:rsidRPr="004A23D8">
        <w:rPr>
          <w:iCs/>
          <w:sz w:val="28"/>
          <w:szCs w:val="28"/>
          <w:lang w:val="kk-KZ"/>
        </w:rPr>
        <w:t xml:space="preserve">– </w:t>
      </w:r>
      <w:r w:rsidRPr="004A23D8">
        <w:rPr>
          <w:iCs/>
          <w:sz w:val="28"/>
          <w:szCs w:val="28"/>
          <w:lang w:val="kk-KZ"/>
        </w:rPr>
        <w:t>С</w:t>
      </w:r>
      <w:r w:rsidR="000B0A3D" w:rsidRPr="004A23D8">
        <w:rPr>
          <w:iCs/>
          <w:sz w:val="28"/>
          <w:szCs w:val="28"/>
          <w:lang w:val="kk-KZ"/>
        </w:rPr>
        <w:t>пб.</w:t>
      </w:r>
      <w:r w:rsidRPr="004A23D8">
        <w:rPr>
          <w:iCs/>
          <w:sz w:val="28"/>
          <w:szCs w:val="28"/>
          <w:lang w:val="kk-KZ"/>
        </w:rPr>
        <w:t xml:space="preserve">: Изд-во Рязанского обл. ин-та развития образования, 2008. </w:t>
      </w:r>
      <w:r w:rsidR="000B0A3D" w:rsidRPr="004A23D8">
        <w:rPr>
          <w:iCs/>
          <w:sz w:val="28"/>
          <w:szCs w:val="28"/>
          <w:lang w:val="kk-KZ"/>
        </w:rPr>
        <w:t>-</w:t>
      </w:r>
      <w:r w:rsidRPr="004A23D8">
        <w:rPr>
          <w:iCs/>
          <w:sz w:val="28"/>
          <w:szCs w:val="28"/>
          <w:lang w:val="kk-KZ"/>
        </w:rPr>
        <w:t xml:space="preserve"> 375 с.</w:t>
      </w:r>
    </w:p>
    <w:p w14:paraId="27D64006" w14:textId="7349AD9E" w:rsidR="00575F8A" w:rsidRPr="004A23D8" w:rsidRDefault="00575F8A" w:rsidP="00673CD5">
      <w:pPr>
        <w:pStyle w:val="af1"/>
        <w:numPr>
          <w:ilvl w:val="0"/>
          <w:numId w:val="31"/>
        </w:numPr>
        <w:tabs>
          <w:tab w:val="left" w:pos="993"/>
        </w:tabs>
        <w:ind w:left="0" w:firstLine="567"/>
        <w:jc w:val="both"/>
        <w:rPr>
          <w:iCs/>
          <w:sz w:val="28"/>
          <w:szCs w:val="28"/>
          <w:lang w:val="kk-KZ"/>
        </w:rPr>
      </w:pPr>
      <w:r w:rsidRPr="004A23D8">
        <w:rPr>
          <w:iCs/>
          <w:sz w:val="28"/>
          <w:szCs w:val="28"/>
          <w:lang w:val="kk-KZ"/>
        </w:rPr>
        <w:t>Климов Е.А. Пути в профессионализм</w:t>
      </w:r>
      <w:r w:rsidR="000B0A3D" w:rsidRPr="004A23D8">
        <w:rPr>
          <w:iCs/>
          <w:sz w:val="28"/>
          <w:szCs w:val="28"/>
          <w:lang w:val="kk-KZ"/>
        </w:rPr>
        <w:t xml:space="preserve">. </w:t>
      </w:r>
      <w:r w:rsidRPr="004A23D8">
        <w:rPr>
          <w:iCs/>
          <w:sz w:val="28"/>
          <w:szCs w:val="28"/>
          <w:lang w:val="kk-KZ"/>
        </w:rPr>
        <w:t xml:space="preserve">Психологический анализ: </w:t>
      </w:r>
      <w:r w:rsidR="000B0A3D" w:rsidRPr="004A23D8">
        <w:rPr>
          <w:iCs/>
          <w:sz w:val="28"/>
          <w:szCs w:val="28"/>
          <w:lang w:val="kk-KZ"/>
        </w:rPr>
        <w:t>у</w:t>
      </w:r>
      <w:r w:rsidRPr="004A23D8">
        <w:rPr>
          <w:iCs/>
          <w:sz w:val="28"/>
          <w:szCs w:val="28"/>
          <w:lang w:val="kk-KZ"/>
        </w:rPr>
        <w:t>чебное пособ</w:t>
      </w:r>
      <w:r w:rsidR="000B0A3D" w:rsidRPr="004A23D8">
        <w:rPr>
          <w:iCs/>
          <w:sz w:val="28"/>
          <w:szCs w:val="28"/>
          <w:lang w:val="kk-KZ"/>
        </w:rPr>
        <w:t>ие. -</w:t>
      </w:r>
      <w:r w:rsidRPr="004A23D8">
        <w:rPr>
          <w:iCs/>
          <w:sz w:val="28"/>
          <w:szCs w:val="28"/>
          <w:lang w:val="kk-KZ"/>
        </w:rPr>
        <w:t xml:space="preserve"> М.</w:t>
      </w:r>
      <w:r w:rsidR="000B0A3D" w:rsidRPr="004A23D8">
        <w:rPr>
          <w:iCs/>
          <w:sz w:val="28"/>
          <w:szCs w:val="28"/>
          <w:lang w:val="kk-KZ"/>
        </w:rPr>
        <w:t xml:space="preserve">: </w:t>
      </w:r>
      <w:r w:rsidRPr="004A23D8">
        <w:rPr>
          <w:iCs/>
          <w:sz w:val="28"/>
          <w:szCs w:val="28"/>
          <w:lang w:val="kk-KZ"/>
        </w:rPr>
        <w:t xml:space="preserve">Флинта, 2003. </w:t>
      </w:r>
      <w:r w:rsidR="000B0A3D" w:rsidRPr="004A23D8">
        <w:rPr>
          <w:iCs/>
          <w:sz w:val="28"/>
          <w:szCs w:val="28"/>
          <w:lang w:val="kk-KZ"/>
        </w:rPr>
        <w:t xml:space="preserve">- </w:t>
      </w:r>
      <w:r w:rsidRPr="004A23D8">
        <w:rPr>
          <w:iCs/>
          <w:sz w:val="28"/>
          <w:szCs w:val="28"/>
          <w:lang w:val="kk-KZ"/>
        </w:rPr>
        <w:t>320</w:t>
      </w:r>
      <w:r w:rsidR="000B0A3D" w:rsidRPr="004A23D8">
        <w:rPr>
          <w:iCs/>
          <w:sz w:val="28"/>
          <w:szCs w:val="28"/>
          <w:lang w:val="kk-KZ"/>
        </w:rPr>
        <w:t xml:space="preserve"> с</w:t>
      </w:r>
      <w:r w:rsidRPr="004A23D8">
        <w:rPr>
          <w:iCs/>
          <w:sz w:val="28"/>
          <w:szCs w:val="28"/>
          <w:lang w:val="kk-KZ"/>
        </w:rPr>
        <w:t>.</w:t>
      </w:r>
    </w:p>
    <w:p w14:paraId="6162E26C" w14:textId="2BA72A5C" w:rsidR="00575F8A" w:rsidRPr="004A23D8" w:rsidRDefault="00575F8A" w:rsidP="00673CD5">
      <w:pPr>
        <w:pStyle w:val="af1"/>
        <w:numPr>
          <w:ilvl w:val="0"/>
          <w:numId w:val="31"/>
        </w:numPr>
        <w:tabs>
          <w:tab w:val="left" w:pos="993"/>
        </w:tabs>
        <w:ind w:left="0" w:firstLine="567"/>
        <w:jc w:val="both"/>
        <w:rPr>
          <w:iCs/>
          <w:sz w:val="28"/>
          <w:szCs w:val="28"/>
          <w:lang w:val="kk-KZ"/>
        </w:rPr>
      </w:pPr>
      <w:r w:rsidRPr="004A23D8">
        <w:rPr>
          <w:iCs/>
          <w:sz w:val="28"/>
          <w:szCs w:val="28"/>
          <w:lang w:val="kk-KZ"/>
        </w:rPr>
        <w:t>Нұрғалиева Г.К. Методы обучения</w:t>
      </w:r>
      <w:r w:rsidR="000B0A3D" w:rsidRPr="004A23D8">
        <w:rPr>
          <w:iCs/>
          <w:sz w:val="28"/>
          <w:szCs w:val="28"/>
          <w:lang w:val="kk-KZ"/>
        </w:rPr>
        <w:t xml:space="preserve">. </w:t>
      </w:r>
      <w:r w:rsidRPr="004A23D8">
        <w:rPr>
          <w:iCs/>
          <w:sz w:val="28"/>
          <w:szCs w:val="28"/>
          <w:lang w:val="kk-KZ"/>
        </w:rPr>
        <w:t xml:space="preserve">- Алма-Ата: </w:t>
      </w:r>
      <w:r w:rsidR="000B0A3D" w:rsidRPr="004A23D8">
        <w:rPr>
          <w:iCs/>
          <w:sz w:val="28"/>
          <w:szCs w:val="28"/>
          <w:lang w:val="kk-KZ"/>
        </w:rPr>
        <w:t>Каз. гос. пед. ун-т им. Абая</w:t>
      </w:r>
      <w:r w:rsidRPr="004A23D8">
        <w:rPr>
          <w:iCs/>
          <w:sz w:val="28"/>
          <w:szCs w:val="28"/>
          <w:lang w:val="kk-KZ"/>
        </w:rPr>
        <w:t xml:space="preserve">, 1991. - </w:t>
      </w:r>
      <w:r w:rsidR="000B0A3D" w:rsidRPr="004A23D8">
        <w:rPr>
          <w:iCs/>
          <w:sz w:val="28"/>
          <w:szCs w:val="28"/>
          <w:lang w:val="kk-KZ"/>
        </w:rPr>
        <w:t>С</w:t>
      </w:r>
      <w:r w:rsidRPr="004A23D8">
        <w:rPr>
          <w:iCs/>
          <w:sz w:val="28"/>
          <w:szCs w:val="28"/>
          <w:lang w:val="kk-KZ"/>
        </w:rPr>
        <w:t>.</w:t>
      </w:r>
      <w:r w:rsidR="000B0A3D" w:rsidRPr="004A23D8">
        <w:rPr>
          <w:iCs/>
          <w:sz w:val="28"/>
          <w:szCs w:val="28"/>
          <w:lang w:val="kk-KZ"/>
        </w:rPr>
        <w:t xml:space="preserve"> </w:t>
      </w:r>
      <w:r w:rsidRPr="004A23D8">
        <w:rPr>
          <w:iCs/>
          <w:sz w:val="28"/>
          <w:szCs w:val="28"/>
          <w:lang w:val="kk-KZ"/>
        </w:rPr>
        <w:t>23</w:t>
      </w:r>
      <w:r w:rsidR="000B0A3D" w:rsidRPr="004A23D8">
        <w:rPr>
          <w:iCs/>
          <w:sz w:val="28"/>
          <w:szCs w:val="28"/>
          <w:lang w:val="kk-KZ"/>
        </w:rPr>
        <w:t>.</w:t>
      </w:r>
      <w:r w:rsidRPr="004A23D8">
        <w:rPr>
          <w:iCs/>
          <w:sz w:val="28"/>
          <w:szCs w:val="28"/>
          <w:lang w:val="kk-KZ"/>
        </w:rPr>
        <w:t xml:space="preserve"> </w:t>
      </w:r>
    </w:p>
    <w:p w14:paraId="59A8DEFD" w14:textId="1A7F6064" w:rsidR="00575F8A" w:rsidRPr="004A23D8" w:rsidRDefault="00575F8A" w:rsidP="000E554C">
      <w:pPr>
        <w:pStyle w:val="af1"/>
        <w:numPr>
          <w:ilvl w:val="0"/>
          <w:numId w:val="31"/>
        </w:numPr>
        <w:tabs>
          <w:tab w:val="left" w:pos="993"/>
        </w:tabs>
        <w:ind w:left="0" w:firstLine="567"/>
        <w:jc w:val="both"/>
        <w:rPr>
          <w:iCs/>
          <w:sz w:val="28"/>
          <w:szCs w:val="28"/>
          <w:lang w:val="kk-KZ"/>
        </w:rPr>
      </w:pPr>
      <w:r w:rsidRPr="004A23D8">
        <w:rPr>
          <w:iCs/>
          <w:sz w:val="28"/>
          <w:szCs w:val="28"/>
          <w:lang w:val="kk-KZ"/>
        </w:rPr>
        <w:t>Сабыров Т.С. Оқыту теориясының негіздері.</w:t>
      </w:r>
      <w:r w:rsidR="000B0A3D" w:rsidRPr="004A23D8">
        <w:rPr>
          <w:iCs/>
          <w:sz w:val="28"/>
          <w:szCs w:val="28"/>
          <w:lang w:val="kk-KZ"/>
        </w:rPr>
        <w:t xml:space="preserve"> </w:t>
      </w:r>
      <w:r w:rsidRPr="004A23D8">
        <w:rPr>
          <w:iCs/>
          <w:sz w:val="28"/>
          <w:szCs w:val="28"/>
          <w:lang w:val="kk-KZ"/>
        </w:rPr>
        <w:t>- А</w:t>
      </w:r>
      <w:r w:rsidR="000B0A3D" w:rsidRPr="004A23D8">
        <w:rPr>
          <w:iCs/>
          <w:sz w:val="28"/>
          <w:szCs w:val="28"/>
          <w:lang w:val="kk-KZ"/>
        </w:rPr>
        <w:t>лматы</w:t>
      </w:r>
      <w:r w:rsidRPr="004A23D8">
        <w:rPr>
          <w:iCs/>
          <w:sz w:val="28"/>
          <w:szCs w:val="28"/>
          <w:lang w:val="kk-KZ"/>
        </w:rPr>
        <w:t xml:space="preserve">: ҚР Білім министрлігі баспаханасы, 1992. </w:t>
      </w:r>
      <w:r w:rsidR="000B0A3D" w:rsidRPr="004A23D8">
        <w:rPr>
          <w:iCs/>
          <w:sz w:val="28"/>
          <w:szCs w:val="28"/>
          <w:lang w:val="kk-KZ"/>
        </w:rPr>
        <w:t>–</w:t>
      </w:r>
      <w:r w:rsidRPr="004A23D8">
        <w:rPr>
          <w:iCs/>
          <w:sz w:val="28"/>
          <w:szCs w:val="28"/>
          <w:lang w:val="kk-KZ"/>
        </w:rPr>
        <w:t xml:space="preserve"> 175</w:t>
      </w:r>
      <w:r w:rsidR="000B0A3D" w:rsidRPr="004A23D8">
        <w:rPr>
          <w:iCs/>
          <w:sz w:val="28"/>
          <w:szCs w:val="28"/>
          <w:lang w:val="kk-KZ"/>
        </w:rPr>
        <w:t xml:space="preserve"> </w:t>
      </w:r>
      <w:r w:rsidRPr="004A23D8">
        <w:rPr>
          <w:iCs/>
          <w:sz w:val="28"/>
          <w:szCs w:val="28"/>
          <w:lang w:val="kk-KZ"/>
        </w:rPr>
        <w:t>б.</w:t>
      </w:r>
    </w:p>
    <w:p w14:paraId="3E7F639B" w14:textId="7618469D" w:rsidR="00575F8A" w:rsidRPr="004A23D8" w:rsidRDefault="00575F8A" w:rsidP="00673CD5">
      <w:pPr>
        <w:pStyle w:val="af1"/>
        <w:numPr>
          <w:ilvl w:val="0"/>
          <w:numId w:val="31"/>
        </w:numPr>
        <w:tabs>
          <w:tab w:val="left" w:pos="993"/>
        </w:tabs>
        <w:ind w:left="0" w:firstLine="567"/>
        <w:jc w:val="both"/>
        <w:rPr>
          <w:iCs/>
          <w:sz w:val="28"/>
          <w:szCs w:val="28"/>
          <w:lang w:val="kk-KZ"/>
        </w:rPr>
      </w:pPr>
      <w:r w:rsidRPr="004A23D8">
        <w:rPr>
          <w:iCs/>
          <w:sz w:val="28"/>
          <w:szCs w:val="28"/>
          <w:lang w:val="kk-KZ"/>
        </w:rPr>
        <w:t>Тұрғынбаева Б.А. Болашақ мұғалімдердің әлеуетін дамыту: кәсіби шығармашылық жолында. – Алматы: Полиграф сервис К, 2012. – 316 б.</w:t>
      </w:r>
    </w:p>
    <w:p w14:paraId="381D0707" w14:textId="707B13F0" w:rsidR="00575F8A" w:rsidRPr="004A23D8" w:rsidRDefault="00575F8A" w:rsidP="00673CD5">
      <w:pPr>
        <w:pStyle w:val="af1"/>
        <w:numPr>
          <w:ilvl w:val="0"/>
          <w:numId w:val="31"/>
        </w:numPr>
        <w:tabs>
          <w:tab w:val="left" w:pos="993"/>
        </w:tabs>
        <w:ind w:left="0" w:firstLine="567"/>
        <w:jc w:val="both"/>
        <w:rPr>
          <w:iCs/>
          <w:sz w:val="28"/>
          <w:szCs w:val="28"/>
          <w:lang w:val="kk-KZ"/>
        </w:rPr>
      </w:pPr>
      <w:r w:rsidRPr="004A23D8">
        <w:rPr>
          <w:iCs/>
          <w:sz w:val="28"/>
          <w:szCs w:val="28"/>
          <w:lang w:val="kk-KZ"/>
        </w:rPr>
        <w:t>Барсай Б.Т. Характеристика особенностей развития ключевых профессиональных компетенций у будущих учителей начальных классов</w:t>
      </w:r>
      <w:r w:rsidR="000B0A3D" w:rsidRPr="004A23D8">
        <w:rPr>
          <w:iCs/>
          <w:sz w:val="28"/>
          <w:szCs w:val="28"/>
          <w:lang w:val="kk-KZ"/>
        </w:rPr>
        <w:t xml:space="preserve"> // </w:t>
      </w:r>
      <w:r w:rsidRPr="004A23D8">
        <w:rPr>
          <w:iCs/>
          <w:sz w:val="28"/>
          <w:szCs w:val="28"/>
          <w:lang w:val="kk-KZ"/>
        </w:rPr>
        <w:t>Наука и новые технологии</w:t>
      </w:r>
      <w:r w:rsidR="000B0A3D" w:rsidRPr="004A23D8">
        <w:rPr>
          <w:iCs/>
          <w:sz w:val="28"/>
          <w:szCs w:val="28"/>
          <w:lang w:val="kk-KZ"/>
        </w:rPr>
        <w:t>. -</w:t>
      </w:r>
      <w:r w:rsidRPr="004A23D8">
        <w:rPr>
          <w:iCs/>
          <w:sz w:val="28"/>
          <w:szCs w:val="28"/>
          <w:lang w:val="kk-KZ"/>
        </w:rPr>
        <w:t xml:space="preserve"> 2009.</w:t>
      </w:r>
      <w:r w:rsidR="000B0A3D" w:rsidRPr="004A23D8">
        <w:rPr>
          <w:iCs/>
          <w:sz w:val="28"/>
          <w:szCs w:val="28"/>
          <w:lang w:val="kk-KZ"/>
        </w:rPr>
        <w:t xml:space="preserve"> - №5. </w:t>
      </w:r>
      <w:r w:rsidRPr="004A23D8">
        <w:rPr>
          <w:iCs/>
          <w:sz w:val="28"/>
          <w:szCs w:val="28"/>
          <w:lang w:val="kk-KZ"/>
        </w:rPr>
        <w:t xml:space="preserve"> - С. 290.</w:t>
      </w:r>
    </w:p>
    <w:p w14:paraId="4CA36997" w14:textId="19593256" w:rsidR="00575F8A" w:rsidRPr="004A23D8" w:rsidRDefault="00575F8A" w:rsidP="00673CD5">
      <w:pPr>
        <w:pStyle w:val="af1"/>
        <w:numPr>
          <w:ilvl w:val="0"/>
          <w:numId w:val="31"/>
        </w:numPr>
        <w:tabs>
          <w:tab w:val="left" w:pos="993"/>
        </w:tabs>
        <w:ind w:left="0" w:firstLine="567"/>
        <w:jc w:val="both"/>
        <w:rPr>
          <w:iCs/>
          <w:sz w:val="28"/>
          <w:szCs w:val="28"/>
          <w:lang w:val="kk-KZ"/>
        </w:rPr>
      </w:pPr>
      <w:r w:rsidRPr="004A23D8">
        <w:rPr>
          <w:iCs/>
          <w:sz w:val="28"/>
          <w:szCs w:val="28"/>
          <w:lang w:val="kk-KZ"/>
        </w:rPr>
        <w:lastRenderedPageBreak/>
        <w:t>Сластенин</w:t>
      </w:r>
      <w:r w:rsidR="000B0A3D" w:rsidRPr="004A23D8">
        <w:rPr>
          <w:iCs/>
          <w:sz w:val="28"/>
          <w:szCs w:val="28"/>
          <w:lang w:val="kk-KZ"/>
        </w:rPr>
        <w:t xml:space="preserve"> </w:t>
      </w:r>
      <w:r w:rsidRPr="004A23D8">
        <w:rPr>
          <w:iCs/>
          <w:sz w:val="28"/>
          <w:szCs w:val="28"/>
          <w:lang w:val="kk-KZ"/>
        </w:rPr>
        <w:t xml:space="preserve"> В.А.</w:t>
      </w:r>
      <w:r w:rsidR="000B0A3D" w:rsidRPr="004A23D8">
        <w:rPr>
          <w:iCs/>
          <w:sz w:val="28"/>
          <w:szCs w:val="28"/>
          <w:lang w:val="kk-KZ"/>
        </w:rPr>
        <w:t>,</w:t>
      </w:r>
      <w:r w:rsidRPr="004A23D8">
        <w:rPr>
          <w:iCs/>
          <w:sz w:val="28"/>
          <w:szCs w:val="28"/>
          <w:lang w:val="kk-KZ"/>
        </w:rPr>
        <w:t xml:space="preserve"> </w:t>
      </w:r>
      <w:r w:rsidR="000B0A3D" w:rsidRPr="004A23D8">
        <w:rPr>
          <w:iCs/>
          <w:sz w:val="28"/>
          <w:szCs w:val="28"/>
          <w:lang w:val="kk-KZ"/>
        </w:rPr>
        <w:t xml:space="preserve">Исаев И.Ф., Шиянов Е.Н.  </w:t>
      </w:r>
      <w:r w:rsidRPr="004A23D8">
        <w:rPr>
          <w:iCs/>
          <w:sz w:val="28"/>
          <w:szCs w:val="28"/>
          <w:lang w:val="kk-KZ"/>
        </w:rPr>
        <w:t>Педагогика: учебник</w:t>
      </w:r>
      <w:r w:rsidR="000B0A3D" w:rsidRPr="004A23D8">
        <w:rPr>
          <w:iCs/>
          <w:sz w:val="28"/>
          <w:szCs w:val="28"/>
          <w:lang w:val="kk-KZ"/>
        </w:rPr>
        <w:t>.</w:t>
      </w:r>
      <w:r w:rsidRPr="004A23D8">
        <w:rPr>
          <w:iCs/>
          <w:sz w:val="28"/>
          <w:szCs w:val="28"/>
          <w:lang w:val="kk-KZ"/>
        </w:rPr>
        <w:t xml:space="preserve"> </w:t>
      </w:r>
      <w:r w:rsidR="000B0A3D" w:rsidRPr="004A23D8">
        <w:rPr>
          <w:iCs/>
          <w:sz w:val="28"/>
          <w:szCs w:val="28"/>
          <w:lang w:val="kk-KZ"/>
        </w:rPr>
        <w:t xml:space="preserve"> </w:t>
      </w:r>
      <w:r w:rsidRPr="004A23D8">
        <w:rPr>
          <w:iCs/>
          <w:sz w:val="28"/>
          <w:szCs w:val="28"/>
          <w:lang w:val="kk-KZ"/>
        </w:rPr>
        <w:t xml:space="preserve"> </w:t>
      </w:r>
      <w:r w:rsidR="00427728" w:rsidRPr="004A23D8">
        <w:rPr>
          <w:iCs/>
          <w:sz w:val="28"/>
          <w:szCs w:val="28"/>
          <w:lang w:val="kk-KZ"/>
        </w:rPr>
        <w:t xml:space="preserve">Высшее профессиональное образование. Педагогические специальности. </w:t>
      </w:r>
      <w:r w:rsidRPr="004A23D8">
        <w:rPr>
          <w:iCs/>
          <w:sz w:val="28"/>
          <w:szCs w:val="28"/>
          <w:lang w:val="kk-KZ"/>
        </w:rPr>
        <w:t xml:space="preserve">– </w:t>
      </w:r>
      <w:r w:rsidR="00427728" w:rsidRPr="004A23D8">
        <w:rPr>
          <w:iCs/>
          <w:sz w:val="28"/>
          <w:szCs w:val="28"/>
          <w:lang w:val="kk-KZ"/>
        </w:rPr>
        <w:t xml:space="preserve">Изд. </w:t>
      </w:r>
      <w:r w:rsidRPr="004A23D8">
        <w:rPr>
          <w:iCs/>
          <w:sz w:val="28"/>
          <w:szCs w:val="28"/>
          <w:lang w:val="kk-KZ"/>
        </w:rPr>
        <w:t>9-е стереотипное. – М</w:t>
      </w:r>
      <w:r w:rsidR="00427728" w:rsidRPr="004A23D8">
        <w:rPr>
          <w:iCs/>
          <w:sz w:val="28"/>
          <w:szCs w:val="28"/>
          <w:lang w:val="kk-KZ"/>
        </w:rPr>
        <w:t>.</w:t>
      </w:r>
      <w:r w:rsidRPr="004A23D8">
        <w:rPr>
          <w:iCs/>
          <w:sz w:val="28"/>
          <w:szCs w:val="28"/>
          <w:lang w:val="kk-KZ"/>
        </w:rPr>
        <w:t xml:space="preserve">: Академия, 2008. – 576 с. </w:t>
      </w:r>
      <w:r w:rsidR="00427728" w:rsidRPr="004A23D8">
        <w:rPr>
          <w:iCs/>
          <w:sz w:val="28"/>
          <w:szCs w:val="28"/>
          <w:lang w:val="kk-KZ"/>
        </w:rPr>
        <w:t xml:space="preserve"> </w:t>
      </w:r>
      <w:r w:rsidRPr="004A23D8">
        <w:rPr>
          <w:iCs/>
          <w:sz w:val="28"/>
          <w:szCs w:val="28"/>
          <w:lang w:val="kk-KZ"/>
        </w:rPr>
        <w:t xml:space="preserve"> </w:t>
      </w:r>
    </w:p>
    <w:p w14:paraId="34169BB9" w14:textId="034BD456" w:rsidR="00575F8A" w:rsidRPr="004A23D8" w:rsidRDefault="00575F8A" w:rsidP="00673CD5">
      <w:pPr>
        <w:pStyle w:val="af1"/>
        <w:numPr>
          <w:ilvl w:val="0"/>
          <w:numId w:val="31"/>
        </w:numPr>
        <w:tabs>
          <w:tab w:val="left" w:pos="993"/>
        </w:tabs>
        <w:ind w:left="0" w:firstLine="567"/>
        <w:jc w:val="both"/>
        <w:rPr>
          <w:iCs/>
          <w:sz w:val="28"/>
          <w:szCs w:val="28"/>
          <w:lang w:val="kk-KZ"/>
        </w:rPr>
      </w:pPr>
      <w:r w:rsidRPr="004A23D8">
        <w:rPr>
          <w:iCs/>
          <w:sz w:val="28"/>
          <w:szCs w:val="28"/>
          <w:lang w:val="kk-KZ"/>
        </w:rPr>
        <w:t>Крылова Н.Б. Социокультурный контекст образования // Новые ценности образования.</w:t>
      </w:r>
      <w:r w:rsidR="00427728" w:rsidRPr="004A23D8">
        <w:rPr>
          <w:iCs/>
          <w:sz w:val="28"/>
          <w:szCs w:val="28"/>
          <w:lang w:val="kk-KZ"/>
        </w:rPr>
        <w:t xml:space="preserve"> -</w:t>
      </w:r>
      <w:r w:rsidRPr="004A23D8">
        <w:rPr>
          <w:iCs/>
          <w:sz w:val="28"/>
          <w:szCs w:val="28"/>
          <w:lang w:val="kk-KZ"/>
        </w:rPr>
        <w:t xml:space="preserve"> М., 1995. </w:t>
      </w:r>
      <w:r w:rsidR="00427728" w:rsidRPr="004A23D8">
        <w:rPr>
          <w:iCs/>
          <w:sz w:val="28"/>
          <w:szCs w:val="28"/>
          <w:lang w:val="kk-KZ"/>
        </w:rPr>
        <w:t>- Вып. 2. -</w:t>
      </w:r>
      <w:r w:rsidRPr="004A23D8">
        <w:rPr>
          <w:iCs/>
          <w:sz w:val="28"/>
          <w:szCs w:val="28"/>
          <w:lang w:val="kk-KZ"/>
        </w:rPr>
        <w:t xml:space="preserve"> С.</w:t>
      </w:r>
      <w:r w:rsidR="00427728" w:rsidRPr="004A23D8">
        <w:rPr>
          <w:iCs/>
          <w:sz w:val="28"/>
          <w:szCs w:val="28"/>
          <w:lang w:val="kk-KZ"/>
        </w:rPr>
        <w:t xml:space="preserve"> </w:t>
      </w:r>
      <w:r w:rsidRPr="004A23D8">
        <w:rPr>
          <w:iCs/>
          <w:sz w:val="28"/>
          <w:szCs w:val="28"/>
          <w:lang w:val="kk-KZ"/>
        </w:rPr>
        <w:t>67.</w:t>
      </w:r>
    </w:p>
    <w:p w14:paraId="3AB86D6D" w14:textId="34ED952D" w:rsidR="00575F8A" w:rsidRPr="004A23D8" w:rsidRDefault="00575F8A" w:rsidP="000E554C">
      <w:pPr>
        <w:pStyle w:val="af1"/>
        <w:numPr>
          <w:ilvl w:val="0"/>
          <w:numId w:val="31"/>
        </w:numPr>
        <w:tabs>
          <w:tab w:val="left" w:pos="993"/>
        </w:tabs>
        <w:ind w:left="0" w:firstLine="567"/>
        <w:jc w:val="both"/>
        <w:rPr>
          <w:iCs/>
          <w:sz w:val="28"/>
          <w:szCs w:val="28"/>
          <w:lang w:val="kk-KZ"/>
        </w:rPr>
      </w:pPr>
      <w:r w:rsidRPr="004A23D8">
        <w:rPr>
          <w:iCs/>
          <w:sz w:val="28"/>
          <w:szCs w:val="28"/>
          <w:lang w:val="kk-KZ"/>
        </w:rPr>
        <w:t>Mustafa К. Liselerin Örgütsel Öğrenme Düzeylerinin Belirlenmesi</w:t>
      </w:r>
      <w:r w:rsidR="00C11375" w:rsidRPr="004A23D8">
        <w:rPr>
          <w:iCs/>
          <w:sz w:val="28"/>
          <w:szCs w:val="28"/>
          <w:lang w:val="kk-KZ"/>
        </w:rPr>
        <w:t xml:space="preserve"> //</w:t>
      </w:r>
      <w:r w:rsidRPr="004A23D8">
        <w:rPr>
          <w:iCs/>
          <w:sz w:val="28"/>
          <w:szCs w:val="28"/>
          <w:lang w:val="kk-KZ"/>
        </w:rPr>
        <w:t xml:space="preserve"> Türkiye Sosyal Araştırmalar Dergisi</w:t>
      </w:r>
      <w:r w:rsidR="00C11375" w:rsidRPr="004A23D8">
        <w:rPr>
          <w:iCs/>
          <w:sz w:val="28"/>
          <w:szCs w:val="28"/>
          <w:lang w:val="kk-KZ"/>
        </w:rPr>
        <w:t>. -</w:t>
      </w:r>
      <w:r w:rsidRPr="004A23D8">
        <w:rPr>
          <w:iCs/>
          <w:sz w:val="28"/>
          <w:szCs w:val="28"/>
          <w:lang w:val="kk-KZ"/>
        </w:rPr>
        <w:t xml:space="preserve"> </w:t>
      </w:r>
      <w:r w:rsidR="00C262EC" w:rsidRPr="004A23D8">
        <w:rPr>
          <w:iCs/>
          <w:sz w:val="28"/>
          <w:szCs w:val="28"/>
          <w:lang w:val="kk-KZ"/>
        </w:rPr>
        <w:t xml:space="preserve">2004. </w:t>
      </w:r>
      <w:r w:rsidR="00C11375" w:rsidRPr="004A23D8">
        <w:rPr>
          <w:iCs/>
          <w:sz w:val="28"/>
          <w:szCs w:val="28"/>
          <w:lang w:val="kk-KZ"/>
        </w:rPr>
        <w:t xml:space="preserve">- Atıf Sayısı 2. </w:t>
      </w:r>
      <w:r w:rsidR="00C262EC" w:rsidRPr="004A23D8">
        <w:rPr>
          <w:iCs/>
          <w:sz w:val="28"/>
          <w:szCs w:val="28"/>
          <w:lang w:val="kk-KZ"/>
        </w:rPr>
        <w:t>– S. 45-61.</w:t>
      </w:r>
    </w:p>
    <w:p w14:paraId="504ACF54" w14:textId="1087F8F1" w:rsidR="00575F8A" w:rsidRPr="004A23D8" w:rsidRDefault="00575F8A" w:rsidP="00673CD5">
      <w:pPr>
        <w:pStyle w:val="af1"/>
        <w:numPr>
          <w:ilvl w:val="0"/>
          <w:numId w:val="31"/>
        </w:numPr>
        <w:tabs>
          <w:tab w:val="left" w:pos="993"/>
        </w:tabs>
        <w:ind w:left="0" w:firstLine="567"/>
        <w:jc w:val="both"/>
        <w:rPr>
          <w:iCs/>
          <w:sz w:val="28"/>
          <w:szCs w:val="28"/>
          <w:lang w:val="kk-KZ"/>
        </w:rPr>
      </w:pPr>
      <w:r w:rsidRPr="004A23D8">
        <w:rPr>
          <w:iCs/>
          <w:sz w:val="28"/>
          <w:szCs w:val="28"/>
          <w:lang w:val="kk-KZ"/>
        </w:rPr>
        <w:t>Оспанбекова М.Н. Болашақ бастауыш сынып мұғалімдерін инновациялық технологиялар негізінде оқушылардың  рефлексиясын  дамытуға даярлау: филос</w:t>
      </w:r>
      <w:r w:rsidRPr="004A23D8">
        <w:rPr>
          <w:sz w:val="28"/>
          <w:szCs w:val="28"/>
          <w:lang w:val="kk-KZ"/>
        </w:rPr>
        <w:t xml:space="preserve">. док. </w:t>
      </w:r>
      <w:r w:rsidR="00427728" w:rsidRPr="004A23D8">
        <w:rPr>
          <w:sz w:val="28"/>
          <w:szCs w:val="28"/>
          <w:lang w:val="en-US"/>
        </w:rPr>
        <w:t>(</w:t>
      </w:r>
      <w:r w:rsidRPr="004A23D8">
        <w:rPr>
          <w:sz w:val="28"/>
          <w:szCs w:val="28"/>
          <w:lang w:val="kk-KZ"/>
        </w:rPr>
        <w:t>Р</w:t>
      </w:r>
      <w:proofErr w:type="gramStart"/>
      <w:r w:rsidR="00427728" w:rsidRPr="004A23D8">
        <w:rPr>
          <w:sz w:val="28"/>
          <w:szCs w:val="28"/>
          <w:lang w:val="en-US"/>
        </w:rPr>
        <w:t>h</w:t>
      </w:r>
      <w:r w:rsidRPr="004A23D8">
        <w:rPr>
          <w:sz w:val="28"/>
          <w:szCs w:val="28"/>
          <w:lang w:val="kk-KZ"/>
        </w:rPr>
        <w:t>D</w:t>
      </w:r>
      <w:r w:rsidR="00427728" w:rsidRPr="004A23D8">
        <w:rPr>
          <w:sz w:val="28"/>
          <w:szCs w:val="28"/>
          <w:lang w:val="en-US"/>
        </w:rPr>
        <w:t>)</w:t>
      </w:r>
      <w:r w:rsidRPr="004A23D8">
        <w:rPr>
          <w:iCs/>
          <w:sz w:val="28"/>
          <w:szCs w:val="28"/>
          <w:lang w:val="kk-KZ"/>
        </w:rPr>
        <w:t xml:space="preserve">  ...</w:t>
      </w:r>
      <w:proofErr w:type="gramEnd"/>
      <w:r w:rsidRPr="004A23D8">
        <w:rPr>
          <w:iCs/>
          <w:sz w:val="28"/>
          <w:szCs w:val="28"/>
          <w:lang w:val="kk-KZ"/>
        </w:rPr>
        <w:t xml:space="preserve">   дис. - Алматы, 2018. - 181 б.</w:t>
      </w:r>
    </w:p>
    <w:p w14:paraId="6100B676" w14:textId="08F74B47" w:rsidR="00575F8A" w:rsidRPr="004A23D8" w:rsidRDefault="00575F8A" w:rsidP="00673CD5">
      <w:pPr>
        <w:pStyle w:val="af1"/>
        <w:numPr>
          <w:ilvl w:val="0"/>
          <w:numId w:val="31"/>
        </w:numPr>
        <w:tabs>
          <w:tab w:val="left" w:pos="993"/>
        </w:tabs>
        <w:ind w:left="0" w:firstLine="567"/>
        <w:jc w:val="both"/>
        <w:rPr>
          <w:iCs/>
          <w:sz w:val="28"/>
          <w:szCs w:val="28"/>
          <w:lang w:val="kk-KZ"/>
        </w:rPr>
      </w:pPr>
      <w:r w:rsidRPr="004A23D8">
        <w:rPr>
          <w:iCs/>
          <w:sz w:val="28"/>
          <w:szCs w:val="28"/>
          <w:lang w:val="kk-KZ"/>
        </w:rPr>
        <w:t>Үлкен кеңес энциклопедиясы</w:t>
      </w:r>
      <w:r w:rsidR="00427728" w:rsidRPr="004A23D8">
        <w:rPr>
          <w:iCs/>
          <w:sz w:val="28"/>
          <w:szCs w:val="28"/>
          <w:lang w:val="kk-KZ"/>
        </w:rPr>
        <w:t xml:space="preserve"> </w:t>
      </w:r>
      <w:hyperlink r:id="rId125" w:history="1">
        <w:r w:rsidR="00427728" w:rsidRPr="004A23D8">
          <w:rPr>
            <w:rStyle w:val="af"/>
            <w:iCs/>
            <w:color w:val="auto"/>
            <w:sz w:val="28"/>
            <w:szCs w:val="28"/>
            <w:u w:val="none"/>
            <w:lang w:val="kk-KZ"/>
          </w:rPr>
          <w:t>https://kk.wikipedia.org/wiki</w:t>
        </w:r>
      </w:hyperlink>
      <w:r w:rsidR="00427728" w:rsidRPr="004A23D8">
        <w:rPr>
          <w:iCs/>
          <w:sz w:val="28"/>
          <w:szCs w:val="28"/>
          <w:lang w:val="kk-KZ"/>
        </w:rPr>
        <w:t xml:space="preserve"> 20.01.2020.</w:t>
      </w:r>
    </w:p>
    <w:p w14:paraId="7364AAC0" w14:textId="120F9500" w:rsidR="00575F8A" w:rsidRPr="004A23D8" w:rsidRDefault="00575F8A" w:rsidP="00673CD5">
      <w:pPr>
        <w:pStyle w:val="af1"/>
        <w:numPr>
          <w:ilvl w:val="0"/>
          <w:numId w:val="31"/>
        </w:numPr>
        <w:tabs>
          <w:tab w:val="left" w:pos="993"/>
        </w:tabs>
        <w:ind w:left="0" w:firstLine="567"/>
        <w:jc w:val="both"/>
        <w:rPr>
          <w:iCs/>
          <w:sz w:val="28"/>
          <w:szCs w:val="28"/>
          <w:lang w:val="kk-KZ"/>
        </w:rPr>
      </w:pPr>
      <w:r w:rsidRPr="004A23D8">
        <w:rPr>
          <w:iCs/>
          <w:sz w:val="28"/>
          <w:szCs w:val="28"/>
          <w:lang w:val="kk-KZ"/>
        </w:rPr>
        <w:t>Губский Е.Ф., Кораблёва Г.В., Лутченко В.А. Философский энциклопедический словарь. – М.: ИНФРА-М, 1999. – 576 с.</w:t>
      </w:r>
    </w:p>
    <w:p w14:paraId="77F77870" w14:textId="0806A74C" w:rsidR="00575F8A" w:rsidRPr="004A23D8" w:rsidRDefault="00575F8A" w:rsidP="00673CD5">
      <w:pPr>
        <w:pStyle w:val="af1"/>
        <w:numPr>
          <w:ilvl w:val="0"/>
          <w:numId w:val="31"/>
        </w:numPr>
        <w:tabs>
          <w:tab w:val="left" w:pos="993"/>
        </w:tabs>
        <w:ind w:left="0" w:firstLine="567"/>
        <w:jc w:val="both"/>
        <w:rPr>
          <w:iCs/>
          <w:sz w:val="28"/>
          <w:szCs w:val="28"/>
          <w:lang w:val="kk-KZ"/>
        </w:rPr>
      </w:pPr>
      <w:r w:rsidRPr="004A23D8">
        <w:rPr>
          <w:iCs/>
          <w:sz w:val="28"/>
          <w:szCs w:val="28"/>
          <w:lang w:val="kk-KZ"/>
        </w:rPr>
        <w:t>Жалпы білім берудегі қазақ тілінің жиілік сөздігі</w:t>
      </w:r>
      <w:r w:rsidR="00427728" w:rsidRPr="004A23D8">
        <w:rPr>
          <w:iCs/>
          <w:sz w:val="28"/>
          <w:szCs w:val="28"/>
          <w:lang w:val="kk-KZ"/>
        </w:rPr>
        <w:t xml:space="preserve">. – </w:t>
      </w:r>
      <w:r w:rsidRPr="004A23D8">
        <w:rPr>
          <w:iCs/>
          <w:sz w:val="28"/>
          <w:szCs w:val="28"/>
          <w:lang w:val="kk-KZ"/>
        </w:rPr>
        <w:t>Алматы</w:t>
      </w:r>
      <w:r w:rsidR="00427728" w:rsidRPr="004A23D8">
        <w:rPr>
          <w:iCs/>
          <w:sz w:val="28"/>
          <w:szCs w:val="28"/>
          <w:lang w:val="kk-KZ"/>
        </w:rPr>
        <w:t>: А.Байтұрсынұлы атындағы Тіл білімі институты</w:t>
      </w:r>
      <w:r w:rsidRPr="004A23D8">
        <w:rPr>
          <w:iCs/>
          <w:sz w:val="28"/>
          <w:szCs w:val="28"/>
          <w:lang w:val="kk-KZ"/>
        </w:rPr>
        <w:t>, 2016</w:t>
      </w:r>
      <w:r w:rsidR="00427728" w:rsidRPr="004A23D8">
        <w:rPr>
          <w:iCs/>
          <w:sz w:val="28"/>
          <w:szCs w:val="28"/>
          <w:lang w:val="kk-KZ"/>
        </w:rPr>
        <w:t>.</w:t>
      </w:r>
      <w:r w:rsidRPr="004A23D8">
        <w:rPr>
          <w:iCs/>
          <w:sz w:val="28"/>
          <w:szCs w:val="28"/>
          <w:lang w:val="kk-KZ"/>
        </w:rPr>
        <w:t xml:space="preserve"> – 1472 б. </w:t>
      </w:r>
    </w:p>
    <w:p w14:paraId="6BD46815" w14:textId="097D5799" w:rsidR="00575F8A" w:rsidRPr="004A23D8" w:rsidRDefault="00575F8A" w:rsidP="00673CD5">
      <w:pPr>
        <w:pStyle w:val="af1"/>
        <w:numPr>
          <w:ilvl w:val="0"/>
          <w:numId w:val="31"/>
        </w:numPr>
        <w:tabs>
          <w:tab w:val="left" w:pos="993"/>
        </w:tabs>
        <w:ind w:left="0" w:firstLine="567"/>
        <w:jc w:val="both"/>
        <w:rPr>
          <w:iCs/>
          <w:sz w:val="28"/>
          <w:szCs w:val="28"/>
          <w:lang w:val="kk-KZ"/>
        </w:rPr>
      </w:pPr>
      <w:r w:rsidRPr="004A23D8">
        <w:rPr>
          <w:iCs/>
          <w:sz w:val="28"/>
          <w:szCs w:val="28"/>
          <w:lang w:val="kk-KZ"/>
        </w:rPr>
        <w:t>Кондаков Н.И. Логический словарь-справочник</w:t>
      </w:r>
      <w:r w:rsidR="00427728" w:rsidRPr="004A23D8">
        <w:rPr>
          <w:iCs/>
          <w:sz w:val="28"/>
          <w:szCs w:val="28"/>
          <w:lang w:val="kk-KZ"/>
        </w:rPr>
        <w:t xml:space="preserve">. </w:t>
      </w:r>
      <w:r w:rsidRPr="004A23D8">
        <w:rPr>
          <w:iCs/>
          <w:sz w:val="28"/>
          <w:szCs w:val="28"/>
          <w:lang w:val="kk-KZ"/>
        </w:rPr>
        <w:t>– М.: Книга по Требованию, 2013. – 720 с.</w:t>
      </w:r>
    </w:p>
    <w:p w14:paraId="4EA9D029" w14:textId="02F673A4" w:rsidR="00575F8A" w:rsidRPr="004A23D8" w:rsidRDefault="00575F8A" w:rsidP="00673CD5">
      <w:pPr>
        <w:pStyle w:val="af1"/>
        <w:numPr>
          <w:ilvl w:val="0"/>
          <w:numId w:val="31"/>
        </w:numPr>
        <w:tabs>
          <w:tab w:val="left" w:pos="993"/>
        </w:tabs>
        <w:ind w:left="0" w:firstLine="567"/>
        <w:jc w:val="both"/>
        <w:rPr>
          <w:iCs/>
          <w:sz w:val="28"/>
          <w:szCs w:val="28"/>
          <w:lang w:val="kk-KZ"/>
        </w:rPr>
      </w:pPr>
      <w:r w:rsidRPr="004A23D8">
        <w:rPr>
          <w:iCs/>
          <w:sz w:val="28"/>
          <w:szCs w:val="28"/>
          <w:lang w:val="kk-KZ"/>
        </w:rPr>
        <w:t>Большой психологический словарь</w:t>
      </w:r>
      <w:r w:rsidR="00427728" w:rsidRPr="004A23D8">
        <w:rPr>
          <w:iCs/>
          <w:sz w:val="28"/>
          <w:szCs w:val="28"/>
          <w:lang w:val="kk-KZ"/>
        </w:rPr>
        <w:t xml:space="preserve"> /</w:t>
      </w:r>
      <w:r w:rsidRPr="004A23D8">
        <w:rPr>
          <w:iCs/>
          <w:sz w:val="28"/>
          <w:szCs w:val="28"/>
          <w:lang w:val="kk-KZ"/>
        </w:rPr>
        <w:t xml:space="preserve"> </w:t>
      </w:r>
      <w:r w:rsidR="00427728" w:rsidRPr="004A23D8">
        <w:rPr>
          <w:iCs/>
          <w:sz w:val="28"/>
          <w:szCs w:val="28"/>
          <w:lang w:val="kk-KZ"/>
        </w:rPr>
        <w:t>под ред. Б.Г. Мещерякова, акад. В.П. Зинченко. -</w:t>
      </w:r>
      <w:r w:rsidRPr="004A23D8">
        <w:rPr>
          <w:iCs/>
          <w:sz w:val="28"/>
          <w:szCs w:val="28"/>
          <w:lang w:val="kk-KZ"/>
        </w:rPr>
        <w:t xml:space="preserve"> М.: Прайм-ЕВРОЗНАК</w:t>
      </w:r>
      <w:r w:rsidR="00427728" w:rsidRPr="004A23D8">
        <w:rPr>
          <w:iCs/>
          <w:sz w:val="28"/>
          <w:szCs w:val="28"/>
          <w:lang w:val="kk-KZ"/>
        </w:rPr>
        <w:t>,</w:t>
      </w:r>
      <w:r w:rsidRPr="004A23D8">
        <w:rPr>
          <w:iCs/>
          <w:sz w:val="28"/>
          <w:szCs w:val="28"/>
          <w:lang w:val="kk-KZ"/>
        </w:rPr>
        <w:t xml:space="preserve"> 2003</w:t>
      </w:r>
      <w:r w:rsidR="00427728" w:rsidRPr="004A23D8">
        <w:rPr>
          <w:iCs/>
          <w:sz w:val="28"/>
          <w:szCs w:val="28"/>
          <w:lang w:val="kk-KZ"/>
        </w:rPr>
        <w:t xml:space="preserve"> </w:t>
      </w:r>
      <w:r w:rsidRPr="004A23D8">
        <w:rPr>
          <w:iCs/>
          <w:sz w:val="28"/>
          <w:szCs w:val="28"/>
          <w:lang w:val="kk-KZ"/>
        </w:rPr>
        <w:t xml:space="preserve"> </w:t>
      </w:r>
      <w:hyperlink r:id="rId126" w:history="1">
        <w:r w:rsidR="00427728" w:rsidRPr="004A23D8">
          <w:rPr>
            <w:rStyle w:val="af"/>
            <w:iCs/>
            <w:color w:val="auto"/>
            <w:sz w:val="28"/>
            <w:szCs w:val="28"/>
            <w:u w:val="none"/>
            <w:lang w:val="kk-KZ"/>
          </w:rPr>
          <w:t>http://www.psyoffice.ru/5-psychology-814.htm</w:t>
        </w:r>
      </w:hyperlink>
      <w:r w:rsidR="00427728" w:rsidRPr="004A23D8">
        <w:rPr>
          <w:iCs/>
          <w:sz w:val="28"/>
          <w:szCs w:val="28"/>
          <w:lang w:val="kk-KZ"/>
        </w:rPr>
        <w:t xml:space="preserve">  18.03.2020.</w:t>
      </w:r>
    </w:p>
    <w:p w14:paraId="63A38956" w14:textId="78A5083E" w:rsidR="00575F8A" w:rsidRPr="004A23D8" w:rsidRDefault="00575F8A" w:rsidP="00673CD5">
      <w:pPr>
        <w:pStyle w:val="af1"/>
        <w:numPr>
          <w:ilvl w:val="0"/>
          <w:numId w:val="31"/>
        </w:numPr>
        <w:tabs>
          <w:tab w:val="left" w:pos="993"/>
        </w:tabs>
        <w:ind w:left="0" w:firstLine="567"/>
        <w:jc w:val="both"/>
        <w:rPr>
          <w:iCs/>
          <w:sz w:val="28"/>
          <w:szCs w:val="28"/>
          <w:lang w:val="kk-KZ"/>
        </w:rPr>
      </w:pPr>
      <w:r w:rsidRPr="004A23D8">
        <w:rPr>
          <w:iCs/>
          <w:sz w:val="28"/>
          <w:szCs w:val="28"/>
          <w:lang w:val="kk-KZ"/>
        </w:rPr>
        <w:t xml:space="preserve">Советский энциклопедический словарь / </w:t>
      </w:r>
      <w:r w:rsidR="00427728" w:rsidRPr="004A23D8">
        <w:rPr>
          <w:iCs/>
          <w:sz w:val="28"/>
          <w:szCs w:val="28"/>
          <w:lang w:val="kk-KZ"/>
        </w:rPr>
        <w:t>г</w:t>
      </w:r>
      <w:r w:rsidRPr="004A23D8">
        <w:rPr>
          <w:iCs/>
          <w:sz w:val="28"/>
          <w:szCs w:val="28"/>
          <w:lang w:val="kk-KZ"/>
        </w:rPr>
        <w:t xml:space="preserve">л.ред. А.М.Прохоров. </w:t>
      </w:r>
      <w:r w:rsidR="00427728" w:rsidRPr="004A23D8">
        <w:rPr>
          <w:iCs/>
          <w:sz w:val="28"/>
          <w:szCs w:val="28"/>
          <w:lang w:val="kk-KZ"/>
        </w:rPr>
        <w:t xml:space="preserve">– Изд. 4-е. </w:t>
      </w:r>
      <w:r w:rsidRPr="004A23D8">
        <w:rPr>
          <w:iCs/>
          <w:sz w:val="28"/>
          <w:szCs w:val="28"/>
          <w:lang w:val="kk-KZ"/>
        </w:rPr>
        <w:t xml:space="preserve">– М.: Советская энциклопедия, 1986. </w:t>
      </w:r>
      <w:r w:rsidR="00427728" w:rsidRPr="004A23D8">
        <w:rPr>
          <w:iCs/>
          <w:sz w:val="28"/>
          <w:szCs w:val="28"/>
          <w:lang w:val="kk-KZ"/>
        </w:rPr>
        <w:t xml:space="preserve">- </w:t>
      </w:r>
      <w:r w:rsidRPr="004A23D8">
        <w:rPr>
          <w:iCs/>
          <w:sz w:val="28"/>
          <w:szCs w:val="28"/>
          <w:lang w:val="kk-KZ"/>
        </w:rPr>
        <w:t>178</w:t>
      </w:r>
      <w:r w:rsidR="00427728" w:rsidRPr="004A23D8">
        <w:rPr>
          <w:iCs/>
          <w:sz w:val="28"/>
          <w:szCs w:val="28"/>
          <w:lang w:val="kk-KZ"/>
        </w:rPr>
        <w:t xml:space="preserve"> с.</w:t>
      </w:r>
    </w:p>
    <w:p w14:paraId="13D89D48" w14:textId="62282097" w:rsidR="00575F8A" w:rsidRPr="004A23D8" w:rsidRDefault="00575F8A" w:rsidP="00673CD5">
      <w:pPr>
        <w:pStyle w:val="af1"/>
        <w:numPr>
          <w:ilvl w:val="0"/>
          <w:numId w:val="31"/>
        </w:numPr>
        <w:tabs>
          <w:tab w:val="left" w:pos="993"/>
        </w:tabs>
        <w:ind w:left="0" w:firstLine="567"/>
        <w:jc w:val="both"/>
        <w:rPr>
          <w:iCs/>
          <w:sz w:val="28"/>
          <w:szCs w:val="28"/>
          <w:lang w:val="kk-KZ"/>
        </w:rPr>
      </w:pPr>
      <w:r w:rsidRPr="004A23D8">
        <w:rPr>
          <w:iCs/>
          <w:sz w:val="28"/>
          <w:szCs w:val="28"/>
          <w:lang w:val="kk-KZ"/>
        </w:rPr>
        <w:t xml:space="preserve">Гуревич П.С. Философский словарь / под ред. И.Т. Фролова. − </w:t>
      </w:r>
      <w:r w:rsidR="00427728" w:rsidRPr="004A23D8">
        <w:rPr>
          <w:iCs/>
          <w:sz w:val="28"/>
          <w:szCs w:val="28"/>
          <w:lang w:val="kk-KZ"/>
        </w:rPr>
        <w:t>Изд.</w:t>
      </w:r>
      <w:r w:rsidRPr="004A23D8">
        <w:rPr>
          <w:iCs/>
          <w:sz w:val="28"/>
          <w:szCs w:val="28"/>
          <w:lang w:val="kk-KZ"/>
        </w:rPr>
        <w:t>7-е, перераб. – М.: Республика, 2004. – 210 с.</w:t>
      </w:r>
    </w:p>
    <w:p w14:paraId="7816A25A" w14:textId="11027894" w:rsidR="00575F8A" w:rsidRPr="004A23D8" w:rsidRDefault="00575F8A" w:rsidP="00673CD5">
      <w:pPr>
        <w:pStyle w:val="af1"/>
        <w:numPr>
          <w:ilvl w:val="0"/>
          <w:numId w:val="31"/>
        </w:numPr>
        <w:tabs>
          <w:tab w:val="left" w:pos="993"/>
        </w:tabs>
        <w:ind w:left="0" w:firstLine="567"/>
        <w:jc w:val="both"/>
        <w:rPr>
          <w:iCs/>
          <w:sz w:val="28"/>
          <w:szCs w:val="28"/>
          <w:lang w:val="kk-KZ"/>
        </w:rPr>
      </w:pPr>
      <w:r w:rsidRPr="004A23D8">
        <w:rPr>
          <w:iCs/>
          <w:sz w:val="28"/>
          <w:szCs w:val="28"/>
          <w:lang w:val="kk-KZ"/>
        </w:rPr>
        <w:t>Wechsler D. The measurement and appraisal of adult intelligence.</w:t>
      </w:r>
      <w:r w:rsidR="00403C6C" w:rsidRPr="004A23D8">
        <w:rPr>
          <w:iCs/>
          <w:sz w:val="28"/>
          <w:szCs w:val="28"/>
          <w:lang w:val="kk-KZ"/>
        </w:rPr>
        <w:t xml:space="preserve"> -</w:t>
      </w:r>
      <w:r w:rsidRPr="004A23D8">
        <w:rPr>
          <w:iCs/>
          <w:sz w:val="28"/>
          <w:szCs w:val="28"/>
          <w:lang w:val="kk-KZ"/>
        </w:rPr>
        <w:t xml:space="preserve"> Baltimore: Williams and Wilkins, 1958.</w:t>
      </w:r>
      <w:r w:rsidR="00403C6C" w:rsidRPr="004A23D8">
        <w:rPr>
          <w:iCs/>
          <w:sz w:val="28"/>
          <w:szCs w:val="28"/>
          <w:lang w:val="kk-KZ"/>
        </w:rPr>
        <w:t xml:space="preserve"> – 148 р.</w:t>
      </w:r>
    </w:p>
    <w:p w14:paraId="175F56AD" w14:textId="6CC2B6B3" w:rsidR="00575F8A" w:rsidRPr="004A23D8" w:rsidRDefault="00575F8A" w:rsidP="00673CD5">
      <w:pPr>
        <w:pStyle w:val="af1"/>
        <w:numPr>
          <w:ilvl w:val="0"/>
          <w:numId w:val="31"/>
        </w:numPr>
        <w:tabs>
          <w:tab w:val="left" w:pos="993"/>
        </w:tabs>
        <w:ind w:left="0" w:firstLine="567"/>
        <w:jc w:val="both"/>
        <w:rPr>
          <w:iCs/>
          <w:sz w:val="28"/>
          <w:szCs w:val="28"/>
          <w:lang w:val="kk-KZ"/>
        </w:rPr>
      </w:pPr>
      <w:r w:rsidRPr="004A23D8">
        <w:rPr>
          <w:iCs/>
          <w:sz w:val="28"/>
          <w:szCs w:val="28"/>
          <w:lang w:val="kk-KZ"/>
        </w:rPr>
        <w:t xml:space="preserve">Крамаренко В.Ю., Никитин В.Е., Андреев Г.Г. Интеллект человека. </w:t>
      </w:r>
      <w:r w:rsidR="00403C6C" w:rsidRPr="004A23D8">
        <w:rPr>
          <w:iCs/>
          <w:sz w:val="28"/>
          <w:szCs w:val="28"/>
          <w:lang w:val="kk-KZ"/>
        </w:rPr>
        <w:t xml:space="preserve">- </w:t>
      </w:r>
      <w:r w:rsidRPr="004A23D8">
        <w:rPr>
          <w:iCs/>
          <w:sz w:val="28"/>
          <w:szCs w:val="28"/>
          <w:lang w:val="kk-KZ"/>
        </w:rPr>
        <w:t>Воронеж, 1990. –</w:t>
      </w:r>
      <w:r w:rsidR="00403C6C" w:rsidRPr="004A23D8">
        <w:rPr>
          <w:iCs/>
          <w:sz w:val="28"/>
          <w:szCs w:val="28"/>
          <w:lang w:val="kk-KZ"/>
        </w:rPr>
        <w:t xml:space="preserve"> </w:t>
      </w:r>
      <w:r w:rsidRPr="004A23D8">
        <w:rPr>
          <w:iCs/>
          <w:sz w:val="28"/>
          <w:szCs w:val="28"/>
          <w:lang w:val="kk-KZ"/>
        </w:rPr>
        <w:t>182</w:t>
      </w:r>
      <w:r w:rsidR="00403C6C" w:rsidRPr="004A23D8">
        <w:rPr>
          <w:iCs/>
          <w:sz w:val="28"/>
          <w:szCs w:val="28"/>
          <w:lang w:val="kk-KZ"/>
        </w:rPr>
        <w:t xml:space="preserve"> с</w:t>
      </w:r>
      <w:r w:rsidRPr="004A23D8">
        <w:rPr>
          <w:iCs/>
          <w:sz w:val="28"/>
          <w:szCs w:val="28"/>
          <w:lang w:val="kk-KZ"/>
        </w:rPr>
        <w:t>.</w:t>
      </w:r>
    </w:p>
    <w:p w14:paraId="3F8CE79D" w14:textId="7DD6266E" w:rsidR="00575F8A" w:rsidRPr="004A23D8" w:rsidRDefault="00575F8A" w:rsidP="00673CD5">
      <w:pPr>
        <w:pStyle w:val="af1"/>
        <w:numPr>
          <w:ilvl w:val="0"/>
          <w:numId w:val="31"/>
        </w:numPr>
        <w:tabs>
          <w:tab w:val="left" w:pos="993"/>
        </w:tabs>
        <w:ind w:left="0" w:firstLine="567"/>
        <w:jc w:val="both"/>
        <w:rPr>
          <w:iCs/>
          <w:sz w:val="28"/>
          <w:szCs w:val="28"/>
          <w:lang w:val="kk-KZ"/>
        </w:rPr>
      </w:pPr>
      <w:r w:rsidRPr="004A23D8">
        <w:rPr>
          <w:iCs/>
          <w:sz w:val="28"/>
          <w:szCs w:val="28"/>
          <w:lang w:val="kk-KZ"/>
        </w:rPr>
        <w:t>Степанова Е.И., Петров Я.И. Структура интеллекта взрослых: сб. науч. трудов</w:t>
      </w:r>
      <w:r w:rsidR="00403C6C" w:rsidRPr="004A23D8">
        <w:rPr>
          <w:iCs/>
          <w:sz w:val="28"/>
          <w:szCs w:val="28"/>
          <w:lang w:val="kk-KZ"/>
        </w:rPr>
        <w:t xml:space="preserve"> / п</w:t>
      </w:r>
      <w:r w:rsidRPr="004A23D8">
        <w:rPr>
          <w:iCs/>
          <w:sz w:val="28"/>
          <w:szCs w:val="28"/>
          <w:lang w:val="kk-KZ"/>
        </w:rPr>
        <w:t xml:space="preserve">од ред. Е.И. Степановой, Я.И. Петрова. </w:t>
      </w:r>
      <w:r w:rsidR="00403C6C" w:rsidRPr="004A23D8">
        <w:rPr>
          <w:iCs/>
          <w:sz w:val="28"/>
          <w:szCs w:val="28"/>
          <w:lang w:val="kk-KZ"/>
        </w:rPr>
        <w:t xml:space="preserve"> - </w:t>
      </w:r>
      <w:r w:rsidRPr="004A23D8">
        <w:rPr>
          <w:iCs/>
          <w:sz w:val="28"/>
          <w:szCs w:val="28"/>
          <w:lang w:val="kk-KZ"/>
        </w:rPr>
        <w:t>Л.: НИИ общего образования взрослых АПН СССР, 1979.</w:t>
      </w:r>
      <w:r w:rsidR="00403C6C" w:rsidRPr="004A23D8">
        <w:rPr>
          <w:iCs/>
          <w:sz w:val="28"/>
          <w:szCs w:val="28"/>
          <w:lang w:val="kk-KZ"/>
        </w:rPr>
        <w:t xml:space="preserve"> - </w:t>
      </w:r>
      <w:r w:rsidRPr="004A23D8">
        <w:rPr>
          <w:iCs/>
          <w:sz w:val="28"/>
          <w:szCs w:val="28"/>
          <w:lang w:val="kk-KZ"/>
        </w:rPr>
        <w:t>110</w:t>
      </w:r>
      <w:r w:rsidR="00403C6C" w:rsidRPr="004A23D8">
        <w:rPr>
          <w:iCs/>
          <w:sz w:val="28"/>
          <w:szCs w:val="28"/>
          <w:lang w:val="kk-KZ"/>
        </w:rPr>
        <w:t xml:space="preserve"> с.</w:t>
      </w:r>
    </w:p>
    <w:p w14:paraId="1B9E57CA" w14:textId="5C5B3F6C" w:rsidR="00575F8A" w:rsidRPr="004A23D8" w:rsidRDefault="00575F8A" w:rsidP="00673CD5">
      <w:pPr>
        <w:pStyle w:val="af1"/>
        <w:numPr>
          <w:ilvl w:val="0"/>
          <w:numId w:val="31"/>
        </w:numPr>
        <w:tabs>
          <w:tab w:val="left" w:pos="993"/>
        </w:tabs>
        <w:ind w:left="0" w:firstLine="567"/>
        <w:jc w:val="both"/>
        <w:rPr>
          <w:iCs/>
          <w:sz w:val="28"/>
          <w:szCs w:val="28"/>
          <w:lang w:val="kk-KZ"/>
        </w:rPr>
      </w:pPr>
      <w:r w:rsidRPr="004A23D8">
        <w:rPr>
          <w:iCs/>
          <w:sz w:val="28"/>
          <w:szCs w:val="28"/>
          <w:lang w:val="kk-KZ"/>
        </w:rPr>
        <w:t xml:space="preserve">Жарықбаев Қ.Б., Сангилбаев О.С. Жантану атауларының түсіндірме сөздігі. </w:t>
      </w:r>
      <w:r w:rsidR="00403C6C" w:rsidRPr="004A23D8">
        <w:rPr>
          <w:iCs/>
          <w:sz w:val="28"/>
          <w:szCs w:val="28"/>
          <w:lang w:val="kk-KZ"/>
        </w:rPr>
        <w:t xml:space="preserve">- </w:t>
      </w:r>
      <w:r w:rsidRPr="004A23D8">
        <w:rPr>
          <w:iCs/>
          <w:sz w:val="28"/>
          <w:szCs w:val="28"/>
          <w:lang w:val="kk-KZ"/>
        </w:rPr>
        <w:t xml:space="preserve">Алматы: Сөздік-Словарь, 2006. - 384 б. </w:t>
      </w:r>
    </w:p>
    <w:p w14:paraId="249AAD7C" w14:textId="517FB23E" w:rsidR="00575F8A" w:rsidRPr="004A23D8" w:rsidRDefault="00575F8A" w:rsidP="00673CD5">
      <w:pPr>
        <w:pStyle w:val="af1"/>
        <w:numPr>
          <w:ilvl w:val="0"/>
          <w:numId w:val="31"/>
        </w:numPr>
        <w:tabs>
          <w:tab w:val="left" w:pos="993"/>
        </w:tabs>
        <w:ind w:left="0" w:firstLine="567"/>
        <w:jc w:val="both"/>
        <w:rPr>
          <w:iCs/>
          <w:sz w:val="28"/>
          <w:szCs w:val="28"/>
          <w:lang w:val="kk-KZ"/>
        </w:rPr>
      </w:pPr>
      <w:r w:rsidRPr="004A23D8">
        <w:rPr>
          <w:iCs/>
          <w:sz w:val="28"/>
          <w:szCs w:val="28"/>
          <w:lang w:val="kk-KZ"/>
        </w:rPr>
        <w:t>Iskakova L. Developing the Future Primary School Teachers Intellectual Skills in Kazakhstan</w:t>
      </w:r>
      <w:r w:rsidR="00403C6C" w:rsidRPr="004A23D8">
        <w:rPr>
          <w:iCs/>
          <w:sz w:val="28"/>
          <w:szCs w:val="28"/>
          <w:lang w:val="kk-KZ"/>
        </w:rPr>
        <w:t xml:space="preserve"> //</w:t>
      </w:r>
      <w:r w:rsidRPr="004A23D8">
        <w:rPr>
          <w:iCs/>
          <w:sz w:val="28"/>
          <w:szCs w:val="28"/>
          <w:lang w:val="kk-KZ"/>
        </w:rPr>
        <w:t xml:space="preserve"> International Journal of Instruction. </w:t>
      </w:r>
      <w:r w:rsidR="00403C6C" w:rsidRPr="004A23D8">
        <w:rPr>
          <w:iCs/>
          <w:sz w:val="28"/>
          <w:szCs w:val="28"/>
          <w:lang w:val="kk-KZ"/>
        </w:rPr>
        <w:t>–</w:t>
      </w:r>
      <w:r w:rsidRPr="004A23D8">
        <w:rPr>
          <w:iCs/>
          <w:sz w:val="28"/>
          <w:szCs w:val="28"/>
          <w:lang w:val="kk-KZ"/>
        </w:rPr>
        <w:t xml:space="preserve"> 2021</w:t>
      </w:r>
      <w:r w:rsidR="00403C6C" w:rsidRPr="004A23D8">
        <w:rPr>
          <w:iCs/>
          <w:sz w:val="28"/>
          <w:szCs w:val="28"/>
          <w:lang w:val="kk-KZ"/>
        </w:rPr>
        <w:t xml:space="preserve">. - </w:t>
      </w:r>
      <w:r w:rsidRPr="004A23D8">
        <w:rPr>
          <w:iCs/>
          <w:sz w:val="28"/>
          <w:szCs w:val="28"/>
          <w:lang w:val="kk-KZ"/>
        </w:rPr>
        <w:t>Vol.</w:t>
      </w:r>
      <w:r w:rsidR="00403C6C" w:rsidRPr="004A23D8">
        <w:rPr>
          <w:iCs/>
          <w:sz w:val="28"/>
          <w:szCs w:val="28"/>
          <w:lang w:val="kk-KZ"/>
        </w:rPr>
        <w:t xml:space="preserve"> </w:t>
      </w:r>
      <w:r w:rsidRPr="004A23D8">
        <w:rPr>
          <w:iCs/>
          <w:sz w:val="28"/>
          <w:szCs w:val="28"/>
          <w:lang w:val="kk-KZ"/>
        </w:rPr>
        <w:t xml:space="preserve">14, </w:t>
      </w:r>
      <w:r w:rsidR="00403C6C" w:rsidRPr="004A23D8">
        <w:rPr>
          <w:iCs/>
          <w:sz w:val="28"/>
          <w:szCs w:val="28"/>
          <w:lang w:val="kk-KZ"/>
        </w:rPr>
        <w:t>№</w:t>
      </w:r>
      <w:r w:rsidRPr="004A23D8">
        <w:rPr>
          <w:iCs/>
          <w:sz w:val="28"/>
          <w:szCs w:val="28"/>
          <w:lang w:val="kk-KZ"/>
        </w:rPr>
        <w:t>3</w:t>
      </w:r>
      <w:r w:rsidR="00403C6C" w:rsidRPr="004A23D8">
        <w:rPr>
          <w:iCs/>
          <w:sz w:val="28"/>
          <w:szCs w:val="28"/>
          <w:lang w:val="kk-KZ"/>
        </w:rPr>
        <w:t xml:space="preserve"> </w:t>
      </w:r>
      <w:r w:rsidRPr="004A23D8">
        <w:rPr>
          <w:iCs/>
          <w:sz w:val="28"/>
          <w:szCs w:val="28"/>
          <w:lang w:val="kk-KZ"/>
        </w:rPr>
        <w:t xml:space="preserve"> https://www.e-iji.net/dosyalar/iji_2021_3_44.pdf </w:t>
      </w:r>
      <w:r w:rsidR="00403C6C" w:rsidRPr="004A23D8">
        <w:rPr>
          <w:iCs/>
          <w:sz w:val="28"/>
          <w:szCs w:val="28"/>
          <w:lang w:val="kk-KZ"/>
        </w:rPr>
        <w:t xml:space="preserve"> 15.01.2020.</w:t>
      </w:r>
    </w:p>
    <w:p w14:paraId="5CFE445D" w14:textId="2AE5C380" w:rsidR="00575F8A" w:rsidRPr="004A23D8" w:rsidRDefault="00575F8A" w:rsidP="00673CD5">
      <w:pPr>
        <w:pStyle w:val="af1"/>
        <w:numPr>
          <w:ilvl w:val="0"/>
          <w:numId w:val="31"/>
        </w:numPr>
        <w:tabs>
          <w:tab w:val="left" w:pos="993"/>
        </w:tabs>
        <w:ind w:left="0" w:firstLine="567"/>
        <w:jc w:val="both"/>
        <w:rPr>
          <w:iCs/>
          <w:sz w:val="28"/>
          <w:szCs w:val="28"/>
          <w:lang w:val="kk-KZ"/>
        </w:rPr>
      </w:pPr>
      <w:r w:rsidRPr="004A23D8">
        <w:rPr>
          <w:iCs/>
          <w:sz w:val="28"/>
          <w:szCs w:val="28"/>
          <w:lang w:val="kk-KZ"/>
        </w:rPr>
        <w:t>Психология: сөздік / А.В.</w:t>
      </w:r>
      <w:r w:rsidR="00403C6C" w:rsidRPr="004A23D8">
        <w:rPr>
          <w:iCs/>
          <w:sz w:val="28"/>
          <w:szCs w:val="28"/>
          <w:lang w:val="kk-KZ"/>
        </w:rPr>
        <w:t xml:space="preserve"> </w:t>
      </w:r>
      <w:r w:rsidRPr="004A23D8">
        <w:rPr>
          <w:iCs/>
          <w:sz w:val="28"/>
          <w:szCs w:val="28"/>
          <w:lang w:val="kk-KZ"/>
        </w:rPr>
        <w:t>Петровский, М.Г.Ярошевскийдің жалпы ред. – М.: Политиздат, 1990. – 494 б.</w:t>
      </w:r>
    </w:p>
    <w:p w14:paraId="66FD243E" w14:textId="0718CD4E" w:rsidR="00575F8A" w:rsidRPr="004A23D8" w:rsidRDefault="00575F8A" w:rsidP="000E554C">
      <w:pPr>
        <w:pStyle w:val="af1"/>
        <w:numPr>
          <w:ilvl w:val="0"/>
          <w:numId w:val="31"/>
        </w:numPr>
        <w:tabs>
          <w:tab w:val="left" w:pos="993"/>
        </w:tabs>
        <w:ind w:left="0" w:firstLine="567"/>
        <w:jc w:val="both"/>
        <w:rPr>
          <w:iCs/>
          <w:sz w:val="28"/>
          <w:szCs w:val="28"/>
          <w:lang w:val="kk-KZ"/>
        </w:rPr>
      </w:pPr>
      <w:r w:rsidRPr="004A23D8">
        <w:rPr>
          <w:iCs/>
          <w:sz w:val="28"/>
          <w:szCs w:val="28"/>
          <w:lang w:val="kk-KZ"/>
        </w:rPr>
        <w:t>Таубаева Ш.Т.,  Иманбаева С.Т., Берикханова А.Е. Педагогика</w:t>
      </w:r>
      <w:r w:rsidR="00403C6C" w:rsidRPr="004A23D8">
        <w:rPr>
          <w:iCs/>
          <w:sz w:val="28"/>
          <w:szCs w:val="28"/>
          <w:lang w:val="kk-KZ"/>
        </w:rPr>
        <w:t>: о</w:t>
      </w:r>
      <w:r w:rsidRPr="004A23D8">
        <w:rPr>
          <w:iCs/>
          <w:sz w:val="28"/>
          <w:szCs w:val="28"/>
          <w:lang w:val="kk-KZ"/>
        </w:rPr>
        <w:t>қулық.</w:t>
      </w:r>
      <w:r w:rsidR="000E554C" w:rsidRPr="004A23D8">
        <w:rPr>
          <w:iCs/>
          <w:sz w:val="28"/>
          <w:szCs w:val="28"/>
          <w:lang w:val="kk-KZ"/>
        </w:rPr>
        <w:t xml:space="preserve"> </w:t>
      </w:r>
      <w:r w:rsidR="00403C6C" w:rsidRPr="004A23D8">
        <w:rPr>
          <w:iCs/>
          <w:sz w:val="28"/>
          <w:szCs w:val="28"/>
          <w:lang w:val="kk-KZ"/>
        </w:rPr>
        <w:t xml:space="preserve">- </w:t>
      </w:r>
      <w:r w:rsidRPr="004A23D8">
        <w:rPr>
          <w:iCs/>
          <w:sz w:val="28"/>
          <w:szCs w:val="28"/>
          <w:lang w:val="kk-KZ"/>
        </w:rPr>
        <w:t>Алматы: ОНОН</w:t>
      </w:r>
      <w:r w:rsidR="00403C6C" w:rsidRPr="004A23D8">
        <w:rPr>
          <w:iCs/>
          <w:sz w:val="28"/>
          <w:szCs w:val="28"/>
          <w:lang w:val="kk-KZ"/>
        </w:rPr>
        <w:t xml:space="preserve">, </w:t>
      </w:r>
      <w:r w:rsidRPr="004A23D8">
        <w:rPr>
          <w:iCs/>
          <w:sz w:val="28"/>
          <w:szCs w:val="28"/>
          <w:lang w:val="kk-KZ"/>
        </w:rPr>
        <w:t>2017</w:t>
      </w:r>
      <w:r w:rsidR="00403C6C" w:rsidRPr="004A23D8">
        <w:rPr>
          <w:iCs/>
          <w:sz w:val="28"/>
          <w:szCs w:val="28"/>
          <w:lang w:val="kk-KZ"/>
        </w:rPr>
        <w:t>. -</w:t>
      </w:r>
      <w:r w:rsidRPr="004A23D8">
        <w:rPr>
          <w:iCs/>
          <w:sz w:val="28"/>
          <w:szCs w:val="28"/>
          <w:lang w:val="kk-KZ"/>
        </w:rPr>
        <w:t xml:space="preserve"> 340 б.</w:t>
      </w:r>
    </w:p>
    <w:p w14:paraId="18644182" w14:textId="0F1816B4" w:rsidR="00575F8A" w:rsidRPr="004A23D8" w:rsidRDefault="00575F8A" w:rsidP="00673CD5">
      <w:pPr>
        <w:pStyle w:val="af1"/>
        <w:numPr>
          <w:ilvl w:val="0"/>
          <w:numId w:val="31"/>
        </w:numPr>
        <w:tabs>
          <w:tab w:val="left" w:pos="1134"/>
        </w:tabs>
        <w:ind w:left="0" w:firstLine="567"/>
        <w:jc w:val="both"/>
        <w:rPr>
          <w:iCs/>
          <w:sz w:val="28"/>
          <w:szCs w:val="28"/>
          <w:lang w:val="kk-KZ"/>
        </w:rPr>
      </w:pPr>
      <w:r w:rsidRPr="004A23D8">
        <w:rPr>
          <w:iCs/>
          <w:sz w:val="28"/>
          <w:szCs w:val="28"/>
          <w:lang w:val="kk-KZ"/>
        </w:rPr>
        <w:t>Идеи О.К. Тихомирова А.В. Брушлинского и фундаментальные проблемы психологии (к 80-летию со дня рождения)</w:t>
      </w:r>
      <w:r w:rsidR="00403C6C" w:rsidRPr="004A23D8">
        <w:rPr>
          <w:iCs/>
          <w:sz w:val="28"/>
          <w:szCs w:val="28"/>
          <w:lang w:val="kk-KZ"/>
        </w:rPr>
        <w:t xml:space="preserve"> //</w:t>
      </w:r>
      <w:r w:rsidRPr="004A23D8">
        <w:rPr>
          <w:iCs/>
          <w:sz w:val="28"/>
          <w:szCs w:val="28"/>
          <w:lang w:val="kk-KZ"/>
        </w:rPr>
        <w:t xml:space="preserve"> Материалы Всероссийской научной конференции (с иностранным участием).</w:t>
      </w:r>
      <w:r w:rsidR="00403C6C" w:rsidRPr="004A23D8">
        <w:rPr>
          <w:iCs/>
          <w:sz w:val="28"/>
          <w:szCs w:val="28"/>
          <w:lang w:val="kk-KZ"/>
        </w:rPr>
        <w:t xml:space="preserve"> -</w:t>
      </w:r>
      <w:r w:rsidRPr="004A23D8">
        <w:rPr>
          <w:iCs/>
          <w:sz w:val="28"/>
          <w:szCs w:val="28"/>
          <w:lang w:val="kk-KZ"/>
        </w:rPr>
        <w:t xml:space="preserve"> М.: Московский государственный университет имени М.В. Ломоносова, 2013. </w:t>
      </w:r>
      <w:r w:rsidR="00403C6C" w:rsidRPr="004A23D8">
        <w:rPr>
          <w:iCs/>
          <w:sz w:val="28"/>
          <w:szCs w:val="28"/>
          <w:lang w:val="kk-KZ"/>
        </w:rPr>
        <w:t>-</w:t>
      </w:r>
      <w:r w:rsidRPr="004A23D8">
        <w:rPr>
          <w:iCs/>
          <w:sz w:val="28"/>
          <w:szCs w:val="28"/>
          <w:lang w:val="kk-KZ"/>
        </w:rPr>
        <w:t xml:space="preserve"> 464 </w:t>
      </w:r>
      <w:r w:rsidRPr="004A23D8">
        <w:rPr>
          <w:iCs/>
          <w:sz w:val="28"/>
          <w:szCs w:val="28"/>
          <w:lang w:val="kk-KZ"/>
        </w:rPr>
        <w:lastRenderedPageBreak/>
        <w:t>с.</w:t>
      </w:r>
    </w:p>
    <w:p w14:paraId="5931C9AE" w14:textId="10B7679D" w:rsidR="00575F8A" w:rsidRPr="004A23D8" w:rsidRDefault="00575F8A" w:rsidP="00673CD5">
      <w:pPr>
        <w:pStyle w:val="af1"/>
        <w:numPr>
          <w:ilvl w:val="0"/>
          <w:numId w:val="31"/>
        </w:numPr>
        <w:tabs>
          <w:tab w:val="left" w:pos="1134"/>
        </w:tabs>
        <w:ind w:left="0" w:firstLine="567"/>
        <w:jc w:val="both"/>
        <w:rPr>
          <w:iCs/>
          <w:sz w:val="28"/>
          <w:szCs w:val="28"/>
          <w:lang w:val="kk-KZ"/>
        </w:rPr>
      </w:pPr>
      <w:r w:rsidRPr="004A23D8">
        <w:rPr>
          <w:iCs/>
          <w:sz w:val="28"/>
          <w:szCs w:val="28"/>
          <w:lang w:val="kk-KZ"/>
        </w:rPr>
        <w:t>Абульханова-Славская К.А. Деятельность и психология личности. -</w:t>
      </w:r>
      <w:r w:rsidR="00403C6C" w:rsidRPr="004A23D8">
        <w:rPr>
          <w:iCs/>
          <w:sz w:val="28"/>
          <w:szCs w:val="28"/>
          <w:lang w:val="kk-KZ"/>
        </w:rPr>
        <w:t xml:space="preserve"> </w:t>
      </w:r>
      <w:r w:rsidRPr="004A23D8">
        <w:rPr>
          <w:iCs/>
          <w:sz w:val="28"/>
          <w:szCs w:val="28"/>
          <w:lang w:val="kk-KZ"/>
        </w:rPr>
        <w:t>М.: Наука, 1980.</w:t>
      </w:r>
      <w:r w:rsidR="007771AE" w:rsidRPr="004A23D8">
        <w:rPr>
          <w:iCs/>
          <w:sz w:val="28"/>
          <w:szCs w:val="28"/>
          <w:lang w:val="kk-KZ"/>
        </w:rPr>
        <w:t xml:space="preserve"> </w:t>
      </w:r>
      <w:r w:rsidRPr="004A23D8">
        <w:rPr>
          <w:iCs/>
          <w:sz w:val="28"/>
          <w:szCs w:val="28"/>
          <w:lang w:val="kk-KZ"/>
        </w:rPr>
        <w:t>-</w:t>
      </w:r>
      <w:r w:rsidR="007771AE" w:rsidRPr="004A23D8">
        <w:rPr>
          <w:iCs/>
          <w:sz w:val="28"/>
          <w:szCs w:val="28"/>
          <w:lang w:val="kk-KZ"/>
        </w:rPr>
        <w:t xml:space="preserve"> </w:t>
      </w:r>
      <w:r w:rsidRPr="004A23D8">
        <w:rPr>
          <w:iCs/>
          <w:sz w:val="28"/>
          <w:szCs w:val="28"/>
          <w:lang w:val="kk-KZ"/>
        </w:rPr>
        <w:t xml:space="preserve">335 с. </w:t>
      </w:r>
    </w:p>
    <w:p w14:paraId="7F303627" w14:textId="7981214A" w:rsidR="00575F8A" w:rsidRPr="004A23D8" w:rsidRDefault="00575F8A" w:rsidP="000E554C">
      <w:pPr>
        <w:pStyle w:val="af1"/>
        <w:numPr>
          <w:ilvl w:val="0"/>
          <w:numId w:val="31"/>
        </w:numPr>
        <w:tabs>
          <w:tab w:val="left" w:pos="1134"/>
        </w:tabs>
        <w:ind w:left="0" w:firstLine="567"/>
        <w:jc w:val="both"/>
        <w:rPr>
          <w:iCs/>
          <w:sz w:val="28"/>
          <w:szCs w:val="28"/>
          <w:lang w:val="kk-KZ"/>
        </w:rPr>
      </w:pPr>
      <w:r w:rsidRPr="004A23D8">
        <w:rPr>
          <w:iCs/>
          <w:sz w:val="28"/>
          <w:szCs w:val="28"/>
          <w:lang w:val="kk-KZ"/>
        </w:rPr>
        <w:t xml:space="preserve">Калмыкова З.И. Продуктивное мышление как основа обучаемости. </w:t>
      </w:r>
      <w:r w:rsidR="007771AE" w:rsidRPr="004A23D8">
        <w:rPr>
          <w:iCs/>
          <w:sz w:val="28"/>
          <w:szCs w:val="28"/>
          <w:lang w:val="kk-KZ"/>
        </w:rPr>
        <w:t xml:space="preserve">- </w:t>
      </w:r>
      <w:r w:rsidRPr="004A23D8">
        <w:rPr>
          <w:iCs/>
          <w:sz w:val="28"/>
          <w:szCs w:val="28"/>
          <w:lang w:val="kk-KZ"/>
        </w:rPr>
        <w:t xml:space="preserve">М.: Педагогика, 1981. </w:t>
      </w:r>
      <w:r w:rsidR="007771AE" w:rsidRPr="004A23D8">
        <w:rPr>
          <w:iCs/>
          <w:sz w:val="28"/>
          <w:szCs w:val="28"/>
          <w:lang w:val="kk-KZ"/>
        </w:rPr>
        <w:t>-</w:t>
      </w:r>
      <w:r w:rsidRPr="004A23D8">
        <w:rPr>
          <w:iCs/>
          <w:sz w:val="28"/>
          <w:szCs w:val="28"/>
          <w:lang w:val="kk-KZ"/>
        </w:rPr>
        <w:t xml:space="preserve"> 200 с. </w:t>
      </w:r>
      <w:r w:rsidR="00C11375" w:rsidRPr="004A23D8">
        <w:rPr>
          <w:iCs/>
          <w:sz w:val="28"/>
          <w:szCs w:val="28"/>
        </w:rPr>
        <w:t xml:space="preserve"> </w:t>
      </w:r>
    </w:p>
    <w:p w14:paraId="779A60A3" w14:textId="1AD2AE20" w:rsidR="00575F8A" w:rsidRPr="004A23D8" w:rsidRDefault="00575F8A" w:rsidP="00673CD5">
      <w:pPr>
        <w:pStyle w:val="af1"/>
        <w:numPr>
          <w:ilvl w:val="0"/>
          <w:numId w:val="31"/>
        </w:numPr>
        <w:tabs>
          <w:tab w:val="left" w:pos="1134"/>
        </w:tabs>
        <w:ind w:left="0" w:firstLine="567"/>
        <w:jc w:val="both"/>
        <w:rPr>
          <w:iCs/>
          <w:sz w:val="28"/>
          <w:szCs w:val="28"/>
          <w:lang w:val="kk-KZ"/>
        </w:rPr>
      </w:pPr>
      <w:r w:rsidRPr="004A23D8">
        <w:rPr>
          <w:iCs/>
          <w:sz w:val="28"/>
          <w:szCs w:val="28"/>
          <w:lang w:val="kk-KZ"/>
        </w:rPr>
        <w:t>Ананьев Б.Г. О проблемах современного человекознания</w:t>
      </w:r>
      <w:r w:rsidR="007771AE" w:rsidRPr="004A23D8">
        <w:rPr>
          <w:iCs/>
          <w:sz w:val="28"/>
          <w:szCs w:val="28"/>
          <w:lang w:val="kk-KZ"/>
        </w:rPr>
        <w:t>. – Изд.</w:t>
      </w:r>
      <w:r w:rsidRPr="004A23D8">
        <w:rPr>
          <w:iCs/>
          <w:sz w:val="28"/>
          <w:szCs w:val="28"/>
          <w:lang w:val="kk-KZ"/>
        </w:rPr>
        <w:t xml:space="preserve"> 2-е. - СПб.: Питер, 2001. </w:t>
      </w:r>
      <w:r w:rsidR="007771AE" w:rsidRPr="004A23D8">
        <w:rPr>
          <w:iCs/>
          <w:sz w:val="28"/>
          <w:szCs w:val="28"/>
          <w:lang w:val="kk-KZ"/>
        </w:rPr>
        <w:t>-</w:t>
      </w:r>
      <w:r w:rsidRPr="004A23D8">
        <w:rPr>
          <w:iCs/>
          <w:sz w:val="28"/>
          <w:szCs w:val="28"/>
          <w:lang w:val="kk-KZ"/>
        </w:rPr>
        <w:t xml:space="preserve"> 272 с.</w:t>
      </w:r>
    </w:p>
    <w:p w14:paraId="787A51C3" w14:textId="0F411602" w:rsidR="00575F8A" w:rsidRPr="004A23D8" w:rsidRDefault="00575F8A" w:rsidP="00673CD5">
      <w:pPr>
        <w:pStyle w:val="af1"/>
        <w:numPr>
          <w:ilvl w:val="0"/>
          <w:numId w:val="31"/>
        </w:numPr>
        <w:tabs>
          <w:tab w:val="left" w:pos="1134"/>
        </w:tabs>
        <w:ind w:left="0" w:firstLine="567"/>
        <w:jc w:val="both"/>
        <w:rPr>
          <w:iCs/>
          <w:sz w:val="28"/>
          <w:szCs w:val="28"/>
          <w:lang w:val="kk-KZ"/>
        </w:rPr>
      </w:pPr>
      <w:r w:rsidRPr="004A23D8">
        <w:rPr>
          <w:iCs/>
          <w:sz w:val="28"/>
          <w:szCs w:val="28"/>
          <w:lang w:val="kk-KZ"/>
        </w:rPr>
        <w:t>Величковский Б.М. Современная когнитивная психология</w:t>
      </w:r>
      <w:r w:rsidR="007771AE" w:rsidRPr="004A23D8">
        <w:rPr>
          <w:iCs/>
          <w:sz w:val="28"/>
          <w:szCs w:val="28"/>
          <w:lang w:val="kk-KZ"/>
        </w:rPr>
        <w:t>. -</w:t>
      </w:r>
      <w:r w:rsidRPr="004A23D8">
        <w:rPr>
          <w:iCs/>
          <w:sz w:val="28"/>
          <w:szCs w:val="28"/>
          <w:lang w:val="kk-KZ"/>
        </w:rPr>
        <w:t xml:space="preserve"> М.: Изд-во МГУ, 1982. –336</w:t>
      </w:r>
      <w:r w:rsidR="007771AE" w:rsidRPr="004A23D8">
        <w:rPr>
          <w:iCs/>
          <w:sz w:val="28"/>
          <w:szCs w:val="28"/>
          <w:lang w:val="kk-KZ"/>
        </w:rPr>
        <w:t xml:space="preserve"> с.</w:t>
      </w:r>
    </w:p>
    <w:p w14:paraId="079F8C1F" w14:textId="3B980DCA" w:rsidR="00575F8A" w:rsidRPr="004A23D8" w:rsidRDefault="00575F8A" w:rsidP="00673CD5">
      <w:pPr>
        <w:pStyle w:val="af1"/>
        <w:numPr>
          <w:ilvl w:val="0"/>
          <w:numId w:val="31"/>
        </w:numPr>
        <w:tabs>
          <w:tab w:val="left" w:pos="1134"/>
        </w:tabs>
        <w:ind w:left="0" w:firstLine="567"/>
        <w:jc w:val="both"/>
        <w:rPr>
          <w:iCs/>
          <w:sz w:val="28"/>
          <w:szCs w:val="28"/>
          <w:lang w:val="kk-KZ"/>
        </w:rPr>
      </w:pPr>
      <w:r w:rsidRPr="004A23D8">
        <w:rPr>
          <w:iCs/>
          <w:sz w:val="28"/>
          <w:szCs w:val="28"/>
          <w:lang w:val="kk-KZ"/>
        </w:rPr>
        <w:t>Дружинин В.Н. Модель интеллектуального диапазона. Интеллект и общество Психология</w:t>
      </w:r>
      <w:r w:rsidR="007771AE" w:rsidRPr="004A23D8">
        <w:rPr>
          <w:iCs/>
          <w:sz w:val="28"/>
          <w:szCs w:val="28"/>
          <w:lang w:val="kk-KZ"/>
        </w:rPr>
        <w:t xml:space="preserve"> //</w:t>
      </w:r>
      <w:r w:rsidRPr="004A23D8">
        <w:rPr>
          <w:iCs/>
          <w:sz w:val="28"/>
          <w:szCs w:val="28"/>
          <w:lang w:val="kk-KZ"/>
        </w:rPr>
        <w:t xml:space="preserve"> Журнал Высшей школы экономики. </w:t>
      </w:r>
      <w:r w:rsidR="007771AE" w:rsidRPr="004A23D8">
        <w:rPr>
          <w:iCs/>
          <w:sz w:val="28"/>
          <w:szCs w:val="28"/>
          <w:lang w:val="kk-KZ"/>
        </w:rPr>
        <w:t xml:space="preserve">- </w:t>
      </w:r>
      <w:r w:rsidRPr="004A23D8">
        <w:rPr>
          <w:iCs/>
          <w:sz w:val="28"/>
          <w:szCs w:val="28"/>
          <w:lang w:val="kk-KZ"/>
        </w:rPr>
        <w:t xml:space="preserve">2005. </w:t>
      </w:r>
      <w:r w:rsidR="007771AE" w:rsidRPr="004A23D8">
        <w:rPr>
          <w:iCs/>
          <w:sz w:val="28"/>
          <w:szCs w:val="28"/>
          <w:lang w:val="kk-KZ"/>
        </w:rPr>
        <w:t xml:space="preserve">- </w:t>
      </w:r>
      <w:r w:rsidRPr="004A23D8">
        <w:rPr>
          <w:iCs/>
          <w:sz w:val="28"/>
          <w:szCs w:val="28"/>
          <w:lang w:val="kk-KZ"/>
        </w:rPr>
        <w:t>Т. 2</w:t>
      </w:r>
      <w:r w:rsidR="007771AE" w:rsidRPr="004A23D8">
        <w:rPr>
          <w:iCs/>
          <w:sz w:val="28"/>
          <w:szCs w:val="28"/>
          <w:lang w:val="kk-KZ"/>
        </w:rPr>
        <w:t>,</w:t>
      </w:r>
      <w:r w:rsidRPr="004A23D8">
        <w:rPr>
          <w:iCs/>
          <w:sz w:val="28"/>
          <w:szCs w:val="28"/>
          <w:lang w:val="kk-KZ"/>
        </w:rPr>
        <w:t xml:space="preserve"> №3. </w:t>
      </w:r>
      <w:r w:rsidR="007771AE" w:rsidRPr="004A23D8">
        <w:rPr>
          <w:iCs/>
          <w:sz w:val="28"/>
          <w:szCs w:val="28"/>
          <w:lang w:val="kk-KZ"/>
        </w:rPr>
        <w:t xml:space="preserve">- </w:t>
      </w:r>
      <w:r w:rsidRPr="004A23D8">
        <w:rPr>
          <w:iCs/>
          <w:sz w:val="28"/>
          <w:szCs w:val="28"/>
          <w:lang w:val="kk-KZ"/>
        </w:rPr>
        <w:t xml:space="preserve">С. 78. </w:t>
      </w:r>
    </w:p>
    <w:p w14:paraId="0ECF327E" w14:textId="327362CF" w:rsidR="00575F8A" w:rsidRPr="004A23D8" w:rsidRDefault="00575F8A" w:rsidP="00673CD5">
      <w:pPr>
        <w:pStyle w:val="af1"/>
        <w:numPr>
          <w:ilvl w:val="0"/>
          <w:numId w:val="31"/>
        </w:numPr>
        <w:tabs>
          <w:tab w:val="left" w:pos="1134"/>
        </w:tabs>
        <w:ind w:left="0" w:firstLine="567"/>
        <w:jc w:val="both"/>
        <w:rPr>
          <w:iCs/>
          <w:sz w:val="28"/>
          <w:szCs w:val="28"/>
          <w:lang w:val="kk-KZ"/>
        </w:rPr>
      </w:pPr>
      <w:r w:rsidRPr="004A23D8">
        <w:rPr>
          <w:iCs/>
          <w:sz w:val="28"/>
          <w:szCs w:val="28"/>
          <w:lang w:val="kk-KZ"/>
        </w:rPr>
        <w:t xml:space="preserve">Холодная М.А. Когнитивные стили. О природе индивидуального ума. </w:t>
      </w:r>
      <w:r w:rsidR="007771AE" w:rsidRPr="004A23D8">
        <w:rPr>
          <w:iCs/>
          <w:sz w:val="28"/>
          <w:szCs w:val="28"/>
          <w:lang w:val="kk-KZ"/>
        </w:rPr>
        <w:t xml:space="preserve">- </w:t>
      </w:r>
      <w:r w:rsidRPr="004A23D8">
        <w:rPr>
          <w:iCs/>
          <w:sz w:val="28"/>
          <w:szCs w:val="28"/>
          <w:lang w:val="kk-KZ"/>
        </w:rPr>
        <w:t xml:space="preserve">СПб.: Питер, 2004. </w:t>
      </w:r>
      <w:r w:rsidR="007771AE" w:rsidRPr="004A23D8">
        <w:rPr>
          <w:iCs/>
          <w:sz w:val="28"/>
          <w:szCs w:val="28"/>
          <w:lang w:val="kk-KZ"/>
        </w:rPr>
        <w:t>-</w:t>
      </w:r>
      <w:r w:rsidRPr="004A23D8">
        <w:rPr>
          <w:iCs/>
          <w:sz w:val="28"/>
          <w:szCs w:val="28"/>
          <w:lang w:val="kk-KZ"/>
        </w:rPr>
        <w:t xml:space="preserve"> 384 с.</w:t>
      </w:r>
    </w:p>
    <w:p w14:paraId="3DD0CC36" w14:textId="0FA27E70" w:rsidR="00575F8A" w:rsidRPr="004A23D8" w:rsidRDefault="00575F8A" w:rsidP="00673CD5">
      <w:pPr>
        <w:pStyle w:val="af1"/>
        <w:numPr>
          <w:ilvl w:val="0"/>
          <w:numId w:val="31"/>
        </w:numPr>
        <w:tabs>
          <w:tab w:val="left" w:pos="1134"/>
        </w:tabs>
        <w:ind w:left="0" w:firstLine="567"/>
        <w:jc w:val="both"/>
        <w:rPr>
          <w:iCs/>
          <w:sz w:val="28"/>
          <w:szCs w:val="28"/>
          <w:lang w:val="kk-KZ"/>
        </w:rPr>
      </w:pPr>
      <w:r w:rsidRPr="004A23D8">
        <w:rPr>
          <w:iCs/>
          <w:sz w:val="28"/>
          <w:szCs w:val="28"/>
          <w:lang w:val="kk-KZ"/>
        </w:rPr>
        <w:t>Бердібаева С.Қ. Таным субъектісі: танымдық процестер. – Алматы: Қазақ университеті, 2006. – 75 б.</w:t>
      </w:r>
    </w:p>
    <w:p w14:paraId="0E37158D" w14:textId="66AFE58B" w:rsidR="00575F8A" w:rsidRPr="004A23D8" w:rsidRDefault="00575F8A" w:rsidP="00673CD5">
      <w:pPr>
        <w:pStyle w:val="af1"/>
        <w:numPr>
          <w:ilvl w:val="0"/>
          <w:numId w:val="31"/>
        </w:numPr>
        <w:tabs>
          <w:tab w:val="left" w:pos="1134"/>
        </w:tabs>
        <w:ind w:left="0" w:firstLine="567"/>
        <w:jc w:val="both"/>
        <w:rPr>
          <w:iCs/>
          <w:sz w:val="28"/>
          <w:szCs w:val="28"/>
          <w:lang w:val="kk-KZ"/>
        </w:rPr>
      </w:pPr>
      <w:r w:rsidRPr="004A23D8">
        <w:rPr>
          <w:iCs/>
          <w:sz w:val="28"/>
          <w:szCs w:val="28"/>
          <w:lang w:val="kk-KZ"/>
        </w:rPr>
        <w:t>Терешонок Т.В. Основные направления исследования способностей в психологии. Проблемы высшего образования</w:t>
      </w:r>
      <w:r w:rsidR="007771AE" w:rsidRPr="004A23D8">
        <w:rPr>
          <w:iCs/>
          <w:sz w:val="28"/>
          <w:szCs w:val="28"/>
          <w:lang w:val="kk-KZ"/>
        </w:rPr>
        <w:t xml:space="preserve"> //</w:t>
      </w:r>
      <w:r w:rsidRPr="004A23D8">
        <w:rPr>
          <w:iCs/>
          <w:sz w:val="28"/>
          <w:szCs w:val="28"/>
          <w:lang w:val="kk-KZ"/>
        </w:rPr>
        <w:t xml:space="preserve"> Вестник КрасГАУ. </w:t>
      </w:r>
      <w:r w:rsidR="007771AE" w:rsidRPr="004A23D8">
        <w:rPr>
          <w:iCs/>
          <w:sz w:val="28"/>
          <w:szCs w:val="28"/>
          <w:lang w:val="kk-KZ"/>
        </w:rPr>
        <w:t xml:space="preserve">- </w:t>
      </w:r>
      <w:r w:rsidRPr="004A23D8">
        <w:rPr>
          <w:iCs/>
          <w:sz w:val="28"/>
          <w:szCs w:val="28"/>
          <w:lang w:val="kk-KZ"/>
        </w:rPr>
        <w:t xml:space="preserve">2009. </w:t>
      </w:r>
      <w:r w:rsidR="007771AE" w:rsidRPr="004A23D8">
        <w:rPr>
          <w:iCs/>
          <w:sz w:val="28"/>
          <w:szCs w:val="28"/>
          <w:lang w:val="kk-KZ"/>
        </w:rPr>
        <w:t xml:space="preserve">-  </w:t>
      </w:r>
      <w:r w:rsidRPr="004A23D8">
        <w:rPr>
          <w:iCs/>
          <w:sz w:val="28"/>
          <w:szCs w:val="28"/>
          <w:lang w:val="kk-KZ"/>
        </w:rPr>
        <w:t xml:space="preserve">№10. </w:t>
      </w:r>
      <w:r w:rsidR="007771AE" w:rsidRPr="004A23D8">
        <w:rPr>
          <w:iCs/>
          <w:sz w:val="28"/>
          <w:szCs w:val="28"/>
          <w:lang w:val="kk-KZ"/>
        </w:rPr>
        <w:t xml:space="preserve">- </w:t>
      </w:r>
      <w:r w:rsidRPr="004A23D8">
        <w:rPr>
          <w:iCs/>
          <w:sz w:val="28"/>
          <w:szCs w:val="28"/>
          <w:lang w:val="kk-KZ"/>
        </w:rPr>
        <w:t>С.156.</w:t>
      </w:r>
    </w:p>
    <w:p w14:paraId="72428535" w14:textId="34531030" w:rsidR="00575F8A" w:rsidRPr="004A23D8" w:rsidRDefault="00575F8A" w:rsidP="00673CD5">
      <w:pPr>
        <w:pStyle w:val="af1"/>
        <w:numPr>
          <w:ilvl w:val="0"/>
          <w:numId w:val="31"/>
        </w:numPr>
        <w:tabs>
          <w:tab w:val="left" w:pos="1134"/>
        </w:tabs>
        <w:ind w:left="0" w:firstLine="567"/>
        <w:jc w:val="both"/>
        <w:rPr>
          <w:iCs/>
          <w:sz w:val="28"/>
          <w:szCs w:val="28"/>
          <w:lang w:val="kk-KZ"/>
        </w:rPr>
      </w:pPr>
      <w:r w:rsidRPr="004A23D8">
        <w:rPr>
          <w:iCs/>
          <w:sz w:val="28"/>
          <w:szCs w:val="28"/>
          <w:lang w:val="kk-KZ"/>
        </w:rPr>
        <w:t xml:space="preserve">Eysenck H.J. The structure and measurement of intelligence. </w:t>
      </w:r>
      <w:r w:rsidR="007771AE" w:rsidRPr="004A23D8">
        <w:rPr>
          <w:iCs/>
          <w:sz w:val="28"/>
          <w:szCs w:val="28"/>
          <w:lang w:val="kk-KZ"/>
        </w:rPr>
        <w:t xml:space="preserve">- </w:t>
      </w:r>
      <w:r w:rsidRPr="004A23D8">
        <w:rPr>
          <w:iCs/>
          <w:sz w:val="28"/>
          <w:szCs w:val="28"/>
          <w:lang w:val="kk-KZ"/>
        </w:rPr>
        <w:t>N.Y.: Springer,</w:t>
      </w:r>
      <w:r w:rsidR="007771AE" w:rsidRPr="004A23D8">
        <w:rPr>
          <w:iCs/>
          <w:sz w:val="28"/>
          <w:szCs w:val="28"/>
          <w:lang w:val="kk-KZ"/>
        </w:rPr>
        <w:t xml:space="preserve"> </w:t>
      </w:r>
      <w:r w:rsidRPr="004A23D8">
        <w:rPr>
          <w:iCs/>
          <w:sz w:val="28"/>
          <w:szCs w:val="28"/>
          <w:lang w:val="kk-KZ"/>
        </w:rPr>
        <w:t>1979.</w:t>
      </w:r>
      <w:r w:rsidR="007771AE" w:rsidRPr="004A23D8">
        <w:rPr>
          <w:iCs/>
          <w:sz w:val="28"/>
          <w:szCs w:val="28"/>
          <w:lang w:val="kk-KZ"/>
        </w:rPr>
        <w:t xml:space="preserve"> – 204 р.</w:t>
      </w:r>
    </w:p>
    <w:p w14:paraId="7CFD2AED" w14:textId="0926F841" w:rsidR="00575F8A" w:rsidRPr="004A23D8" w:rsidRDefault="00575F8A" w:rsidP="00673CD5">
      <w:pPr>
        <w:pStyle w:val="af1"/>
        <w:numPr>
          <w:ilvl w:val="0"/>
          <w:numId w:val="31"/>
        </w:numPr>
        <w:tabs>
          <w:tab w:val="left" w:pos="1134"/>
        </w:tabs>
        <w:ind w:left="0" w:firstLine="567"/>
        <w:jc w:val="both"/>
        <w:rPr>
          <w:iCs/>
          <w:sz w:val="28"/>
          <w:szCs w:val="28"/>
          <w:lang w:val="kk-KZ"/>
        </w:rPr>
      </w:pPr>
      <w:r w:rsidRPr="004A23D8">
        <w:rPr>
          <w:iCs/>
          <w:sz w:val="28"/>
          <w:szCs w:val="28"/>
          <w:lang w:val="kk-KZ"/>
        </w:rPr>
        <w:t xml:space="preserve">Thorndike E.L. Intelligence and its use. </w:t>
      </w:r>
      <w:r w:rsidR="007771AE" w:rsidRPr="004A23D8">
        <w:rPr>
          <w:iCs/>
          <w:sz w:val="28"/>
          <w:szCs w:val="28"/>
          <w:lang w:val="kk-KZ"/>
        </w:rPr>
        <w:t xml:space="preserve">- </w:t>
      </w:r>
      <w:r w:rsidRPr="004A23D8">
        <w:rPr>
          <w:iCs/>
          <w:sz w:val="28"/>
          <w:szCs w:val="28"/>
          <w:lang w:val="kk-KZ"/>
        </w:rPr>
        <w:t>Harper’s Magazine</w:t>
      </w:r>
      <w:r w:rsidR="007771AE" w:rsidRPr="004A23D8">
        <w:rPr>
          <w:iCs/>
          <w:sz w:val="28"/>
          <w:szCs w:val="28"/>
          <w:lang w:val="kk-KZ"/>
        </w:rPr>
        <w:t>,</w:t>
      </w:r>
      <w:r w:rsidRPr="004A23D8">
        <w:rPr>
          <w:iCs/>
          <w:sz w:val="28"/>
          <w:szCs w:val="28"/>
          <w:lang w:val="kk-KZ"/>
        </w:rPr>
        <w:t xml:space="preserve"> 1920. </w:t>
      </w:r>
      <w:r w:rsidR="007771AE" w:rsidRPr="004A23D8">
        <w:rPr>
          <w:iCs/>
          <w:sz w:val="28"/>
          <w:szCs w:val="28"/>
          <w:lang w:val="kk-KZ"/>
        </w:rPr>
        <w:t xml:space="preserve">– </w:t>
      </w:r>
      <w:r w:rsidRPr="004A23D8">
        <w:rPr>
          <w:iCs/>
          <w:sz w:val="28"/>
          <w:szCs w:val="28"/>
          <w:lang w:val="kk-KZ"/>
        </w:rPr>
        <w:t>235</w:t>
      </w:r>
      <w:r w:rsidR="007771AE" w:rsidRPr="004A23D8">
        <w:rPr>
          <w:iCs/>
          <w:sz w:val="28"/>
          <w:szCs w:val="28"/>
          <w:lang w:val="kk-KZ"/>
        </w:rPr>
        <w:t xml:space="preserve"> р</w:t>
      </w:r>
      <w:r w:rsidRPr="004A23D8">
        <w:rPr>
          <w:iCs/>
          <w:sz w:val="28"/>
          <w:szCs w:val="28"/>
          <w:lang w:val="kk-KZ"/>
        </w:rPr>
        <w:t>.</w:t>
      </w:r>
    </w:p>
    <w:p w14:paraId="1764BCDD" w14:textId="13E8204F" w:rsidR="00575F8A" w:rsidRPr="004A23D8" w:rsidRDefault="00575F8A" w:rsidP="00673CD5">
      <w:pPr>
        <w:pStyle w:val="af1"/>
        <w:numPr>
          <w:ilvl w:val="0"/>
          <w:numId w:val="31"/>
        </w:numPr>
        <w:tabs>
          <w:tab w:val="left" w:pos="1134"/>
        </w:tabs>
        <w:ind w:left="0" w:firstLine="567"/>
        <w:jc w:val="both"/>
        <w:rPr>
          <w:iCs/>
          <w:sz w:val="28"/>
          <w:szCs w:val="28"/>
          <w:lang w:val="kk-KZ"/>
        </w:rPr>
      </w:pPr>
      <w:r w:rsidRPr="004A23D8">
        <w:rPr>
          <w:iCs/>
          <w:sz w:val="28"/>
          <w:szCs w:val="28"/>
          <w:lang w:val="kk-KZ"/>
        </w:rPr>
        <w:t xml:space="preserve">Dewey J. How We Think. Heath. </w:t>
      </w:r>
      <w:r w:rsidR="007771AE" w:rsidRPr="004A23D8">
        <w:rPr>
          <w:iCs/>
          <w:sz w:val="28"/>
          <w:szCs w:val="28"/>
          <w:lang w:val="kk-KZ"/>
        </w:rPr>
        <w:t>-</w:t>
      </w:r>
      <w:r w:rsidRPr="004A23D8">
        <w:rPr>
          <w:iCs/>
          <w:sz w:val="28"/>
          <w:szCs w:val="28"/>
          <w:lang w:val="kk-KZ"/>
        </w:rPr>
        <w:t xml:space="preserve"> Boston, 1910. </w:t>
      </w:r>
      <w:r w:rsidR="007771AE" w:rsidRPr="004A23D8">
        <w:rPr>
          <w:iCs/>
          <w:sz w:val="28"/>
          <w:szCs w:val="28"/>
          <w:lang w:val="kk-KZ"/>
        </w:rPr>
        <w:t>-</w:t>
      </w:r>
      <w:r w:rsidRPr="004A23D8">
        <w:rPr>
          <w:iCs/>
          <w:sz w:val="28"/>
          <w:szCs w:val="28"/>
          <w:lang w:val="kk-KZ"/>
        </w:rPr>
        <w:t xml:space="preserve"> </w:t>
      </w:r>
      <w:r w:rsidR="007771AE" w:rsidRPr="004A23D8">
        <w:rPr>
          <w:iCs/>
          <w:sz w:val="28"/>
          <w:szCs w:val="28"/>
          <w:lang w:val="kk-KZ"/>
        </w:rPr>
        <w:t>Р</w:t>
      </w:r>
      <w:r w:rsidRPr="004A23D8">
        <w:rPr>
          <w:iCs/>
          <w:sz w:val="28"/>
          <w:szCs w:val="28"/>
          <w:lang w:val="kk-KZ"/>
        </w:rPr>
        <w:t>.</w:t>
      </w:r>
      <w:r w:rsidR="007771AE" w:rsidRPr="004A23D8">
        <w:rPr>
          <w:iCs/>
          <w:sz w:val="28"/>
          <w:szCs w:val="28"/>
          <w:lang w:val="kk-KZ"/>
        </w:rPr>
        <w:t xml:space="preserve"> </w:t>
      </w:r>
      <w:r w:rsidRPr="004A23D8">
        <w:rPr>
          <w:iCs/>
          <w:sz w:val="28"/>
          <w:szCs w:val="28"/>
          <w:lang w:val="kk-KZ"/>
        </w:rPr>
        <w:t xml:space="preserve">26.  </w:t>
      </w:r>
    </w:p>
    <w:p w14:paraId="0EAE1A05" w14:textId="42E7F0F7" w:rsidR="00575F8A" w:rsidRPr="004A23D8" w:rsidRDefault="00575F8A" w:rsidP="00673CD5">
      <w:pPr>
        <w:pStyle w:val="af1"/>
        <w:numPr>
          <w:ilvl w:val="0"/>
          <w:numId w:val="31"/>
        </w:numPr>
        <w:tabs>
          <w:tab w:val="left" w:pos="1134"/>
        </w:tabs>
        <w:ind w:left="0" w:firstLine="567"/>
        <w:jc w:val="both"/>
        <w:rPr>
          <w:iCs/>
          <w:sz w:val="28"/>
          <w:szCs w:val="28"/>
          <w:lang w:val="kk-KZ"/>
        </w:rPr>
      </w:pPr>
      <w:r w:rsidRPr="004A23D8">
        <w:rPr>
          <w:iCs/>
          <w:sz w:val="28"/>
          <w:szCs w:val="28"/>
          <w:lang w:val="kk-KZ"/>
        </w:rPr>
        <w:t>Әлімов А.Х. Интербелсенді әдістерді ЖОО қолдану</w:t>
      </w:r>
      <w:r w:rsidR="007771AE" w:rsidRPr="004A23D8">
        <w:rPr>
          <w:iCs/>
          <w:sz w:val="28"/>
          <w:szCs w:val="28"/>
          <w:lang w:val="kk-KZ"/>
        </w:rPr>
        <w:t>:</w:t>
      </w:r>
      <w:r w:rsidRPr="004A23D8">
        <w:rPr>
          <w:iCs/>
          <w:sz w:val="28"/>
          <w:szCs w:val="28"/>
          <w:lang w:val="kk-KZ"/>
        </w:rPr>
        <w:t xml:space="preserve"> </w:t>
      </w:r>
      <w:r w:rsidR="007771AE" w:rsidRPr="004A23D8">
        <w:rPr>
          <w:iCs/>
          <w:sz w:val="28"/>
          <w:szCs w:val="28"/>
          <w:lang w:val="kk-KZ"/>
        </w:rPr>
        <w:t>о</w:t>
      </w:r>
      <w:r w:rsidRPr="004A23D8">
        <w:rPr>
          <w:iCs/>
          <w:sz w:val="28"/>
          <w:szCs w:val="28"/>
          <w:lang w:val="kk-KZ"/>
        </w:rPr>
        <w:t xml:space="preserve">қу құралы. – Алматы, 2009. </w:t>
      </w:r>
      <w:r w:rsidR="007771AE" w:rsidRPr="004A23D8">
        <w:rPr>
          <w:iCs/>
          <w:sz w:val="28"/>
          <w:szCs w:val="28"/>
          <w:lang w:val="kk-KZ"/>
        </w:rPr>
        <w:t xml:space="preserve">- </w:t>
      </w:r>
      <w:r w:rsidRPr="004A23D8">
        <w:rPr>
          <w:iCs/>
          <w:sz w:val="28"/>
          <w:szCs w:val="28"/>
          <w:lang w:val="kk-KZ"/>
        </w:rPr>
        <w:t xml:space="preserve">328 б. </w:t>
      </w:r>
    </w:p>
    <w:p w14:paraId="4828D9FA" w14:textId="2107E50A" w:rsidR="00575F8A" w:rsidRPr="004A23D8" w:rsidRDefault="00575F8A" w:rsidP="00673CD5">
      <w:pPr>
        <w:pStyle w:val="af1"/>
        <w:numPr>
          <w:ilvl w:val="0"/>
          <w:numId w:val="31"/>
        </w:numPr>
        <w:tabs>
          <w:tab w:val="left" w:pos="1134"/>
        </w:tabs>
        <w:ind w:left="0" w:firstLine="567"/>
        <w:jc w:val="both"/>
        <w:rPr>
          <w:iCs/>
          <w:sz w:val="28"/>
          <w:szCs w:val="28"/>
          <w:lang w:val="kk-KZ"/>
        </w:rPr>
      </w:pPr>
      <w:r w:rsidRPr="004A23D8">
        <w:rPr>
          <w:iCs/>
          <w:sz w:val="28"/>
          <w:szCs w:val="28"/>
          <w:lang w:val="kk-KZ"/>
        </w:rPr>
        <w:t xml:space="preserve">Осаченко Ю. Умные выходные: изучаем философию и развиваем критическое мышление </w:t>
      </w:r>
      <w:r w:rsidR="002A5CFD">
        <w:fldChar w:fldCharType="begin"/>
      </w:r>
      <w:r w:rsidR="002A5CFD">
        <w:instrText xml:space="preserve"> HYPERLINK "https://www.tsu.ru/news/umnye-vykhodnye-izuchaem-filosofiyu-i-razvivaem-kr/" </w:instrText>
      </w:r>
      <w:r w:rsidR="002A5CFD">
        <w:fldChar w:fldCharType="separate"/>
      </w:r>
      <w:r w:rsidRPr="004A23D8">
        <w:rPr>
          <w:rStyle w:val="af"/>
          <w:iCs/>
          <w:color w:val="auto"/>
          <w:sz w:val="28"/>
          <w:szCs w:val="28"/>
          <w:u w:val="none"/>
          <w:lang w:val="kk-KZ"/>
        </w:rPr>
        <w:t>https://www.tsu.ru/news/umnye-vykhodnye-izuchaem-filosofiyu-i-razvivaem-kr/</w:t>
      </w:r>
      <w:r w:rsidR="002A5CFD">
        <w:rPr>
          <w:rStyle w:val="af"/>
          <w:iCs/>
          <w:color w:val="auto"/>
          <w:sz w:val="28"/>
          <w:szCs w:val="28"/>
          <w:u w:val="none"/>
          <w:lang w:val="kk-KZ"/>
        </w:rPr>
        <w:fldChar w:fldCharType="end"/>
      </w:r>
      <w:r w:rsidRPr="004A23D8">
        <w:rPr>
          <w:iCs/>
          <w:sz w:val="28"/>
          <w:szCs w:val="28"/>
          <w:lang w:val="kk-KZ"/>
        </w:rPr>
        <w:t xml:space="preserve">  </w:t>
      </w:r>
      <w:r w:rsidR="007771AE" w:rsidRPr="004A23D8">
        <w:rPr>
          <w:iCs/>
          <w:sz w:val="28"/>
          <w:szCs w:val="28"/>
          <w:lang w:val="kk-KZ"/>
        </w:rPr>
        <w:t>14.06.2020.</w:t>
      </w:r>
    </w:p>
    <w:p w14:paraId="623F3372" w14:textId="46EA80F5" w:rsidR="00575F8A" w:rsidRPr="004A23D8" w:rsidRDefault="00575F8A" w:rsidP="00673CD5">
      <w:pPr>
        <w:pStyle w:val="af1"/>
        <w:numPr>
          <w:ilvl w:val="0"/>
          <w:numId w:val="31"/>
        </w:numPr>
        <w:tabs>
          <w:tab w:val="left" w:pos="1134"/>
        </w:tabs>
        <w:ind w:left="0" w:firstLine="567"/>
        <w:jc w:val="both"/>
        <w:rPr>
          <w:iCs/>
          <w:sz w:val="28"/>
          <w:szCs w:val="28"/>
          <w:lang w:val="kk-KZ"/>
        </w:rPr>
      </w:pPr>
      <w:r w:rsidRPr="004A23D8">
        <w:rPr>
          <w:iCs/>
          <w:sz w:val="28"/>
          <w:szCs w:val="28"/>
          <w:lang w:val="kk-KZ"/>
        </w:rPr>
        <w:t xml:space="preserve">Педагог мәртебесі туралы Қазақстан Республикасының Заңы 2019 жылғы  27 желтоқсандағы, № 293-VІ ҚРЗ. </w:t>
      </w:r>
    </w:p>
    <w:p w14:paraId="2DA57E46" w14:textId="6CA4F6F7" w:rsidR="00575F8A" w:rsidRPr="004A23D8" w:rsidRDefault="002A5CFD" w:rsidP="00673CD5">
      <w:pPr>
        <w:pStyle w:val="af1"/>
        <w:numPr>
          <w:ilvl w:val="0"/>
          <w:numId w:val="31"/>
        </w:numPr>
        <w:tabs>
          <w:tab w:val="left" w:pos="1134"/>
        </w:tabs>
        <w:ind w:left="0" w:firstLine="567"/>
        <w:jc w:val="both"/>
        <w:rPr>
          <w:iCs/>
          <w:sz w:val="28"/>
          <w:szCs w:val="28"/>
          <w:lang w:val="kk-KZ"/>
        </w:rPr>
      </w:pPr>
      <w:hyperlink r:id="rId127" w:history="1">
        <w:r w:rsidR="00575F8A" w:rsidRPr="004A23D8">
          <w:rPr>
            <w:rStyle w:val="af"/>
            <w:iCs/>
            <w:color w:val="auto"/>
            <w:sz w:val="28"/>
            <w:szCs w:val="28"/>
            <w:u w:val="none"/>
            <w:lang w:val="kk-KZ"/>
          </w:rPr>
          <w:t>https://adilet.zan.kz/kaz/docs/V1500011861</w:t>
        </w:r>
      </w:hyperlink>
      <w:r w:rsidR="00575F8A" w:rsidRPr="004A23D8">
        <w:rPr>
          <w:iCs/>
          <w:sz w:val="28"/>
          <w:szCs w:val="28"/>
          <w:lang w:val="kk-KZ"/>
        </w:rPr>
        <w:t xml:space="preserve"> </w:t>
      </w:r>
      <w:r w:rsidR="007771AE" w:rsidRPr="004A23D8">
        <w:rPr>
          <w:iCs/>
          <w:sz w:val="28"/>
          <w:szCs w:val="28"/>
          <w:lang w:val="kk-KZ"/>
        </w:rPr>
        <w:t>19.03.2020.</w:t>
      </w:r>
    </w:p>
    <w:p w14:paraId="40E9FF73" w14:textId="44A50B08" w:rsidR="00575F8A" w:rsidRPr="004A23D8" w:rsidRDefault="00575F8A" w:rsidP="00673CD5">
      <w:pPr>
        <w:pStyle w:val="af1"/>
        <w:numPr>
          <w:ilvl w:val="0"/>
          <w:numId w:val="31"/>
        </w:numPr>
        <w:tabs>
          <w:tab w:val="left" w:pos="1134"/>
        </w:tabs>
        <w:ind w:left="0" w:firstLine="567"/>
        <w:jc w:val="both"/>
        <w:rPr>
          <w:iCs/>
          <w:sz w:val="28"/>
          <w:szCs w:val="28"/>
          <w:lang w:val="kk-KZ"/>
        </w:rPr>
      </w:pPr>
      <w:r w:rsidRPr="004A23D8">
        <w:rPr>
          <w:iCs/>
          <w:sz w:val="28"/>
          <w:szCs w:val="28"/>
          <w:lang w:val="kk-KZ"/>
        </w:rPr>
        <w:t>Деркач  А.А.</w:t>
      </w:r>
      <w:r w:rsidR="007771AE" w:rsidRPr="004A23D8">
        <w:rPr>
          <w:iCs/>
          <w:sz w:val="28"/>
          <w:szCs w:val="28"/>
          <w:lang w:val="kk-KZ"/>
        </w:rPr>
        <w:t>,</w:t>
      </w:r>
      <w:r w:rsidRPr="004A23D8">
        <w:rPr>
          <w:iCs/>
          <w:sz w:val="28"/>
          <w:szCs w:val="28"/>
          <w:lang w:val="kk-KZ"/>
        </w:rPr>
        <w:t xml:space="preserve"> </w:t>
      </w:r>
      <w:r w:rsidR="007771AE" w:rsidRPr="004A23D8">
        <w:rPr>
          <w:iCs/>
          <w:sz w:val="28"/>
          <w:szCs w:val="28"/>
          <w:lang w:val="kk-KZ"/>
        </w:rPr>
        <w:t xml:space="preserve">Марасанов Г.И. </w:t>
      </w:r>
      <w:r w:rsidRPr="004A23D8">
        <w:rPr>
          <w:iCs/>
          <w:sz w:val="28"/>
          <w:szCs w:val="28"/>
          <w:lang w:val="kk-KZ"/>
        </w:rPr>
        <w:t xml:space="preserve">Психолого-акмеологическое консультирование управленческих кадров: </w:t>
      </w:r>
      <w:r w:rsidR="007771AE" w:rsidRPr="004A23D8">
        <w:rPr>
          <w:iCs/>
          <w:sz w:val="28"/>
          <w:szCs w:val="28"/>
          <w:lang w:val="kk-KZ"/>
        </w:rPr>
        <w:t>у</w:t>
      </w:r>
      <w:r w:rsidRPr="004A23D8">
        <w:rPr>
          <w:iCs/>
          <w:sz w:val="28"/>
          <w:szCs w:val="28"/>
          <w:lang w:val="kk-KZ"/>
        </w:rPr>
        <w:t>чеб. пособие</w:t>
      </w:r>
      <w:r w:rsidR="007771AE" w:rsidRPr="004A23D8">
        <w:rPr>
          <w:iCs/>
          <w:sz w:val="28"/>
          <w:szCs w:val="28"/>
          <w:lang w:val="kk-KZ"/>
        </w:rPr>
        <w:t>.</w:t>
      </w:r>
      <w:r w:rsidRPr="004A23D8">
        <w:rPr>
          <w:iCs/>
          <w:sz w:val="28"/>
          <w:szCs w:val="28"/>
          <w:lang w:val="kk-KZ"/>
        </w:rPr>
        <w:t xml:space="preserve"> </w:t>
      </w:r>
      <w:r w:rsidR="007771AE" w:rsidRPr="004A23D8">
        <w:rPr>
          <w:iCs/>
          <w:sz w:val="28"/>
          <w:szCs w:val="28"/>
          <w:lang w:val="kk-KZ"/>
        </w:rPr>
        <w:t>–</w:t>
      </w:r>
      <w:r w:rsidRPr="004A23D8">
        <w:rPr>
          <w:iCs/>
          <w:sz w:val="28"/>
          <w:szCs w:val="28"/>
          <w:lang w:val="kk-KZ"/>
        </w:rPr>
        <w:t xml:space="preserve"> М</w:t>
      </w:r>
      <w:r w:rsidR="007771AE" w:rsidRPr="004A23D8">
        <w:rPr>
          <w:iCs/>
          <w:sz w:val="28"/>
          <w:szCs w:val="28"/>
          <w:lang w:val="kk-KZ"/>
        </w:rPr>
        <w:t>.</w:t>
      </w:r>
      <w:r w:rsidRPr="004A23D8">
        <w:rPr>
          <w:iCs/>
          <w:sz w:val="28"/>
          <w:szCs w:val="28"/>
          <w:lang w:val="kk-KZ"/>
        </w:rPr>
        <w:t xml:space="preserve">: </w:t>
      </w:r>
      <w:r w:rsidR="007771AE" w:rsidRPr="004A23D8">
        <w:rPr>
          <w:iCs/>
          <w:sz w:val="28"/>
          <w:szCs w:val="28"/>
          <w:lang w:val="kk-KZ"/>
        </w:rPr>
        <w:t xml:space="preserve">Рос. акад. гос. службы при Президенте Рос. Федерации. </w:t>
      </w:r>
      <w:r w:rsidRPr="004A23D8">
        <w:rPr>
          <w:iCs/>
          <w:sz w:val="28"/>
          <w:szCs w:val="28"/>
          <w:lang w:val="kk-KZ"/>
        </w:rPr>
        <w:t>РАГС, 1996. - 128 с.</w:t>
      </w:r>
    </w:p>
    <w:p w14:paraId="6343D890" w14:textId="6E2BDE9E" w:rsidR="00575F8A" w:rsidRPr="004A23D8" w:rsidRDefault="00575F8A" w:rsidP="000E554C">
      <w:pPr>
        <w:pStyle w:val="af1"/>
        <w:numPr>
          <w:ilvl w:val="0"/>
          <w:numId w:val="31"/>
        </w:numPr>
        <w:tabs>
          <w:tab w:val="left" w:pos="1134"/>
        </w:tabs>
        <w:ind w:left="0" w:firstLine="567"/>
        <w:jc w:val="both"/>
        <w:rPr>
          <w:iCs/>
          <w:sz w:val="28"/>
          <w:szCs w:val="28"/>
          <w:lang w:val="kk-KZ"/>
        </w:rPr>
      </w:pPr>
      <w:r w:rsidRPr="004A23D8">
        <w:rPr>
          <w:iCs/>
          <w:sz w:val="28"/>
          <w:szCs w:val="28"/>
          <w:lang w:val="kk-KZ"/>
        </w:rPr>
        <w:t xml:space="preserve">Adriaan D. de Groot.  Thought and Choice in Chess. </w:t>
      </w:r>
      <w:r w:rsidR="007771AE" w:rsidRPr="004A23D8">
        <w:rPr>
          <w:iCs/>
          <w:sz w:val="28"/>
          <w:szCs w:val="28"/>
          <w:lang w:val="kk-KZ"/>
        </w:rPr>
        <w:t xml:space="preserve">- </w:t>
      </w:r>
      <w:r w:rsidRPr="004A23D8">
        <w:rPr>
          <w:iCs/>
          <w:sz w:val="28"/>
          <w:szCs w:val="28"/>
          <w:lang w:val="kk-KZ"/>
        </w:rPr>
        <w:t xml:space="preserve">Amsterdam University </w:t>
      </w:r>
      <w:r w:rsidR="000E554C" w:rsidRPr="004A23D8">
        <w:rPr>
          <w:iCs/>
          <w:sz w:val="28"/>
          <w:szCs w:val="28"/>
          <w:lang w:val="en-US"/>
        </w:rPr>
        <w:t xml:space="preserve"> </w:t>
      </w:r>
      <w:r w:rsidRPr="004A23D8">
        <w:rPr>
          <w:iCs/>
          <w:sz w:val="28"/>
          <w:szCs w:val="28"/>
          <w:lang w:val="kk-KZ"/>
        </w:rPr>
        <w:t>Press, 2008</w:t>
      </w:r>
      <w:r w:rsidR="007771AE" w:rsidRPr="004A23D8">
        <w:rPr>
          <w:iCs/>
          <w:sz w:val="28"/>
          <w:szCs w:val="28"/>
          <w:lang w:val="kk-KZ"/>
        </w:rPr>
        <w:t>.</w:t>
      </w:r>
      <w:r w:rsidRPr="004A23D8">
        <w:rPr>
          <w:iCs/>
          <w:sz w:val="28"/>
          <w:szCs w:val="28"/>
          <w:lang w:val="kk-KZ"/>
        </w:rPr>
        <w:t xml:space="preserve"> –</w:t>
      </w:r>
      <w:r w:rsidR="007771AE" w:rsidRPr="004A23D8">
        <w:rPr>
          <w:iCs/>
          <w:sz w:val="28"/>
          <w:szCs w:val="28"/>
          <w:lang w:val="kk-KZ"/>
        </w:rPr>
        <w:t xml:space="preserve"> </w:t>
      </w:r>
      <w:r w:rsidRPr="004A23D8">
        <w:rPr>
          <w:iCs/>
          <w:sz w:val="28"/>
          <w:szCs w:val="28"/>
          <w:lang w:val="kk-KZ"/>
        </w:rPr>
        <w:t>484</w:t>
      </w:r>
      <w:r w:rsidR="007771AE" w:rsidRPr="004A23D8">
        <w:rPr>
          <w:iCs/>
          <w:sz w:val="28"/>
          <w:szCs w:val="28"/>
          <w:lang w:val="kk-KZ"/>
        </w:rPr>
        <w:t xml:space="preserve"> p.</w:t>
      </w:r>
    </w:p>
    <w:p w14:paraId="3CD80552" w14:textId="56AC6A2D" w:rsidR="00575F8A" w:rsidRPr="004A23D8" w:rsidRDefault="00575F8A" w:rsidP="00673CD5">
      <w:pPr>
        <w:pStyle w:val="af1"/>
        <w:numPr>
          <w:ilvl w:val="0"/>
          <w:numId w:val="31"/>
        </w:numPr>
        <w:tabs>
          <w:tab w:val="left" w:pos="1134"/>
        </w:tabs>
        <w:ind w:left="0" w:firstLine="567"/>
        <w:jc w:val="both"/>
        <w:rPr>
          <w:iCs/>
          <w:sz w:val="28"/>
          <w:szCs w:val="28"/>
          <w:lang w:val="kk-KZ"/>
        </w:rPr>
      </w:pPr>
      <w:r w:rsidRPr="004A23D8">
        <w:rPr>
          <w:iCs/>
          <w:sz w:val="28"/>
          <w:szCs w:val="28"/>
          <w:lang w:val="kk-KZ"/>
        </w:rPr>
        <w:t>Петровский А.В. Психология: сөздік</w:t>
      </w:r>
      <w:r w:rsidR="003049FD" w:rsidRPr="004A23D8">
        <w:rPr>
          <w:iCs/>
          <w:sz w:val="28"/>
          <w:szCs w:val="28"/>
          <w:lang w:val="kk-KZ"/>
        </w:rPr>
        <w:t xml:space="preserve">  </w:t>
      </w:r>
      <w:r w:rsidRPr="004A23D8">
        <w:rPr>
          <w:iCs/>
          <w:sz w:val="28"/>
          <w:szCs w:val="28"/>
          <w:lang w:val="kk-KZ"/>
        </w:rPr>
        <w:t>/</w:t>
      </w:r>
      <w:r w:rsidR="003049FD" w:rsidRPr="004A23D8">
        <w:rPr>
          <w:iCs/>
          <w:sz w:val="28"/>
          <w:szCs w:val="28"/>
          <w:lang w:val="kk-KZ"/>
        </w:rPr>
        <w:t xml:space="preserve"> </w:t>
      </w:r>
      <w:r w:rsidRPr="004A23D8">
        <w:rPr>
          <w:iCs/>
          <w:sz w:val="28"/>
          <w:szCs w:val="28"/>
          <w:lang w:val="kk-KZ"/>
        </w:rPr>
        <w:t>М.Г.Ярошевскийдің жалпы ред. – М.: Политиздат, 1990. –</w:t>
      </w:r>
      <w:r w:rsidR="003049FD" w:rsidRPr="004A23D8">
        <w:rPr>
          <w:iCs/>
          <w:sz w:val="28"/>
          <w:szCs w:val="28"/>
          <w:lang w:val="kk-KZ"/>
        </w:rPr>
        <w:t xml:space="preserve"> </w:t>
      </w:r>
      <w:r w:rsidRPr="004A23D8">
        <w:rPr>
          <w:iCs/>
          <w:sz w:val="28"/>
          <w:szCs w:val="28"/>
          <w:lang w:val="kk-KZ"/>
        </w:rPr>
        <w:t>494 б.</w:t>
      </w:r>
    </w:p>
    <w:p w14:paraId="4651020A" w14:textId="28EB7D3C" w:rsidR="00575F8A" w:rsidRPr="004A23D8" w:rsidRDefault="00575F8A" w:rsidP="00673CD5">
      <w:pPr>
        <w:pStyle w:val="af1"/>
        <w:numPr>
          <w:ilvl w:val="0"/>
          <w:numId w:val="31"/>
        </w:numPr>
        <w:tabs>
          <w:tab w:val="left" w:pos="1134"/>
        </w:tabs>
        <w:ind w:left="0" w:firstLine="567"/>
        <w:jc w:val="both"/>
        <w:rPr>
          <w:iCs/>
          <w:sz w:val="28"/>
          <w:szCs w:val="28"/>
          <w:lang w:val="kk-KZ"/>
        </w:rPr>
      </w:pPr>
      <w:r w:rsidRPr="004A23D8">
        <w:rPr>
          <w:iCs/>
          <w:sz w:val="28"/>
          <w:szCs w:val="28"/>
          <w:lang w:val="kk-KZ"/>
        </w:rPr>
        <w:t>Степанов Ю.С., Семёнов И.Н. Психология рефлексии: проблемы и исследования // Вопросы психологии. – 1985. – №3. – С. 31-40.</w:t>
      </w:r>
    </w:p>
    <w:p w14:paraId="2CC81F03" w14:textId="1C642885" w:rsidR="00575F8A" w:rsidRPr="004A23D8" w:rsidRDefault="00575F8A" w:rsidP="00673CD5">
      <w:pPr>
        <w:pStyle w:val="af1"/>
        <w:numPr>
          <w:ilvl w:val="0"/>
          <w:numId w:val="31"/>
        </w:numPr>
        <w:tabs>
          <w:tab w:val="left" w:pos="1134"/>
        </w:tabs>
        <w:ind w:left="0" w:firstLine="567"/>
        <w:jc w:val="both"/>
        <w:rPr>
          <w:iCs/>
          <w:sz w:val="28"/>
          <w:szCs w:val="28"/>
          <w:lang w:val="kk-KZ"/>
        </w:rPr>
      </w:pPr>
      <w:r w:rsidRPr="004A23D8">
        <w:rPr>
          <w:iCs/>
          <w:sz w:val="28"/>
          <w:szCs w:val="28"/>
          <w:lang w:val="kk-KZ"/>
        </w:rPr>
        <w:t>Андреев Г.Г. Магия интеллекта или Книга о том, когда дети бывают умнее, быстрее, смышленнее взрослых.</w:t>
      </w:r>
      <w:r w:rsidR="003049FD" w:rsidRPr="004A23D8">
        <w:rPr>
          <w:iCs/>
          <w:sz w:val="28"/>
          <w:szCs w:val="28"/>
          <w:lang w:val="kk-KZ"/>
        </w:rPr>
        <w:t xml:space="preserve"> </w:t>
      </w:r>
      <w:r w:rsidRPr="004A23D8">
        <w:rPr>
          <w:iCs/>
          <w:sz w:val="28"/>
          <w:szCs w:val="28"/>
          <w:lang w:val="kk-KZ"/>
        </w:rPr>
        <w:t xml:space="preserve">- М.: Эйдос, 1994. </w:t>
      </w:r>
      <w:r w:rsidR="003049FD" w:rsidRPr="004A23D8">
        <w:rPr>
          <w:iCs/>
          <w:sz w:val="28"/>
          <w:szCs w:val="28"/>
          <w:lang w:val="kk-KZ"/>
        </w:rPr>
        <w:t xml:space="preserve">- </w:t>
      </w:r>
      <w:r w:rsidRPr="004A23D8">
        <w:rPr>
          <w:iCs/>
          <w:sz w:val="28"/>
          <w:szCs w:val="28"/>
          <w:lang w:val="kk-KZ"/>
        </w:rPr>
        <w:t>С. 34</w:t>
      </w:r>
      <w:r w:rsidR="003049FD" w:rsidRPr="004A23D8">
        <w:rPr>
          <w:iCs/>
          <w:sz w:val="28"/>
          <w:szCs w:val="28"/>
          <w:lang w:val="kk-KZ"/>
        </w:rPr>
        <w:t>.</w:t>
      </w:r>
    </w:p>
    <w:p w14:paraId="145A86B7" w14:textId="3CE3AB8B" w:rsidR="00575F8A" w:rsidRPr="004A23D8" w:rsidRDefault="00575F8A" w:rsidP="00673CD5">
      <w:pPr>
        <w:pStyle w:val="af1"/>
        <w:numPr>
          <w:ilvl w:val="0"/>
          <w:numId w:val="31"/>
        </w:numPr>
        <w:tabs>
          <w:tab w:val="left" w:pos="1134"/>
        </w:tabs>
        <w:ind w:left="0" w:firstLine="567"/>
        <w:jc w:val="both"/>
        <w:rPr>
          <w:iCs/>
          <w:sz w:val="28"/>
          <w:szCs w:val="28"/>
          <w:lang w:val="kk-KZ"/>
        </w:rPr>
      </w:pPr>
      <w:r w:rsidRPr="004A23D8">
        <w:rPr>
          <w:iCs/>
          <w:sz w:val="28"/>
          <w:szCs w:val="28"/>
          <w:lang w:val="kk-KZ"/>
        </w:rPr>
        <w:t xml:space="preserve">Ромащук А.Н. Теория деятельности А.Н. Леоньева и проблема преодоления двухфакторного подхода к детерминации психики // Вестник </w:t>
      </w:r>
      <w:r w:rsidRPr="004A23D8">
        <w:rPr>
          <w:iCs/>
          <w:sz w:val="28"/>
          <w:szCs w:val="28"/>
          <w:lang w:val="kk-KZ"/>
        </w:rPr>
        <w:lastRenderedPageBreak/>
        <w:t xml:space="preserve">Московского университета. Серия Психология. </w:t>
      </w:r>
      <w:r w:rsidR="003049FD" w:rsidRPr="004A23D8">
        <w:rPr>
          <w:iCs/>
          <w:sz w:val="28"/>
          <w:szCs w:val="28"/>
          <w:lang w:val="kk-KZ"/>
        </w:rPr>
        <w:t xml:space="preserve">- </w:t>
      </w:r>
      <w:r w:rsidRPr="004A23D8">
        <w:rPr>
          <w:iCs/>
          <w:sz w:val="28"/>
          <w:szCs w:val="28"/>
          <w:lang w:val="kk-KZ"/>
        </w:rPr>
        <w:t xml:space="preserve">2013. </w:t>
      </w:r>
      <w:r w:rsidR="003049FD" w:rsidRPr="004A23D8">
        <w:rPr>
          <w:iCs/>
          <w:sz w:val="28"/>
          <w:szCs w:val="28"/>
          <w:lang w:val="kk-KZ"/>
        </w:rPr>
        <w:t xml:space="preserve">- </w:t>
      </w:r>
      <w:r w:rsidRPr="004A23D8">
        <w:rPr>
          <w:iCs/>
          <w:sz w:val="28"/>
          <w:szCs w:val="28"/>
          <w:lang w:val="kk-KZ"/>
        </w:rPr>
        <w:t xml:space="preserve">Вып. 2. </w:t>
      </w:r>
      <w:r w:rsidR="003049FD" w:rsidRPr="004A23D8">
        <w:rPr>
          <w:iCs/>
          <w:sz w:val="28"/>
          <w:szCs w:val="28"/>
          <w:lang w:val="kk-KZ"/>
        </w:rPr>
        <w:t xml:space="preserve">- </w:t>
      </w:r>
      <w:r w:rsidRPr="004A23D8">
        <w:rPr>
          <w:iCs/>
          <w:sz w:val="28"/>
          <w:szCs w:val="28"/>
          <w:lang w:val="kk-KZ"/>
        </w:rPr>
        <w:t>С. 26-29</w:t>
      </w:r>
      <w:r w:rsidR="003049FD" w:rsidRPr="004A23D8">
        <w:rPr>
          <w:iCs/>
          <w:sz w:val="28"/>
          <w:szCs w:val="28"/>
          <w:lang w:val="kk-KZ"/>
        </w:rPr>
        <w:t>.</w:t>
      </w:r>
    </w:p>
    <w:p w14:paraId="6FEEDF0A" w14:textId="69E70552" w:rsidR="00575F8A" w:rsidRPr="004A23D8" w:rsidRDefault="002A5CFD" w:rsidP="00673CD5">
      <w:pPr>
        <w:pStyle w:val="af1"/>
        <w:numPr>
          <w:ilvl w:val="0"/>
          <w:numId w:val="31"/>
        </w:numPr>
        <w:tabs>
          <w:tab w:val="left" w:pos="1134"/>
        </w:tabs>
        <w:ind w:left="0" w:firstLine="567"/>
        <w:jc w:val="both"/>
        <w:rPr>
          <w:iCs/>
          <w:sz w:val="28"/>
          <w:szCs w:val="28"/>
          <w:lang w:val="kk-KZ"/>
        </w:rPr>
      </w:pPr>
      <w:hyperlink r:id="rId128" w:history="1">
        <w:r w:rsidR="00575F8A" w:rsidRPr="004A23D8">
          <w:rPr>
            <w:rStyle w:val="af"/>
            <w:iCs/>
            <w:color w:val="auto"/>
            <w:sz w:val="28"/>
            <w:szCs w:val="28"/>
            <w:u w:val="none"/>
            <w:lang w:val="kk-KZ"/>
          </w:rPr>
          <w:t>https://edu.kpfu.ru/</w:t>
        </w:r>
      </w:hyperlink>
      <w:r w:rsidR="00575F8A" w:rsidRPr="004A23D8">
        <w:rPr>
          <w:iCs/>
          <w:sz w:val="28"/>
          <w:szCs w:val="28"/>
          <w:lang w:val="kk-KZ"/>
        </w:rPr>
        <w:t xml:space="preserve"> </w:t>
      </w:r>
      <w:r w:rsidR="003049FD" w:rsidRPr="004A23D8">
        <w:rPr>
          <w:iCs/>
          <w:sz w:val="28"/>
          <w:szCs w:val="28"/>
          <w:lang w:val="kk-KZ"/>
        </w:rPr>
        <w:t xml:space="preserve"> 12.09.2020.</w:t>
      </w:r>
    </w:p>
    <w:p w14:paraId="39EF6431" w14:textId="47EBAB85" w:rsidR="00575F8A" w:rsidRPr="004A23D8" w:rsidRDefault="00575F8A" w:rsidP="00673CD5">
      <w:pPr>
        <w:pStyle w:val="af1"/>
        <w:numPr>
          <w:ilvl w:val="0"/>
          <w:numId w:val="31"/>
        </w:numPr>
        <w:tabs>
          <w:tab w:val="left" w:pos="1134"/>
        </w:tabs>
        <w:ind w:left="0" w:firstLine="567"/>
        <w:jc w:val="both"/>
        <w:rPr>
          <w:iCs/>
          <w:sz w:val="28"/>
          <w:szCs w:val="28"/>
          <w:lang w:val="kk-KZ"/>
        </w:rPr>
      </w:pPr>
      <w:r w:rsidRPr="004A23D8">
        <w:rPr>
          <w:iCs/>
          <w:sz w:val="28"/>
          <w:szCs w:val="28"/>
          <w:lang w:val="kk-KZ"/>
        </w:rPr>
        <w:t>Gruber H.E. The self-construction of the extraordinary</w:t>
      </w:r>
      <w:r w:rsidR="003049FD" w:rsidRPr="004A23D8">
        <w:rPr>
          <w:iCs/>
          <w:sz w:val="28"/>
          <w:szCs w:val="28"/>
          <w:lang w:val="kk-KZ"/>
        </w:rPr>
        <w:t xml:space="preserve"> //</w:t>
      </w:r>
      <w:r w:rsidRPr="004A23D8">
        <w:rPr>
          <w:iCs/>
          <w:sz w:val="28"/>
          <w:szCs w:val="28"/>
          <w:lang w:val="kk-KZ"/>
        </w:rPr>
        <w:t xml:space="preserve"> In:</w:t>
      </w:r>
      <w:r w:rsidR="003049FD" w:rsidRPr="004A23D8">
        <w:rPr>
          <w:iCs/>
          <w:sz w:val="28"/>
          <w:szCs w:val="28"/>
          <w:lang w:val="kk-KZ"/>
        </w:rPr>
        <w:t xml:space="preserve"> </w:t>
      </w:r>
      <w:r w:rsidRPr="004A23D8">
        <w:rPr>
          <w:iCs/>
          <w:sz w:val="28"/>
          <w:szCs w:val="28"/>
          <w:lang w:val="kk-KZ"/>
        </w:rPr>
        <w:t xml:space="preserve">Sternberg R. et al. (Eds.). Conceptions of giftedness. </w:t>
      </w:r>
      <w:r w:rsidR="003049FD" w:rsidRPr="004A23D8">
        <w:rPr>
          <w:iCs/>
          <w:sz w:val="28"/>
          <w:szCs w:val="28"/>
          <w:lang w:val="kk-KZ"/>
        </w:rPr>
        <w:t xml:space="preserve">- </w:t>
      </w:r>
      <w:r w:rsidRPr="004A23D8">
        <w:rPr>
          <w:iCs/>
          <w:sz w:val="28"/>
          <w:szCs w:val="28"/>
          <w:lang w:val="kk-KZ"/>
        </w:rPr>
        <w:t>Cambridge: Cambridge Univ. Press</w:t>
      </w:r>
      <w:r w:rsidR="003049FD" w:rsidRPr="004A23D8">
        <w:rPr>
          <w:iCs/>
          <w:sz w:val="28"/>
          <w:szCs w:val="28"/>
          <w:lang w:val="kk-KZ"/>
        </w:rPr>
        <w:t xml:space="preserve">, 1986. - </w:t>
      </w:r>
      <w:r w:rsidRPr="004A23D8">
        <w:rPr>
          <w:iCs/>
          <w:sz w:val="28"/>
          <w:szCs w:val="28"/>
          <w:lang w:val="kk-KZ"/>
        </w:rPr>
        <w:t xml:space="preserve">P. 247-263. </w:t>
      </w:r>
    </w:p>
    <w:p w14:paraId="2FE37276" w14:textId="23903B05" w:rsidR="00575F8A" w:rsidRPr="004A23D8" w:rsidRDefault="00575F8A" w:rsidP="00673CD5">
      <w:pPr>
        <w:pStyle w:val="af1"/>
        <w:numPr>
          <w:ilvl w:val="0"/>
          <w:numId w:val="31"/>
        </w:numPr>
        <w:tabs>
          <w:tab w:val="left" w:pos="1134"/>
        </w:tabs>
        <w:ind w:left="0" w:firstLine="567"/>
        <w:jc w:val="both"/>
        <w:rPr>
          <w:iCs/>
          <w:sz w:val="28"/>
          <w:szCs w:val="28"/>
          <w:lang w:val="kk-KZ"/>
        </w:rPr>
      </w:pPr>
      <w:r w:rsidRPr="004A23D8">
        <w:rPr>
          <w:iCs/>
          <w:sz w:val="28"/>
          <w:szCs w:val="28"/>
          <w:lang w:val="kk-KZ"/>
        </w:rPr>
        <w:t>Морозов А.В., Чернилевский Д.В. Креативная педагогика и психология.</w:t>
      </w:r>
      <w:r w:rsidR="003049FD" w:rsidRPr="004A23D8">
        <w:rPr>
          <w:iCs/>
          <w:sz w:val="28"/>
          <w:szCs w:val="28"/>
          <w:lang w:val="kk-KZ"/>
        </w:rPr>
        <w:t xml:space="preserve"> - </w:t>
      </w:r>
      <w:r w:rsidRPr="004A23D8">
        <w:rPr>
          <w:iCs/>
          <w:sz w:val="28"/>
          <w:szCs w:val="28"/>
          <w:lang w:val="kk-KZ"/>
        </w:rPr>
        <w:t xml:space="preserve">М.: Академический проект, 2004. </w:t>
      </w:r>
      <w:r w:rsidR="003049FD" w:rsidRPr="004A23D8">
        <w:rPr>
          <w:iCs/>
          <w:sz w:val="28"/>
          <w:szCs w:val="28"/>
          <w:lang w:val="kk-KZ"/>
        </w:rPr>
        <w:t>-</w:t>
      </w:r>
      <w:r w:rsidRPr="004A23D8">
        <w:rPr>
          <w:iCs/>
          <w:sz w:val="28"/>
          <w:szCs w:val="28"/>
          <w:lang w:val="kk-KZ"/>
        </w:rPr>
        <w:t xml:space="preserve"> 256 с. </w:t>
      </w:r>
    </w:p>
    <w:p w14:paraId="43AAD75C" w14:textId="79EC58FA" w:rsidR="00575F8A" w:rsidRPr="004A23D8" w:rsidRDefault="00575F8A" w:rsidP="00673CD5">
      <w:pPr>
        <w:pStyle w:val="af1"/>
        <w:numPr>
          <w:ilvl w:val="0"/>
          <w:numId w:val="31"/>
        </w:numPr>
        <w:tabs>
          <w:tab w:val="left" w:pos="1134"/>
        </w:tabs>
        <w:ind w:left="0" w:firstLine="567"/>
        <w:jc w:val="both"/>
        <w:rPr>
          <w:iCs/>
          <w:sz w:val="28"/>
          <w:szCs w:val="28"/>
          <w:lang w:val="kk-KZ"/>
        </w:rPr>
      </w:pPr>
      <w:r w:rsidRPr="004A23D8">
        <w:rPr>
          <w:iCs/>
          <w:sz w:val="28"/>
          <w:szCs w:val="28"/>
          <w:lang w:val="kk-KZ"/>
        </w:rPr>
        <w:t>Выготский Л.С. Развитие высших психических функций</w:t>
      </w:r>
      <w:r w:rsidR="003049FD" w:rsidRPr="004A23D8">
        <w:rPr>
          <w:iCs/>
          <w:sz w:val="28"/>
          <w:szCs w:val="28"/>
          <w:lang w:val="kk-KZ"/>
        </w:rPr>
        <w:t>. -</w:t>
      </w:r>
      <w:r w:rsidRPr="004A23D8">
        <w:rPr>
          <w:iCs/>
          <w:sz w:val="28"/>
          <w:szCs w:val="28"/>
          <w:lang w:val="kk-KZ"/>
        </w:rPr>
        <w:t xml:space="preserve"> М.: Изд-во АПН РСФСР, 1960. – 598 с.</w:t>
      </w:r>
    </w:p>
    <w:p w14:paraId="0C14AAA2" w14:textId="760AF24C" w:rsidR="00575F8A" w:rsidRPr="004A23D8" w:rsidRDefault="00575F8A" w:rsidP="00673CD5">
      <w:pPr>
        <w:pStyle w:val="af1"/>
        <w:numPr>
          <w:ilvl w:val="0"/>
          <w:numId w:val="31"/>
        </w:numPr>
        <w:tabs>
          <w:tab w:val="left" w:pos="1134"/>
        </w:tabs>
        <w:ind w:left="0" w:firstLine="567"/>
        <w:jc w:val="both"/>
        <w:rPr>
          <w:iCs/>
          <w:sz w:val="28"/>
          <w:szCs w:val="28"/>
          <w:lang w:val="kk-KZ"/>
        </w:rPr>
      </w:pPr>
      <w:r w:rsidRPr="004A23D8">
        <w:rPr>
          <w:iCs/>
          <w:sz w:val="28"/>
          <w:szCs w:val="28"/>
          <w:lang w:val="kk-KZ"/>
        </w:rPr>
        <w:t>Лейтес Н.С. Об умственной одаренности. – М., 1990. -</w:t>
      </w:r>
      <w:r w:rsidR="003049FD" w:rsidRPr="004A23D8">
        <w:rPr>
          <w:iCs/>
          <w:sz w:val="28"/>
          <w:szCs w:val="28"/>
          <w:lang w:val="kk-KZ"/>
        </w:rPr>
        <w:t xml:space="preserve"> </w:t>
      </w:r>
      <w:r w:rsidRPr="004A23D8">
        <w:rPr>
          <w:iCs/>
          <w:sz w:val="28"/>
          <w:szCs w:val="28"/>
          <w:lang w:val="kk-KZ"/>
        </w:rPr>
        <w:t>214 с</w:t>
      </w:r>
      <w:r w:rsidR="003049FD" w:rsidRPr="004A23D8">
        <w:rPr>
          <w:iCs/>
          <w:sz w:val="28"/>
          <w:szCs w:val="28"/>
          <w:lang w:val="kk-KZ"/>
        </w:rPr>
        <w:t>.</w:t>
      </w:r>
      <w:r w:rsidRPr="004A23D8">
        <w:rPr>
          <w:iCs/>
          <w:sz w:val="28"/>
          <w:szCs w:val="28"/>
          <w:lang w:val="kk-KZ"/>
        </w:rPr>
        <w:t xml:space="preserve"> </w:t>
      </w:r>
    </w:p>
    <w:p w14:paraId="0FE2C3E6" w14:textId="77D97EFE" w:rsidR="00575F8A" w:rsidRPr="004A23D8" w:rsidRDefault="00575F8A" w:rsidP="00673CD5">
      <w:pPr>
        <w:pStyle w:val="af1"/>
        <w:numPr>
          <w:ilvl w:val="0"/>
          <w:numId w:val="31"/>
        </w:numPr>
        <w:tabs>
          <w:tab w:val="left" w:pos="1134"/>
        </w:tabs>
        <w:ind w:left="0" w:firstLine="567"/>
        <w:jc w:val="both"/>
        <w:rPr>
          <w:iCs/>
          <w:sz w:val="28"/>
          <w:szCs w:val="28"/>
          <w:lang w:val="kk-KZ"/>
        </w:rPr>
      </w:pPr>
      <w:r w:rsidRPr="004A23D8">
        <w:rPr>
          <w:iCs/>
          <w:sz w:val="28"/>
          <w:szCs w:val="28"/>
          <w:lang w:val="kk-KZ"/>
        </w:rPr>
        <w:t xml:space="preserve">Ерментаева А.Р. Жоғары мектеп психологиясы: </w:t>
      </w:r>
      <w:r w:rsidR="003049FD" w:rsidRPr="004A23D8">
        <w:rPr>
          <w:iCs/>
          <w:sz w:val="28"/>
          <w:szCs w:val="28"/>
          <w:lang w:val="kk-KZ"/>
        </w:rPr>
        <w:t>о</w:t>
      </w:r>
      <w:r w:rsidRPr="004A23D8">
        <w:rPr>
          <w:iCs/>
          <w:sz w:val="28"/>
          <w:szCs w:val="28"/>
          <w:lang w:val="kk-KZ"/>
        </w:rPr>
        <w:t>қулық</w:t>
      </w:r>
      <w:r w:rsidR="003049FD" w:rsidRPr="004A23D8">
        <w:rPr>
          <w:iCs/>
          <w:sz w:val="28"/>
          <w:szCs w:val="28"/>
          <w:lang w:val="kk-KZ"/>
        </w:rPr>
        <w:t>.</w:t>
      </w:r>
      <w:r w:rsidRPr="004A23D8">
        <w:rPr>
          <w:iCs/>
          <w:sz w:val="28"/>
          <w:szCs w:val="28"/>
          <w:lang w:val="kk-KZ"/>
        </w:rPr>
        <w:t xml:space="preserve"> – Алматы: ЖШС РПБК «Дәуір», 2012. – 492 б. </w:t>
      </w:r>
    </w:p>
    <w:p w14:paraId="09820721" w14:textId="770596C9" w:rsidR="00575F8A" w:rsidRPr="004A23D8" w:rsidRDefault="00575F8A" w:rsidP="00673CD5">
      <w:pPr>
        <w:pStyle w:val="af1"/>
        <w:numPr>
          <w:ilvl w:val="0"/>
          <w:numId w:val="31"/>
        </w:numPr>
        <w:tabs>
          <w:tab w:val="left" w:pos="1134"/>
        </w:tabs>
        <w:ind w:left="0" w:firstLine="567"/>
        <w:jc w:val="both"/>
        <w:rPr>
          <w:iCs/>
          <w:sz w:val="28"/>
          <w:szCs w:val="28"/>
          <w:lang w:val="kk-KZ"/>
        </w:rPr>
      </w:pPr>
      <w:r w:rsidRPr="004A23D8">
        <w:rPr>
          <w:iCs/>
          <w:sz w:val="28"/>
          <w:szCs w:val="28"/>
          <w:lang w:val="kk-KZ"/>
        </w:rPr>
        <w:t>Бапаева М.Қ. Жоғары мектепте психологиялық білім беру процесін жетілдіру</w:t>
      </w:r>
      <w:r w:rsidR="003049FD" w:rsidRPr="004A23D8">
        <w:rPr>
          <w:iCs/>
          <w:sz w:val="28"/>
          <w:szCs w:val="28"/>
          <w:lang w:val="kk-KZ"/>
        </w:rPr>
        <w:t>: о</w:t>
      </w:r>
      <w:r w:rsidRPr="004A23D8">
        <w:rPr>
          <w:iCs/>
          <w:sz w:val="28"/>
          <w:szCs w:val="28"/>
          <w:lang w:val="kk-KZ"/>
        </w:rPr>
        <w:t>қу құралы</w:t>
      </w:r>
      <w:r w:rsidR="003049FD" w:rsidRPr="004A23D8">
        <w:rPr>
          <w:iCs/>
          <w:sz w:val="28"/>
          <w:szCs w:val="28"/>
          <w:lang w:val="kk-KZ"/>
        </w:rPr>
        <w:t xml:space="preserve">. - </w:t>
      </w:r>
      <w:r w:rsidRPr="004A23D8">
        <w:rPr>
          <w:iCs/>
          <w:sz w:val="28"/>
          <w:szCs w:val="28"/>
          <w:lang w:val="kk-KZ"/>
        </w:rPr>
        <w:t>Алматы, 2006</w:t>
      </w:r>
      <w:r w:rsidR="003049FD" w:rsidRPr="004A23D8">
        <w:rPr>
          <w:iCs/>
          <w:sz w:val="28"/>
          <w:szCs w:val="28"/>
          <w:lang w:val="kk-KZ"/>
        </w:rPr>
        <w:t>.</w:t>
      </w:r>
      <w:r w:rsidRPr="004A23D8">
        <w:rPr>
          <w:iCs/>
          <w:sz w:val="28"/>
          <w:szCs w:val="28"/>
          <w:lang w:val="kk-KZ"/>
        </w:rPr>
        <w:t xml:space="preserve"> – 176 б.</w:t>
      </w:r>
    </w:p>
    <w:p w14:paraId="5C5835C8" w14:textId="719E8FF6" w:rsidR="00575F8A" w:rsidRPr="004A23D8" w:rsidRDefault="00575F8A" w:rsidP="00673CD5">
      <w:pPr>
        <w:pStyle w:val="af1"/>
        <w:numPr>
          <w:ilvl w:val="0"/>
          <w:numId w:val="31"/>
        </w:numPr>
        <w:tabs>
          <w:tab w:val="left" w:pos="1134"/>
        </w:tabs>
        <w:ind w:left="0" w:firstLine="567"/>
        <w:jc w:val="both"/>
        <w:rPr>
          <w:iCs/>
          <w:sz w:val="28"/>
          <w:szCs w:val="28"/>
          <w:lang w:val="kk-KZ"/>
        </w:rPr>
      </w:pPr>
      <w:r w:rsidRPr="004A23D8">
        <w:rPr>
          <w:iCs/>
          <w:sz w:val="28"/>
          <w:szCs w:val="28"/>
          <w:lang w:val="kk-KZ"/>
        </w:rPr>
        <w:t>Искакова  Л.М. Болашақ бастауыш сынып мұғалімдерінің зияткерлігін дамыту үрдісінде сыни ойлау дағдыларының рөлі. // Абай атындағы ҚазҰПУ Хабаршы.  «Педагогика ғылымдары» сериясы</w:t>
      </w:r>
      <w:r w:rsidR="003049FD" w:rsidRPr="004A23D8">
        <w:rPr>
          <w:iCs/>
          <w:sz w:val="28"/>
          <w:szCs w:val="28"/>
          <w:lang w:val="kk-KZ"/>
        </w:rPr>
        <w:t>. –</w:t>
      </w:r>
      <w:r w:rsidRPr="004A23D8">
        <w:rPr>
          <w:iCs/>
          <w:sz w:val="28"/>
          <w:szCs w:val="28"/>
          <w:lang w:val="kk-KZ"/>
        </w:rPr>
        <w:t xml:space="preserve"> 2018</w:t>
      </w:r>
      <w:r w:rsidR="003049FD" w:rsidRPr="004A23D8">
        <w:rPr>
          <w:iCs/>
          <w:sz w:val="28"/>
          <w:szCs w:val="28"/>
          <w:lang w:val="kk-KZ"/>
        </w:rPr>
        <w:t>. -</w:t>
      </w:r>
      <w:r w:rsidRPr="004A23D8">
        <w:rPr>
          <w:iCs/>
          <w:sz w:val="28"/>
          <w:szCs w:val="28"/>
          <w:lang w:val="kk-KZ"/>
        </w:rPr>
        <w:t xml:space="preserve"> </w:t>
      </w:r>
      <w:r w:rsidR="003049FD" w:rsidRPr="004A23D8">
        <w:rPr>
          <w:iCs/>
          <w:sz w:val="28"/>
          <w:szCs w:val="28"/>
          <w:lang w:val="kk-KZ"/>
        </w:rPr>
        <w:t>№4(60)</w:t>
      </w:r>
      <w:r w:rsidRPr="004A23D8">
        <w:rPr>
          <w:iCs/>
          <w:sz w:val="28"/>
          <w:szCs w:val="28"/>
          <w:lang w:val="kk-KZ"/>
        </w:rPr>
        <w:t xml:space="preserve">. </w:t>
      </w:r>
      <w:r w:rsidR="003049FD" w:rsidRPr="004A23D8">
        <w:rPr>
          <w:iCs/>
          <w:sz w:val="28"/>
          <w:szCs w:val="28"/>
          <w:lang w:val="kk-KZ"/>
        </w:rPr>
        <w:t xml:space="preserve">– Б. </w:t>
      </w:r>
      <w:r w:rsidRPr="004A23D8">
        <w:rPr>
          <w:iCs/>
          <w:sz w:val="28"/>
          <w:szCs w:val="28"/>
          <w:lang w:val="kk-KZ"/>
        </w:rPr>
        <w:t>196 – 204.</w:t>
      </w:r>
    </w:p>
    <w:p w14:paraId="3F142DB8" w14:textId="28CAF489" w:rsidR="00575F8A" w:rsidRPr="004A23D8" w:rsidRDefault="00575F8A" w:rsidP="00673CD5">
      <w:pPr>
        <w:pStyle w:val="af1"/>
        <w:numPr>
          <w:ilvl w:val="0"/>
          <w:numId w:val="31"/>
        </w:numPr>
        <w:tabs>
          <w:tab w:val="left" w:pos="1134"/>
        </w:tabs>
        <w:ind w:left="0" w:firstLine="567"/>
        <w:jc w:val="both"/>
        <w:rPr>
          <w:iCs/>
          <w:sz w:val="28"/>
          <w:szCs w:val="28"/>
          <w:lang w:val="kk-KZ"/>
        </w:rPr>
      </w:pPr>
      <w:r w:rsidRPr="004A23D8">
        <w:rPr>
          <w:iCs/>
          <w:sz w:val="28"/>
          <w:szCs w:val="28"/>
          <w:lang w:val="kk-KZ"/>
        </w:rPr>
        <w:t>Тен А.С. Современные подходы в развитии критического мышления педагогов</w:t>
      </w:r>
      <w:r w:rsidR="00734554" w:rsidRPr="004A23D8">
        <w:rPr>
          <w:iCs/>
          <w:sz w:val="28"/>
          <w:szCs w:val="28"/>
          <w:lang w:val="kk-KZ"/>
        </w:rPr>
        <w:t>: м</w:t>
      </w:r>
      <w:r w:rsidRPr="004A23D8">
        <w:rPr>
          <w:iCs/>
          <w:sz w:val="28"/>
          <w:szCs w:val="28"/>
          <w:lang w:val="kk-KZ"/>
        </w:rPr>
        <w:t>етодическое пособие.</w:t>
      </w:r>
      <w:r w:rsidR="00734554" w:rsidRPr="004A23D8">
        <w:rPr>
          <w:iCs/>
          <w:sz w:val="28"/>
          <w:szCs w:val="28"/>
          <w:lang w:val="kk-KZ"/>
        </w:rPr>
        <w:t xml:space="preserve"> -</w:t>
      </w:r>
      <w:r w:rsidRPr="004A23D8">
        <w:rPr>
          <w:iCs/>
          <w:sz w:val="28"/>
          <w:szCs w:val="28"/>
          <w:lang w:val="kk-KZ"/>
        </w:rPr>
        <w:t xml:space="preserve"> Алматы, 2017. </w:t>
      </w:r>
      <w:r w:rsidR="00734554" w:rsidRPr="004A23D8">
        <w:rPr>
          <w:iCs/>
          <w:sz w:val="28"/>
          <w:szCs w:val="28"/>
          <w:lang w:val="kk-KZ"/>
        </w:rPr>
        <w:t xml:space="preserve">- </w:t>
      </w:r>
      <w:r w:rsidRPr="004A23D8">
        <w:rPr>
          <w:iCs/>
          <w:sz w:val="28"/>
          <w:szCs w:val="28"/>
          <w:lang w:val="kk-KZ"/>
        </w:rPr>
        <w:t>125 с.</w:t>
      </w:r>
    </w:p>
    <w:p w14:paraId="042AD38C" w14:textId="1D310BAC" w:rsidR="00575F8A" w:rsidRPr="004A23D8" w:rsidRDefault="00575F8A" w:rsidP="00673CD5">
      <w:pPr>
        <w:pStyle w:val="af1"/>
        <w:numPr>
          <w:ilvl w:val="0"/>
          <w:numId w:val="31"/>
        </w:numPr>
        <w:tabs>
          <w:tab w:val="left" w:pos="1134"/>
        </w:tabs>
        <w:ind w:left="0" w:firstLine="567"/>
        <w:jc w:val="both"/>
        <w:rPr>
          <w:iCs/>
          <w:sz w:val="28"/>
          <w:szCs w:val="28"/>
          <w:lang w:val="kk-KZ"/>
        </w:rPr>
      </w:pPr>
      <w:r w:rsidRPr="004A23D8">
        <w:rPr>
          <w:iCs/>
          <w:sz w:val="28"/>
          <w:szCs w:val="28"/>
          <w:lang w:val="kk-KZ"/>
        </w:rPr>
        <w:t>Искакова Л.М. Сыни ойлаудың негізгі принциптері мен әдістерінің зияткерлікті дамытуда алатын рөлі</w:t>
      </w:r>
      <w:r w:rsidR="00C11375" w:rsidRPr="004A23D8">
        <w:rPr>
          <w:iCs/>
          <w:sz w:val="28"/>
          <w:szCs w:val="28"/>
          <w:lang w:val="kk-KZ"/>
        </w:rPr>
        <w:t xml:space="preserve"> //</w:t>
      </w:r>
      <w:r w:rsidRPr="004A23D8">
        <w:rPr>
          <w:iCs/>
          <w:sz w:val="28"/>
          <w:szCs w:val="28"/>
          <w:lang w:val="kk-KZ"/>
        </w:rPr>
        <w:t xml:space="preserve"> II. Uluslararası Abay Kunanbayoğlu Kazak Kültürü, tarihi ve edebiyati Sempozyumu. </w:t>
      </w:r>
      <w:r w:rsidR="00734554" w:rsidRPr="004A23D8">
        <w:rPr>
          <w:iCs/>
          <w:sz w:val="28"/>
          <w:szCs w:val="28"/>
          <w:lang w:val="kk-KZ"/>
        </w:rPr>
        <w:t xml:space="preserve">– </w:t>
      </w:r>
      <w:r w:rsidRPr="004A23D8">
        <w:rPr>
          <w:iCs/>
          <w:sz w:val="28"/>
          <w:szCs w:val="28"/>
          <w:lang w:val="kk-KZ"/>
        </w:rPr>
        <w:t>Ankara</w:t>
      </w:r>
      <w:r w:rsidR="00734554" w:rsidRPr="004A23D8">
        <w:rPr>
          <w:iCs/>
          <w:sz w:val="28"/>
          <w:szCs w:val="28"/>
          <w:lang w:val="kk-KZ"/>
        </w:rPr>
        <w:t>,</w:t>
      </w:r>
      <w:r w:rsidRPr="004A23D8">
        <w:rPr>
          <w:iCs/>
          <w:sz w:val="28"/>
          <w:szCs w:val="28"/>
          <w:lang w:val="kk-KZ"/>
        </w:rPr>
        <w:t xml:space="preserve">  2018. – </w:t>
      </w:r>
      <w:r w:rsidR="00734554" w:rsidRPr="004A23D8">
        <w:rPr>
          <w:iCs/>
          <w:sz w:val="28"/>
          <w:szCs w:val="28"/>
          <w:lang w:val="kk-KZ"/>
        </w:rPr>
        <w:t xml:space="preserve">Б. </w:t>
      </w:r>
      <w:r w:rsidRPr="004A23D8">
        <w:rPr>
          <w:iCs/>
          <w:sz w:val="28"/>
          <w:szCs w:val="28"/>
          <w:lang w:val="kk-KZ"/>
        </w:rPr>
        <w:t>19-25.</w:t>
      </w:r>
    </w:p>
    <w:p w14:paraId="7A026451" w14:textId="2A8A1B46" w:rsidR="00575F8A" w:rsidRPr="004A23D8" w:rsidRDefault="00575F8A" w:rsidP="00673CD5">
      <w:pPr>
        <w:pStyle w:val="af1"/>
        <w:numPr>
          <w:ilvl w:val="0"/>
          <w:numId w:val="31"/>
        </w:numPr>
        <w:tabs>
          <w:tab w:val="left" w:pos="1134"/>
        </w:tabs>
        <w:ind w:left="0" w:firstLine="567"/>
        <w:jc w:val="both"/>
        <w:rPr>
          <w:iCs/>
          <w:sz w:val="28"/>
          <w:szCs w:val="28"/>
          <w:lang w:val="kk-KZ"/>
        </w:rPr>
      </w:pPr>
      <w:r w:rsidRPr="004A23D8">
        <w:rPr>
          <w:iCs/>
          <w:sz w:val="28"/>
          <w:szCs w:val="28"/>
          <w:lang w:val="kk-KZ"/>
        </w:rPr>
        <w:t>Таубаева Ш. Исследовательская культура учителя: методология, теория и практика формирования. – Алматы: Алем, 2000</w:t>
      </w:r>
      <w:r w:rsidR="005600F0" w:rsidRPr="004A23D8">
        <w:rPr>
          <w:iCs/>
          <w:sz w:val="28"/>
          <w:szCs w:val="28"/>
          <w:lang w:val="kk-KZ"/>
        </w:rPr>
        <w:t>.</w:t>
      </w:r>
      <w:r w:rsidRPr="004A23D8">
        <w:rPr>
          <w:iCs/>
          <w:sz w:val="28"/>
          <w:szCs w:val="28"/>
          <w:lang w:val="kk-KZ"/>
        </w:rPr>
        <w:t xml:space="preserve"> – 381 с.</w:t>
      </w:r>
    </w:p>
    <w:p w14:paraId="48CF7C0C" w14:textId="62E46729" w:rsidR="00575F8A" w:rsidRPr="004A23D8" w:rsidRDefault="00575F8A" w:rsidP="00673CD5">
      <w:pPr>
        <w:pStyle w:val="af1"/>
        <w:numPr>
          <w:ilvl w:val="0"/>
          <w:numId w:val="31"/>
        </w:numPr>
        <w:tabs>
          <w:tab w:val="left" w:pos="1134"/>
        </w:tabs>
        <w:ind w:left="0" w:firstLine="567"/>
        <w:jc w:val="both"/>
        <w:rPr>
          <w:iCs/>
          <w:sz w:val="28"/>
          <w:szCs w:val="28"/>
          <w:lang w:val="kk-KZ"/>
        </w:rPr>
      </w:pPr>
      <w:r w:rsidRPr="004A23D8">
        <w:rPr>
          <w:iCs/>
          <w:sz w:val="28"/>
          <w:szCs w:val="28"/>
          <w:lang w:val="kk-KZ"/>
        </w:rPr>
        <w:t>Философский энциклопедический словарь.</w:t>
      </w:r>
      <w:r w:rsidR="005600F0" w:rsidRPr="004A23D8">
        <w:rPr>
          <w:iCs/>
          <w:sz w:val="28"/>
          <w:szCs w:val="28"/>
          <w:lang w:val="kk-KZ"/>
        </w:rPr>
        <w:t xml:space="preserve"> </w:t>
      </w:r>
      <w:r w:rsidRPr="004A23D8">
        <w:rPr>
          <w:iCs/>
          <w:sz w:val="28"/>
          <w:szCs w:val="28"/>
          <w:lang w:val="kk-KZ"/>
        </w:rPr>
        <w:t>– М.: ИНВФА М</w:t>
      </w:r>
      <w:r w:rsidR="005600F0" w:rsidRPr="004A23D8">
        <w:rPr>
          <w:iCs/>
          <w:sz w:val="28"/>
          <w:szCs w:val="28"/>
          <w:lang w:val="kk-KZ"/>
        </w:rPr>
        <w:t xml:space="preserve">, </w:t>
      </w:r>
      <w:r w:rsidRPr="004A23D8">
        <w:rPr>
          <w:iCs/>
          <w:sz w:val="28"/>
          <w:szCs w:val="28"/>
          <w:lang w:val="kk-KZ"/>
        </w:rPr>
        <w:t>1999. – 576 с.</w:t>
      </w:r>
    </w:p>
    <w:p w14:paraId="5AD6C5AE" w14:textId="0214352F" w:rsidR="00575F8A" w:rsidRPr="004A23D8" w:rsidRDefault="00575F8A" w:rsidP="00673CD5">
      <w:pPr>
        <w:pStyle w:val="af1"/>
        <w:numPr>
          <w:ilvl w:val="0"/>
          <w:numId w:val="31"/>
        </w:numPr>
        <w:tabs>
          <w:tab w:val="left" w:pos="1134"/>
        </w:tabs>
        <w:ind w:left="0" w:firstLine="567"/>
        <w:jc w:val="both"/>
        <w:rPr>
          <w:iCs/>
          <w:sz w:val="28"/>
          <w:szCs w:val="28"/>
          <w:lang w:val="kk-KZ"/>
        </w:rPr>
      </w:pPr>
      <w:r w:rsidRPr="004A23D8">
        <w:rPr>
          <w:iCs/>
          <w:sz w:val="28"/>
          <w:szCs w:val="28"/>
          <w:lang w:val="kk-KZ"/>
        </w:rPr>
        <w:t>Психология: сөздік / А.В.</w:t>
      </w:r>
      <w:r w:rsidR="005600F0" w:rsidRPr="004A23D8">
        <w:rPr>
          <w:iCs/>
          <w:sz w:val="28"/>
          <w:szCs w:val="28"/>
          <w:lang w:val="kk-KZ"/>
        </w:rPr>
        <w:t xml:space="preserve">  </w:t>
      </w:r>
      <w:r w:rsidRPr="004A23D8">
        <w:rPr>
          <w:iCs/>
          <w:sz w:val="28"/>
          <w:szCs w:val="28"/>
          <w:lang w:val="kk-KZ"/>
        </w:rPr>
        <w:t>Петровский, М.Г.</w:t>
      </w:r>
      <w:r w:rsidR="005600F0" w:rsidRPr="004A23D8">
        <w:rPr>
          <w:iCs/>
          <w:sz w:val="28"/>
          <w:szCs w:val="28"/>
          <w:lang w:val="kk-KZ"/>
        </w:rPr>
        <w:t xml:space="preserve">  </w:t>
      </w:r>
      <w:r w:rsidRPr="004A23D8">
        <w:rPr>
          <w:iCs/>
          <w:sz w:val="28"/>
          <w:szCs w:val="28"/>
          <w:lang w:val="kk-KZ"/>
        </w:rPr>
        <w:t>Ярошевскийдің жалпы ред. – М.: Политиздат, 1990. – 494 б.</w:t>
      </w:r>
    </w:p>
    <w:p w14:paraId="7C6A7E92" w14:textId="73083A1C" w:rsidR="00575F8A" w:rsidRPr="004A23D8" w:rsidRDefault="00575F8A" w:rsidP="00673CD5">
      <w:pPr>
        <w:pStyle w:val="af1"/>
        <w:numPr>
          <w:ilvl w:val="0"/>
          <w:numId w:val="31"/>
        </w:numPr>
        <w:tabs>
          <w:tab w:val="left" w:pos="1134"/>
        </w:tabs>
        <w:ind w:left="0" w:firstLine="567"/>
        <w:jc w:val="both"/>
        <w:rPr>
          <w:iCs/>
          <w:sz w:val="28"/>
          <w:szCs w:val="28"/>
          <w:lang w:val="kk-KZ"/>
        </w:rPr>
      </w:pPr>
      <w:r w:rsidRPr="004A23D8">
        <w:rPr>
          <w:iCs/>
          <w:sz w:val="28"/>
          <w:szCs w:val="28"/>
          <w:lang w:val="kk-KZ"/>
        </w:rPr>
        <w:t xml:space="preserve">Афанасьев В.Г. Системность и общество. </w:t>
      </w:r>
      <w:r w:rsidR="005600F0" w:rsidRPr="004A23D8">
        <w:rPr>
          <w:iCs/>
          <w:sz w:val="28"/>
          <w:szCs w:val="28"/>
          <w:lang w:val="kk-KZ"/>
        </w:rPr>
        <w:t>–</w:t>
      </w:r>
      <w:r w:rsidRPr="004A23D8">
        <w:rPr>
          <w:iCs/>
          <w:sz w:val="28"/>
          <w:szCs w:val="28"/>
          <w:lang w:val="kk-KZ"/>
        </w:rPr>
        <w:t xml:space="preserve"> </w:t>
      </w:r>
      <w:r w:rsidR="005600F0" w:rsidRPr="004A23D8">
        <w:rPr>
          <w:iCs/>
          <w:sz w:val="28"/>
          <w:szCs w:val="28"/>
          <w:lang w:val="kk-KZ"/>
        </w:rPr>
        <w:t xml:space="preserve">М., </w:t>
      </w:r>
      <w:r w:rsidRPr="004A23D8">
        <w:rPr>
          <w:iCs/>
          <w:sz w:val="28"/>
          <w:szCs w:val="28"/>
          <w:lang w:val="kk-KZ"/>
        </w:rPr>
        <w:t>1980. - 368 с.</w:t>
      </w:r>
    </w:p>
    <w:p w14:paraId="1C86A97E" w14:textId="68BF84AC" w:rsidR="00575F8A" w:rsidRPr="004A23D8" w:rsidRDefault="00575F8A" w:rsidP="00673CD5">
      <w:pPr>
        <w:pStyle w:val="af1"/>
        <w:numPr>
          <w:ilvl w:val="0"/>
          <w:numId w:val="31"/>
        </w:numPr>
        <w:tabs>
          <w:tab w:val="left" w:pos="1134"/>
        </w:tabs>
        <w:ind w:left="0" w:firstLine="567"/>
        <w:jc w:val="both"/>
        <w:rPr>
          <w:iCs/>
          <w:sz w:val="28"/>
          <w:szCs w:val="28"/>
          <w:lang w:val="kk-KZ"/>
        </w:rPr>
      </w:pPr>
      <w:r w:rsidRPr="004A23D8">
        <w:rPr>
          <w:iCs/>
          <w:sz w:val="28"/>
          <w:szCs w:val="28"/>
          <w:lang w:val="kk-KZ"/>
        </w:rPr>
        <w:t>Штофф В. А. Моделирование и философия.</w:t>
      </w:r>
      <w:r w:rsidR="005600F0" w:rsidRPr="004A23D8">
        <w:rPr>
          <w:iCs/>
          <w:sz w:val="28"/>
          <w:szCs w:val="28"/>
          <w:lang w:val="kk-KZ"/>
        </w:rPr>
        <w:t xml:space="preserve"> –</w:t>
      </w:r>
      <w:r w:rsidRPr="004A23D8">
        <w:rPr>
          <w:iCs/>
          <w:sz w:val="28"/>
          <w:szCs w:val="28"/>
          <w:lang w:val="kk-KZ"/>
        </w:rPr>
        <w:t xml:space="preserve"> М</w:t>
      </w:r>
      <w:r w:rsidR="00C11375" w:rsidRPr="004A23D8">
        <w:rPr>
          <w:iCs/>
          <w:sz w:val="28"/>
          <w:szCs w:val="28"/>
        </w:rPr>
        <w:t>.</w:t>
      </w:r>
      <w:r w:rsidR="005600F0" w:rsidRPr="004A23D8">
        <w:rPr>
          <w:iCs/>
          <w:sz w:val="28"/>
          <w:szCs w:val="28"/>
          <w:lang w:val="kk-KZ"/>
        </w:rPr>
        <w:t xml:space="preserve">; </w:t>
      </w:r>
      <w:r w:rsidRPr="004A23D8">
        <w:rPr>
          <w:iCs/>
          <w:sz w:val="28"/>
          <w:szCs w:val="28"/>
          <w:lang w:val="kk-KZ"/>
        </w:rPr>
        <w:t>Л.: Наука, 1966. – 303 с.</w:t>
      </w:r>
    </w:p>
    <w:p w14:paraId="0E8BEB26" w14:textId="2A93CD95" w:rsidR="00575F8A" w:rsidRPr="004A23D8" w:rsidRDefault="00575F8A" w:rsidP="000E554C">
      <w:pPr>
        <w:pStyle w:val="af1"/>
        <w:numPr>
          <w:ilvl w:val="0"/>
          <w:numId w:val="31"/>
        </w:numPr>
        <w:tabs>
          <w:tab w:val="left" w:pos="1134"/>
        </w:tabs>
        <w:ind w:left="0" w:firstLine="567"/>
        <w:jc w:val="both"/>
        <w:rPr>
          <w:iCs/>
          <w:sz w:val="28"/>
          <w:szCs w:val="28"/>
          <w:lang w:val="kk-KZ"/>
        </w:rPr>
      </w:pPr>
      <w:r w:rsidRPr="004A23D8">
        <w:rPr>
          <w:iCs/>
          <w:sz w:val="28"/>
          <w:szCs w:val="28"/>
          <w:lang w:val="kk-KZ"/>
        </w:rPr>
        <w:t>Краевский В.В. Методология педагогики: пособие для педагогов-исследователей. - Чебоксары: Изд-во Чуваш. ун-та, 2001. - 244 с.</w:t>
      </w:r>
    </w:p>
    <w:p w14:paraId="28C8BFC9" w14:textId="09B1AD11" w:rsidR="00575F8A" w:rsidRPr="004A23D8" w:rsidRDefault="00575F8A" w:rsidP="00673CD5">
      <w:pPr>
        <w:pStyle w:val="af1"/>
        <w:numPr>
          <w:ilvl w:val="0"/>
          <w:numId w:val="31"/>
        </w:numPr>
        <w:tabs>
          <w:tab w:val="left" w:pos="1134"/>
        </w:tabs>
        <w:ind w:left="0" w:firstLine="567"/>
        <w:jc w:val="both"/>
        <w:rPr>
          <w:iCs/>
          <w:sz w:val="28"/>
          <w:szCs w:val="28"/>
          <w:lang w:val="kk-KZ"/>
        </w:rPr>
      </w:pPr>
      <w:r w:rsidRPr="004A23D8">
        <w:rPr>
          <w:iCs/>
          <w:sz w:val="28"/>
          <w:szCs w:val="28"/>
          <w:lang w:val="kk-KZ"/>
        </w:rPr>
        <w:t xml:space="preserve">ҚР МЖМБС 6.08.012-2009 «5B010200 – Бастауыш оқыту педагогикасы мен әдістемесі» мамандығы ҚР МЖМБС. </w:t>
      </w:r>
      <w:r w:rsidR="005600F0" w:rsidRPr="004A23D8">
        <w:rPr>
          <w:iCs/>
          <w:sz w:val="28"/>
          <w:szCs w:val="28"/>
          <w:lang w:val="kk-KZ"/>
        </w:rPr>
        <w:t xml:space="preserve">- </w:t>
      </w:r>
      <w:r w:rsidRPr="004A23D8">
        <w:rPr>
          <w:iCs/>
          <w:sz w:val="28"/>
          <w:szCs w:val="28"/>
          <w:lang w:val="kk-KZ"/>
        </w:rPr>
        <w:t>Астана, 2012</w:t>
      </w:r>
      <w:r w:rsidR="005600F0" w:rsidRPr="004A23D8">
        <w:rPr>
          <w:iCs/>
          <w:sz w:val="28"/>
          <w:szCs w:val="28"/>
          <w:lang w:val="kk-KZ"/>
        </w:rPr>
        <w:t xml:space="preserve"> </w:t>
      </w:r>
      <w:r w:rsidRPr="004A23D8">
        <w:rPr>
          <w:iCs/>
          <w:sz w:val="28"/>
          <w:szCs w:val="28"/>
          <w:lang w:val="kk-KZ"/>
        </w:rPr>
        <w:t xml:space="preserve"> </w:t>
      </w:r>
      <w:hyperlink r:id="rId129" w:history="1">
        <w:r w:rsidR="005600F0" w:rsidRPr="004A23D8">
          <w:rPr>
            <w:rStyle w:val="af"/>
            <w:iCs/>
            <w:color w:val="auto"/>
            <w:sz w:val="28"/>
            <w:szCs w:val="28"/>
            <w:u w:val="none"/>
            <w:lang w:val="kk-KZ"/>
          </w:rPr>
          <w:t>http://online.zakon.kz</w:t>
        </w:r>
      </w:hyperlink>
      <w:r w:rsidR="005600F0" w:rsidRPr="004A23D8">
        <w:rPr>
          <w:iCs/>
          <w:sz w:val="28"/>
          <w:szCs w:val="28"/>
          <w:lang w:val="kk-KZ"/>
        </w:rPr>
        <w:t xml:space="preserve"> 15.01.2020</w:t>
      </w:r>
      <w:r w:rsidRPr="004A23D8">
        <w:rPr>
          <w:iCs/>
          <w:sz w:val="28"/>
          <w:szCs w:val="28"/>
          <w:lang w:val="kk-KZ"/>
        </w:rPr>
        <w:t>.</w:t>
      </w:r>
    </w:p>
    <w:p w14:paraId="38725797" w14:textId="635FE8D3" w:rsidR="00575F8A" w:rsidRPr="004A23D8" w:rsidRDefault="00575F8A" w:rsidP="00673CD5">
      <w:pPr>
        <w:pStyle w:val="af1"/>
        <w:numPr>
          <w:ilvl w:val="0"/>
          <w:numId w:val="31"/>
        </w:numPr>
        <w:tabs>
          <w:tab w:val="left" w:pos="1134"/>
        </w:tabs>
        <w:ind w:left="0" w:firstLine="567"/>
        <w:jc w:val="both"/>
        <w:rPr>
          <w:iCs/>
          <w:sz w:val="28"/>
          <w:szCs w:val="28"/>
          <w:lang w:val="kk-KZ"/>
        </w:rPr>
      </w:pPr>
      <w:r w:rsidRPr="004A23D8">
        <w:rPr>
          <w:iCs/>
          <w:sz w:val="28"/>
          <w:szCs w:val="28"/>
          <w:lang w:val="kk-KZ"/>
        </w:rPr>
        <w:t>Қазақстан Республикасы Ұлттық кәсіпкерлер палатасы басқармасының «Атамекен» Басқарма төрағасының «Кәсіби стандартты бекіту туралы» 2017 жылғы  8  маусымдағы</w:t>
      </w:r>
      <w:r w:rsidR="005600F0" w:rsidRPr="004A23D8">
        <w:rPr>
          <w:iCs/>
          <w:sz w:val="28"/>
          <w:szCs w:val="28"/>
          <w:lang w:val="kk-KZ"/>
        </w:rPr>
        <w:t>,</w:t>
      </w:r>
      <w:r w:rsidRPr="004A23D8">
        <w:rPr>
          <w:iCs/>
          <w:sz w:val="28"/>
          <w:szCs w:val="28"/>
          <w:lang w:val="kk-KZ"/>
        </w:rPr>
        <w:t xml:space="preserve"> №133 бұйрығы</w:t>
      </w:r>
      <w:r w:rsidR="005600F0" w:rsidRPr="004A23D8">
        <w:rPr>
          <w:iCs/>
          <w:sz w:val="28"/>
          <w:szCs w:val="28"/>
          <w:lang w:val="kk-KZ"/>
        </w:rPr>
        <w:t xml:space="preserve"> </w:t>
      </w:r>
      <w:r w:rsidRPr="004A23D8">
        <w:rPr>
          <w:iCs/>
          <w:sz w:val="28"/>
          <w:szCs w:val="28"/>
          <w:lang w:val="kk-KZ"/>
        </w:rPr>
        <w:t xml:space="preserve"> </w:t>
      </w:r>
      <w:hyperlink r:id="rId130" w:history="1">
        <w:r w:rsidRPr="004A23D8">
          <w:rPr>
            <w:rStyle w:val="af"/>
            <w:iCs/>
            <w:color w:val="auto"/>
            <w:sz w:val="28"/>
            <w:szCs w:val="28"/>
            <w:u w:val="none"/>
            <w:lang w:val="kk-KZ"/>
          </w:rPr>
          <w:t>https://egemen.kz/article_text_photo</w:t>
        </w:r>
      </w:hyperlink>
      <w:r w:rsidRPr="004A23D8">
        <w:rPr>
          <w:iCs/>
          <w:sz w:val="28"/>
          <w:szCs w:val="28"/>
          <w:lang w:val="kk-KZ"/>
        </w:rPr>
        <w:t xml:space="preserve"> </w:t>
      </w:r>
      <w:r w:rsidR="005600F0" w:rsidRPr="004A23D8">
        <w:rPr>
          <w:iCs/>
          <w:sz w:val="28"/>
          <w:szCs w:val="28"/>
          <w:lang w:val="kk-KZ"/>
        </w:rPr>
        <w:t>17.04.2020.</w:t>
      </w:r>
    </w:p>
    <w:p w14:paraId="1596FFF8" w14:textId="2EAAB77D" w:rsidR="00575F8A" w:rsidRPr="004A23D8" w:rsidRDefault="00575F8A" w:rsidP="00673CD5">
      <w:pPr>
        <w:pStyle w:val="af1"/>
        <w:numPr>
          <w:ilvl w:val="0"/>
          <w:numId w:val="31"/>
        </w:numPr>
        <w:tabs>
          <w:tab w:val="left" w:pos="1134"/>
        </w:tabs>
        <w:ind w:left="0" w:firstLine="567"/>
        <w:jc w:val="both"/>
        <w:rPr>
          <w:iCs/>
          <w:sz w:val="28"/>
          <w:szCs w:val="28"/>
          <w:lang w:val="kk-KZ"/>
        </w:rPr>
      </w:pPr>
      <w:r w:rsidRPr="004A23D8">
        <w:rPr>
          <w:iCs/>
          <w:sz w:val="28"/>
          <w:szCs w:val="28"/>
          <w:lang w:val="kk-KZ"/>
        </w:rPr>
        <w:t>Каган М.С. Формирование личности как синергетический процесс.  Синергетическая парадигма: Человек и общество в условиях нестабильности. – М., 2003.</w:t>
      </w:r>
      <w:r w:rsidR="005600F0" w:rsidRPr="004A23D8">
        <w:rPr>
          <w:iCs/>
          <w:sz w:val="28"/>
          <w:szCs w:val="28"/>
          <w:lang w:val="kk-KZ"/>
        </w:rPr>
        <w:t xml:space="preserve"> -  208 с.</w:t>
      </w:r>
    </w:p>
    <w:p w14:paraId="5CE684D7" w14:textId="664DF306" w:rsidR="00575F8A" w:rsidRPr="004A23D8" w:rsidRDefault="00575F8A" w:rsidP="00673CD5">
      <w:pPr>
        <w:pStyle w:val="af1"/>
        <w:numPr>
          <w:ilvl w:val="0"/>
          <w:numId w:val="31"/>
        </w:numPr>
        <w:tabs>
          <w:tab w:val="left" w:pos="1134"/>
        </w:tabs>
        <w:ind w:left="0" w:firstLine="567"/>
        <w:jc w:val="both"/>
        <w:rPr>
          <w:iCs/>
          <w:sz w:val="28"/>
          <w:szCs w:val="28"/>
          <w:lang w:val="kk-KZ"/>
        </w:rPr>
      </w:pPr>
      <w:r w:rsidRPr="004A23D8">
        <w:rPr>
          <w:iCs/>
          <w:sz w:val="28"/>
          <w:szCs w:val="28"/>
          <w:lang w:val="kk-KZ"/>
        </w:rPr>
        <w:t xml:space="preserve">Якиманская И.С. Знание и мышление школьника. – М.: Знание, 1985. – </w:t>
      </w:r>
      <w:r w:rsidRPr="004A23D8">
        <w:rPr>
          <w:iCs/>
          <w:sz w:val="28"/>
          <w:szCs w:val="28"/>
          <w:lang w:val="kk-KZ"/>
        </w:rPr>
        <w:lastRenderedPageBreak/>
        <w:t>175 с.</w:t>
      </w:r>
    </w:p>
    <w:p w14:paraId="12830B58" w14:textId="6A41CA3E" w:rsidR="00575F8A" w:rsidRPr="004A23D8" w:rsidRDefault="00575F8A" w:rsidP="00673CD5">
      <w:pPr>
        <w:pStyle w:val="af1"/>
        <w:numPr>
          <w:ilvl w:val="0"/>
          <w:numId w:val="31"/>
        </w:numPr>
        <w:tabs>
          <w:tab w:val="left" w:pos="1134"/>
        </w:tabs>
        <w:ind w:left="0" w:firstLine="567"/>
        <w:jc w:val="both"/>
        <w:rPr>
          <w:iCs/>
          <w:sz w:val="28"/>
          <w:szCs w:val="28"/>
          <w:lang w:val="kk-KZ"/>
        </w:rPr>
      </w:pPr>
      <w:r w:rsidRPr="004A23D8">
        <w:rPr>
          <w:iCs/>
          <w:sz w:val="28"/>
          <w:szCs w:val="28"/>
          <w:lang w:val="kk-KZ"/>
        </w:rPr>
        <w:t>Бондаревская Е.В. Концепции личностно-ориентированного образования и целостная педагогическая теория // Шк.Духовности</w:t>
      </w:r>
      <w:r w:rsidR="005600F0" w:rsidRPr="004A23D8">
        <w:rPr>
          <w:iCs/>
          <w:sz w:val="28"/>
          <w:szCs w:val="28"/>
          <w:lang w:val="kk-KZ"/>
        </w:rPr>
        <w:t xml:space="preserve">. – </w:t>
      </w:r>
      <w:r w:rsidRPr="004A23D8">
        <w:rPr>
          <w:iCs/>
          <w:sz w:val="28"/>
          <w:szCs w:val="28"/>
          <w:lang w:val="kk-KZ"/>
        </w:rPr>
        <w:t>1999</w:t>
      </w:r>
      <w:r w:rsidR="005600F0" w:rsidRPr="004A23D8">
        <w:rPr>
          <w:iCs/>
          <w:sz w:val="28"/>
          <w:szCs w:val="28"/>
          <w:lang w:val="kk-KZ"/>
        </w:rPr>
        <w:t>. -</w:t>
      </w:r>
      <w:r w:rsidRPr="004A23D8">
        <w:rPr>
          <w:iCs/>
          <w:sz w:val="28"/>
          <w:szCs w:val="28"/>
          <w:lang w:val="kk-KZ"/>
        </w:rPr>
        <w:t xml:space="preserve"> №5</w:t>
      </w:r>
      <w:r w:rsidR="005600F0" w:rsidRPr="004A23D8">
        <w:rPr>
          <w:iCs/>
          <w:sz w:val="28"/>
          <w:szCs w:val="28"/>
          <w:lang w:val="kk-KZ"/>
        </w:rPr>
        <w:t>. -</w:t>
      </w:r>
      <w:r w:rsidRPr="004A23D8">
        <w:rPr>
          <w:iCs/>
          <w:sz w:val="28"/>
          <w:szCs w:val="28"/>
          <w:lang w:val="kk-KZ"/>
        </w:rPr>
        <w:t xml:space="preserve"> </w:t>
      </w:r>
      <w:r w:rsidR="005600F0" w:rsidRPr="004A23D8">
        <w:rPr>
          <w:iCs/>
          <w:sz w:val="28"/>
          <w:szCs w:val="28"/>
          <w:lang w:val="kk-KZ"/>
        </w:rPr>
        <w:t>С</w:t>
      </w:r>
      <w:r w:rsidRPr="004A23D8">
        <w:rPr>
          <w:iCs/>
          <w:sz w:val="28"/>
          <w:szCs w:val="28"/>
          <w:lang w:val="kk-KZ"/>
        </w:rPr>
        <w:t>. 41-66.</w:t>
      </w:r>
    </w:p>
    <w:p w14:paraId="4856DD46" w14:textId="78F8A468" w:rsidR="00575F8A" w:rsidRPr="004A23D8" w:rsidRDefault="00575F8A" w:rsidP="00673CD5">
      <w:pPr>
        <w:pStyle w:val="af1"/>
        <w:numPr>
          <w:ilvl w:val="0"/>
          <w:numId w:val="31"/>
        </w:numPr>
        <w:tabs>
          <w:tab w:val="left" w:pos="1134"/>
        </w:tabs>
        <w:ind w:left="0" w:firstLine="567"/>
        <w:jc w:val="both"/>
        <w:rPr>
          <w:iCs/>
          <w:sz w:val="28"/>
          <w:szCs w:val="28"/>
          <w:lang w:val="kk-KZ"/>
        </w:rPr>
      </w:pPr>
      <w:r w:rsidRPr="004A23D8">
        <w:rPr>
          <w:iCs/>
          <w:sz w:val="28"/>
          <w:szCs w:val="28"/>
          <w:lang w:val="kk-KZ"/>
        </w:rPr>
        <w:t>Юдин Э.Г. Системный подход к принципу деятельности. Методологические проблемы современной науки. - М., 1978. – 288 с.</w:t>
      </w:r>
    </w:p>
    <w:p w14:paraId="4773AA02" w14:textId="016DDFF5" w:rsidR="00575F8A" w:rsidRPr="004A23D8" w:rsidRDefault="00575F8A" w:rsidP="00673CD5">
      <w:pPr>
        <w:pStyle w:val="af1"/>
        <w:numPr>
          <w:ilvl w:val="0"/>
          <w:numId w:val="31"/>
        </w:numPr>
        <w:tabs>
          <w:tab w:val="left" w:pos="1134"/>
        </w:tabs>
        <w:ind w:left="0" w:firstLine="567"/>
        <w:jc w:val="both"/>
        <w:rPr>
          <w:iCs/>
          <w:sz w:val="28"/>
          <w:szCs w:val="28"/>
          <w:lang w:val="kk-KZ"/>
        </w:rPr>
      </w:pPr>
      <w:r w:rsidRPr="004A23D8">
        <w:rPr>
          <w:iCs/>
          <w:sz w:val="28"/>
          <w:szCs w:val="28"/>
          <w:lang w:val="kk-KZ"/>
        </w:rPr>
        <w:t xml:space="preserve">Асмолов А. Г. Психология личности: </w:t>
      </w:r>
      <w:r w:rsidR="005600F0" w:rsidRPr="004A23D8">
        <w:rPr>
          <w:iCs/>
          <w:sz w:val="28"/>
          <w:szCs w:val="28"/>
          <w:lang w:val="kk-KZ"/>
        </w:rPr>
        <w:t>у</w:t>
      </w:r>
      <w:r w:rsidRPr="004A23D8">
        <w:rPr>
          <w:iCs/>
          <w:sz w:val="28"/>
          <w:szCs w:val="28"/>
          <w:lang w:val="kk-KZ"/>
        </w:rPr>
        <w:t>чебник</w:t>
      </w:r>
      <w:r w:rsidR="005600F0" w:rsidRPr="004A23D8">
        <w:rPr>
          <w:iCs/>
          <w:sz w:val="28"/>
          <w:szCs w:val="28"/>
          <w:lang w:val="kk-KZ"/>
        </w:rPr>
        <w:t>. -</w:t>
      </w:r>
      <w:r w:rsidRPr="004A23D8">
        <w:rPr>
          <w:iCs/>
          <w:sz w:val="28"/>
          <w:szCs w:val="28"/>
          <w:lang w:val="kk-KZ"/>
        </w:rPr>
        <w:t xml:space="preserve">  М.: Изд-во МГУ, 1990. </w:t>
      </w:r>
      <w:r w:rsidR="005600F0" w:rsidRPr="004A23D8">
        <w:rPr>
          <w:iCs/>
          <w:sz w:val="28"/>
          <w:szCs w:val="28"/>
          <w:lang w:val="kk-KZ"/>
        </w:rPr>
        <w:t xml:space="preserve">-  </w:t>
      </w:r>
      <w:r w:rsidRPr="004A23D8">
        <w:rPr>
          <w:iCs/>
          <w:sz w:val="28"/>
          <w:szCs w:val="28"/>
          <w:lang w:val="kk-KZ"/>
        </w:rPr>
        <w:t>367 с.</w:t>
      </w:r>
    </w:p>
    <w:p w14:paraId="3B4DF7ED" w14:textId="6F356BE7" w:rsidR="00575F8A" w:rsidRPr="004A23D8" w:rsidRDefault="00575F8A" w:rsidP="00673CD5">
      <w:pPr>
        <w:pStyle w:val="af1"/>
        <w:numPr>
          <w:ilvl w:val="0"/>
          <w:numId w:val="31"/>
        </w:numPr>
        <w:tabs>
          <w:tab w:val="left" w:pos="1134"/>
        </w:tabs>
        <w:ind w:left="0" w:firstLine="567"/>
        <w:jc w:val="both"/>
        <w:rPr>
          <w:iCs/>
          <w:sz w:val="28"/>
          <w:szCs w:val="28"/>
          <w:lang w:val="kk-KZ"/>
        </w:rPr>
      </w:pPr>
      <w:r w:rsidRPr="004A23D8">
        <w:rPr>
          <w:iCs/>
          <w:sz w:val="28"/>
          <w:szCs w:val="28"/>
          <w:lang w:val="kk-KZ"/>
        </w:rPr>
        <w:t>Леонтьев А.Н. Деятельность. Сознание. Личность. – М., 1977. – 304 с.</w:t>
      </w:r>
    </w:p>
    <w:p w14:paraId="1244FF4F" w14:textId="2CB9E5BD" w:rsidR="00575F8A" w:rsidRPr="004A23D8" w:rsidRDefault="00575F8A" w:rsidP="000E554C">
      <w:pPr>
        <w:pStyle w:val="af1"/>
        <w:numPr>
          <w:ilvl w:val="0"/>
          <w:numId w:val="31"/>
        </w:numPr>
        <w:tabs>
          <w:tab w:val="left" w:pos="1134"/>
        </w:tabs>
        <w:ind w:left="0" w:firstLine="567"/>
        <w:jc w:val="both"/>
        <w:rPr>
          <w:iCs/>
          <w:sz w:val="28"/>
          <w:szCs w:val="28"/>
          <w:lang w:val="kk-KZ"/>
        </w:rPr>
      </w:pPr>
      <w:r w:rsidRPr="004A23D8">
        <w:rPr>
          <w:iCs/>
          <w:sz w:val="28"/>
          <w:szCs w:val="28"/>
          <w:lang w:val="kk-KZ"/>
        </w:rPr>
        <w:t>Реан А.А., Якунин В.А. модификациясы бойынша «Студенттердің оқу мотивациясының диагностикасы» әдістемесі</w:t>
      </w:r>
      <w:r w:rsidR="000E554C" w:rsidRPr="004A23D8">
        <w:rPr>
          <w:iCs/>
          <w:sz w:val="28"/>
          <w:szCs w:val="28"/>
          <w:lang w:val="kk-KZ"/>
        </w:rPr>
        <w:t xml:space="preserve"> </w:t>
      </w:r>
      <w:hyperlink r:id="rId131" w:history="1">
        <w:r w:rsidR="000E554C" w:rsidRPr="004A23D8">
          <w:rPr>
            <w:rStyle w:val="af"/>
            <w:iCs/>
            <w:color w:val="auto"/>
            <w:sz w:val="28"/>
            <w:szCs w:val="28"/>
            <w:u w:val="none"/>
            <w:lang w:val="kk-KZ"/>
          </w:rPr>
          <w:t>https://psylist.net/praktikum/00108.htm</w:t>
        </w:r>
      </w:hyperlink>
      <w:r w:rsidRPr="004A23D8">
        <w:rPr>
          <w:iCs/>
          <w:sz w:val="28"/>
          <w:szCs w:val="28"/>
          <w:lang w:val="kk-KZ"/>
        </w:rPr>
        <w:t xml:space="preserve">   </w:t>
      </w:r>
      <w:r w:rsidR="005600F0" w:rsidRPr="004A23D8">
        <w:rPr>
          <w:iCs/>
          <w:sz w:val="28"/>
          <w:szCs w:val="28"/>
          <w:lang w:val="kk-KZ"/>
        </w:rPr>
        <w:t>13.01.2020.</w:t>
      </w:r>
    </w:p>
    <w:p w14:paraId="7C0347FF" w14:textId="18BDFA04" w:rsidR="00575F8A" w:rsidRPr="004A23D8" w:rsidRDefault="00575F8A" w:rsidP="00673CD5">
      <w:pPr>
        <w:pStyle w:val="af1"/>
        <w:numPr>
          <w:ilvl w:val="0"/>
          <w:numId w:val="31"/>
        </w:numPr>
        <w:tabs>
          <w:tab w:val="left" w:pos="1134"/>
        </w:tabs>
        <w:ind w:left="0" w:firstLine="567"/>
        <w:jc w:val="both"/>
        <w:rPr>
          <w:iCs/>
          <w:sz w:val="28"/>
          <w:szCs w:val="28"/>
          <w:lang w:val="kk-KZ"/>
        </w:rPr>
      </w:pPr>
      <w:r w:rsidRPr="004A23D8">
        <w:rPr>
          <w:iCs/>
          <w:sz w:val="28"/>
          <w:szCs w:val="28"/>
          <w:lang w:val="kk-KZ"/>
        </w:rPr>
        <w:t xml:space="preserve">Пазухина С.В. Педагогикалық сананы зерттеуге арналған аяқталмаған ұсыныстар </w:t>
      </w:r>
      <w:r w:rsidR="002A5CFD">
        <w:fldChar w:fldCharType="begin"/>
      </w:r>
      <w:r w:rsidR="002A5CFD" w:rsidRPr="006D7C48">
        <w:rPr>
          <w:lang w:val="kk-KZ"/>
        </w:rPr>
        <w:instrText xml:space="preserve"> HYPERLINK "https://rucont.ru/file.ashx?guid=e42cac18-ac70-411c-9df3-4f291f8461c8" </w:instrText>
      </w:r>
      <w:r w:rsidR="002A5CFD">
        <w:fldChar w:fldCharType="separate"/>
      </w:r>
      <w:r w:rsidRPr="004A23D8">
        <w:rPr>
          <w:rStyle w:val="af"/>
          <w:iCs/>
          <w:color w:val="auto"/>
          <w:sz w:val="28"/>
          <w:szCs w:val="28"/>
          <w:u w:val="none"/>
          <w:lang w:val="kk-KZ"/>
        </w:rPr>
        <w:t>https://rucont.ru/file.ashx?guid=e42cac18-ac70-411c-9df3-4f291f8461c8</w:t>
      </w:r>
      <w:r w:rsidR="002A5CFD">
        <w:rPr>
          <w:rStyle w:val="af"/>
          <w:iCs/>
          <w:color w:val="auto"/>
          <w:sz w:val="28"/>
          <w:szCs w:val="28"/>
          <w:u w:val="none"/>
          <w:lang w:val="kk-KZ"/>
        </w:rPr>
        <w:fldChar w:fldCharType="end"/>
      </w:r>
      <w:r w:rsidRPr="004A23D8">
        <w:rPr>
          <w:iCs/>
          <w:sz w:val="28"/>
          <w:szCs w:val="28"/>
          <w:lang w:val="kk-KZ"/>
        </w:rPr>
        <w:t xml:space="preserve">  </w:t>
      </w:r>
      <w:r w:rsidR="005600F0" w:rsidRPr="004A23D8">
        <w:rPr>
          <w:iCs/>
          <w:sz w:val="28"/>
          <w:szCs w:val="28"/>
          <w:lang w:val="kk-KZ"/>
        </w:rPr>
        <w:t>12.06.2019.</w:t>
      </w:r>
    </w:p>
    <w:p w14:paraId="24EDFAB9" w14:textId="06F0CA87" w:rsidR="00575F8A" w:rsidRPr="004A23D8" w:rsidRDefault="00575F8A" w:rsidP="00673CD5">
      <w:pPr>
        <w:pStyle w:val="af1"/>
        <w:numPr>
          <w:ilvl w:val="0"/>
          <w:numId w:val="31"/>
        </w:numPr>
        <w:tabs>
          <w:tab w:val="left" w:pos="1134"/>
        </w:tabs>
        <w:ind w:left="0" w:firstLine="567"/>
        <w:jc w:val="both"/>
        <w:rPr>
          <w:iCs/>
          <w:sz w:val="28"/>
          <w:szCs w:val="28"/>
          <w:lang w:val="kk-KZ"/>
        </w:rPr>
      </w:pPr>
      <w:r w:rsidRPr="004A23D8">
        <w:rPr>
          <w:iCs/>
          <w:sz w:val="28"/>
          <w:szCs w:val="28"/>
          <w:lang w:val="kk-KZ"/>
        </w:rPr>
        <w:t>Джонсон креативтілік сауалнамасы</w:t>
      </w:r>
      <w:r w:rsidR="005600F0" w:rsidRPr="004A23D8">
        <w:rPr>
          <w:iCs/>
          <w:sz w:val="28"/>
          <w:szCs w:val="28"/>
          <w:lang w:val="kk-KZ"/>
        </w:rPr>
        <w:t xml:space="preserve"> </w:t>
      </w:r>
      <w:hyperlink r:id="rId132" w:history="1">
        <w:r w:rsidR="005600F0" w:rsidRPr="004A23D8">
          <w:rPr>
            <w:rStyle w:val="af"/>
            <w:iCs/>
            <w:color w:val="auto"/>
            <w:sz w:val="28"/>
            <w:szCs w:val="28"/>
            <w:u w:val="none"/>
            <w:lang w:val="kk-KZ"/>
          </w:rPr>
          <w:t>https://psyera.ru/oprosnik-kreativnosti-d-dzhonsona_14364.htm</w:t>
        </w:r>
      </w:hyperlink>
      <w:r w:rsidRPr="004A23D8">
        <w:rPr>
          <w:iCs/>
          <w:sz w:val="28"/>
          <w:szCs w:val="28"/>
          <w:lang w:val="kk-KZ"/>
        </w:rPr>
        <w:t xml:space="preserve">  </w:t>
      </w:r>
      <w:r w:rsidR="005600F0" w:rsidRPr="004A23D8">
        <w:rPr>
          <w:iCs/>
          <w:sz w:val="28"/>
          <w:szCs w:val="28"/>
          <w:lang w:val="kk-KZ"/>
        </w:rPr>
        <w:t>12.09.2020.</w:t>
      </w:r>
    </w:p>
    <w:p w14:paraId="58B85310" w14:textId="5DE6F383" w:rsidR="00575F8A" w:rsidRPr="004A23D8" w:rsidRDefault="00575F8A" w:rsidP="00673CD5">
      <w:pPr>
        <w:pStyle w:val="af1"/>
        <w:numPr>
          <w:ilvl w:val="0"/>
          <w:numId w:val="31"/>
        </w:numPr>
        <w:tabs>
          <w:tab w:val="left" w:pos="1134"/>
        </w:tabs>
        <w:ind w:left="0" w:firstLine="567"/>
        <w:jc w:val="both"/>
        <w:rPr>
          <w:iCs/>
          <w:sz w:val="28"/>
          <w:szCs w:val="28"/>
          <w:lang w:val="kk-KZ"/>
        </w:rPr>
      </w:pPr>
      <w:r w:rsidRPr="004A23D8">
        <w:rPr>
          <w:iCs/>
          <w:sz w:val="28"/>
          <w:szCs w:val="28"/>
          <w:lang w:val="kk-KZ"/>
        </w:rPr>
        <w:t>Калашникова О.В. «Педагогикалық рефлексияның қалыптасу денгейін анықтау» диагностикалық картасы</w:t>
      </w:r>
      <w:r w:rsidR="005600F0" w:rsidRPr="004A23D8">
        <w:rPr>
          <w:iCs/>
          <w:sz w:val="28"/>
          <w:szCs w:val="28"/>
          <w:lang w:val="kk-KZ"/>
        </w:rPr>
        <w:t xml:space="preserve"> </w:t>
      </w:r>
      <w:hyperlink r:id="rId133" w:history="1">
        <w:r w:rsidR="005600F0" w:rsidRPr="004A23D8">
          <w:rPr>
            <w:rStyle w:val="af"/>
            <w:iCs/>
            <w:color w:val="auto"/>
            <w:sz w:val="28"/>
            <w:szCs w:val="28"/>
            <w:u w:val="none"/>
            <w:lang w:val="kk-KZ"/>
          </w:rPr>
          <w:t>http://www.dslib.net/psixologia-vozrasta/psihologicheskie-osobennosti-razvitija-pedagogicheskoj-refleksii.html</w:t>
        </w:r>
      </w:hyperlink>
      <w:r w:rsidRPr="004A23D8">
        <w:rPr>
          <w:iCs/>
          <w:sz w:val="28"/>
          <w:szCs w:val="28"/>
          <w:lang w:val="kk-KZ"/>
        </w:rPr>
        <w:t xml:space="preserve"> </w:t>
      </w:r>
      <w:r w:rsidR="005600F0" w:rsidRPr="004A23D8">
        <w:rPr>
          <w:iCs/>
          <w:sz w:val="28"/>
          <w:szCs w:val="28"/>
          <w:lang w:val="kk-KZ"/>
        </w:rPr>
        <w:t xml:space="preserve"> 16.10.2020.</w:t>
      </w:r>
    </w:p>
    <w:bookmarkEnd w:id="24"/>
    <w:p w14:paraId="32576E12" w14:textId="77777777" w:rsidR="00575F8A" w:rsidRPr="003B749C" w:rsidRDefault="00575F8A" w:rsidP="00673CD5">
      <w:pPr>
        <w:tabs>
          <w:tab w:val="left" w:pos="1134"/>
        </w:tabs>
        <w:spacing w:after="0" w:line="240" w:lineRule="auto"/>
        <w:ind w:firstLine="567"/>
        <w:contextualSpacing/>
        <w:jc w:val="both"/>
        <w:rPr>
          <w:rFonts w:ascii="Times New Roman" w:eastAsia="Times New Roman" w:hAnsi="Times New Roman" w:cs="Times New Roman"/>
          <w:iCs/>
          <w:sz w:val="28"/>
          <w:szCs w:val="28"/>
          <w:lang w:val="kk-KZ" w:eastAsia="ru-RU"/>
        </w:rPr>
      </w:pPr>
    </w:p>
    <w:p w14:paraId="5F267989" w14:textId="4D84D80E" w:rsidR="00575F8A" w:rsidRPr="003B749C" w:rsidRDefault="00575F8A" w:rsidP="00673CD5">
      <w:pPr>
        <w:tabs>
          <w:tab w:val="left" w:pos="1134"/>
        </w:tabs>
        <w:spacing w:after="0" w:line="240" w:lineRule="auto"/>
        <w:ind w:firstLine="567"/>
        <w:contextualSpacing/>
        <w:jc w:val="both"/>
        <w:rPr>
          <w:rFonts w:ascii="Times New Roman" w:eastAsia="Times New Roman" w:hAnsi="Times New Roman" w:cs="Times New Roman"/>
          <w:iCs/>
          <w:sz w:val="28"/>
          <w:szCs w:val="28"/>
          <w:lang w:val="kk-KZ" w:eastAsia="ru-RU"/>
        </w:rPr>
      </w:pPr>
    </w:p>
    <w:p w14:paraId="6211642B" w14:textId="77777777" w:rsidR="00575F8A" w:rsidRPr="003B749C" w:rsidRDefault="00575F8A" w:rsidP="00673CD5">
      <w:pPr>
        <w:tabs>
          <w:tab w:val="left" w:pos="1134"/>
        </w:tabs>
        <w:spacing w:after="0" w:line="240" w:lineRule="auto"/>
        <w:ind w:firstLine="567"/>
        <w:contextualSpacing/>
        <w:jc w:val="both"/>
        <w:rPr>
          <w:rFonts w:ascii="Times New Roman" w:eastAsia="Times New Roman" w:hAnsi="Times New Roman" w:cs="Times New Roman"/>
          <w:iCs/>
          <w:sz w:val="28"/>
          <w:szCs w:val="28"/>
          <w:lang w:val="kk-KZ" w:eastAsia="ru-RU"/>
        </w:rPr>
      </w:pPr>
    </w:p>
    <w:p w14:paraId="503CB8EF" w14:textId="77777777" w:rsidR="00575F8A" w:rsidRPr="003B749C" w:rsidRDefault="00575F8A" w:rsidP="00673CD5">
      <w:pPr>
        <w:tabs>
          <w:tab w:val="left" w:pos="1134"/>
        </w:tabs>
        <w:spacing w:after="0" w:line="240" w:lineRule="auto"/>
        <w:ind w:firstLine="567"/>
        <w:contextualSpacing/>
        <w:jc w:val="both"/>
        <w:rPr>
          <w:rFonts w:ascii="Times New Roman" w:eastAsia="Times New Roman" w:hAnsi="Times New Roman" w:cs="Times New Roman"/>
          <w:iCs/>
          <w:sz w:val="28"/>
          <w:szCs w:val="28"/>
          <w:lang w:val="kk-KZ" w:eastAsia="ru-RU"/>
        </w:rPr>
      </w:pPr>
    </w:p>
    <w:p w14:paraId="448F9791" w14:textId="77777777" w:rsidR="00575F8A" w:rsidRPr="003B749C" w:rsidRDefault="00575F8A" w:rsidP="00673CD5">
      <w:pPr>
        <w:tabs>
          <w:tab w:val="left" w:pos="1134"/>
        </w:tabs>
        <w:spacing w:after="0" w:line="240" w:lineRule="auto"/>
        <w:ind w:firstLine="567"/>
        <w:contextualSpacing/>
        <w:jc w:val="both"/>
        <w:rPr>
          <w:rFonts w:ascii="Times New Roman" w:eastAsia="Times New Roman" w:hAnsi="Times New Roman" w:cs="Times New Roman"/>
          <w:iCs/>
          <w:sz w:val="28"/>
          <w:szCs w:val="28"/>
          <w:lang w:val="kk-KZ" w:eastAsia="ru-RU"/>
        </w:rPr>
      </w:pPr>
    </w:p>
    <w:p w14:paraId="53B68159" w14:textId="77777777" w:rsidR="00575F8A" w:rsidRPr="003B749C" w:rsidRDefault="00575F8A" w:rsidP="00673CD5">
      <w:pPr>
        <w:tabs>
          <w:tab w:val="left" w:pos="1134"/>
        </w:tabs>
        <w:spacing w:after="0" w:line="240" w:lineRule="auto"/>
        <w:ind w:firstLine="567"/>
        <w:contextualSpacing/>
        <w:jc w:val="both"/>
        <w:rPr>
          <w:rFonts w:ascii="Times New Roman" w:eastAsia="Times New Roman" w:hAnsi="Times New Roman" w:cs="Times New Roman"/>
          <w:iCs/>
          <w:sz w:val="28"/>
          <w:szCs w:val="28"/>
          <w:lang w:val="kk-KZ" w:eastAsia="ru-RU"/>
        </w:rPr>
      </w:pPr>
    </w:p>
    <w:p w14:paraId="1B8D0DD9" w14:textId="77777777" w:rsidR="00575F8A" w:rsidRPr="003B749C" w:rsidRDefault="00575F8A" w:rsidP="00673CD5">
      <w:pPr>
        <w:tabs>
          <w:tab w:val="left" w:pos="1134"/>
        </w:tabs>
        <w:spacing w:after="0" w:line="240" w:lineRule="auto"/>
        <w:ind w:firstLine="567"/>
        <w:contextualSpacing/>
        <w:jc w:val="both"/>
        <w:rPr>
          <w:rFonts w:ascii="Times New Roman" w:eastAsia="Times New Roman" w:hAnsi="Times New Roman" w:cs="Times New Roman"/>
          <w:iCs/>
          <w:sz w:val="28"/>
          <w:szCs w:val="28"/>
          <w:lang w:val="kk-KZ" w:eastAsia="ru-RU"/>
        </w:rPr>
      </w:pPr>
    </w:p>
    <w:p w14:paraId="0D59017F" w14:textId="77777777" w:rsidR="00575F8A" w:rsidRPr="003B749C" w:rsidRDefault="00575F8A" w:rsidP="00673CD5">
      <w:pPr>
        <w:tabs>
          <w:tab w:val="left" w:pos="1134"/>
        </w:tabs>
        <w:spacing w:after="0" w:line="240" w:lineRule="auto"/>
        <w:ind w:firstLine="567"/>
        <w:contextualSpacing/>
        <w:jc w:val="both"/>
        <w:rPr>
          <w:rFonts w:ascii="Times New Roman" w:eastAsia="Times New Roman" w:hAnsi="Times New Roman" w:cs="Times New Roman"/>
          <w:iCs/>
          <w:sz w:val="28"/>
          <w:szCs w:val="28"/>
          <w:lang w:val="kk-KZ" w:eastAsia="ru-RU"/>
        </w:rPr>
      </w:pPr>
    </w:p>
    <w:p w14:paraId="2A9B1970" w14:textId="77777777" w:rsidR="00575F8A" w:rsidRPr="003B749C" w:rsidRDefault="00575F8A" w:rsidP="00673CD5">
      <w:pPr>
        <w:tabs>
          <w:tab w:val="left" w:pos="1134"/>
        </w:tabs>
        <w:spacing w:after="0" w:line="240" w:lineRule="auto"/>
        <w:ind w:firstLine="567"/>
        <w:contextualSpacing/>
        <w:jc w:val="both"/>
        <w:rPr>
          <w:rFonts w:ascii="Times New Roman" w:eastAsia="Times New Roman" w:hAnsi="Times New Roman" w:cs="Times New Roman"/>
          <w:iCs/>
          <w:sz w:val="28"/>
          <w:szCs w:val="28"/>
          <w:lang w:val="kk-KZ" w:eastAsia="ru-RU"/>
        </w:rPr>
      </w:pPr>
    </w:p>
    <w:p w14:paraId="1B2BAF49" w14:textId="77777777" w:rsidR="00575F8A" w:rsidRPr="003B749C" w:rsidRDefault="00575F8A" w:rsidP="003B749C">
      <w:pPr>
        <w:tabs>
          <w:tab w:val="left" w:pos="1134"/>
        </w:tabs>
        <w:spacing w:after="0" w:line="240" w:lineRule="auto"/>
        <w:ind w:firstLine="567"/>
        <w:contextualSpacing/>
        <w:jc w:val="both"/>
        <w:rPr>
          <w:rFonts w:ascii="Times New Roman" w:eastAsia="Times New Roman" w:hAnsi="Times New Roman" w:cs="Times New Roman"/>
          <w:iCs/>
          <w:sz w:val="28"/>
          <w:szCs w:val="28"/>
          <w:lang w:val="kk-KZ" w:eastAsia="ru-RU"/>
        </w:rPr>
      </w:pPr>
    </w:p>
    <w:p w14:paraId="75F055F0" w14:textId="77777777" w:rsidR="00575F8A" w:rsidRPr="00A57B05" w:rsidRDefault="00575F8A" w:rsidP="00575F8A">
      <w:pPr>
        <w:spacing w:after="0" w:line="240" w:lineRule="auto"/>
        <w:contextualSpacing/>
        <w:jc w:val="both"/>
        <w:rPr>
          <w:rFonts w:ascii="Times New Roman" w:eastAsia="Times New Roman" w:hAnsi="Times New Roman" w:cs="Times New Roman"/>
          <w:iCs/>
          <w:sz w:val="24"/>
          <w:szCs w:val="24"/>
          <w:lang w:val="kk-KZ" w:eastAsia="ru-RU"/>
        </w:rPr>
      </w:pPr>
    </w:p>
    <w:p w14:paraId="201DD0E6" w14:textId="77777777" w:rsidR="00575F8A" w:rsidRPr="00A57B05" w:rsidRDefault="00575F8A" w:rsidP="00575F8A">
      <w:pPr>
        <w:spacing w:after="0" w:line="240" w:lineRule="auto"/>
        <w:contextualSpacing/>
        <w:jc w:val="both"/>
        <w:rPr>
          <w:rFonts w:ascii="Times New Roman" w:eastAsia="Times New Roman" w:hAnsi="Times New Roman" w:cs="Times New Roman"/>
          <w:iCs/>
          <w:sz w:val="24"/>
          <w:szCs w:val="24"/>
          <w:lang w:val="kk-KZ" w:eastAsia="ru-RU"/>
        </w:rPr>
      </w:pPr>
    </w:p>
    <w:p w14:paraId="32E3D302" w14:textId="77777777" w:rsidR="00575F8A" w:rsidRDefault="00575F8A" w:rsidP="00575F8A">
      <w:pPr>
        <w:rPr>
          <w:lang w:val="kk-KZ"/>
        </w:rPr>
      </w:pPr>
    </w:p>
    <w:p w14:paraId="6922CA31" w14:textId="77777777" w:rsidR="00517AD3" w:rsidRDefault="00517AD3" w:rsidP="00575F8A">
      <w:pPr>
        <w:rPr>
          <w:lang w:val="kk-KZ"/>
        </w:rPr>
      </w:pPr>
    </w:p>
    <w:p w14:paraId="76B3AB2A" w14:textId="77777777" w:rsidR="00517AD3" w:rsidRDefault="00517AD3" w:rsidP="00575F8A">
      <w:pPr>
        <w:rPr>
          <w:lang w:val="kk-KZ"/>
        </w:rPr>
      </w:pPr>
    </w:p>
    <w:p w14:paraId="65BA63A4" w14:textId="77777777" w:rsidR="00517AD3" w:rsidRDefault="00517AD3" w:rsidP="00575F8A">
      <w:pPr>
        <w:rPr>
          <w:lang w:val="kk-KZ"/>
        </w:rPr>
      </w:pPr>
    </w:p>
    <w:p w14:paraId="15FD2A10" w14:textId="77777777" w:rsidR="005600F0" w:rsidRDefault="005600F0" w:rsidP="003B749C">
      <w:pPr>
        <w:spacing w:after="0" w:line="240" w:lineRule="auto"/>
        <w:jc w:val="center"/>
        <w:rPr>
          <w:rFonts w:ascii="Times New Roman" w:eastAsia="MS Gothic" w:hAnsi="Times New Roman" w:cs="Times New Roman"/>
          <w:b/>
          <w:kern w:val="2"/>
          <w:sz w:val="28"/>
          <w:szCs w:val="28"/>
          <w:shd w:val="clear" w:color="auto" w:fill="FFFFFF"/>
          <w:lang w:val="kk-KZ" w:eastAsia="ru-RU"/>
        </w:rPr>
      </w:pPr>
      <w:bookmarkStart w:id="25" w:name="_Hlk88569324"/>
      <w:bookmarkEnd w:id="23"/>
      <w:r>
        <w:rPr>
          <w:rFonts w:ascii="Times New Roman" w:eastAsia="MS Gothic" w:hAnsi="Times New Roman" w:cs="Times New Roman"/>
          <w:b/>
          <w:kern w:val="2"/>
          <w:sz w:val="28"/>
          <w:szCs w:val="28"/>
          <w:shd w:val="clear" w:color="auto" w:fill="FFFFFF"/>
          <w:lang w:val="kk-KZ" w:eastAsia="ru-RU"/>
        </w:rPr>
        <w:br w:type="page"/>
      </w:r>
    </w:p>
    <w:p w14:paraId="2874FFCA" w14:textId="51D93CC5" w:rsidR="00575F8A" w:rsidRDefault="003B749C" w:rsidP="003B749C">
      <w:pPr>
        <w:spacing w:after="0" w:line="240" w:lineRule="auto"/>
        <w:jc w:val="center"/>
        <w:rPr>
          <w:rFonts w:ascii="Times New Roman" w:eastAsia="MS Gothic" w:hAnsi="Times New Roman" w:cs="Times New Roman"/>
          <w:b/>
          <w:kern w:val="2"/>
          <w:sz w:val="28"/>
          <w:szCs w:val="28"/>
          <w:shd w:val="clear" w:color="auto" w:fill="FFFFFF"/>
          <w:lang w:val="kk-KZ" w:eastAsia="ru-RU"/>
        </w:rPr>
      </w:pPr>
      <w:r w:rsidRPr="003B749C">
        <w:rPr>
          <w:rFonts w:ascii="Times New Roman" w:eastAsia="MS Gothic" w:hAnsi="Times New Roman" w:cs="Times New Roman"/>
          <w:b/>
          <w:kern w:val="2"/>
          <w:sz w:val="28"/>
          <w:szCs w:val="28"/>
          <w:shd w:val="clear" w:color="auto" w:fill="FFFFFF"/>
          <w:lang w:val="kk-KZ" w:eastAsia="ru-RU"/>
        </w:rPr>
        <w:lastRenderedPageBreak/>
        <w:t xml:space="preserve">ҚОСЫМША  </w:t>
      </w:r>
      <w:r w:rsidR="00575F8A" w:rsidRPr="003B749C">
        <w:rPr>
          <w:rFonts w:ascii="Times New Roman" w:eastAsia="MS Gothic" w:hAnsi="Times New Roman" w:cs="Times New Roman"/>
          <w:b/>
          <w:kern w:val="2"/>
          <w:sz w:val="28"/>
          <w:szCs w:val="28"/>
          <w:shd w:val="clear" w:color="auto" w:fill="FFFFFF"/>
          <w:lang w:val="kk-KZ" w:eastAsia="ru-RU"/>
        </w:rPr>
        <w:t xml:space="preserve"> </w:t>
      </w:r>
      <w:r w:rsidRPr="003B749C">
        <w:rPr>
          <w:rFonts w:ascii="Times New Roman" w:eastAsia="MS Gothic" w:hAnsi="Times New Roman" w:cs="Times New Roman"/>
          <w:b/>
          <w:kern w:val="2"/>
          <w:sz w:val="28"/>
          <w:szCs w:val="28"/>
          <w:shd w:val="clear" w:color="auto" w:fill="FFFFFF"/>
          <w:lang w:val="kk-KZ" w:eastAsia="ru-RU"/>
        </w:rPr>
        <w:t>А</w:t>
      </w:r>
    </w:p>
    <w:p w14:paraId="4525412C" w14:textId="77777777" w:rsidR="003B749C" w:rsidRPr="003B749C" w:rsidRDefault="003B749C" w:rsidP="003B749C">
      <w:pPr>
        <w:spacing w:after="0" w:line="240" w:lineRule="auto"/>
        <w:jc w:val="center"/>
        <w:rPr>
          <w:rFonts w:ascii="Times New Roman" w:eastAsia="MS Gothic" w:hAnsi="Times New Roman" w:cs="Times New Roman"/>
          <w:b/>
          <w:kern w:val="2"/>
          <w:sz w:val="28"/>
          <w:szCs w:val="28"/>
          <w:shd w:val="clear" w:color="auto" w:fill="FFFFFF"/>
          <w:lang w:val="kk-KZ" w:eastAsia="ru-RU"/>
        </w:rPr>
      </w:pPr>
    </w:p>
    <w:p w14:paraId="2B85BAF5" w14:textId="67B2701A" w:rsidR="00575F8A" w:rsidRDefault="00575F8A" w:rsidP="003B749C">
      <w:pPr>
        <w:spacing w:after="0" w:line="240" w:lineRule="auto"/>
        <w:ind w:firstLine="567"/>
        <w:jc w:val="center"/>
        <w:rPr>
          <w:rFonts w:ascii="Times New Roman" w:eastAsia="SimSun" w:hAnsi="Times New Roman" w:cs="Times New Roman"/>
          <w:b/>
          <w:sz w:val="28"/>
          <w:szCs w:val="28"/>
          <w:lang w:val="kk-KZ" w:eastAsia="zh-CN"/>
        </w:rPr>
      </w:pPr>
      <w:r w:rsidRPr="003B749C">
        <w:rPr>
          <w:rFonts w:ascii="Times New Roman" w:eastAsia="MS Gothic" w:hAnsi="Times New Roman" w:cs="Times New Roman"/>
          <w:b/>
          <w:kern w:val="2"/>
          <w:sz w:val="28"/>
          <w:szCs w:val="28"/>
          <w:shd w:val="clear" w:color="auto" w:fill="FFFFFF"/>
          <w:lang w:val="kk-KZ" w:eastAsia="ru-RU"/>
        </w:rPr>
        <w:t>А</w:t>
      </w:r>
      <w:r w:rsidRPr="003B749C">
        <w:rPr>
          <w:rFonts w:ascii="Times New Roman" w:eastAsia="SimSun" w:hAnsi="Times New Roman" w:cs="Times New Roman"/>
          <w:b/>
          <w:sz w:val="28"/>
          <w:szCs w:val="28"/>
          <w:lang w:val="kk-KZ" w:eastAsia="zh-CN"/>
        </w:rPr>
        <w:t>.А.Реан, В.А.Якунин модификациясы бойынша «Студенттердің оқу мотивациясының диагностикасы» әдістемесі</w:t>
      </w:r>
    </w:p>
    <w:p w14:paraId="4383791A" w14:textId="77777777" w:rsidR="003B749C" w:rsidRPr="003B749C" w:rsidRDefault="003B749C" w:rsidP="003B749C">
      <w:pPr>
        <w:spacing w:after="0" w:line="240" w:lineRule="auto"/>
        <w:ind w:firstLine="567"/>
        <w:jc w:val="center"/>
        <w:rPr>
          <w:rFonts w:ascii="Times New Roman" w:eastAsia="MS Gothic" w:hAnsi="Times New Roman" w:cs="Times New Roman"/>
          <w:b/>
          <w:kern w:val="2"/>
          <w:sz w:val="28"/>
          <w:szCs w:val="28"/>
          <w:shd w:val="clear" w:color="auto" w:fill="FFFFFF"/>
          <w:lang w:val="kk-KZ" w:eastAsia="ru-RU"/>
        </w:rPr>
      </w:pPr>
    </w:p>
    <w:p w14:paraId="446202EC" w14:textId="36F74EBC" w:rsidR="00575F8A" w:rsidRDefault="00575F8A" w:rsidP="00C11375">
      <w:pPr>
        <w:shd w:val="clear" w:color="auto" w:fill="FFFFFF"/>
        <w:spacing w:after="0" w:line="240" w:lineRule="auto"/>
        <w:ind w:firstLine="567"/>
        <w:jc w:val="both"/>
        <w:rPr>
          <w:rFonts w:ascii="Times New Roman" w:eastAsia="Times New Roman" w:hAnsi="Times New Roman" w:cs="Times New Roman"/>
          <w:sz w:val="24"/>
          <w:szCs w:val="24"/>
          <w:shd w:val="clear" w:color="auto" w:fill="FFFFFF"/>
          <w:lang w:val="kk-KZ" w:eastAsia="zh-CN"/>
        </w:rPr>
      </w:pPr>
      <w:r w:rsidRPr="00D15722">
        <w:rPr>
          <w:rFonts w:ascii="Times New Roman" w:eastAsia="Times New Roman" w:hAnsi="Times New Roman" w:cs="Times New Roman"/>
          <w:bCs/>
          <w:i/>
          <w:iCs/>
          <w:sz w:val="24"/>
          <w:szCs w:val="24"/>
          <w:shd w:val="clear" w:color="auto" w:fill="FFFFFF"/>
          <w:lang w:val="kk-KZ" w:eastAsia="zh-CN"/>
        </w:rPr>
        <w:t xml:space="preserve">Нұсқау: </w:t>
      </w:r>
      <w:r w:rsidRPr="00D15722">
        <w:rPr>
          <w:rFonts w:ascii="Times New Roman" w:eastAsia="Times New Roman" w:hAnsi="Times New Roman" w:cs="Times New Roman"/>
          <w:sz w:val="24"/>
          <w:szCs w:val="24"/>
          <w:shd w:val="clear" w:color="auto" w:fill="FFFFFF"/>
          <w:lang w:val="kk-KZ" w:eastAsia="zh-CN"/>
        </w:rPr>
        <w:t>Төменде келтірілген тізімді мұқият оқып, маңыздылық деңгейі бойынша 1-ден 5 балдық шкала бойынша бағалаңыз</w:t>
      </w:r>
    </w:p>
    <w:p w14:paraId="489451A5" w14:textId="77777777" w:rsidR="00C11375" w:rsidRPr="00D15722" w:rsidRDefault="00C11375" w:rsidP="00C11375">
      <w:pPr>
        <w:shd w:val="clear" w:color="auto" w:fill="FFFFFF"/>
        <w:spacing w:after="0" w:line="240" w:lineRule="auto"/>
        <w:ind w:firstLine="567"/>
        <w:jc w:val="both"/>
        <w:rPr>
          <w:rFonts w:ascii="Times New Roman" w:eastAsia="Times New Roman" w:hAnsi="Times New Roman" w:cs="Times New Roman"/>
          <w:sz w:val="24"/>
          <w:szCs w:val="24"/>
          <w:shd w:val="clear" w:color="auto" w:fill="FFFFFF"/>
          <w:lang w:val="kk-KZ" w:eastAsia="zh-CN"/>
        </w:rPr>
      </w:pPr>
    </w:p>
    <w:tbl>
      <w:tblPr>
        <w:tblW w:w="9589" w:type="dxa"/>
        <w:tblInd w:w="40" w:type="dxa"/>
        <w:tblLayout w:type="fixed"/>
        <w:tblCellMar>
          <w:left w:w="0" w:type="dxa"/>
          <w:right w:w="0" w:type="dxa"/>
        </w:tblCellMar>
        <w:tblLook w:val="04A0" w:firstRow="1" w:lastRow="0" w:firstColumn="1" w:lastColumn="0" w:noHBand="0" w:noVBand="1"/>
      </w:tblPr>
      <w:tblGrid>
        <w:gridCol w:w="564"/>
        <w:gridCol w:w="9025"/>
      </w:tblGrid>
      <w:tr w:rsidR="00575F8A" w:rsidRPr="00D15722" w14:paraId="325B3384" w14:textId="77777777" w:rsidTr="00C11375">
        <w:trPr>
          <w:trHeight w:val="236"/>
        </w:trPr>
        <w:tc>
          <w:tcPr>
            <w:tcW w:w="564" w:type="dxa"/>
            <w:tcBorders>
              <w:top w:val="single" w:sz="8" w:space="0" w:color="auto"/>
              <w:left w:val="single" w:sz="8" w:space="0" w:color="auto"/>
              <w:bottom w:val="single" w:sz="8" w:space="0" w:color="auto"/>
              <w:right w:val="single" w:sz="8" w:space="0" w:color="auto"/>
            </w:tcBorders>
            <w:shd w:val="clear" w:color="auto" w:fill="FFFFFF"/>
            <w:tcMar>
              <w:left w:w="40" w:type="dxa"/>
              <w:right w:w="40" w:type="dxa"/>
            </w:tcMar>
          </w:tcPr>
          <w:p w14:paraId="7F17013B" w14:textId="77777777" w:rsidR="00575F8A" w:rsidRPr="00D15722" w:rsidRDefault="00575F8A" w:rsidP="00575F8A">
            <w:pPr>
              <w:shd w:val="clear" w:color="auto" w:fill="FFFFFF"/>
              <w:spacing w:after="0" w:line="240" w:lineRule="auto"/>
              <w:rPr>
                <w:rFonts w:ascii="Times New Roman" w:eastAsia="Times New Roman" w:hAnsi="Times New Roman" w:cs="Times New Roman"/>
                <w:sz w:val="24"/>
                <w:szCs w:val="24"/>
                <w:lang w:eastAsia="ru-RU"/>
              </w:rPr>
            </w:pPr>
            <w:r w:rsidRPr="00D15722">
              <w:rPr>
                <w:rFonts w:ascii="Times New Roman" w:eastAsia="Times New Roman" w:hAnsi="Times New Roman" w:cs="Times New Roman"/>
                <w:sz w:val="24"/>
                <w:szCs w:val="24"/>
                <w:shd w:val="clear" w:color="auto" w:fill="FFFFFF"/>
                <w:lang w:val="en-US" w:eastAsia="zh-CN"/>
              </w:rPr>
              <w:t>№</w:t>
            </w:r>
          </w:p>
        </w:tc>
        <w:tc>
          <w:tcPr>
            <w:tcW w:w="9025" w:type="dxa"/>
            <w:tcBorders>
              <w:top w:val="single" w:sz="8" w:space="0" w:color="auto"/>
              <w:left w:val="nil"/>
              <w:bottom w:val="single" w:sz="8" w:space="0" w:color="auto"/>
              <w:right w:val="single" w:sz="8" w:space="0" w:color="auto"/>
            </w:tcBorders>
            <w:shd w:val="clear" w:color="auto" w:fill="FFFFFF"/>
            <w:tcMar>
              <w:left w:w="40" w:type="dxa"/>
              <w:right w:w="40" w:type="dxa"/>
            </w:tcMar>
          </w:tcPr>
          <w:p w14:paraId="30972B0C" w14:textId="77777777" w:rsidR="00575F8A" w:rsidRPr="00D15722" w:rsidRDefault="00575F8A" w:rsidP="00575F8A">
            <w:pPr>
              <w:shd w:val="clear" w:color="auto" w:fill="FFFFFF"/>
              <w:spacing w:after="0" w:line="240" w:lineRule="auto"/>
              <w:rPr>
                <w:rFonts w:ascii="Times New Roman" w:eastAsia="Times New Roman" w:hAnsi="Times New Roman" w:cs="Times New Roman"/>
                <w:sz w:val="24"/>
                <w:szCs w:val="24"/>
                <w:lang w:val="kk-KZ" w:eastAsia="ru-RU"/>
              </w:rPr>
            </w:pPr>
            <w:r w:rsidRPr="00D15722">
              <w:rPr>
                <w:rFonts w:ascii="Times New Roman" w:eastAsia="Times New Roman" w:hAnsi="Times New Roman" w:cs="Times New Roman"/>
                <w:sz w:val="24"/>
                <w:szCs w:val="24"/>
                <w:shd w:val="clear" w:color="auto" w:fill="FFFFFF"/>
                <w:lang w:val="kk-KZ" w:eastAsia="zh-CN"/>
              </w:rPr>
              <w:t>Білім алу мотивтері</w:t>
            </w:r>
          </w:p>
        </w:tc>
      </w:tr>
      <w:tr w:rsidR="00575F8A" w:rsidRPr="00D15722" w14:paraId="02B47DD3" w14:textId="77777777" w:rsidTr="00C11375">
        <w:trPr>
          <w:trHeight w:val="236"/>
        </w:trPr>
        <w:tc>
          <w:tcPr>
            <w:tcW w:w="564" w:type="dxa"/>
            <w:tcBorders>
              <w:top w:val="nil"/>
              <w:left w:val="single" w:sz="8" w:space="0" w:color="auto"/>
              <w:bottom w:val="single" w:sz="8" w:space="0" w:color="auto"/>
              <w:right w:val="single" w:sz="8" w:space="0" w:color="auto"/>
            </w:tcBorders>
            <w:shd w:val="clear" w:color="auto" w:fill="FFFFFF"/>
            <w:tcMar>
              <w:left w:w="40" w:type="dxa"/>
              <w:right w:w="40" w:type="dxa"/>
            </w:tcMar>
          </w:tcPr>
          <w:p w14:paraId="6FD425B8" w14:textId="77777777" w:rsidR="00575F8A" w:rsidRPr="00D15722" w:rsidRDefault="00575F8A" w:rsidP="00575F8A">
            <w:pPr>
              <w:shd w:val="clear" w:color="auto" w:fill="FFFFFF"/>
              <w:spacing w:after="0" w:line="240" w:lineRule="auto"/>
              <w:rPr>
                <w:rFonts w:ascii="Times New Roman" w:eastAsia="Times New Roman" w:hAnsi="Times New Roman" w:cs="Times New Roman"/>
                <w:sz w:val="24"/>
                <w:szCs w:val="24"/>
                <w:lang w:eastAsia="ru-RU"/>
              </w:rPr>
            </w:pPr>
            <w:r w:rsidRPr="00D15722">
              <w:rPr>
                <w:rFonts w:ascii="Times New Roman" w:eastAsia="Times New Roman" w:hAnsi="Times New Roman" w:cs="Times New Roman"/>
                <w:sz w:val="24"/>
                <w:szCs w:val="24"/>
                <w:shd w:val="clear" w:color="auto" w:fill="FFFFFF"/>
                <w:lang w:val="en-US" w:eastAsia="zh-CN"/>
              </w:rPr>
              <w:t>1</w:t>
            </w:r>
          </w:p>
        </w:tc>
        <w:tc>
          <w:tcPr>
            <w:tcW w:w="9025" w:type="dxa"/>
            <w:tcBorders>
              <w:top w:val="nil"/>
              <w:left w:val="nil"/>
              <w:bottom w:val="single" w:sz="8" w:space="0" w:color="auto"/>
              <w:right w:val="single" w:sz="8" w:space="0" w:color="auto"/>
            </w:tcBorders>
            <w:shd w:val="clear" w:color="auto" w:fill="FFFFFF"/>
            <w:tcMar>
              <w:left w:w="40" w:type="dxa"/>
              <w:right w:w="40" w:type="dxa"/>
            </w:tcMar>
          </w:tcPr>
          <w:p w14:paraId="38B7EAB9" w14:textId="77777777" w:rsidR="00575F8A" w:rsidRPr="00D15722" w:rsidRDefault="00575F8A" w:rsidP="00575F8A">
            <w:pPr>
              <w:shd w:val="clear" w:color="auto" w:fill="FFFFFF"/>
              <w:spacing w:after="0" w:line="240" w:lineRule="auto"/>
              <w:rPr>
                <w:rFonts w:ascii="Times New Roman" w:eastAsia="Times New Roman" w:hAnsi="Times New Roman" w:cs="Times New Roman"/>
                <w:sz w:val="24"/>
                <w:szCs w:val="24"/>
                <w:lang w:eastAsia="ru-RU"/>
              </w:rPr>
            </w:pPr>
            <w:proofErr w:type="spellStart"/>
            <w:r w:rsidRPr="00D15722">
              <w:rPr>
                <w:rFonts w:ascii="Times New Roman" w:eastAsia="Times New Roman" w:hAnsi="Times New Roman" w:cs="Times New Roman"/>
                <w:sz w:val="24"/>
                <w:szCs w:val="24"/>
                <w:shd w:val="clear" w:color="auto" w:fill="FFFFFF"/>
                <w:lang w:eastAsia="zh-CN"/>
              </w:rPr>
              <w:t>Маманды</w:t>
            </w:r>
            <w:proofErr w:type="spellEnd"/>
            <w:r w:rsidRPr="00D15722">
              <w:rPr>
                <w:rFonts w:ascii="Times New Roman" w:eastAsia="Times New Roman" w:hAnsi="Times New Roman" w:cs="Times New Roman"/>
                <w:sz w:val="24"/>
                <w:szCs w:val="24"/>
                <w:shd w:val="clear" w:color="auto" w:fill="FFFFFF"/>
                <w:lang w:val="kk-KZ" w:eastAsia="zh-CN"/>
              </w:rPr>
              <w:t>ғымды ұнатқанымнан білім алып отырмын</w:t>
            </w:r>
          </w:p>
        </w:tc>
      </w:tr>
      <w:tr w:rsidR="00575F8A" w:rsidRPr="00D15722" w14:paraId="62A07CFA" w14:textId="77777777" w:rsidTr="00C11375">
        <w:trPr>
          <w:trHeight w:val="236"/>
        </w:trPr>
        <w:tc>
          <w:tcPr>
            <w:tcW w:w="564" w:type="dxa"/>
            <w:tcBorders>
              <w:top w:val="nil"/>
              <w:left w:val="single" w:sz="8" w:space="0" w:color="auto"/>
              <w:bottom w:val="single" w:sz="8" w:space="0" w:color="auto"/>
              <w:right w:val="single" w:sz="8" w:space="0" w:color="auto"/>
            </w:tcBorders>
            <w:shd w:val="clear" w:color="auto" w:fill="FFFFFF"/>
            <w:tcMar>
              <w:left w:w="40" w:type="dxa"/>
              <w:right w:w="40" w:type="dxa"/>
            </w:tcMar>
          </w:tcPr>
          <w:p w14:paraId="614BA71F" w14:textId="77777777" w:rsidR="00575F8A" w:rsidRPr="00D15722" w:rsidRDefault="00575F8A" w:rsidP="00575F8A">
            <w:pPr>
              <w:shd w:val="clear" w:color="auto" w:fill="FFFFFF"/>
              <w:spacing w:after="0" w:line="240" w:lineRule="auto"/>
              <w:rPr>
                <w:rFonts w:ascii="Times New Roman" w:eastAsia="Times New Roman" w:hAnsi="Times New Roman" w:cs="Times New Roman"/>
                <w:sz w:val="24"/>
                <w:szCs w:val="24"/>
                <w:lang w:eastAsia="ru-RU"/>
              </w:rPr>
            </w:pPr>
            <w:r w:rsidRPr="00D15722">
              <w:rPr>
                <w:rFonts w:ascii="Times New Roman" w:eastAsia="Times New Roman" w:hAnsi="Times New Roman" w:cs="Times New Roman"/>
                <w:sz w:val="24"/>
                <w:szCs w:val="24"/>
                <w:shd w:val="clear" w:color="auto" w:fill="FFFFFF"/>
                <w:lang w:val="en-US" w:eastAsia="zh-CN"/>
              </w:rPr>
              <w:t>2</w:t>
            </w:r>
          </w:p>
        </w:tc>
        <w:tc>
          <w:tcPr>
            <w:tcW w:w="9025" w:type="dxa"/>
            <w:tcBorders>
              <w:top w:val="nil"/>
              <w:left w:val="nil"/>
              <w:bottom w:val="single" w:sz="8" w:space="0" w:color="auto"/>
              <w:right w:val="single" w:sz="8" w:space="0" w:color="auto"/>
            </w:tcBorders>
            <w:shd w:val="clear" w:color="auto" w:fill="FFFFFF"/>
            <w:tcMar>
              <w:left w:w="40" w:type="dxa"/>
              <w:right w:w="40" w:type="dxa"/>
            </w:tcMar>
          </w:tcPr>
          <w:p w14:paraId="2E573532" w14:textId="77777777" w:rsidR="00575F8A" w:rsidRPr="00D15722" w:rsidRDefault="00575F8A" w:rsidP="00575F8A">
            <w:pPr>
              <w:shd w:val="clear" w:color="auto" w:fill="FFFFFF"/>
              <w:spacing w:after="0" w:line="240" w:lineRule="auto"/>
              <w:rPr>
                <w:rFonts w:ascii="Times New Roman" w:eastAsia="Times New Roman" w:hAnsi="Times New Roman" w:cs="Times New Roman"/>
                <w:sz w:val="24"/>
                <w:szCs w:val="24"/>
                <w:lang w:eastAsia="ru-RU"/>
              </w:rPr>
            </w:pPr>
            <w:r w:rsidRPr="00D15722">
              <w:rPr>
                <w:rFonts w:ascii="Times New Roman" w:eastAsia="Times New Roman" w:hAnsi="Times New Roman" w:cs="Times New Roman"/>
                <w:sz w:val="24"/>
                <w:szCs w:val="24"/>
                <w:shd w:val="clear" w:color="auto" w:fill="FFFFFF"/>
                <w:lang w:val="kk-KZ" w:eastAsia="zh-CN"/>
              </w:rPr>
              <w:t>Болашақ кәсіби іс-әрекетімнің сәттілігін қамтамасыз ету үшін</w:t>
            </w:r>
          </w:p>
        </w:tc>
      </w:tr>
      <w:tr w:rsidR="00575F8A" w:rsidRPr="00D15722" w14:paraId="112ED4CA" w14:textId="77777777" w:rsidTr="00C11375">
        <w:trPr>
          <w:trHeight w:val="236"/>
        </w:trPr>
        <w:tc>
          <w:tcPr>
            <w:tcW w:w="564" w:type="dxa"/>
            <w:tcBorders>
              <w:top w:val="nil"/>
              <w:left w:val="single" w:sz="8" w:space="0" w:color="auto"/>
              <w:bottom w:val="single" w:sz="8" w:space="0" w:color="auto"/>
              <w:right w:val="single" w:sz="8" w:space="0" w:color="auto"/>
            </w:tcBorders>
            <w:shd w:val="clear" w:color="auto" w:fill="FFFFFF"/>
            <w:tcMar>
              <w:left w:w="40" w:type="dxa"/>
              <w:right w:w="40" w:type="dxa"/>
            </w:tcMar>
          </w:tcPr>
          <w:p w14:paraId="41E77D67" w14:textId="77777777" w:rsidR="00575F8A" w:rsidRPr="00D15722" w:rsidRDefault="00575F8A" w:rsidP="00575F8A">
            <w:pPr>
              <w:shd w:val="clear" w:color="auto" w:fill="FFFFFF"/>
              <w:spacing w:after="0" w:line="240" w:lineRule="auto"/>
              <w:rPr>
                <w:rFonts w:ascii="Times New Roman" w:eastAsia="Times New Roman" w:hAnsi="Times New Roman" w:cs="Times New Roman"/>
                <w:sz w:val="24"/>
                <w:szCs w:val="24"/>
                <w:lang w:eastAsia="ru-RU"/>
              </w:rPr>
            </w:pPr>
            <w:r w:rsidRPr="00D15722">
              <w:rPr>
                <w:rFonts w:ascii="Times New Roman" w:eastAsia="Times New Roman" w:hAnsi="Times New Roman" w:cs="Times New Roman"/>
                <w:sz w:val="24"/>
                <w:szCs w:val="24"/>
                <w:shd w:val="clear" w:color="auto" w:fill="FFFFFF"/>
                <w:lang w:val="en-US" w:eastAsia="zh-CN"/>
              </w:rPr>
              <w:t>3</w:t>
            </w:r>
          </w:p>
        </w:tc>
        <w:tc>
          <w:tcPr>
            <w:tcW w:w="9025" w:type="dxa"/>
            <w:tcBorders>
              <w:top w:val="nil"/>
              <w:left w:val="nil"/>
              <w:bottom w:val="single" w:sz="8" w:space="0" w:color="auto"/>
              <w:right w:val="single" w:sz="8" w:space="0" w:color="auto"/>
            </w:tcBorders>
            <w:shd w:val="clear" w:color="auto" w:fill="FFFFFF"/>
            <w:tcMar>
              <w:left w:w="40" w:type="dxa"/>
              <w:right w:w="40" w:type="dxa"/>
            </w:tcMar>
          </w:tcPr>
          <w:p w14:paraId="68C2B88C" w14:textId="77777777" w:rsidR="00575F8A" w:rsidRPr="00D15722" w:rsidRDefault="00575F8A" w:rsidP="00575F8A">
            <w:pPr>
              <w:shd w:val="clear" w:color="auto" w:fill="FFFFFF"/>
              <w:spacing w:after="0" w:line="240" w:lineRule="auto"/>
              <w:rPr>
                <w:rFonts w:ascii="Times New Roman" w:eastAsia="Times New Roman" w:hAnsi="Times New Roman" w:cs="Times New Roman"/>
                <w:sz w:val="24"/>
                <w:szCs w:val="24"/>
                <w:lang w:val="kk-KZ" w:eastAsia="ru-RU"/>
              </w:rPr>
            </w:pPr>
            <w:r w:rsidRPr="00D15722">
              <w:rPr>
                <w:rFonts w:ascii="Times New Roman" w:eastAsia="Times New Roman" w:hAnsi="Times New Roman" w:cs="Times New Roman"/>
                <w:sz w:val="24"/>
                <w:szCs w:val="24"/>
                <w:shd w:val="clear" w:color="auto" w:fill="FFFFFF"/>
                <w:lang w:val="kk-KZ" w:eastAsia="zh-CN"/>
              </w:rPr>
              <w:t>Маман болғым келеді</w:t>
            </w:r>
          </w:p>
        </w:tc>
      </w:tr>
      <w:tr w:rsidR="00575F8A" w:rsidRPr="00D15722" w14:paraId="43070F94" w14:textId="77777777" w:rsidTr="00C11375">
        <w:trPr>
          <w:trHeight w:val="236"/>
        </w:trPr>
        <w:tc>
          <w:tcPr>
            <w:tcW w:w="564" w:type="dxa"/>
            <w:tcBorders>
              <w:top w:val="nil"/>
              <w:left w:val="single" w:sz="8" w:space="0" w:color="auto"/>
              <w:bottom w:val="single" w:sz="8" w:space="0" w:color="auto"/>
              <w:right w:val="single" w:sz="8" w:space="0" w:color="auto"/>
            </w:tcBorders>
            <w:shd w:val="clear" w:color="auto" w:fill="FFFFFF"/>
            <w:tcMar>
              <w:left w:w="40" w:type="dxa"/>
              <w:right w:w="40" w:type="dxa"/>
            </w:tcMar>
          </w:tcPr>
          <w:p w14:paraId="4CA5FB82" w14:textId="77777777" w:rsidR="00575F8A" w:rsidRPr="00D15722" w:rsidRDefault="00575F8A" w:rsidP="00575F8A">
            <w:pPr>
              <w:shd w:val="clear" w:color="auto" w:fill="FFFFFF"/>
              <w:spacing w:after="0" w:line="240" w:lineRule="auto"/>
              <w:rPr>
                <w:rFonts w:ascii="Times New Roman" w:eastAsia="Times New Roman" w:hAnsi="Times New Roman" w:cs="Times New Roman"/>
                <w:sz w:val="24"/>
                <w:szCs w:val="24"/>
                <w:lang w:eastAsia="ru-RU"/>
              </w:rPr>
            </w:pPr>
            <w:r w:rsidRPr="00D15722">
              <w:rPr>
                <w:rFonts w:ascii="Times New Roman" w:eastAsia="Times New Roman" w:hAnsi="Times New Roman" w:cs="Times New Roman"/>
                <w:sz w:val="24"/>
                <w:szCs w:val="24"/>
                <w:shd w:val="clear" w:color="auto" w:fill="FFFFFF"/>
                <w:lang w:val="en-US" w:eastAsia="zh-CN"/>
              </w:rPr>
              <w:t>4</w:t>
            </w:r>
          </w:p>
        </w:tc>
        <w:tc>
          <w:tcPr>
            <w:tcW w:w="9025" w:type="dxa"/>
            <w:tcBorders>
              <w:top w:val="nil"/>
              <w:left w:val="nil"/>
              <w:bottom w:val="single" w:sz="8" w:space="0" w:color="auto"/>
              <w:right w:val="single" w:sz="8" w:space="0" w:color="auto"/>
            </w:tcBorders>
            <w:shd w:val="clear" w:color="auto" w:fill="FFFFFF"/>
            <w:tcMar>
              <w:left w:w="40" w:type="dxa"/>
              <w:right w:w="40" w:type="dxa"/>
            </w:tcMar>
          </w:tcPr>
          <w:p w14:paraId="16AE97ED" w14:textId="77777777" w:rsidR="00575F8A" w:rsidRPr="00D15722" w:rsidRDefault="00575F8A" w:rsidP="00575F8A">
            <w:pPr>
              <w:shd w:val="clear" w:color="auto" w:fill="FFFFFF"/>
              <w:spacing w:after="0" w:line="240" w:lineRule="auto"/>
              <w:rPr>
                <w:rFonts w:ascii="Times New Roman" w:eastAsia="Times New Roman" w:hAnsi="Times New Roman" w:cs="Times New Roman"/>
                <w:sz w:val="24"/>
                <w:szCs w:val="24"/>
                <w:lang w:eastAsia="ru-RU"/>
              </w:rPr>
            </w:pPr>
            <w:r w:rsidRPr="00D15722">
              <w:rPr>
                <w:rFonts w:ascii="Times New Roman" w:eastAsia="Times New Roman" w:hAnsi="Times New Roman" w:cs="Times New Roman"/>
                <w:sz w:val="24"/>
                <w:szCs w:val="24"/>
                <w:shd w:val="clear" w:color="auto" w:fill="FFFFFF"/>
                <w:lang w:val="kk-KZ" w:eastAsia="zh-CN"/>
              </w:rPr>
              <w:t>Болашақ кәсіби іс-әрекет саласына қатысты өзекті сұрақтарға жауап беру үшін</w:t>
            </w:r>
          </w:p>
        </w:tc>
      </w:tr>
      <w:tr w:rsidR="00575F8A" w:rsidRPr="00D15722" w14:paraId="5B0FE85C" w14:textId="77777777" w:rsidTr="00C11375">
        <w:trPr>
          <w:trHeight w:val="236"/>
        </w:trPr>
        <w:tc>
          <w:tcPr>
            <w:tcW w:w="564" w:type="dxa"/>
            <w:tcBorders>
              <w:top w:val="nil"/>
              <w:left w:val="single" w:sz="8" w:space="0" w:color="auto"/>
              <w:bottom w:val="single" w:sz="8" w:space="0" w:color="auto"/>
              <w:right w:val="single" w:sz="8" w:space="0" w:color="auto"/>
            </w:tcBorders>
            <w:shd w:val="clear" w:color="auto" w:fill="FFFFFF"/>
            <w:tcMar>
              <w:left w:w="40" w:type="dxa"/>
              <w:right w:w="40" w:type="dxa"/>
            </w:tcMar>
          </w:tcPr>
          <w:p w14:paraId="00ED6840" w14:textId="77777777" w:rsidR="00575F8A" w:rsidRPr="00D15722" w:rsidRDefault="00575F8A" w:rsidP="00575F8A">
            <w:pPr>
              <w:shd w:val="clear" w:color="auto" w:fill="FFFFFF"/>
              <w:spacing w:after="0" w:line="240" w:lineRule="auto"/>
              <w:rPr>
                <w:rFonts w:ascii="Times New Roman" w:eastAsia="Times New Roman" w:hAnsi="Times New Roman" w:cs="Times New Roman"/>
                <w:sz w:val="24"/>
                <w:szCs w:val="24"/>
                <w:lang w:eastAsia="ru-RU"/>
              </w:rPr>
            </w:pPr>
            <w:r w:rsidRPr="00D15722">
              <w:rPr>
                <w:rFonts w:ascii="Times New Roman" w:eastAsia="Times New Roman" w:hAnsi="Times New Roman" w:cs="Times New Roman"/>
                <w:sz w:val="24"/>
                <w:szCs w:val="24"/>
                <w:shd w:val="clear" w:color="auto" w:fill="FFFFFF"/>
                <w:lang w:val="en-US" w:eastAsia="zh-CN"/>
              </w:rPr>
              <w:t>5</w:t>
            </w:r>
          </w:p>
        </w:tc>
        <w:tc>
          <w:tcPr>
            <w:tcW w:w="9025" w:type="dxa"/>
            <w:tcBorders>
              <w:top w:val="nil"/>
              <w:left w:val="nil"/>
              <w:bottom w:val="single" w:sz="8" w:space="0" w:color="auto"/>
              <w:right w:val="single" w:sz="8" w:space="0" w:color="auto"/>
            </w:tcBorders>
            <w:shd w:val="clear" w:color="auto" w:fill="FFFFFF"/>
            <w:tcMar>
              <w:left w:w="40" w:type="dxa"/>
              <w:right w:w="40" w:type="dxa"/>
            </w:tcMar>
          </w:tcPr>
          <w:p w14:paraId="2EC51DAB" w14:textId="77777777" w:rsidR="00575F8A" w:rsidRPr="00D15722" w:rsidRDefault="00575F8A" w:rsidP="00575F8A">
            <w:pPr>
              <w:shd w:val="clear" w:color="auto" w:fill="FFFFFF"/>
              <w:spacing w:after="0" w:line="240" w:lineRule="auto"/>
              <w:rPr>
                <w:rFonts w:ascii="Times New Roman" w:eastAsia="Times New Roman" w:hAnsi="Times New Roman" w:cs="Times New Roman"/>
                <w:sz w:val="24"/>
                <w:szCs w:val="24"/>
                <w:lang w:eastAsia="ru-RU"/>
              </w:rPr>
            </w:pPr>
            <w:r w:rsidRPr="00D15722">
              <w:rPr>
                <w:rFonts w:ascii="Times New Roman" w:eastAsia="Times New Roman" w:hAnsi="Times New Roman" w:cs="Times New Roman"/>
                <w:sz w:val="24"/>
                <w:szCs w:val="24"/>
                <w:shd w:val="clear" w:color="auto" w:fill="FFFFFF"/>
                <w:lang w:val="kk-KZ" w:eastAsia="zh-CN"/>
              </w:rPr>
              <w:t>Таңдаған мамандығыма бейімділігімді, қабілетім мен нышанды толық пайдалану үшін</w:t>
            </w:r>
          </w:p>
        </w:tc>
      </w:tr>
      <w:tr w:rsidR="00575F8A" w:rsidRPr="00D15722" w14:paraId="24F63094" w14:textId="77777777" w:rsidTr="00C11375">
        <w:trPr>
          <w:trHeight w:val="236"/>
        </w:trPr>
        <w:tc>
          <w:tcPr>
            <w:tcW w:w="564" w:type="dxa"/>
            <w:tcBorders>
              <w:top w:val="nil"/>
              <w:left w:val="single" w:sz="8" w:space="0" w:color="auto"/>
              <w:bottom w:val="single" w:sz="8" w:space="0" w:color="auto"/>
              <w:right w:val="single" w:sz="8" w:space="0" w:color="auto"/>
            </w:tcBorders>
            <w:shd w:val="clear" w:color="auto" w:fill="FFFFFF"/>
            <w:tcMar>
              <w:left w:w="40" w:type="dxa"/>
              <w:right w:w="40" w:type="dxa"/>
            </w:tcMar>
          </w:tcPr>
          <w:p w14:paraId="0C520274" w14:textId="77777777" w:rsidR="00575F8A" w:rsidRPr="00D15722" w:rsidRDefault="00575F8A" w:rsidP="00575F8A">
            <w:pPr>
              <w:shd w:val="clear" w:color="auto" w:fill="FFFFFF"/>
              <w:spacing w:after="0" w:line="240" w:lineRule="auto"/>
              <w:rPr>
                <w:rFonts w:ascii="Times New Roman" w:eastAsia="Times New Roman" w:hAnsi="Times New Roman" w:cs="Times New Roman"/>
                <w:sz w:val="24"/>
                <w:szCs w:val="24"/>
                <w:lang w:eastAsia="ru-RU"/>
              </w:rPr>
            </w:pPr>
            <w:r w:rsidRPr="00D15722">
              <w:rPr>
                <w:rFonts w:ascii="Times New Roman" w:eastAsia="Times New Roman" w:hAnsi="Times New Roman" w:cs="Times New Roman"/>
                <w:sz w:val="24"/>
                <w:szCs w:val="24"/>
                <w:shd w:val="clear" w:color="auto" w:fill="FFFFFF"/>
                <w:lang w:val="en-US" w:eastAsia="zh-CN"/>
              </w:rPr>
              <w:t>6</w:t>
            </w:r>
          </w:p>
        </w:tc>
        <w:tc>
          <w:tcPr>
            <w:tcW w:w="9025" w:type="dxa"/>
            <w:tcBorders>
              <w:top w:val="nil"/>
              <w:left w:val="nil"/>
              <w:bottom w:val="single" w:sz="8" w:space="0" w:color="auto"/>
              <w:right w:val="single" w:sz="8" w:space="0" w:color="auto"/>
            </w:tcBorders>
            <w:shd w:val="clear" w:color="auto" w:fill="FFFFFF"/>
            <w:tcMar>
              <w:left w:w="40" w:type="dxa"/>
              <w:right w:w="40" w:type="dxa"/>
            </w:tcMar>
          </w:tcPr>
          <w:p w14:paraId="4134E306" w14:textId="77777777" w:rsidR="00575F8A" w:rsidRPr="00D15722" w:rsidRDefault="00575F8A" w:rsidP="00575F8A">
            <w:pPr>
              <w:shd w:val="clear" w:color="auto" w:fill="FFFFFF"/>
              <w:spacing w:after="0" w:line="240" w:lineRule="auto"/>
              <w:rPr>
                <w:rFonts w:ascii="Times New Roman" w:eastAsia="Times New Roman" w:hAnsi="Times New Roman" w:cs="Times New Roman"/>
                <w:sz w:val="24"/>
                <w:szCs w:val="24"/>
                <w:lang w:val="kk-KZ" w:eastAsia="ru-RU"/>
              </w:rPr>
            </w:pPr>
            <w:r w:rsidRPr="00D15722">
              <w:rPr>
                <w:rFonts w:ascii="Times New Roman" w:eastAsia="Times New Roman" w:hAnsi="Times New Roman" w:cs="Times New Roman"/>
                <w:sz w:val="24"/>
                <w:szCs w:val="24"/>
                <w:shd w:val="clear" w:color="auto" w:fill="FFFFFF"/>
                <w:lang w:val="kk-KZ" w:eastAsia="zh-CN"/>
              </w:rPr>
              <w:t>Достарымнан қалмау үшін</w:t>
            </w:r>
          </w:p>
        </w:tc>
      </w:tr>
      <w:tr w:rsidR="00575F8A" w:rsidRPr="00D15722" w14:paraId="63744542" w14:textId="77777777" w:rsidTr="00C11375">
        <w:trPr>
          <w:trHeight w:val="236"/>
        </w:trPr>
        <w:tc>
          <w:tcPr>
            <w:tcW w:w="564" w:type="dxa"/>
            <w:tcBorders>
              <w:top w:val="nil"/>
              <w:left w:val="single" w:sz="8" w:space="0" w:color="auto"/>
              <w:bottom w:val="single" w:sz="8" w:space="0" w:color="auto"/>
              <w:right w:val="single" w:sz="8" w:space="0" w:color="auto"/>
            </w:tcBorders>
            <w:shd w:val="clear" w:color="auto" w:fill="FFFFFF"/>
            <w:tcMar>
              <w:left w:w="40" w:type="dxa"/>
              <w:right w:w="40" w:type="dxa"/>
            </w:tcMar>
          </w:tcPr>
          <w:p w14:paraId="13B2579D" w14:textId="77777777" w:rsidR="00575F8A" w:rsidRPr="00D15722" w:rsidRDefault="00575F8A" w:rsidP="00575F8A">
            <w:pPr>
              <w:shd w:val="clear" w:color="auto" w:fill="FFFFFF"/>
              <w:spacing w:after="0" w:line="240" w:lineRule="auto"/>
              <w:rPr>
                <w:rFonts w:ascii="Times New Roman" w:eastAsia="Times New Roman" w:hAnsi="Times New Roman" w:cs="Times New Roman"/>
                <w:sz w:val="24"/>
                <w:szCs w:val="24"/>
                <w:lang w:eastAsia="ru-RU"/>
              </w:rPr>
            </w:pPr>
            <w:r w:rsidRPr="00D15722">
              <w:rPr>
                <w:rFonts w:ascii="Times New Roman" w:eastAsia="Times New Roman" w:hAnsi="Times New Roman" w:cs="Times New Roman"/>
                <w:sz w:val="24"/>
                <w:szCs w:val="24"/>
                <w:shd w:val="clear" w:color="auto" w:fill="FFFFFF"/>
                <w:lang w:val="en-US" w:eastAsia="zh-CN"/>
              </w:rPr>
              <w:t>7</w:t>
            </w:r>
          </w:p>
        </w:tc>
        <w:tc>
          <w:tcPr>
            <w:tcW w:w="9025" w:type="dxa"/>
            <w:tcBorders>
              <w:top w:val="nil"/>
              <w:left w:val="nil"/>
              <w:bottom w:val="single" w:sz="8" w:space="0" w:color="auto"/>
              <w:right w:val="single" w:sz="8" w:space="0" w:color="auto"/>
            </w:tcBorders>
            <w:shd w:val="clear" w:color="auto" w:fill="FFFFFF"/>
            <w:tcMar>
              <w:left w:w="40" w:type="dxa"/>
              <w:right w:w="40" w:type="dxa"/>
            </w:tcMar>
          </w:tcPr>
          <w:p w14:paraId="3BD7DE34" w14:textId="77777777" w:rsidR="00575F8A" w:rsidRPr="00D15722" w:rsidRDefault="00575F8A" w:rsidP="00575F8A">
            <w:pPr>
              <w:shd w:val="clear" w:color="auto" w:fill="FFFFFF"/>
              <w:spacing w:after="0" w:line="240" w:lineRule="auto"/>
              <w:rPr>
                <w:rFonts w:ascii="Times New Roman" w:eastAsia="Times New Roman" w:hAnsi="Times New Roman" w:cs="Times New Roman"/>
                <w:sz w:val="24"/>
                <w:szCs w:val="24"/>
                <w:lang w:eastAsia="ru-RU"/>
              </w:rPr>
            </w:pPr>
            <w:r w:rsidRPr="00D15722">
              <w:rPr>
                <w:rFonts w:ascii="Times New Roman" w:eastAsia="Times New Roman" w:hAnsi="Times New Roman" w:cs="Times New Roman"/>
                <w:sz w:val="24"/>
                <w:szCs w:val="24"/>
                <w:shd w:val="clear" w:color="auto" w:fill="FFFFFF"/>
                <w:lang w:val="kk-KZ" w:eastAsia="zh-CN"/>
              </w:rPr>
              <w:t xml:space="preserve">Адамдармен жұмыс жасау үшін терең және жан-жақты білім қажет </w:t>
            </w:r>
          </w:p>
        </w:tc>
      </w:tr>
      <w:tr w:rsidR="00575F8A" w:rsidRPr="00D15722" w14:paraId="0D32EA74" w14:textId="77777777" w:rsidTr="00C11375">
        <w:trPr>
          <w:trHeight w:val="236"/>
        </w:trPr>
        <w:tc>
          <w:tcPr>
            <w:tcW w:w="564" w:type="dxa"/>
            <w:tcBorders>
              <w:top w:val="nil"/>
              <w:left w:val="single" w:sz="8" w:space="0" w:color="auto"/>
              <w:bottom w:val="single" w:sz="8" w:space="0" w:color="auto"/>
              <w:right w:val="single" w:sz="8" w:space="0" w:color="auto"/>
            </w:tcBorders>
            <w:shd w:val="clear" w:color="auto" w:fill="FFFFFF"/>
            <w:tcMar>
              <w:left w:w="40" w:type="dxa"/>
              <w:right w:w="40" w:type="dxa"/>
            </w:tcMar>
          </w:tcPr>
          <w:p w14:paraId="7E91E30B" w14:textId="77777777" w:rsidR="00575F8A" w:rsidRPr="00D15722" w:rsidRDefault="00575F8A" w:rsidP="00575F8A">
            <w:pPr>
              <w:shd w:val="clear" w:color="auto" w:fill="FFFFFF"/>
              <w:spacing w:after="0" w:line="240" w:lineRule="auto"/>
              <w:rPr>
                <w:rFonts w:ascii="Times New Roman" w:eastAsia="Times New Roman" w:hAnsi="Times New Roman" w:cs="Times New Roman"/>
                <w:sz w:val="24"/>
                <w:szCs w:val="24"/>
                <w:lang w:eastAsia="ru-RU"/>
              </w:rPr>
            </w:pPr>
            <w:r w:rsidRPr="00D15722">
              <w:rPr>
                <w:rFonts w:ascii="Times New Roman" w:eastAsia="Times New Roman" w:hAnsi="Times New Roman" w:cs="Times New Roman"/>
                <w:sz w:val="24"/>
                <w:szCs w:val="24"/>
                <w:shd w:val="clear" w:color="auto" w:fill="FFFFFF"/>
                <w:lang w:val="en-US" w:eastAsia="zh-CN"/>
              </w:rPr>
              <w:t>8</w:t>
            </w:r>
          </w:p>
        </w:tc>
        <w:tc>
          <w:tcPr>
            <w:tcW w:w="9025" w:type="dxa"/>
            <w:tcBorders>
              <w:top w:val="nil"/>
              <w:left w:val="nil"/>
              <w:bottom w:val="single" w:sz="8" w:space="0" w:color="auto"/>
              <w:right w:val="single" w:sz="8" w:space="0" w:color="auto"/>
            </w:tcBorders>
            <w:shd w:val="clear" w:color="auto" w:fill="FFFFFF"/>
            <w:tcMar>
              <w:left w:w="40" w:type="dxa"/>
              <w:right w:w="40" w:type="dxa"/>
            </w:tcMar>
          </w:tcPr>
          <w:p w14:paraId="3DC016AE" w14:textId="77777777" w:rsidR="00575F8A" w:rsidRPr="00D15722" w:rsidRDefault="00575F8A" w:rsidP="00575F8A">
            <w:pPr>
              <w:shd w:val="clear" w:color="auto" w:fill="FFFFFF"/>
              <w:spacing w:after="0" w:line="240" w:lineRule="auto"/>
              <w:rPr>
                <w:rFonts w:ascii="Times New Roman" w:eastAsia="Times New Roman" w:hAnsi="Times New Roman" w:cs="Times New Roman"/>
                <w:sz w:val="24"/>
                <w:szCs w:val="24"/>
                <w:lang w:val="kk-KZ" w:eastAsia="ru-RU"/>
              </w:rPr>
            </w:pPr>
            <w:r w:rsidRPr="00D15722">
              <w:rPr>
                <w:rFonts w:ascii="Times New Roman" w:eastAsia="Times New Roman" w:hAnsi="Times New Roman" w:cs="Times New Roman"/>
                <w:sz w:val="24"/>
                <w:szCs w:val="24"/>
                <w:shd w:val="clear" w:color="auto" w:fill="FFFFFF"/>
                <w:lang w:val="kk-KZ" w:eastAsia="zh-CN"/>
              </w:rPr>
              <w:t>Ең үздік студенттердің қатарында болғым келеді</w:t>
            </w:r>
          </w:p>
        </w:tc>
      </w:tr>
      <w:tr w:rsidR="00575F8A" w:rsidRPr="00D15722" w14:paraId="1D22794F" w14:textId="77777777" w:rsidTr="00C11375">
        <w:trPr>
          <w:trHeight w:val="236"/>
        </w:trPr>
        <w:tc>
          <w:tcPr>
            <w:tcW w:w="564" w:type="dxa"/>
            <w:tcBorders>
              <w:top w:val="nil"/>
              <w:left w:val="single" w:sz="8" w:space="0" w:color="auto"/>
              <w:bottom w:val="single" w:sz="8" w:space="0" w:color="auto"/>
              <w:right w:val="single" w:sz="8" w:space="0" w:color="auto"/>
            </w:tcBorders>
            <w:shd w:val="clear" w:color="auto" w:fill="FFFFFF"/>
            <w:tcMar>
              <w:left w:w="40" w:type="dxa"/>
              <w:right w:w="40" w:type="dxa"/>
            </w:tcMar>
          </w:tcPr>
          <w:p w14:paraId="7559246D" w14:textId="77777777" w:rsidR="00575F8A" w:rsidRPr="00D15722" w:rsidRDefault="00575F8A" w:rsidP="00575F8A">
            <w:pPr>
              <w:shd w:val="clear" w:color="auto" w:fill="FFFFFF"/>
              <w:spacing w:after="0" w:line="240" w:lineRule="auto"/>
              <w:rPr>
                <w:rFonts w:ascii="Times New Roman" w:eastAsia="Times New Roman" w:hAnsi="Times New Roman" w:cs="Times New Roman"/>
                <w:sz w:val="24"/>
                <w:szCs w:val="24"/>
                <w:lang w:eastAsia="ru-RU"/>
              </w:rPr>
            </w:pPr>
            <w:r w:rsidRPr="00D15722">
              <w:rPr>
                <w:rFonts w:ascii="Times New Roman" w:eastAsia="Times New Roman" w:hAnsi="Times New Roman" w:cs="Times New Roman"/>
                <w:sz w:val="24"/>
                <w:szCs w:val="24"/>
                <w:shd w:val="clear" w:color="auto" w:fill="FFFFFF"/>
                <w:lang w:val="en-US" w:eastAsia="zh-CN"/>
              </w:rPr>
              <w:t>9</w:t>
            </w:r>
          </w:p>
        </w:tc>
        <w:tc>
          <w:tcPr>
            <w:tcW w:w="9025" w:type="dxa"/>
            <w:tcBorders>
              <w:top w:val="nil"/>
              <w:left w:val="nil"/>
              <w:bottom w:val="single" w:sz="8" w:space="0" w:color="auto"/>
              <w:right w:val="single" w:sz="8" w:space="0" w:color="auto"/>
            </w:tcBorders>
            <w:shd w:val="clear" w:color="auto" w:fill="FFFFFF"/>
            <w:tcMar>
              <w:left w:w="40" w:type="dxa"/>
              <w:right w:w="40" w:type="dxa"/>
            </w:tcMar>
          </w:tcPr>
          <w:p w14:paraId="77D763F4" w14:textId="77777777" w:rsidR="00575F8A" w:rsidRPr="00D15722" w:rsidRDefault="00575F8A" w:rsidP="00575F8A">
            <w:pPr>
              <w:shd w:val="clear" w:color="auto" w:fill="FFFFFF"/>
              <w:spacing w:after="0" w:line="240" w:lineRule="auto"/>
              <w:rPr>
                <w:rFonts w:ascii="Times New Roman" w:eastAsia="Times New Roman" w:hAnsi="Times New Roman" w:cs="Times New Roman"/>
                <w:sz w:val="24"/>
                <w:szCs w:val="24"/>
                <w:lang w:eastAsia="ru-RU"/>
              </w:rPr>
            </w:pPr>
            <w:r w:rsidRPr="00D15722">
              <w:rPr>
                <w:rFonts w:ascii="Times New Roman" w:eastAsia="Times New Roman" w:hAnsi="Times New Roman" w:cs="Times New Roman"/>
                <w:sz w:val="24"/>
                <w:szCs w:val="24"/>
                <w:shd w:val="clear" w:color="auto" w:fill="FFFFFF"/>
                <w:lang w:val="kk-KZ" w:eastAsia="zh-CN"/>
              </w:rPr>
              <w:t>Біздің топ университетте ең керемет топ болғанын қалаймын</w:t>
            </w:r>
          </w:p>
        </w:tc>
      </w:tr>
      <w:tr w:rsidR="00575F8A" w:rsidRPr="00D15722" w14:paraId="6774455F" w14:textId="77777777" w:rsidTr="00C11375">
        <w:trPr>
          <w:trHeight w:val="236"/>
        </w:trPr>
        <w:tc>
          <w:tcPr>
            <w:tcW w:w="564" w:type="dxa"/>
            <w:tcBorders>
              <w:top w:val="nil"/>
              <w:left w:val="single" w:sz="8" w:space="0" w:color="auto"/>
              <w:bottom w:val="single" w:sz="8" w:space="0" w:color="auto"/>
              <w:right w:val="single" w:sz="8" w:space="0" w:color="auto"/>
            </w:tcBorders>
            <w:shd w:val="clear" w:color="auto" w:fill="FFFFFF"/>
            <w:tcMar>
              <w:left w:w="40" w:type="dxa"/>
              <w:right w:w="40" w:type="dxa"/>
            </w:tcMar>
          </w:tcPr>
          <w:p w14:paraId="4E94944E" w14:textId="77777777" w:rsidR="00575F8A" w:rsidRPr="00D15722" w:rsidRDefault="00575F8A" w:rsidP="00575F8A">
            <w:pPr>
              <w:shd w:val="clear" w:color="auto" w:fill="FFFFFF"/>
              <w:spacing w:after="0" w:line="240" w:lineRule="auto"/>
              <w:rPr>
                <w:rFonts w:ascii="Times New Roman" w:eastAsia="Times New Roman" w:hAnsi="Times New Roman" w:cs="Times New Roman"/>
                <w:sz w:val="24"/>
                <w:szCs w:val="24"/>
                <w:lang w:eastAsia="ru-RU"/>
              </w:rPr>
            </w:pPr>
            <w:r w:rsidRPr="00D15722">
              <w:rPr>
                <w:rFonts w:ascii="Times New Roman" w:eastAsia="Times New Roman" w:hAnsi="Times New Roman" w:cs="Times New Roman"/>
                <w:sz w:val="24"/>
                <w:szCs w:val="24"/>
                <w:shd w:val="clear" w:color="auto" w:fill="FFFFFF"/>
                <w:lang w:val="en-US" w:eastAsia="zh-CN"/>
              </w:rPr>
              <w:t>10</w:t>
            </w:r>
          </w:p>
        </w:tc>
        <w:tc>
          <w:tcPr>
            <w:tcW w:w="9025" w:type="dxa"/>
            <w:tcBorders>
              <w:top w:val="nil"/>
              <w:left w:val="nil"/>
              <w:bottom w:val="single" w:sz="8" w:space="0" w:color="auto"/>
              <w:right w:val="single" w:sz="8" w:space="0" w:color="auto"/>
            </w:tcBorders>
            <w:shd w:val="clear" w:color="auto" w:fill="FFFFFF"/>
            <w:tcMar>
              <w:left w:w="40" w:type="dxa"/>
              <w:right w:w="40" w:type="dxa"/>
            </w:tcMar>
          </w:tcPr>
          <w:p w14:paraId="350A4E8D" w14:textId="77777777" w:rsidR="00575F8A" w:rsidRPr="00D15722" w:rsidRDefault="00575F8A" w:rsidP="00575F8A">
            <w:pPr>
              <w:shd w:val="clear" w:color="auto" w:fill="FFFFFF"/>
              <w:spacing w:after="0" w:line="240" w:lineRule="auto"/>
              <w:rPr>
                <w:rFonts w:ascii="Times New Roman" w:eastAsia="Times New Roman" w:hAnsi="Times New Roman" w:cs="Times New Roman"/>
                <w:sz w:val="24"/>
                <w:szCs w:val="24"/>
                <w:lang w:eastAsia="ru-RU"/>
              </w:rPr>
            </w:pPr>
            <w:r w:rsidRPr="00D15722">
              <w:rPr>
                <w:rFonts w:ascii="Times New Roman" w:eastAsia="Times New Roman" w:hAnsi="Times New Roman" w:cs="Times New Roman"/>
                <w:sz w:val="24"/>
                <w:szCs w:val="24"/>
                <w:shd w:val="clear" w:color="auto" w:fill="FFFFFF"/>
                <w:lang w:val="kk-KZ" w:eastAsia="zh-CN"/>
              </w:rPr>
              <w:t>Жан-жақты адамдармен танысу және қарым-қатынас жасау үшін</w:t>
            </w:r>
          </w:p>
        </w:tc>
      </w:tr>
      <w:tr w:rsidR="00575F8A" w:rsidRPr="00D15722" w14:paraId="4876715B" w14:textId="77777777" w:rsidTr="00C11375">
        <w:trPr>
          <w:trHeight w:val="236"/>
        </w:trPr>
        <w:tc>
          <w:tcPr>
            <w:tcW w:w="564" w:type="dxa"/>
            <w:tcBorders>
              <w:top w:val="nil"/>
              <w:left w:val="single" w:sz="8" w:space="0" w:color="auto"/>
              <w:bottom w:val="single" w:sz="8" w:space="0" w:color="auto"/>
              <w:right w:val="single" w:sz="8" w:space="0" w:color="auto"/>
            </w:tcBorders>
            <w:shd w:val="clear" w:color="auto" w:fill="FFFFFF"/>
            <w:tcMar>
              <w:left w:w="40" w:type="dxa"/>
              <w:right w:w="40" w:type="dxa"/>
            </w:tcMar>
          </w:tcPr>
          <w:p w14:paraId="729638A8" w14:textId="77777777" w:rsidR="00575F8A" w:rsidRPr="00D15722" w:rsidRDefault="00575F8A" w:rsidP="00575F8A">
            <w:pPr>
              <w:shd w:val="clear" w:color="auto" w:fill="FFFFFF"/>
              <w:spacing w:after="0" w:line="240" w:lineRule="auto"/>
              <w:rPr>
                <w:rFonts w:ascii="Times New Roman" w:eastAsia="Times New Roman" w:hAnsi="Times New Roman" w:cs="Times New Roman"/>
                <w:sz w:val="24"/>
                <w:szCs w:val="24"/>
                <w:lang w:eastAsia="ru-RU"/>
              </w:rPr>
            </w:pPr>
            <w:r w:rsidRPr="00D15722">
              <w:rPr>
                <w:rFonts w:ascii="Times New Roman" w:eastAsia="Times New Roman" w:hAnsi="Times New Roman" w:cs="Times New Roman"/>
                <w:sz w:val="24"/>
                <w:szCs w:val="24"/>
                <w:shd w:val="clear" w:color="auto" w:fill="FFFFFF"/>
                <w:lang w:val="en-US" w:eastAsia="zh-CN"/>
              </w:rPr>
              <w:t>11</w:t>
            </w:r>
          </w:p>
        </w:tc>
        <w:tc>
          <w:tcPr>
            <w:tcW w:w="9025" w:type="dxa"/>
            <w:tcBorders>
              <w:top w:val="nil"/>
              <w:left w:val="nil"/>
              <w:bottom w:val="single" w:sz="8" w:space="0" w:color="auto"/>
              <w:right w:val="single" w:sz="8" w:space="0" w:color="auto"/>
            </w:tcBorders>
            <w:shd w:val="clear" w:color="auto" w:fill="FFFFFF"/>
            <w:tcMar>
              <w:left w:w="40" w:type="dxa"/>
              <w:right w:w="40" w:type="dxa"/>
            </w:tcMar>
          </w:tcPr>
          <w:p w14:paraId="08087B7F" w14:textId="77777777" w:rsidR="00575F8A" w:rsidRPr="00D15722" w:rsidRDefault="00575F8A" w:rsidP="00575F8A">
            <w:pPr>
              <w:shd w:val="clear" w:color="auto" w:fill="FFFFFF"/>
              <w:spacing w:after="0" w:line="240" w:lineRule="auto"/>
              <w:rPr>
                <w:rFonts w:ascii="Times New Roman" w:eastAsia="Times New Roman" w:hAnsi="Times New Roman" w:cs="Times New Roman"/>
                <w:sz w:val="24"/>
                <w:szCs w:val="24"/>
                <w:lang w:eastAsia="ru-RU"/>
              </w:rPr>
            </w:pPr>
            <w:r w:rsidRPr="00D15722">
              <w:rPr>
                <w:rFonts w:ascii="Times New Roman" w:eastAsia="Times New Roman" w:hAnsi="Times New Roman" w:cs="Times New Roman"/>
                <w:sz w:val="24"/>
                <w:szCs w:val="24"/>
                <w:shd w:val="clear" w:color="auto" w:fill="FFFFFF"/>
                <w:lang w:val="kk-KZ" w:eastAsia="zh-CN"/>
              </w:rPr>
              <w:t>Өйткені алған білімдер маған барлық қажеттілігіме қол жеткізуім үшін</w:t>
            </w:r>
          </w:p>
        </w:tc>
      </w:tr>
      <w:tr w:rsidR="00575F8A" w:rsidRPr="00D15722" w14:paraId="28032AEB" w14:textId="77777777" w:rsidTr="00C11375">
        <w:trPr>
          <w:trHeight w:val="236"/>
        </w:trPr>
        <w:tc>
          <w:tcPr>
            <w:tcW w:w="564" w:type="dxa"/>
            <w:tcBorders>
              <w:top w:val="nil"/>
              <w:left w:val="single" w:sz="8" w:space="0" w:color="auto"/>
              <w:bottom w:val="single" w:sz="8" w:space="0" w:color="auto"/>
              <w:right w:val="single" w:sz="8" w:space="0" w:color="auto"/>
            </w:tcBorders>
            <w:shd w:val="clear" w:color="auto" w:fill="FFFFFF"/>
            <w:tcMar>
              <w:left w:w="40" w:type="dxa"/>
              <w:right w:w="40" w:type="dxa"/>
            </w:tcMar>
          </w:tcPr>
          <w:p w14:paraId="02E78F12" w14:textId="77777777" w:rsidR="00575F8A" w:rsidRPr="00D15722" w:rsidRDefault="00575F8A" w:rsidP="00575F8A">
            <w:pPr>
              <w:shd w:val="clear" w:color="auto" w:fill="FFFFFF"/>
              <w:spacing w:after="0" w:line="240" w:lineRule="auto"/>
              <w:rPr>
                <w:rFonts w:ascii="Times New Roman" w:eastAsia="Times New Roman" w:hAnsi="Times New Roman" w:cs="Times New Roman"/>
                <w:sz w:val="24"/>
                <w:szCs w:val="24"/>
                <w:lang w:eastAsia="ru-RU"/>
              </w:rPr>
            </w:pPr>
            <w:r w:rsidRPr="00D15722">
              <w:rPr>
                <w:rFonts w:ascii="Times New Roman" w:eastAsia="Times New Roman" w:hAnsi="Times New Roman" w:cs="Times New Roman"/>
                <w:sz w:val="24"/>
                <w:szCs w:val="24"/>
                <w:shd w:val="clear" w:color="auto" w:fill="FFFFFF"/>
                <w:lang w:val="en-US" w:eastAsia="zh-CN"/>
              </w:rPr>
              <w:t>12</w:t>
            </w:r>
          </w:p>
        </w:tc>
        <w:tc>
          <w:tcPr>
            <w:tcW w:w="9025" w:type="dxa"/>
            <w:tcBorders>
              <w:top w:val="nil"/>
              <w:left w:val="nil"/>
              <w:bottom w:val="single" w:sz="8" w:space="0" w:color="auto"/>
              <w:right w:val="single" w:sz="8" w:space="0" w:color="auto"/>
            </w:tcBorders>
            <w:shd w:val="clear" w:color="auto" w:fill="FFFFFF"/>
            <w:tcMar>
              <w:left w:w="40" w:type="dxa"/>
              <w:right w:w="40" w:type="dxa"/>
            </w:tcMar>
          </w:tcPr>
          <w:p w14:paraId="0868654F" w14:textId="77777777" w:rsidR="00575F8A" w:rsidRPr="00D15722" w:rsidRDefault="00575F8A" w:rsidP="00575F8A">
            <w:pPr>
              <w:shd w:val="clear" w:color="auto" w:fill="FFFFFF"/>
              <w:spacing w:after="0" w:line="240" w:lineRule="auto"/>
              <w:rPr>
                <w:rFonts w:ascii="Times New Roman" w:eastAsia="Times New Roman" w:hAnsi="Times New Roman" w:cs="Times New Roman"/>
                <w:sz w:val="24"/>
                <w:szCs w:val="24"/>
                <w:lang w:eastAsia="ru-RU"/>
              </w:rPr>
            </w:pPr>
            <w:r w:rsidRPr="00D15722">
              <w:rPr>
                <w:rFonts w:ascii="Times New Roman" w:eastAsia="Times New Roman" w:hAnsi="Times New Roman" w:cs="Times New Roman"/>
                <w:sz w:val="24"/>
                <w:szCs w:val="24"/>
                <w:shd w:val="clear" w:color="auto" w:fill="FFFFFF"/>
                <w:lang w:val="kk-KZ" w:eastAsia="zh-CN"/>
              </w:rPr>
              <w:t>Таныс адамдардың мен туралы пікірлері өзгермес үшін институтты аяқтау қажет</w:t>
            </w:r>
          </w:p>
        </w:tc>
      </w:tr>
      <w:tr w:rsidR="00575F8A" w:rsidRPr="00D15722" w14:paraId="6B881AA8" w14:textId="77777777" w:rsidTr="00C11375">
        <w:trPr>
          <w:trHeight w:val="236"/>
        </w:trPr>
        <w:tc>
          <w:tcPr>
            <w:tcW w:w="564" w:type="dxa"/>
            <w:tcBorders>
              <w:top w:val="nil"/>
              <w:left w:val="single" w:sz="8" w:space="0" w:color="auto"/>
              <w:bottom w:val="single" w:sz="8" w:space="0" w:color="auto"/>
              <w:right w:val="single" w:sz="8" w:space="0" w:color="auto"/>
            </w:tcBorders>
            <w:shd w:val="clear" w:color="auto" w:fill="FFFFFF"/>
            <w:tcMar>
              <w:left w:w="40" w:type="dxa"/>
              <w:right w:w="40" w:type="dxa"/>
            </w:tcMar>
          </w:tcPr>
          <w:p w14:paraId="1C925214" w14:textId="77777777" w:rsidR="00575F8A" w:rsidRPr="00D15722" w:rsidRDefault="00575F8A" w:rsidP="00575F8A">
            <w:pPr>
              <w:shd w:val="clear" w:color="auto" w:fill="FFFFFF"/>
              <w:spacing w:after="0" w:line="240" w:lineRule="auto"/>
              <w:rPr>
                <w:rFonts w:ascii="Times New Roman" w:eastAsia="Times New Roman" w:hAnsi="Times New Roman" w:cs="Times New Roman"/>
                <w:sz w:val="24"/>
                <w:szCs w:val="24"/>
                <w:lang w:eastAsia="ru-RU"/>
              </w:rPr>
            </w:pPr>
            <w:r w:rsidRPr="00D15722">
              <w:rPr>
                <w:rFonts w:ascii="Times New Roman" w:eastAsia="Times New Roman" w:hAnsi="Times New Roman" w:cs="Times New Roman"/>
                <w:sz w:val="24"/>
                <w:szCs w:val="24"/>
                <w:shd w:val="clear" w:color="auto" w:fill="FFFFFF"/>
                <w:lang w:val="en-US" w:eastAsia="zh-CN"/>
              </w:rPr>
              <w:t>13</w:t>
            </w:r>
          </w:p>
        </w:tc>
        <w:tc>
          <w:tcPr>
            <w:tcW w:w="9025" w:type="dxa"/>
            <w:tcBorders>
              <w:top w:val="nil"/>
              <w:left w:val="nil"/>
              <w:bottom w:val="single" w:sz="8" w:space="0" w:color="auto"/>
              <w:right w:val="single" w:sz="8" w:space="0" w:color="auto"/>
            </w:tcBorders>
            <w:shd w:val="clear" w:color="auto" w:fill="FFFFFF"/>
            <w:tcMar>
              <w:left w:w="40" w:type="dxa"/>
              <w:right w:w="40" w:type="dxa"/>
            </w:tcMar>
          </w:tcPr>
          <w:p w14:paraId="34639641" w14:textId="77777777" w:rsidR="00575F8A" w:rsidRPr="00D15722" w:rsidRDefault="00575F8A" w:rsidP="00575F8A">
            <w:pPr>
              <w:shd w:val="clear" w:color="auto" w:fill="FFFFFF"/>
              <w:spacing w:after="0" w:line="240" w:lineRule="auto"/>
              <w:rPr>
                <w:rFonts w:ascii="Times New Roman" w:eastAsia="Times New Roman" w:hAnsi="Times New Roman" w:cs="Times New Roman"/>
                <w:sz w:val="24"/>
                <w:szCs w:val="24"/>
                <w:lang w:eastAsia="ru-RU"/>
              </w:rPr>
            </w:pPr>
            <w:r w:rsidRPr="00D15722">
              <w:rPr>
                <w:rFonts w:ascii="Times New Roman" w:eastAsia="Times New Roman" w:hAnsi="Times New Roman" w:cs="Times New Roman"/>
                <w:sz w:val="24"/>
                <w:szCs w:val="24"/>
                <w:shd w:val="clear" w:color="auto" w:fill="FFFFFF"/>
                <w:lang w:val="kk-KZ" w:eastAsia="zh-CN"/>
              </w:rPr>
              <w:t>Оқу үлгерімнің төмендігінен жазалануға жол бермес үшін</w:t>
            </w:r>
          </w:p>
        </w:tc>
      </w:tr>
      <w:tr w:rsidR="00575F8A" w:rsidRPr="00D15722" w14:paraId="046D7CE6" w14:textId="77777777" w:rsidTr="00C11375">
        <w:trPr>
          <w:trHeight w:val="236"/>
        </w:trPr>
        <w:tc>
          <w:tcPr>
            <w:tcW w:w="564" w:type="dxa"/>
            <w:tcBorders>
              <w:top w:val="nil"/>
              <w:left w:val="single" w:sz="8" w:space="0" w:color="auto"/>
              <w:bottom w:val="single" w:sz="8" w:space="0" w:color="auto"/>
              <w:right w:val="single" w:sz="8" w:space="0" w:color="auto"/>
            </w:tcBorders>
            <w:shd w:val="clear" w:color="auto" w:fill="FFFFFF"/>
            <w:tcMar>
              <w:left w:w="40" w:type="dxa"/>
              <w:right w:w="40" w:type="dxa"/>
            </w:tcMar>
          </w:tcPr>
          <w:p w14:paraId="5F739BD3" w14:textId="77777777" w:rsidR="00575F8A" w:rsidRPr="00D15722" w:rsidRDefault="00575F8A" w:rsidP="00575F8A">
            <w:pPr>
              <w:shd w:val="clear" w:color="auto" w:fill="FFFFFF"/>
              <w:spacing w:after="0" w:line="240" w:lineRule="auto"/>
              <w:rPr>
                <w:rFonts w:ascii="Times New Roman" w:eastAsia="Times New Roman" w:hAnsi="Times New Roman" w:cs="Times New Roman"/>
                <w:sz w:val="24"/>
                <w:szCs w:val="24"/>
                <w:lang w:eastAsia="ru-RU"/>
              </w:rPr>
            </w:pPr>
            <w:r w:rsidRPr="00D15722">
              <w:rPr>
                <w:rFonts w:ascii="Times New Roman" w:eastAsia="Times New Roman" w:hAnsi="Times New Roman" w:cs="Times New Roman"/>
                <w:sz w:val="24"/>
                <w:szCs w:val="24"/>
                <w:shd w:val="clear" w:color="auto" w:fill="FFFFFF"/>
                <w:lang w:val="en-US" w:eastAsia="zh-CN"/>
              </w:rPr>
              <w:t>14</w:t>
            </w:r>
          </w:p>
        </w:tc>
        <w:tc>
          <w:tcPr>
            <w:tcW w:w="9025" w:type="dxa"/>
            <w:tcBorders>
              <w:top w:val="nil"/>
              <w:left w:val="nil"/>
              <w:bottom w:val="single" w:sz="8" w:space="0" w:color="auto"/>
              <w:right w:val="single" w:sz="8" w:space="0" w:color="auto"/>
            </w:tcBorders>
            <w:shd w:val="clear" w:color="auto" w:fill="FFFFFF"/>
            <w:tcMar>
              <w:left w:w="40" w:type="dxa"/>
              <w:right w:w="40" w:type="dxa"/>
            </w:tcMar>
          </w:tcPr>
          <w:p w14:paraId="712DC863" w14:textId="77777777" w:rsidR="00575F8A" w:rsidRPr="00D15722" w:rsidRDefault="00575F8A" w:rsidP="00575F8A">
            <w:pPr>
              <w:shd w:val="clear" w:color="auto" w:fill="FFFFFF"/>
              <w:spacing w:after="0" w:line="240" w:lineRule="auto"/>
              <w:rPr>
                <w:rFonts w:ascii="Times New Roman" w:eastAsia="Times New Roman" w:hAnsi="Times New Roman" w:cs="Times New Roman"/>
                <w:sz w:val="24"/>
                <w:szCs w:val="24"/>
                <w:lang w:eastAsia="ru-RU"/>
              </w:rPr>
            </w:pPr>
            <w:r w:rsidRPr="00D15722">
              <w:rPr>
                <w:rFonts w:ascii="Times New Roman" w:eastAsia="Times New Roman" w:hAnsi="Times New Roman" w:cs="Times New Roman"/>
                <w:sz w:val="24"/>
                <w:szCs w:val="24"/>
                <w:shd w:val="clear" w:color="auto" w:fill="FFFFFF"/>
                <w:lang w:val="kk-KZ" w:eastAsia="zh-CN"/>
              </w:rPr>
              <w:t>Оқу ұжымының ішінде сыйлы тұлға болғым келеді</w:t>
            </w:r>
          </w:p>
        </w:tc>
      </w:tr>
      <w:tr w:rsidR="00575F8A" w:rsidRPr="00D15722" w14:paraId="1CCECAED" w14:textId="77777777" w:rsidTr="00C11375">
        <w:trPr>
          <w:trHeight w:val="236"/>
        </w:trPr>
        <w:tc>
          <w:tcPr>
            <w:tcW w:w="564" w:type="dxa"/>
            <w:tcBorders>
              <w:top w:val="nil"/>
              <w:left w:val="single" w:sz="8" w:space="0" w:color="auto"/>
              <w:bottom w:val="single" w:sz="8" w:space="0" w:color="auto"/>
              <w:right w:val="single" w:sz="8" w:space="0" w:color="auto"/>
            </w:tcBorders>
            <w:shd w:val="clear" w:color="auto" w:fill="FFFFFF"/>
            <w:tcMar>
              <w:left w:w="40" w:type="dxa"/>
              <w:right w:w="40" w:type="dxa"/>
            </w:tcMar>
          </w:tcPr>
          <w:p w14:paraId="775D2BA3" w14:textId="77777777" w:rsidR="00575F8A" w:rsidRPr="00D15722" w:rsidRDefault="00575F8A" w:rsidP="00575F8A">
            <w:pPr>
              <w:shd w:val="clear" w:color="auto" w:fill="FFFFFF"/>
              <w:spacing w:after="0" w:line="240" w:lineRule="auto"/>
              <w:rPr>
                <w:rFonts w:ascii="Times New Roman" w:eastAsia="Times New Roman" w:hAnsi="Times New Roman" w:cs="Times New Roman"/>
                <w:sz w:val="24"/>
                <w:szCs w:val="24"/>
                <w:lang w:eastAsia="ru-RU"/>
              </w:rPr>
            </w:pPr>
            <w:r w:rsidRPr="00D15722">
              <w:rPr>
                <w:rFonts w:ascii="Times New Roman" w:eastAsia="Times New Roman" w:hAnsi="Times New Roman" w:cs="Times New Roman"/>
                <w:sz w:val="24"/>
                <w:szCs w:val="24"/>
                <w:shd w:val="clear" w:color="auto" w:fill="FFFFFF"/>
                <w:lang w:val="en-US" w:eastAsia="zh-CN"/>
              </w:rPr>
              <w:t>15</w:t>
            </w:r>
          </w:p>
        </w:tc>
        <w:tc>
          <w:tcPr>
            <w:tcW w:w="9025" w:type="dxa"/>
            <w:tcBorders>
              <w:top w:val="nil"/>
              <w:left w:val="nil"/>
              <w:bottom w:val="single" w:sz="8" w:space="0" w:color="auto"/>
              <w:right w:val="single" w:sz="8" w:space="0" w:color="auto"/>
            </w:tcBorders>
            <w:shd w:val="clear" w:color="auto" w:fill="FFFFFF"/>
            <w:tcMar>
              <w:left w:w="40" w:type="dxa"/>
              <w:right w:w="40" w:type="dxa"/>
            </w:tcMar>
          </w:tcPr>
          <w:p w14:paraId="4C60133C" w14:textId="77777777" w:rsidR="00575F8A" w:rsidRPr="00D15722" w:rsidRDefault="00575F8A" w:rsidP="00575F8A">
            <w:pPr>
              <w:shd w:val="clear" w:color="auto" w:fill="FFFFFF"/>
              <w:spacing w:after="0" w:line="240" w:lineRule="auto"/>
              <w:rPr>
                <w:rFonts w:ascii="Times New Roman" w:eastAsia="Times New Roman" w:hAnsi="Times New Roman" w:cs="Times New Roman"/>
                <w:sz w:val="24"/>
                <w:szCs w:val="24"/>
                <w:lang w:eastAsia="ru-RU"/>
              </w:rPr>
            </w:pPr>
            <w:r w:rsidRPr="00D15722">
              <w:rPr>
                <w:rFonts w:ascii="Times New Roman" w:eastAsia="Times New Roman" w:hAnsi="Times New Roman" w:cs="Times New Roman"/>
                <w:sz w:val="24"/>
                <w:szCs w:val="24"/>
                <w:shd w:val="clear" w:color="auto" w:fill="FFFFFF"/>
                <w:lang w:val="kk-KZ" w:eastAsia="zh-CN"/>
              </w:rPr>
              <w:t>Үлгермейтіндердің қатарында болғым келмейді, курстастарымнан қалғым келмейді</w:t>
            </w:r>
          </w:p>
        </w:tc>
      </w:tr>
      <w:tr w:rsidR="00575F8A" w:rsidRPr="00D15722" w14:paraId="4C62AE09" w14:textId="77777777" w:rsidTr="00C11375">
        <w:trPr>
          <w:trHeight w:val="236"/>
        </w:trPr>
        <w:tc>
          <w:tcPr>
            <w:tcW w:w="564" w:type="dxa"/>
            <w:tcBorders>
              <w:top w:val="nil"/>
              <w:left w:val="single" w:sz="8" w:space="0" w:color="auto"/>
              <w:bottom w:val="single" w:sz="8" w:space="0" w:color="auto"/>
              <w:right w:val="single" w:sz="8" w:space="0" w:color="auto"/>
            </w:tcBorders>
            <w:shd w:val="clear" w:color="auto" w:fill="FFFFFF"/>
            <w:tcMar>
              <w:left w:w="40" w:type="dxa"/>
              <w:right w:w="40" w:type="dxa"/>
            </w:tcMar>
          </w:tcPr>
          <w:p w14:paraId="444BAFAD" w14:textId="77777777" w:rsidR="00575F8A" w:rsidRPr="00D15722" w:rsidRDefault="00575F8A" w:rsidP="00575F8A">
            <w:pPr>
              <w:shd w:val="clear" w:color="auto" w:fill="FFFFFF"/>
              <w:spacing w:after="0" w:line="240" w:lineRule="auto"/>
              <w:rPr>
                <w:rFonts w:ascii="Times New Roman" w:eastAsia="Times New Roman" w:hAnsi="Times New Roman" w:cs="Times New Roman"/>
                <w:sz w:val="24"/>
                <w:szCs w:val="24"/>
                <w:lang w:eastAsia="ru-RU"/>
              </w:rPr>
            </w:pPr>
            <w:r w:rsidRPr="00D15722">
              <w:rPr>
                <w:rFonts w:ascii="Times New Roman" w:eastAsia="Times New Roman" w:hAnsi="Times New Roman" w:cs="Times New Roman"/>
                <w:sz w:val="24"/>
                <w:szCs w:val="24"/>
                <w:shd w:val="clear" w:color="auto" w:fill="FFFFFF"/>
                <w:lang w:val="en-US" w:eastAsia="zh-CN"/>
              </w:rPr>
              <w:t>16</w:t>
            </w:r>
          </w:p>
        </w:tc>
        <w:tc>
          <w:tcPr>
            <w:tcW w:w="9025" w:type="dxa"/>
            <w:tcBorders>
              <w:top w:val="nil"/>
              <w:left w:val="nil"/>
              <w:bottom w:val="single" w:sz="8" w:space="0" w:color="auto"/>
              <w:right w:val="single" w:sz="8" w:space="0" w:color="auto"/>
            </w:tcBorders>
            <w:shd w:val="clear" w:color="auto" w:fill="FFFFFF"/>
            <w:tcMar>
              <w:left w:w="40" w:type="dxa"/>
              <w:right w:w="40" w:type="dxa"/>
            </w:tcMar>
          </w:tcPr>
          <w:p w14:paraId="269F67ED" w14:textId="77777777" w:rsidR="00575F8A" w:rsidRPr="00D15722" w:rsidRDefault="00575F8A" w:rsidP="00575F8A">
            <w:pPr>
              <w:shd w:val="clear" w:color="auto" w:fill="FFFFFF"/>
              <w:spacing w:after="0" w:line="240" w:lineRule="auto"/>
              <w:rPr>
                <w:rFonts w:ascii="Times New Roman" w:eastAsia="Times New Roman" w:hAnsi="Times New Roman" w:cs="Times New Roman"/>
                <w:sz w:val="24"/>
                <w:szCs w:val="24"/>
                <w:lang w:eastAsia="ru-RU"/>
              </w:rPr>
            </w:pPr>
            <w:r w:rsidRPr="00D15722">
              <w:rPr>
                <w:rFonts w:ascii="Times New Roman" w:eastAsia="Times New Roman" w:hAnsi="Times New Roman" w:cs="Times New Roman"/>
                <w:sz w:val="24"/>
                <w:szCs w:val="24"/>
                <w:shd w:val="clear" w:color="auto" w:fill="FFFFFF"/>
                <w:lang w:val="kk-KZ" w:eastAsia="zh-CN"/>
              </w:rPr>
              <w:t>Өйткені оқудағы жетістіктерім болашақтағы материалдық деңгейіме әсер етеді</w:t>
            </w:r>
          </w:p>
        </w:tc>
      </w:tr>
      <w:tr w:rsidR="00575F8A" w:rsidRPr="00D15722" w14:paraId="3EE22F7F" w14:textId="77777777" w:rsidTr="00C11375">
        <w:trPr>
          <w:trHeight w:val="236"/>
        </w:trPr>
        <w:tc>
          <w:tcPr>
            <w:tcW w:w="564" w:type="dxa"/>
            <w:tcBorders>
              <w:top w:val="nil"/>
              <w:left w:val="single" w:sz="8" w:space="0" w:color="auto"/>
              <w:bottom w:val="single" w:sz="8" w:space="0" w:color="auto"/>
              <w:right w:val="single" w:sz="8" w:space="0" w:color="auto"/>
            </w:tcBorders>
            <w:shd w:val="clear" w:color="auto" w:fill="FFFFFF"/>
            <w:tcMar>
              <w:left w:w="40" w:type="dxa"/>
              <w:right w:w="40" w:type="dxa"/>
            </w:tcMar>
          </w:tcPr>
          <w:p w14:paraId="00BB7F4B" w14:textId="77777777" w:rsidR="00575F8A" w:rsidRPr="00D15722" w:rsidRDefault="00575F8A" w:rsidP="00575F8A">
            <w:pPr>
              <w:shd w:val="clear" w:color="auto" w:fill="FFFFFF"/>
              <w:spacing w:after="0" w:line="240" w:lineRule="auto"/>
              <w:rPr>
                <w:rFonts w:ascii="Times New Roman" w:eastAsia="Times New Roman" w:hAnsi="Times New Roman" w:cs="Times New Roman"/>
                <w:sz w:val="24"/>
                <w:szCs w:val="24"/>
                <w:lang w:eastAsia="ru-RU"/>
              </w:rPr>
            </w:pPr>
            <w:r w:rsidRPr="00D15722">
              <w:rPr>
                <w:rFonts w:ascii="Times New Roman" w:eastAsia="Times New Roman" w:hAnsi="Times New Roman" w:cs="Times New Roman"/>
                <w:sz w:val="24"/>
                <w:szCs w:val="24"/>
                <w:shd w:val="clear" w:color="auto" w:fill="FFFFFF"/>
                <w:lang w:val="en-US" w:eastAsia="zh-CN"/>
              </w:rPr>
              <w:t>17</w:t>
            </w:r>
          </w:p>
        </w:tc>
        <w:tc>
          <w:tcPr>
            <w:tcW w:w="9025" w:type="dxa"/>
            <w:tcBorders>
              <w:top w:val="nil"/>
              <w:left w:val="nil"/>
              <w:bottom w:val="single" w:sz="8" w:space="0" w:color="auto"/>
              <w:right w:val="single" w:sz="8" w:space="0" w:color="auto"/>
            </w:tcBorders>
            <w:shd w:val="clear" w:color="auto" w:fill="FFFFFF"/>
            <w:tcMar>
              <w:left w:w="40" w:type="dxa"/>
              <w:right w:w="40" w:type="dxa"/>
            </w:tcMar>
          </w:tcPr>
          <w:p w14:paraId="340F0290" w14:textId="77777777" w:rsidR="00575F8A" w:rsidRPr="00D15722" w:rsidRDefault="00575F8A" w:rsidP="00575F8A">
            <w:pPr>
              <w:shd w:val="clear" w:color="auto" w:fill="FFFFFF"/>
              <w:spacing w:after="0" w:line="240" w:lineRule="auto"/>
              <w:rPr>
                <w:rFonts w:ascii="Times New Roman" w:eastAsia="Times New Roman" w:hAnsi="Times New Roman" w:cs="Times New Roman"/>
                <w:sz w:val="24"/>
                <w:szCs w:val="24"/>
                <w:lang w:eastAsia="ru-RU"/>
              </w:rPr>
            </w:pPr>
            <w:r w:rsidRPr="00D15722">
              <w:rPr>
                <w:rFonts w:ascii="Times New Roman" w:eastAsia="Times New Roman" w:hAnsi="Times New Roman" w:cs="Times New Roman"/>
                <w:sz w:val="24"/>
                <w:szCs w:val="24"/>
                <w:shd w:val="clear" w:color="auto" w:fill="FFFFFF"/>
                <w:lang w:val="kk-KZ" w:eastAsia="zh-CN"/>
              </w:rPr>
              <w:t>Сәтті оқу, емтиханнан</w:t>
            </w:r>
            <w:r w:rsidRPr="00D15722">
              <w:rPr>
                <w:rFonts w:ascii="Times New Roman" w:eastAsia="Times New Roman" w:hAnsi="Times New Roman" w:cs="Times New Roman"/>
                <w:sz w:val="24"/>
                <w:szCs w:val="24"/>
                <w:shd w:val="clear" w:color="auto" w:fill="FFFFFF"/>
                <w:lang w:eastAsia="zh-CN"/>
              </w:rPr>
              <w:t xml:space="preserve">«4 </w:t>
            </w:r>
            <w:r w:rsidRPr="00D15722">
              <w:rPr>
                <w:rFonts w:ascii="Times New Roman" w:eastAsia="Times New Roman" w:hAnsi="Times New Roman" w:cs="Times New Roman"/>
                <w:sz w:val="24"/>
                <w:szCs w:val="24"/>
                <w:shd w:val="clear" w:color="auto" w:fill="FFFFFF"/>
                <w:lang w:val="kk-KZ" w:eastAsia="zh-CN"/>
              </w:rPr>
              <w:t xml:space="preserve"> және </w:t>
            </w:r>
            <w:r w:rsidRPr="00D15722">
              <w:rPr>
                <w:rFonts w:ascii="Times New Roman" w:eastAsia="Times New Roman" w:hAnsi="Times New Roman" w:cs="Times New Roman"/>
                <w:sz w:val="24"/>
                <w:szCs w:val="24"/>
                <w:shd w:val="clear" w:color="auto" w:fill="FFFFFF"/>
                <w:lang w:eastAsia="zh-CN"/>
              </w:rPr>
              <w:t>«5»</w:t>
            </w:r>
            <w:r w:rsidRPr="00D15722">
              <w:rPr>
                <w:rFonts w:ascii="Times New Roman" w:eastAsia="Times New Roman" w:hAnsi="Times New Roman" w:cs="Times New Roman"/>
                <w:sz w:val="24"/>
                <w:szCs w:val="24"/>
                <w:shd w:val="clear" w:color="auto" w:fill="FFFFFF"/>
                <w:lang w:val="kk-KZ" w:eastAsia="zh-CN"/>
              </w:rPr>
              <w:t xml:space="preserve"> алу</w:t>
            </w:r>
          </w:p>
        </w:tc>
      </w:tr>
      <w:tr w:rsidR="00575F8A" w:rsidRPr="00D15722" w14:paraId="0E893E85" w14:textId="77777777" w:rsidTr="00C11375">
        <w:trPr>
          <w:trHeight w:val="236"/>
        </w:trPr>
        <w:tc>
          <w:tcPr>
            <w:tcW w:w="564" w:type="dxa"/>
            <w:tcBorders>
              <w:top w:val="nil"/>
              <w:left w:val="single" w:sz="8" w:space="0" w:color="auto"/>
              <w:bottom w:val="single" w:sz="8" w:space="0" w:color="auto"/>
              <w:right w:val="single" w:sz="8" w:space="0" w:color="auto"/>
            </w:tcBorders>
            <w:shd w:val="clear" w:color="auto" w:fill="FFFFFF"/>
            <w:tcMar>
              <w:left w:w="40" w:type="dxa"/>
              <w:right w:w="40" w:type="dxa"/>
            </w:tcMar>
          </w:tcPr>
          <w:p w14:paraId="0644F0AC" w14:textId="77777777" w:rsidR="00575F8A" w:rsidRPr="00D15722" w:rsidRDefault="00575F8A" w:rsidP="00575F8A">
            <w:pPr>
              <w:shd w:val="clear" w:color="auto" w:fill="FFFFFF"/>
              <w:spacing w:after="0" w:line="240" w:lineRule="auto"/>
              <w:rPr>
                <w:rFonts w:ascii="Times New Roman" w:eastAsia="Times New Roman" w:hAnsi="Times New Roman" w:cs="Times New Roman"/>
                <w:sz w:val="24"/>
                <w:szCs w:val="24"/>
                <w:lang w:eastAsia="ru-RU"/>
              </w:rPr>
            </w:pPr>
            <w:r w:rsidRPr="00D15722">
              <w:rPr>
                <w:rFonts w:ascii="Times New Roman" w:eastAsia="Times New Roman" w:hAnsi="Times New Roman" w:cs="Times New Roman"/>
                <w:sz w:val="24"/>
                <w:szCs w:val="24"/>
                <w:shd w:val="clear" w:color="auto" w:fill="FFFFFF"/>
                <w:lang w:val="en-US" w:eastAsia="zh-CN"/>
              </w:rPr>
              <w:t>18</w:t>
            </w:r>
          </w:p>
        </w:tc>
        <w:tc>
          <w:tcPr>
            <w:tcW w:w="9025" w:type="dxa"/>
            <w:tcBorders>
              <w:top w:val="nil"/>
              <w:left w:val="nil"/>
              <w:bottom w:val="single" w:sz="8" w:space="0" w:color="auto"/>
              <w:right w:val="single" w:sz="8" w:space="0" w:color="auto"/>
            </w:tcBorders>
            <w:shd w:val="clear" w:color="auto" w:fill="FFFFFF"/>
            <w:tcMar>
              <w:left w:w="40" w:type="dxa"/>
              <w:right w:w="40" w:type="dxa"/>
            </w:tcMar>
          </w:tcPr>
          <w:p w14:paraId="1DD1A3E5" w14:textId="77777777" w:rsidR="00575F8A" w:rsidRPr="00D15722" w:rsidRDefault="00575F8A" w:rsidP="00575F8A">
            <w:pPr>
              <w:shd w:val="clear" w:color="auto" w:fill="FFFFFF"/>
              <w:spacing w:after="0" w:line="240" w:lineRule="auto"/>
              <w:rPr>
                <w:rFonts w:ascii="Times New Roman" w:eastAsia="Times New Roman" w:hAnsi="Times New Roman" w:cs="Times New Roman"/>
                <w:sz w:val="24"/>
                <w:szCs w:val="24"/>
                <w:lang w:val="kk-KZ" w:eastAsia="ru-RU"/>
              </w:rPr>
            </w:pPr>
            <w:r w:rsidRPr="00D15722">
              <w:rPr>
                <w:rFonts w:ascii="Times New Roman" w:eastAsia="Times New Roman" w:hAnsi="Times New Roman" w:cs="Times New Roman"/>
                <w:sz w:val="24"/>
                <w:szCs w:val="24"/>
                <w:shd w:val="clear" w:color="auto" w:fill="FFFFFF"/>
                <w:lang w:val="kk-KZ" w:eastAsia="zh-CN"/>
              </w:rPr>
              <w:t>Оқыған маған ұнайды</w:t>
            </w:r>
          </w:p>
        </w:tc>
      </w:tr>
      <w:tr w:rsidR="00575F8A" w:rsidRPr="00D15722" w14:paraId="04BDE5A6" w14:textId="77777777" w:rsidTr="00C11375">
        <w:trPr>
          <w:trHeight w:val="236"/>
        </w:trPr>
        <w:tc>
          <w:tcPr>
            <w:tcW w:w="564" w:type="dxa"/>
            <w:tcBorders>
              <w:top w:val="nil"/>
              <w:left w:val="single" w:sz="8" w:space="0" w:color="auto"/>
              <w:bottom w:val="single" w:sz="8" w:space="0" w:color="auto"/>
              <w:right w:val="single" w:sz="8" w:space="0" w:color="auto"/>
            </w:tcBorders>
            <w:shd w:val="clear" w:color="auto" w:fill="FFFFFF"/>
            <w:tcMar>
              <w:left w:w="40" w:type="dxa"/>
              <w:right w:w="40" w:type="dxa"/>
            </w:tcMar>
          </w:tcPr>
          <w:p w14:paraId="42301BE1" w14:textId="77777777" w:rsidR="00575F8A" w:rsidRPr="00D15722" w:rsidRDefault="00575F8A" w:rsidP="00575F8A">
            <w:pPr>
              <w:shd w:val="clear" w:color="auto" w:fill="FFFFFF"/>
              <w:spacing w:after="0" w:line="240" w:lineRule="auto"/>
              <w:rPr>
                <w:rFonts w:ascii="Times New Roman" w:eastAsia="Times New Roman" w:hAnsi="Times New Roman" w:cs="Times New Roman"/>
                <w:sz w:val="24"/>
                <w:szCs w:val="24"/>
                <w:lang w:eastAsia="ru-RU"/>
              </w:rPr>
            </w:pPr>
            <w:r w:rsidRPr="00D15722">
              <w:rPr>
                <w:rFonts w:ascii="Times New Roman" w:eastAsia="Times New Roman" w:hAnsi="Times New Roman" w:cs="Times New Roman"/>
                <w:sz w:val="24"/>
                <w:szCs w:val="24"/>
                <w:shd w:val="clear" w:color="auto" w:fill="FFFFFF"/>
                <w:lang w:val="en-US" w:eastAsia="zh-CN"/>
              </w:rPr>
              <w:t>19</w:t>
            </w:r>
          </w:p>
        </w:tc>
        <w:tc>
          <w:tcPr>
            <w:tcW w:w="9025" w:type="dxa"/>
            <w:tcBorders>
              <w:top w:val="nil"/>
              <w:left w:val="nil"/>
              <w:bottom w:val="single" w:sz="8" w:space="0" w:color="auto"/>
              <w:right w:val="single" w:sz="8" w:space="0" w:color="auto"/>
            </w:tcBorders>
            <w:shd w:val="clear" w:color="auto" w:fill="FFFFFF"/>
            <w:tcMar>
              <w:left w:w="40" w:type="dxa"/>
              <w:right w:w="40" w:type="dxa"/>
            </w:tcMar>
          </w:tcPr>
          <w:p w14:paraId="4AAA5CFB" w14:textId="77777777" w:rsidR="00575F8A" w:rsidRPr="00D15722" w:rsidRDefault="00575F8A" w:rsidP="00575F8A">
            <w:pPr>
              <w:shd w:val="clear" w:color="auto" w:fill="FFFFFF"/>
              <w:spacing w:after="0" w:line="240" w:lineRule="auto"/>
              <w:rPr>
                <w:rFonts w:ascii="Times New Roman" w:eastAsia="Times New Roman" w:hAnsi="Times New Roman" w:cs="Times New Roman"/>
                <w:sz w:val="24"/>
                <w:szCs w:val="24"/>
                <w:lang w:eastAsia="ru-RU"/>
              </w:rPr>
            </w:pPr>
            <w:r w:rsidRPr="00D15722">
              <w:rPr>
                <w:rFonts w:ascii="Times New Roman" w:eastAsia="Times New Roman" w:hAnsi="Times New Roman" w:cs="Times New Roman"/>
                <w:sz w:val="24"/>
                <w:szCs w:val="24"/>
                <w:shd w:val="clear" w:color="auto" w:fill="FFFFFF"/>
                <w:lang w:val="kk-KZ" w:eastAsia="zh-CN"/>
              </w:rPr>
              <w:t>Институтқа түскен соң, оны аяқтау үшін оқуым қажет</w:t>
            </w:r>
          </w:p>
        </w:tc>
      </w:tr>
      <w:tr w:rsidR="00575F8A" w:rsidRPr="00D15722" w14:paraId="20A051D1" w14:textId="77777777" w:rsidTr="00C11375">
        <w:trPr>
          <w:trHeight w:val="236"/>
        </w:trPr>
        <w:tc>
          <w:tcPr>
            <w:tcW w:w="564" w:type="dxa"/>
            <w:tcBorders>
              <w:top w:val="nil"/>
              <w:left w:val="single" w:sz="8" w:space="0" w:color="auto"/>
              <w:bottom w:val="single" w:sz="8" w:space="0" w:color="auto"/>
              <w:right w:val="single" w:sz="8" w:space="0" w:color="auto"/>
            </w:tcBorders>
            <w:shd w:val="clear" w:color="auto" w:fill="FFFFFF"/>
            <w:tcMar>
              <w:left w:w="40" w:type="dxa"/>
              <w:right w:w="40" w:type="dxa"/>
            </w:tcMar>
          </w:tcPr>
          <w:p w14:paraId="041FCA54" w14:textId="77777777" w:rsidR="00575F8A" w:rsidRPr="00D15722" w:rsidRDefault="00575F8A" w:rsidP="00575F8A">
            <w:pPr>
              <w:shd w:val="clear" w:color="auto" w:fill="FFFFFF"/>
              <w:spacing w:after="0" w:line="240" w:lineRule="auto"/>
              <w:rPr>
                <w:rFonts w:ascii="Times New Roman" w:eastAsia="Times New Roman" w:hAnsi="Times New Roman" w:cs="Times New Roman"/>
                <w:sz w:val="24"/>
                <w:szCs w:val="24"/>
                <w:lang w:eastAsia="ru-RU"/>
              </w:rPr>
            </w:pPr>
            <w:r w:rsidRPr="00D15722">
              <w:rPr>
                <w:rFonts w:ascii="Times New Roman" w:eastAsia="Times New Roman" w:hAnsi="Times New Roman" w:cs="Times New Roman"/>
                <w:sz w:val="24"/>
                <w:szCs w:val="24"/>
                <w:shd w:val="clear" w:color="auto" w:fill="FFFFFF"/>
                <w:lang w:val="en-US" w:eastAsia="zh-CN"/>
              </w:rPr>
              <w:t>20</w:t>
            </w:r>
          </w:p>
        </w:tc>
        <w:tc>
          <w:tcPr>
            <w:tcW w:w="9025" w:type="dxa"/>
            <w:tcBorders>
              <w:top w:val="nil"/>
              <w:left w:val="nil"/>
              <w:bottom w:val="single" w:sz="8" w:space="0" w:color="auto"/>
              <w:right w:val="single" w:sz="8" w:space="0" w:color="auto"/>
            </w:tcBorders>
            <w:shd w:val="clear" w:color="auto" w:fill="FFFFFF"/>
            <w:tcMar>
              <w:left w:w="40" w:type="dxa"/>
              <w:right w:w="40" w:type="dxa"/>
            </w:tcMar>
          </w:tcPr>
          <w:p w14:paraId="52A1B4C2" w14:textId="77777777" w:rsidR="00575F8A" w:rsidRPr="00D15722" w:rsidRDefault="00575F8A" w:rsidP="00575F8A">
            <w:pPr>
              <w:shd w:val="clear" w:color="auto" w:fill="FFFFFF"/>
              <w:spacing w:after="0" w:line="240" w:lineRule="auto"/>
              <w:ind w:firstLineChars="50" w:firstLine="120"/>
              <w:rPr>
                <w:rFonts w:ascii="Times New Roman" w:eastAsia="Times New Roman" w:hAnsi="Times New Roman" w:cs="Times New Roman"/>
                <w:sz w:val="24"/>
                <w:szCs w:val="24"/>
                <w:lang w:eastAsia="ru-RU"/>
              </w:rPr>
            </w:pPr>
            <w:r w:rsidRPr="00D15722">
              <w:rPr>
                <w:rFonts w:ascii="Times New Roman" w:eastAsia="Times New Roman" w:hAnsi="Times New Roman" w:cs="Times New Roman"/>
                <w:sz w:val="24"/>
                <w:szCs w:val="24"/>
                <w:shd w:val="clear" w:color="auto" w:fill="FFFFFF"/>
                <w:lang w:val="kk-KZ" w:eastAsia="zh-CN"/>
              </w:rPr>
              <w:t>Келесі сабаққа үнемі дайын болуым үшін</w:t>
            </w:r>
          </w:p>
        </w:tc>
      </w:tr>
      <w:tr w:rsidR="00575F8A" w:rsidRPr="00D15722" w14:paraId="78C7593C" w14:textId="77777777" w:rsidTr="00C11375">
        <w:trPr>
          <w:trHeight w:val="236"/>
        </w:trPr>
        <w:tc>
          <w:tcPr>
            <w:tcW w:w="564" w:type="dxa"/>
            <w:tcBorders>
              <w:top w:val="nil"/>
              <w:left w:val="single" w:sz="8" w:space="0" w:color="auto"/>
              <w:bottom w:val="single" w:sz="8" w:space="0" w:color="auto"/>
              <w:right w:val="single" w:sz="8" w:space="0" w:color="auto"/>
            </w:tcBorders>
            <w:shd w:val="clear" w:color="auto" w:fill="FFFFFF"/>
            <w:tcMar>
              <w:left w:w="40" w:type="dxa"/>
              <w:right w:w="40" w:type="dxa"/>
            </w:tcMar>
          </w:tcPr>
          <w:p w14:paraId="416F8283" w14:textId="77777777" w:rsidR="00575F8A" w:rsidRPr="00D15722" w:rsidRDefault="00575F8A" w:rsidP="00575F8A">
            <w:pPr>
              <w:shd w:val="clear" w:color="auto" w:fill="FFFFFF"/>
              <w:spacing w:after="0" w:line="240" w:lineRule="auto"/>
              <w:rPr>
                <w:rFonts w:ascii="Times New Roman" w:eastAsia="Times New Roman" w:hAnsi="Times New Roman" w:cs="Times New Roman"/>
                <w:sz w:val="24"/>
                <w:szCs w:val="24"/>
                <w:lang w:eastAsia="ru-RU"/>
              </w:rPr>
            </w:pPr>
            <w:r w:rsidRPr="00D15722">
              <w:rPr>
                <w:rFonts w:ascii="Times New Roman" w:eastAsia="Times New Roman" w:hAnsi="Times New Roman" w:cs="Times New Roman"/>
                <w:sz w:val="24"/>
                <w:szCs w:val="24"/>
                <w:shd w:val="clear" w:color="auto" w:fill="FFFFFF"/>
                <w:lang w:val="en-US" w:eastAsia="zh-CN"/>
              </w:rPr>
              <w:t>21</w:t>
            </w:r>
          </w:p>
        </w:tc>
        <w:tc>
          <w:tcPr>
            <w:tcW w:w="9025" w:type="dxa"/>
            <w:tcBorders>
              <w:top w:val="nil"/>
              <w:left w:val="nil"/>
              <w:bottom w:val="single" w:sz="8" w:space="0" w:color="auto"/>
              <w:right w:val="single" w:sz="8" w:space="0" w:color="auto"/>
            </w:tcBorders>
            <w:shd w:val="clear" w:color="auto" w:fill="FFFFFF"/>
            <w:tcMar>
              <w:left w:w="40" w:type="dxa"/>
              <w:right w:w="40" w:type="dxa"/>
            </w:tcMar>
          </w:tcPr>
          <w:p w14:paraId="6DEEAF48" w14:textId="77777777" w:rsidR="00575F8A" w:rsidRPr="00D15722" w:rsidRDefault="00575F8A" w:rsidP="00575F8A">
            <w:pPr>
              <w:shd w:val="clear" w:color="auto" w:fill="FFFFFF"/>
              <w:spacing w:after="0" w:line="240" w:lineRule="auto"/>
              <w:rPr>
                <w:rFonts w:ascii="Times New Roman" w:eastAsia="Times New Roman" w:hAnsi="Times New Roman" w:cs="Times New Roman"/>
                <w:sz w:val="24"/>
                <w:szCs w:val="24"/>
                <w:lang w:eastAsia="ru-RU"/>
              </w:rPr>
            </w:pPr>
            <w:r w:rsidRPr="00D15722">
              <w:rPr>
                <w:rFonts w:ascii="Times New Roman" w:eastAsia="Times New Roman" w:hAnsi="Times New Roman" w:cs="Times New Roman"/>
                <w:sz w:val="24"/>
                <w:szCs w:val="24"/>
                <w:shd w:val="clear" w:color="auto" w:fill="FFFFFF"/>
                <w:lang w:val="kk-KZ" w:eastAsia="zh-CN"/>
              </w:rPr>
              <w:t>Келесі курстарда оқуды сәтті жалғастыруым үшін, оқу сұрақтарына жауап беруім үшін</w:t>
            </w:r>
          </w:p>
        </w:tc>
      </w:tr>
      <w:tr w:rsidR="00575F8A" w:rsidRPr="00D15722" w14:paraId="0073931F" w14:textId="77777777" w:rsidTr="00C11375">
        <w:trPr>
          <w:trHeight w:val="236"/>
        </w:trPr>
        <w:tc>
          <w:tcPr>
            <w:tcW w:w="564" w:type="dxa"/>
            <w:tcBorders>
              <w:top w:val="nil"/>
              <w:left w:val="single" w:sz="8" w:space="0" w:color="auto"/>
              <w:bottom w:val="single" w:sz="8" w:space="0" w:color="auto"/>
              <w:right w:val="single" w:sz="8" w:space="0" w:color="auto"/>
            </w:tcBorders>
            <w:shd w:val="clear" w:color="auto" w:fill="FFFFFF"/>
            <w:tcMar>
              <w:left w:w="40" w:type="dxa"/>
              <w:right w:w="40" w:type="dxa"/>
            </w:tcMar>
          </w:tcPr>
          <w:p w14:paraId="12B74B36" w14:textId="77777777" w:rsidR="00575F8A" w:rsidRPr="00D15722" w:rsidRDefault="00575F8A" w:rsidP="00575F8A">
            <w:pPr>
              <w:shd w:val="clear" w:color="auto" w:fill="FFFFFF"/>
              <w:spacing w:after="0" w:line="240" w:lineRule="auto"/>
              <w:rPr>
                <w:rFonts w:ascii="Times New Roman" w:eastAsia="Times New Roman" w:hAnsi="Times New Roman" w:cs="Times New Roman"/>
                <w:sz w:val="24"/>
                <w:szCs w:val="24"/>
                <w:lang w:eastAsia="ru-RU"/>
              </w:rPr>
            </w:pPr>
            <w:r w:rsidRPr="00D15722">
              <w:rPr>
                <w:rFonts w:ascii="Times New Roman" w:eastAsia="Times New Roman" w:hAnsi="Times New Roman" w:cs="Times New Roman"/>
                <w:sz w:val="24"/>
                <w:szCs w:val="24"/>
                <w:shd w:val="clear" w:color="auto" w:fill="FFFFFF"/>
                <w:lang w:val="en-US" w:eastAsia="zh-CN"/>
              </w:rPr>
              <w:t>22</w:t>
            </w:r>
          </w:p>
        </w:tc>
        <w:tc>
          <w:tcPr>
            <w:tcW w:w="9025" w:type="dxa"/>
            <w:tcBorders>
              <w:top w:val="nil"/>
              <w:left w:val="nil"/>
              <w:bottom w:val="single" w:sz="8" w:space="0" w:color="auto"/>
              <w:right w:val="single" w:sz="8" w:space="0" w:color="auto"/>
            </w:tcBorders>
            <w:shd w:val="clear" w:color="auto" w:fill="FFFFFF"/>
            <w:tcMar>
              <w:left w:w="40" w:type="dxa"/>
              <w:right w:w="40" w:type="dxa"/>
            </w:tcMar>
          </w:tcPr>
          <w:p w14:paraId="1CCD0633" w14:textId="77777777" w:rsidR="00575F8A" w:rsidRPr="00D15722" w:rsidRDefault="00575F8A" w:rsidP="00575F8A">
            <w:pPr>
              <w:shd w:val="clear" w:color="auto" w:fill="FFFFFF"/>
              <w:spacing w:after="0" w:line="240" w:lineRule="auto"/>
              <w:rPr>
                <w:rFonts w:ascii="Times New Roman" w:eastAsia="Times New Roman" w:hAnsi="Times New Roman" w:cs="Times New Roman"/>
                <w:sz w:val="24"/>
                <w:szCs w:val="24"/>
                <w:lang w:eastAsia="ru-RU"/>
              </w:rPr>
            </w:pPr>
            <w:r w:rsidRPr="00D15722">
              <w:rPr>
                <w:rFonts w:ascii="Times New Roman" w:eastAsia="Times New Roman" w:hAnsi="Times New Roman" w:cs="Times New Roman"/>
                <w:sz w:val="24"/>
                <w:szCs w:val="24"/>
                <w:shd w:val="clear" w:color="auto" w:fill="FFFFFF"/>
                <w:lang w:val="kk-KZ" w:eastAsia="zh-CN"/>
              </w:rPr>
              <w:t>Терең және жан-жақты білім алу үшін</w:t>
            </w:r>
          </w:p>
        </w:tc>
      </w:tr>
      <w:tr w:rsidR="00575F8A" w:rsidRPr="00D15722" w14:paraId="591D80A4" w14:textId="77777777" w:rsidTr="00C11375">
        <w:trPr>
          <w:trHeight w:val="236"/>
        </w:trPr>
        <w:tc>
          <w:tcPr>
            <w:tcW w:w="564" w:type="dxa"/>
            <w:tcBorders>
              <w:top w:val="nil"/>
              <w:left w:val="single" w:sz="8" w:space="0" w:color="auto"/>
              <w:bottom w:val="single" w:sz="8" w:space="0" w:color="auto"/>
              <w:right w:val="single" w:sz="8" w:space="0" w:color="auto"/>
            </w:tcBorders>
            <w:shd w:val="clear" w:color="auto" w:fill="FFFFFF"/>
            <w:tcMar>
              <w:left w:w="40" w:type="dxa"/>
              <w:right w:w="40" w:type="dxa"/>
            </w:tcMar>
          </w:tcPr>
          <w:p w14:paraId="6CDFAF67" w14:textId="77777777" w:rsidR="00575F8A" w:rsidRPr="00D15722" w:rsidRDefault="00575F8A" w:rsidP="00575F8A">
            <w:pPr>
              <w:shd w:val="clear" w:color="auto" w:fill="FFFFFF"/>
              <w:spacing w:after="0" w:line="240" w:lineRule="auto"/>
              <w:rPr>
                <w:rFonts w:ascii="Times New Roman" w:eastAsia="Times New Roman" w:hAnsi="Times New Roman" w:cs="Times New Roman"/>
                <w:sz w:val="24"/>
                <w:szCs w:val="24"/>
                <w:lang w:eastAsia="ru-RU"/>
              </w:rPr>
            </w:pPr>
            <w:r w:rsidRPr="00D15722">
              <w:rPr>
                <w:rFonts w:ascii="Times New Roman" w:eastAsia="Times New Roman" w:hAnsi="Times New Roman" w:cs="Times New Roman"/>
                <w:sz w:val="24"/>
                <w:szCs w:val="24"/>
                <w:shd w:val="clear" w:color="auto" w:fill="FFFFFF"/>
                <w:lang w:val="en-US" w:eastAsia="zh-CN"/>
              </w:rPr>
              <w:t>23</w:t>
            </w:r>
          </w:p>
        </w:tc>
        <w:tc>
          <w:tcPr>
            <w:tcW w:w="9025" w:type="dxa"/>
            <w:tcBorders>
              <w:top w:val="nil"/>
              <w:left w:val="nil"/>
              <w:bottom w:val="single" w:sz="8" w:space="0" w:color="auto"/>
              <w:right w:val="single" w:sz="8" w:space="0" w:color="auto"/>
            </w:tcBorders>
            <w:shd w:val="clear" w:color="auto" w:fill="FFFFFF"/>
            <w:tcMar>
              <w:left w:w="40" w:type="dxa"/>
              <w:right w:w="40" w:type="dxa"/>
            </w:tcMar>
          </w:tcPr>
          <w:p w14:paraId="5C58E386" w14:textId="77777777" w:rsidR="00575F8A" w:rsidRPr="00D15722" w:rsidRDefault="00575F8A" w:rsidP="00575F8A">
            <w:pPr>
              <w:shd w:val="clear" w:color="auto" w:fill="FFFFFF"/>
              <w:spacing w:after="0" w:line="240" w:lineRule="auto"/>
              <w:rPr>
                <w:rFonts w:ascii="Times New Roman" w:eastAsia="Times New Roman" w:hAnsi="Times New Roman" w:cs="Times New Roman"/>
                <w:sz w:val="24"/>
                <w:szCs w:val="24"/>
                <w:lang w:eastAsia="ru-RU"/>
              </w:rPr>
            </w:pPr>
            <w:r w:rsidRPr="00D15722">
              <w:rPr>
                <w:rFonts w:ascii="Times New Roman" w:eastAsia="Times New Roman" w:hAnsi="Times New Roman" w:cs="Times New Roman"/>
                <w:sz w:val="24"/>
                <w:szCs w:val="24"/>
                <w:shd w:val="clear" w:color="auto" w:fill="FFFFFF"/>
                <w:lang w:val="kk-KZ" w:eastAsia="zh-CN"/>
              </w:rPr>
              <w:t>Мамандығым бойынша болашақта ғылыми іс-әрекетпен айналысуым үшін</w:t>
            </w:r>
          </w:p>
        </w:tc>
      </w:tr>
      <w:tr w:rsidR="00575F8A" w:rsidRPr="00D15722" w14:paraId="1D98889A" w14:textId="77777777" w:rsidTr="00C11375">
        <w:trPr>
          <w:trHeight w:val="236"/>
        </w:trPr>
        <w:tc>
          <w:tcPr>
            <w:tcW w:w="564" w:type="dxa"/>
            <w:tcBorders>
              <w:top w:val="nil"/>
              <w:left w:val="single" w:sz="8" w:space="0" w:color="auto"/>
              <w:bottom w:val="single" w:sz="8" w:space="0" w:color="auto"/>
              <w:right w:val="single" w:sz="8" w:space="0" w:color="auto"/>
            </w:tcBorders>
            <w:shd w:val="clear" w:color="auto" w:fill="FFFFFF"/>
            <w:tcMar>
              <w:left w:w="40" w:type="dxa"/>
              <w:right w:w="40" w:type="dxa"/>
            </w:tcMar>
          </w:tcPr>
          <w:p w14:paraId="5BDD022C" w14:textId="77777777" w:rsidR="00575F8A" w:rsidRPr="00D15722" w:rsidRDefault="00575F8A" w:rsidP="00575F8A">
            <w:pPr>
              <w:shd w:val="clear" w:color="auto" w:fill="FFFFFF"/>
              <w:spacing w:after="0" w:line="240" w:lineRule="auto"/>
              <w:rPr>
                <w:rFonts w:ascii="Times New Roman" w:eastAsia="Times New Roman" w:hAnsi="Times New Roman" w:cs="Times New Roman"/>
                <w:sz w:val="24"/>
                <w:szCs w:val="24"/>
                <w:lang w:eastAsia="ru-RU"/>
              </w:rPr>
            </w:pPr>
            <w:r w:rsidRPr="00D15722">
              <w:rPr>
                <w:rFonts w:ascii="Times New Roman" w:eastAsia="Times New Roman" w:hAnsi="Times New Roman" w:cs="Times New Roman"/>
                <w:sz w:val="24"/>
                <w:szCs w:val="24"/>
                <w:shd w:val="clear" w:color="auto" w:fill="FFFFFF"/>
                <w:lang w:val="en-US" w:eastAsia="zh-CN"/>
              </w:rPr>
              <w:t>24</w:t>
            </w:r>
          </w:p>
        </w:tc>
        <w:tc>
          <w:tcPr>
            <w:tcW w:w="9025" w:type="dxa"/>
            <w:tcBorders>
              <w:top w:val="nil"/>
              <w:left w:val="nil"/>
              <w:bottom w:val="single" w:sz="8" w:space="0" w:color="auto"/>
              <w:right w:val="single" w:sz="8" w:space="0" w:color="auto"/>
            </w:tcBorders>
            <w:shd w:val="clear" w:color="auto" w:fill="FFFFFF"/>
            <w:tcMar>
              <w:left w:w="40" w:type="dxa"/>
              <w:right w:w="40" w:type="dxa"/>
            </w:tcMar>
          </w:tcPr>
          <w:p w14:paraId="48A92FB8" w14:textId="77777777" w:rsidR="00575F8A" w:rsidRPr="00D15722" w:rsidRDefault="00575F8A" w:rsidP="00575F8A">
            <w:pPr>
              <w:shd w:val="clear" w:color="auto" w:fill="FFFFFF"/>
              <w:spacing w:after="0" w:line="240" w:lineRule="auto"/>
              <w:rPr>
                <w:rFonts w:ascii="Times New Roman" w:eastAsia="Times New Roman" w:hAnsi="Times New Roman" w:cs="Times New Roman"/>
                <w:sz w:val="24"/>
                <w:szCs w:val="24"/>
                <w:lang w:eastAsia="ru-RU"/>
              </w:rPr>
            </w:pPr>
            <w:r w:rsidRPr="00D15722">
              <w:rPr>
                <w:rFonts w:ascii="Times New Roman" w:eastAsia="Times New Roman" w:hAnsi="Times New Roman" w:cs="Times New Roman"/>
                <w:sz w:val="24"/>
                <w:szCs w:val="24"/>
                <w:shd w:val="clear" w:color="auto" w:fill="FFFFFF"/>
                <w:lang w:val="kk-KZ" w:eastAsia="zh-CN"/>
              </w:rPr>
              <w:t>Кез-келген білім болашақта мамандығыма қажет</w:t>
            </w:r>
          </w:p>
        </w:tc>
      </w:tr>
      <w:tr w:rsidR="00575F8A" w:rsidRPr="00D15722" w14:paraId="079EBA27" w14:textId="77777777" w:rsidTr="00C11375">
        <w:trPr>
          <w:trHeight w:val="236"/>
        </w:trPr>
        <w:tc>
          <w:tcPr>
            <w:tcW w:w="564" w:type="dxa"/>
            <w:tcBorders>
              <w:top w:val="nil"/>
              <w:left w:val="single" w:sz="8" w:space="0" w:color="auto"/>
              <w:bottom w:val="single" w:sz="8" w:space="0" w:color="auto"/>
              <w:right w:val="single" w:sz="8" w:space="0" w:color="auto"/>
            </w:tcBorders>
            <w:shd w:val="clear" w:color="auto" w:fill="FFFFFF"/>
            <w:tcMar>
              <w:left w:w="40" w:type="dxa"/>
              <w:right w:w="40" w:type="dxa"/>
            </w:tcMar>
          </w:tcPr>
          <w:p w14:paraId="7FBD3EDA" w14:textId="77777777" w:rsidR="00575F8A" w:rsidRPr="00D15722" w:rsidRDefault="00575F8A" w:rsidP="00575F8A">
            <w:pPr>
              <w:shd w:val="clear" w:color="auto" w:fill="FFFFFF"/>
              <w:spacing w:after="0" w:line="240" w:lineRule="auto"/>
              <w:rPr>
                <w:rFonts w:ascii="Times New Roman" w:eastAsia="Times New Roman" w:hAnsi="Times New Roman" w:cs="Times New Roman"/>
                <w:sz w:val="24"/>
                <w:szCs w:val="24"/>
                <w:lang w:eastAsia="ru-RU"/>
              </w:rPr>
            </w:pPr>
            <w:r w:rsidRPr="00D15722">
              <w:rPr>
                <w:rFonts w:ascii="Times New Roman" w:eastAsia="Times New Roman" w:hAnsi="Times New Roman" w:cs="Times New Roman"/>
                <w:sz w:val="24"/>
                <w:szCs w:val="24"/>
                <w:shd w:val="clear" w:color="auto" w:fill="FFFFFF"/>
                <w:lang w:val="en-US" w:eastAsia="zh-CN"/>
              </w:rPr>
              <w:t>25</w:t>
            </w:r>
          </w:p>
        </w:tc>
        <w:tc>
          <w:tcPr>
            <w:tcW w:w="9025" w:type="dxa"/>
            <w:tcBorders>
              <w:top w:val="nil"/>
              <w:left w:val="nil"/>
              <w:bottom w:val="single" w:sz="8" w:space="0" w:color="auto"/>
              <w:right w:val="single" w:sz="8" w:space="0" w:color="auto"/>
            </w:tcBorders>
            <w:shd w:val="clear" w:color="auto" w:fill="FFFFFF"/>
            <w:tcMar>
              <w:left w:w="40" w:type="dxa"/>
              <w:right w:w="40" w:type="dxa"/>
            </w:tcMar>
          </w:tcPr>
          <w:p w14:paraId="1A213945" w14:textId="77777777" w:rsidR="00575F8A" w:rsidRPr="00D15722" w:rsidRDefault="00575F8A" w:rsidP="00575F8A">
            <w:pPr>
              <w:shd w:val="clear" w:color="auto" w:fill="FFFFFF"/>
              <w:spacing w:after="0" w:line="240" w:lineRule="auto"/>
              <w:rPr>
                <w:rFonts w:ascii="Times New Roman" w:eastAsia="Times New Roman" w:hAnsi="Times New Roman" w:cs="Times New Roman"/>
                <w:sz w:val="24"/>
                <w:szCs w:val="24"/>
                <w:lang w:eastAsia="ru-RU"/>
              </w:rPr>
            </w:pPr>
            <w:r w:rsidRPr="00D15722">
              <w:rPr>
                <w:rFonts w:ascii="Times New Roman" w:eastAsia="Times New Roman" w:hAnsi="Times New Roman" w:cs="Times New Roman"/>
                <w:sz w:val="24"/>
                <w:szCs w:val="24"/>
                <w:shd w:val="clear" w:color="auto" w:fill="FFFFFF"/>
                <w:lang w:val="kk-KZ" w:eastAsia="zh-CN"/>
              </w:rPr>
              <w:t>Қоғамға көп пайдалы істер жасағым келеді</w:t>
            </w:r>
          </w:p>
        </w:tc>
      </w:tr>
      <w:tr w:rsidR="00575F8A" w:rsidRPr="00D15722" w14:paraId="780602CA" w14:textId="77777777" w:rsidTr="00C11375">
        <w:trPr>
          <w:trHeight w:val="236"/>
        </w:trPr>
        <w:tc>
          <w:tcPr>
            <w:tcW w:w="564" w:type="dxa"/>
            <w:tcBorders>
              <w:top w:val="nil"/>
              <w:left w:val="single" w:sz="8" w:space="0" w:color="auto"/>
              <w:bottom w:val="single" w:sz="8" w:space="0" w:color="auto"/>
              <w:right w:val="single" w:sz="8" w:space="0" w:color="auto"/>
            </w:tcBorders>
            <w:shd w:val="clear" w:color="auto" w:fill="FFFFFF"/>
            <w:tcMar>
              <w:left w:w="40" w:type="dxa"/>
              <w:right w:w="40" w:type="dxa"/>
            </w:tcMar>
          </w:tcPr>
          <w:p w14:paraId="6F58127A" w14:textId="77777777" w:rsidR="00575F8A" w:rsidRPr="00D15722" w:rsidRDefault="00575F8A" w:rsidP="00575F8A">
            <w:pPr>
              <w:shd w:val="clear" w:color="auto" w:fill="FFFFFF"/>
              <w:spacing w:after="0" w:line="240" w:lineRule="auto"/>
              <w:rPr>
                <w:rFonts w:ascii="Times New Roman" w:eastAsia="Times New Roman" w:hAnsi="Times New Roman" w:cs="Times New Roman"/>
                <w:sz w:val="24"/>
                <w:szCs w:val="24"/>
                <w:lang w:eastAsia="ru-RU"/>
              </w:rPr>
            </w:pPr>
            <w:r w:rsidRPr="00D15722">
              <w:rPr>
                <w:rFonts w:ascii="Times New Roman" w:eastAsia="Times New Roman" w:hAnsi="Times New Roman" w:cs="Times New Roman"/>
                <w:sz w:val="24"/>
                <w:szCs w:val="24"/>
                <w:shd w:val="clear" w:color="auto" w:fill="FFFFFF"/>
                <w:lang w:val="en-US" w:eastAsia="zh-CN"/>
              </w:rPr>
              <w:t>26</w:t>
            </w:r>
          </w:p>
        </w:tc>
        <w:tc>
          <w:tcPr>
            <w:tcW w:w="9025" w:type="dxa"/>
            <w:tcBorders>
              <w:top w:val="nil"/>
              <w:left w:val="nil"/>
              <w:bottom w:val="single" w:sz="8" w:space="0" w:color="auto"/>
              <w:right w:val="single" w:sz="8" w:space="0" w:color="auto"/>
            </w:tcBorders>
            <w:shd w:val="clear" w:color="auto" w:fill="FFFFFF"/>
            <w:tcMar>
              <w:left w:w="40" w:type="dxa"/>
              <w:right w:w="40" w:type="dxa"/>
            </w:tcMar>
          </w:tcPr>
          <w:p w14:paraId="20C9C7E3" w14:textId="77777777" w:rsidR="00575F8A" w:rsidRPr="00D15722" w:rsidRDefault="00575F8A" w:rsidP="00575F8A">
            <w:pPr>
              <w:shd w:val="clear" w:color="auto" w:fill="FFFFFF"/>
              <w:spacing w:after="0" w:line="240" w:lineRule="auto"/>
              <w:rPr>
                <w:rFonts w:ascii="Times New Roman" w:eastAsia="Times New Roman" w:hAnsi="Times New Roman" w:cs="Times New Roman"/>
                <w:sz w:val="24"/>
                <w:szCs w:val="24"/>
                <w:lang w:eastAsia="ru-RU"/>
              </w:rPr>
            </w:pPr>
            <w:r w:rsidRPr="00D15722">
              <w:rPr>
                <w:rFonts w:ascii="Times New Roman" w:eastAsia="Times New Roman" w:hAnsi="Times New Roman" w:cs="Times New Roman"/>
                <w:sz w:val="24"/>
                <w:szCs w:val="24"/>
                <w:shd w:val="clear" w:color="auto" w:fill="FFFFFF"/>
                <w:lang w:val="kk-KZ" w:eastAsia="zh-CN"/>
              </w:rPr>
              <w:t>Жоғары квалификацияланған маман болуым үшін</w:t>
            </w:r>
          </w:p>
        </w:tc>
      </w:tr>
      <w:tr w:rsidR="00575F8A" w:rsidRPr="00D15722" w14:paraId="12A1F1E8" w14:textId="77777777" w:rsidTr="00C11375">
        <w:trPr>
          <w:trHeight w:val="236"/>
        </w:trPr>
        <w:tc>
          <w:tcPr>
            <w:tcW w:w="564" w:type="dxa"/>
            <w:tcBorders>
              <w:top w:val="nil"/>
              <w:left w:val="single" w:sz="8" w:space="0" w:color="auto"/>
              <w:bottom w:val="single" w:sz="8" w:space="0" w:color="auto"/>
              <w:right w:val="single" w:sz="8" w:space="0" w:color="auto"/>
            </w:tcBorders>
            <w:shd w:val="clear" w:color="auto" w:fill="FFFFFF"/>
            <w:tcMar>
              <w:left w:w="40" w:type="dxa"/>
              <w:right w:w="40" w:type="dxa"/>
            </w:tcMar>
          </w:tcPr>
          <w:p w14:paraId="19A5E97C" w14:textId="77777777" w:rsidR="00575F8A" w:rsidRPr="00D15722" w:rsidRDefault="00575F8A" w:rsidP="00575F8A">
            <w:pPr>
              <w:shd w:val="clear" w:color="auto" w:fill="FFFFFF"/>
              <w:spacing w:after="0" w:line="240" w:lineRule="auto"/>
              <w:rPr>
                <w:rFonts w:ascii="Times New Roman" w:eastAsia="Times New Roman" w:hAnsi="Times New Roman" w:cs="Times New Roman"/>
                <w:sz w:val="24"/>
                <w:szCs w:val="24"/>
                <w:lang w:eastAsia="ru-RU"/>
              </w:rPr>
            </w:pPr>
            <w:r w:rsidRPr="00D15722">
              <w:rPr>
                <w:rFonts w:ascii="Times New Roman" w:eastAsia="Times New Roman" w:hAnsi="Times New Roman" w:cs="Times New Roman"/>
                <w:sz w:val="24"/>
                <w:szCs w:val="24"/>
                <w:shd w:val="clear" w:color="auto" w:fill="FFFFFF"/>
                <w:lang w:val="en-US" w:eastAsia="zh-CN"/>
              </w:rPr>
              <w:t>27</w:t>
            </w:r>
          </w:p>
        </w:tc>
        <w:tc>
          <w:tcPr>
            <w:tcW w:w="9025" w:type="dxa"/>
            <w:tcBorders>
              <w:top w:val="nil"/>
              <w:left w:val="nil"/>
              <w:bottom w:val="single" w:sz="8" w:space="0" w:color="auto"/>
              <w:right w:val="single" w:sz="8" w:space="0" w:color="auto"/>
            </w:tcBorders>
            <w:shd w:val="clear" w:color="auto" w:fill="FFFFFF"/>
            <w:tcMar>
              <w:left w:w="40" w:type="dxa"/>
              <w:right w:w="40" w:type="dxa"/>
            </w:tcMar>
          </w:tcPr>
          <w:p w14:paraId="0CFAF552" w14:textId="77777777" w:rsidR="00575F8A" w:rsidRPr="00D15722" w:rsidRDefault="00575F8A" w:rsidP="00575F8A">
            <w:pPr>
              <w:shd w:val="clear" w:color="auto" w:fill="FFFFFF"/>
              <w:spacing w:after="0" w:line="240" w:lineRule="auto"/>
              <w:rPr>
                <w:rFonts w:ascii="Times New Roman" w:eastAsia="Times New Roman" w:hAnsi="Times New Roman" w:cs="Times New Roman"/>
                <w:sz w:val="24"/>
                <w:szCs w:val="24"/>
                <w:lang w:eastAsia="ru-RU"/>
              </w:rPr>
            </w:pPr>
            <w:r w:rsidRPr="00D15722">
              <w:rPr>
                <w:rFonts w:ascii="Times New Roman" w:eastAsia="Times New Roman" w:hAnsi="Times New Roman" w:cs="Times New Roman"/>
                <w:sz w:val="24"/>
                <w:szCs w:val="24"/>
                <w:shd w:val="clear" w:color="auto" w:fill="FFFFFF"/>
                <w:lang w:val="kk-KZ" w:eastAsia="zh-CN"/>
              </w:rPr>
              <w:t>Жаңаны білу үшін, шығармашылық істермен айналысу үшін</w:t>
            </w:r>
          </w:p>
        </w:tc>
      </w:tr>
      <w:tr w:rsidR="00575F8A" w:rsidRPr="00D15722" w14:paraId="63D8A178" w14:textId="77777777" w:rsidTr="00C11375">
        <w:trPr>
          <w:trHeight w:val="236"/>
        </w:trPr>
        <w:tc>
          <w:tcPr>
            <w:tcW w:w="564" w:type="dxa"/>
            <w:tcBorders>
              <w:top w:val="nil"/>
              <w:left w:val="single" w:sz="8" w:space="0" w:color="auto"/>
              <w:bottom w:val="single" w:sz="8" w:space="0" w:color="auto"/>
              <w:right w:val="single" w:sz="8" w:space="0" w:color="auto"/>
            </w:tcBorders>
            <w:shd w:val="clear" w:color="auto" w:fill="FFFFFF"/>
            <w:tcMar>
              <w:left w:w="40" w:type="dxa"/>
              <w:right w:w="40" w:type="dxa"/>
            </w:tcMar>
          </w:tcPr>
          <w:p w14:paraId="69C9FDB6" w14:textId="77777777" w:rsidR="00575F8A" w:rsidRPr="00D15722" w:rsidRDefault="00575F8A" w:rsidP="00575F8A">
            <w:pPr>
              <w:shd w:val="clear" w:color="auto" w:fill="FFFFFF"/>
              <w:spacing w:after="0" w:line="240" w:lineRule="auto"/>
              <w:rPr>
                <w:rFonts w:ascii="Times New Roman" w:eastAsia="Times New Roman" w:hAnsi="Times New Roman" w:cs="Times New Roman"/>
                <w:sz w:val="24"/>
                <w:szCs w:val="24"/>
                <w:lang w:eastAsia="ru-RU"/>
              </w:rPr>
            </w:pPr>
            <w:r w:rsidRPr="00D15722">
              <w:rPr>
                <w:rFonts w:ascii="Times New Roman" w:eastAsia="Times New Roman" w:hAnsi="Times New Roman" w:cs="Times New Roman"/>
                <w:sz w:val="24"/>
                <w:szCs w:val="24"/>
                <w:shd w:val="clear" w:color="auto" w:fill="FFFFFF"/>
                <w:lang w:val="en-US" w:eastAsia="zh-CN"/>
              </w:rPr>
              <w:t>28</w:t>
            </w:r>
          </w:p>
        </w:tc>
        <w:tc>
          <w:tcPr>
            <w:tcW w:w="9025" w:type="dxa"/>
            <w:tcBorders>
              <w:top w:val="nil"/>
              <w:left w:val="nil"/>
              <w:bottom w:val="single" w:sz="8" w:space="0" w:color="auto"/>
              <w:right w:val="single" w:sz="8" w:space="0" w:color="auto"/>
            </w:tcBorders>
            <w:shd w:val="clear" w:color="auto" w:fill="FFFFFF"/>
            <w:tcMar>
              <w:left w:w="40" w:type="dxa"/>
              <w:right w:w="40" w:type="dxa"/>
            </w:tcMar>
          </w:tcPr>
          <w:p w14:paraId="0517244F" w14:textId="77777777" w:rsidR="00575F8A" w:rsidRPr="00D15722" w:rsidRDefault="00575F8A" w:rsidP="00575F8A">
            <w:pPr>
              <w:shd w:val="clear" w:color="auto" w:fill="FFFFFF"/>
              <w:spacing w:after="0" w:line="240" w:lineRule="auto"/>
              <w:rPr>
                <w:rFonts w:ascii="Times New Roman" w:eastAsia="Times New Roman" w:hAnsi="Times New Roman" w:cs="Times New Roman"/>
                <w:sz w:val="24"/>
                <w:szCs w:val="24"/>
                <w:lang w:eastAsia="ru-RU"/>
              </w:rPr>
            </w:pPr>
            <w:r w:rsidRPr="00D15722">
              <w:rPr>
                <w:rFonts w:ascii="Times New Roman" w:eastAsia="Times New Roman" w:hAnsi="Times New Roman" w:cs="Times New Roman"/>
                <w:sz w:val="24"/>
                <w:szCs w:val="24"/>
                <w:shd w:val="clear" w:color="auto" w:fill="FFFFFF"/>
                <w:lang w:val="kk-KZ" w:eastAsia="zh-CN"/>
              </w:rPr>
              <w:t>Қоғамды дамыту мәселелеріне қатысты сұрақтарға жауап беруім үшін</w:t>
            </w:r>
          </w:p>
        </w:tc>
      </w:tr>
      <w:tr w:rsidR="00575F8A" w:rsidRPr="00D15722" w14:paraId="11304367" w14:textId="77777777" w:rsidTr="00C11375">
        <w:trPr>
          <w:trHeight w:val="236"/>
        </w:trPr>
        <w:tc>
          <w:tcPr>
            <w:tcW w:w="564" w:type="dxa"/>
            <w:tcBorders>
              <w:top w:val="nil"/>
              <w:left w:val="single" w:sz="8" w:space="0" w:color="auto"/>
              <w:bottom w:val="single" w:sz="8" w:space="0" w:color="auto"/>
              <w:right w:val="single" w:sz="8" w:space="0" w:color="auto"/>
            </w:tcBorders>
            <w:shd w:val="clear" w:color="auto" w:fill="FFFFFF"/>
            <w:tcMar>
              <w:left w:w="40" w:type="dxa"/>
              <w:right w:w="40" w:type="dxa"/>
            </w:tcMar>
          </w:tcPr>
          <w:p w14:paraId="08B77055" w14:textId="77777777" w:rsidR="00575F8A" w:rsidRPr="00D15722" w:rsidRDefault="00575F8A" w:rsidP="00575F8A">
            <w:pPr>
              <w:shd w:val="clear" w:color="auto" w:fill="FFFFFF"/>
              <w:spacing w:after="0" w:line="240" w:lineRule="auto"/>
              <w:rPr>
                <w:rFonts w:ascii="Times New Roman" w:eastAsia="Times New Roman" w:hAnsi="Times New Roman" w:cs="Times New Roman"/>
                <w:sz w:val="24"/>
                <w:szCs w:val="24"/>
                <w:lang w:eastAsia="ru-RU"/>
              </w:rPr>
            </w:pPr>
            <w:r w:rsidRPr="00D15722">
              <w:rPr>
                <w:rFonts w:ascii="Times New Roman" w:eastAsia="Times New Roman" w:hAnsi="Times New Roman" w:cs="Times New Roman"/>
                <w:sz w:val="24"/>
                <w:szCs w:val="24"/>
                <w:shd w:val="clear" w:color="auto" w:fill="FFFFFF"/>
                <w:lang w:val="en-US" w:eastAsia="zh-CN"/>
              </w:rPr>
              <w:t>29</w:t>
            </w:r>
          </w:p>
        </w:tc>
        <w:tc>
          <w:tcPr>
            <w:tcW w:w="9025" w:type="dxa"/>
            <w:tcBorders>
              <w:top w:val="nil"/>
              <w:left w:val="nil"/>
              <w:bottom w:val="single" w:sz="8" w:space="0" w:color="auto"/>
              <w:right w:val="single" w:sz="8" w:space="0" w:color="auto"/>
            </w:tcBorders>
            <w:shd w:val="clear" w:color="auto" w:fill="FFFFFF"/>
            <w:tcMar>
              <w:left w:w="40" w:type="dxa"/>
              <w:right w:w="40" w:type="dxa"/>
            </w:tcMar>
          </w:tcPr>
          <w:p w14:paraId="005D2A66" w14:textId="77777777" w:rsidR="00575F8A" w:rsidRPr="00D15722" w:rsidRDefault="00575F8A" w:rsidP="00575F8A">
            <w:pPr>
              <w:shd w:val="clear" w:color="auto" w:fill="FFFFFF"/>
              <w:spacing w:after="0" w:line="240" w:lineRule="auto"/>
              <w:rPr>
                <w:rFonts w:ascii="Times New Roman" w:eastAsia="Times New Roman" w:hAnsi="Times New Roman" w:cs="Times New Roman"/>
                <w:sz w:val="24"/>
                <w:szCs w:val="24"/>
                <w:lang w:val="kk-KZ" w:eastAsia="ru-RU"/>
              </w:rPr>
            </w:pPr>
            <w:r w:rsidRPr="00D15722">
              <w:rPr>
                <w:rFonts w:ascii="Times New Roman" w:eastAsia="Times New Roman" w:hAnsi="Times New Roman" w:cs="Times New Roman"/>
                <w:sz w:val="24"/>
                <w:szCs w:val="24"/>
                <w:shd w:val="clear" w:color="auto" w:fill="FFFFFF"/>
                <w:lang w:val="kk-KZ" w:eastAsia="zh-CN"/>
              </w:rPr>
              <w:t>Оқытушыларға ұнау үшін</w:t>
            </w:r>
          </w:p>
        </w:tc>
      </w:tr>
      <w:tr w:rsidR="00575F8A" w:rsidRPr="00D15722" w14:paraId="1F9840A4" w14:textId="77777777" w:rsidTr="00C11375">
        <w:trPr>
          <w:trHeight w:val="236"/>
        </w:trPr>
        <w:tc>
          <w:tcPr>
            <w:tcW w:w="564" w:type="dxa"/>
            <w:tcBorders>
              <w:top w:val="nil"/>
              <w:left w:val="single" w:sz="8" w:space="0" w:color="auto"/>
              <w:bottom w:val="single" w:sz="8" w:space="0" w:color="auto"/>
              <w:right w:val="single" w:sz="8" w:space="0" w:color="auto"/>
            </w:tcBorders>
            <w:shd w:val="clear" w:color="auto" w:fill="FFFFFF"/>
            <w:tcMar>
              <w:left w:w="40" w:type="dxa"/>
              <w:right w:w="40" w:type="dxa"/>
            </w:tcMar>
          </w:tcPr>
          <w:p w14:paraId="039690AD" w14:textId="77777777" w:rsidR="00575F8A" w:rsidRPr="00D15722" w:rsidRDefault="00575F8A" w:rsidP="00575F8A">
            <w:pPr>
              <w:shd w:val="clear" w:color="auto" w:fill="FFFFFF"/>
              <w:spacing w:after="0" w:line="240" w:lineRule="auto"/>
              <w:rPr>
                <w:rFonts w:ascii="Times New Roman" w:eastAsia="Times New Roman" w:hAnsi="Times New Roman" w:cs="Times New Roman"/>
                <w:sz w:val="24"/>
                <w:szCs w:val="24"/>
                <w:lang w:eastAsia="ru-RU"/>
              </w:rPr>
            </w:pPr>
            <w:r w:rsidRPr="00D15722">
              <w:rPr>
                <w:rFonts w:ascii="Times New Roman" w:eastAsia="Times New Roman" w:hAnsi="Times New Roman" w:cs="Times New Roman"/>
                <w:sz w:val="24"/>
                <w:szCs w:val="24"/>
                <w:shd w:val="clear" w:color="auto" w:fill="FFFFFF"/>
                <w:lang w:val="en-US" w:eastAsia="zh-CN"/>
              </w:rPr>
              <w:t>30</w:t>
            </w:r>
          </w:p>
        </w:tc>
        <w:tc>
          <w:tcPr>
            <w:tcW w:w="9025" w:type="dxa"/>
            <w:tcBorders>
              <w:top w:val="nil"/>
              <w:left w:val="nil"/>
              <w:bottom w:val="single" w:sz="8" w:space="0" w:color="auto"/>
              <w:right w:val="single" w:sz="8" w:space="0" w:color="auto"/>
            </w:tcBorders>
            <w:shd w:val="clear" w:color="auto" w:fill="FFFFFF"/>
            <w:tcMar>
              <w:left w:w="40" w:type="dxa"/>
              <w:right w:w="40" w:type="dxa"/>
            </w:tcMar>
          </w:tcPr>
          <w:p w14:paraId="4238FEEA" w14:textId="77777777" w:rsidR="00575F8A" w:rsidRPr="00D15722" w:rsidRDefault="00575F8A" w:rsidP="00575F8A">
            <w:pPr>
              <w:shd w:val="clear" w:color="auto" w:fill="FFFFFF"/>
              <w:spacing w:after="0" w:line="240" w:lineRule="auto"/>
              <w:rPr>
                <w:rFonts w:ascii="Times New Roman" w:eastAsia="Times New Roman" w:hAnsi="Times New Roman" w:cs="Times New Roman"/>
                <w:sz w:val="24"/>
                <w:szCs w:val="24"/>
                <w:lang w:eastAsia="ru-RU"/>
              </w:rPr>
            </w:pPr>
            <w:r w:rsidRPr="00D15722">
              <w:rPr>
                <w:rFonts w:ascii="Times New Roman" w:eastAsia="Times New Roman" w:hAnsi="Times New Roman" w:cs="Times New Roman"/>
                <w:sz w:val="24"/>
                <w:szCs w:val="24"/>
                <w:shd w:val="clear" w:color="auto" w:fill="FFFFFF"/>
                <w:lang w:val="kk-KZ" w:eastAsia="zh-CN"/>
              </w:rPr>
              <w:t>Ата-ана мен қоршаған ортаның сыйластығын алу үшін</w:t>
            </w:r>
          </w:p>
        </w:tc>
      </w:tr>
      <w:tr w:rsidR="00575F8A" w:rsidRPr="00D15722" w14:paraId="7BCF590A" w14:textId="77777777" w:rsidTr="00C11375">
        <w:trPr>
          <w:trHeight w:val="236"/>
        </w:trPr>
        <w:tc>
          <w:tcPr>
            <w:tcW w:w="564" w:type="dxa"/>
            <w:tcBorders>
              <w:top w:val="nil"/>
              <w:left w:val="single" w:sz="8" w:space="0" w:color="auto"/>
              <w:bottom w:val="single" w:sz="8" w:space="0" w:color="auto"/>
              <w:right w:val="single" w:sz="8" w:space="0" w:color="auto"/>
            </w:tcBorders>
            <w:shd w:val="clear" w:color="auto" w:fill="FFFFFF"/>
            <w:tcMar>
              <w:left w:w="40" w:type="dxa"/>
              <w:right w:w="40" w:type="dxa"/>
            </w:tcMar>
          </w:tcPr>
          <w:p w14:paraId="2EF49345" w14:textId="77777777" w:rsidR="00575F8A" w:rsidRPr="00D15722" w:rsidRDefault="00575F8A" w:rsidP="00575F8A">
            <w:pPr>
              <w:shd w:val="clear" w:color="auto" w:fill="FFFFFF"/>
              <w:spacing w:after="0" w:line="240" w:lineRule="auto"/>
              <w:rPr>
                <w:rFonts w:ascii="Times New Roman" w:eastAsia="Times New Roman" w:hAnsi="Times New Roman" w:cs="Times New Roman"/>
                <w:sz w:val="24"/>
                <w:szCs w:val="24"/>
                <w:lang w:eastAsia="ru-RU"/>
              </w:rPr>
            </w:pPr>
            <w:r w:rsidRPr="00D15722">
              <w:rPr>
                <w:rFonts w:ascii="Times New Roman" w:eastAsia="Times New Roman" w:hAnsi="Times New Roman" w:cs="Times New Roman"/>
                <w:sz w:val="24"/>
                <w:szCs w:val="24"/>
                <w:shd w:val="clear" w:color="auto" w:fill="FFFFFF"/>
                <w:lang w:val="en-US" w:eastAsia="zh-CN"/>
              </w:rPr>
              <w:t>31</w:t>
            </w:r>
          </w:p>
        </w:tc>
        <w:tc>
          <w:tcPr>
            <w:tcW w:w="9025" w:type="dxa"/>
            <w:tcBorders>
              <w:top w:val="nil"/>
              <w:left w:val="nil"/>
              <w:bottom w:val="single" w:sz="8" w:space="0" w:color="auto"/>
              <w:right w:val="single" w:sz="8" w:space="0" w:color="auto"/>
            </w:tcBorders>
            <w:shd w:val="clear" w:color="auto" w:fill="FFFFFF"/>
            <w:tcMar>
              <w:left w:w="40" w:type="dxa"/>
              <w:right w:w="40" w:type="dxa"/>
            </w:tcMar>
          </w:tcPr>
          <w:p w14:paraId="77C280AD" w14:textId="77777777" w:rsidR="00575F8A" w:rsidRPr="00D15722" w:rsidRDefault="00575F8A" w:rsidP="00575F8A">
            <w:pPr>
              <w:shd w:val="clear" w:color="auto" w:fill="FFFFFF"/>
              <w:spacing w:after="0" w:line="240" w:lineRule="auto"/>
              <w:rPr>
                <w:rFonts w:ascii="Times New Roman" w:eastAsia="Times New Roman" w:hAnsi="Times New Roman" w:cs="Times New Roman"/>
                <w:sz w:val="24"/>
                <w:szCs w:val="24"/>
                <w:lang w:eastAsia="ru-RU"/>
              </w:rPr>
            </w:pPr>
            <w:r w:rsidRPr="00D15722">
              <w:rPr>
                <w:rFonts w:ascii="Times New Roman" w:eastAsia="Times New Roman" w:hAnsi="Times New Roman" w:cs="Times New Roman"/>
                <w:sz w:val="24"/>
                <w:szCs w:val="24"/>
                <w:shd w:val="clear" w:color="auto" w:fill="FFFFFF"/>
                <w:lang w:val="kk-KZ" w:eastAsia="zh-CN"/>
              </w:rPr>
              <w:t>Ата-ана, мектептің алдында қарызды өтеу үшін</w:t>
            </w:r>
          </w:p>
        </w:tc>
      </w:tr>
      <w:tr w:rsidR="00575F8A" w:rsidRPr="00D15722" w14:paraId="5B8EBE96" w14:textId="77777777" w:rsidTr="00C11375">
        <w:trPr>
          <w:trHeight w:val="236"/>
        </w:trPr>
        <w:tc>
          <w:tcPr>
            <w:tcW w:w="564" w:type="dxa"/>
            <w:tcBorders>
              <w:top w:val="nil"/>
              <w:left w:val="single" w:sz="8" w:space="0" w:color="auto"/>
              <w:bottom w:val="single" w:sz="8" w:space="0" w:color="auto"/>
              <w:right w:val="single" w:sz="8" w:space="0" w:color="auto"/>
            </w:tcBorders>
            <w:shd w:val="clear" w:color="auto" w:fill="FFFFFF"/>
            <w:tcMar>
              <w:left w:w="40" w:type="dxa"/>
              <w:right w:w="40" w:type="dxa"/>
            </w:tcMar>
          </w:tcPr>
          <w:p w14:paraId="5C97DFEC" w14:textId="77777777" w:rsidR="00575F8A" w:rsidRPr="00D15722" w:rsidRDefault="00575F8A" w:rsidP="00575F8A">
            <w:pPr>
              <w:shd w:val="clear" w:color="auto" w:fill="FFFFFF"/>
              <w:spacing w:after="0" w:line="240" w:lineRule="auto"/>
              <w:rPr>
                <w:rFonts w:ascii="Times New Roman" w:eastAsia="Times New Roman" w:hAnsi="Times New Roman" w:cs="Times New Roman"/>
                <w:sz w:val="24"/>
                <w:szCs w:val="24"/>
                <w:lang w:eastAsia="ru-RU"/>
              </w:rPr>
            </w:pPr>
            <w:r w:rsidRPr="00D15722">
              <w:rPr>
                <w:rFonts w:ascii="Times New Roman" w:eastAsia="Times New Roman" w:hAnsi="Times New Roman" w:cs="Times New Roman"/>
                <w:sz w:val="24"/>
                <w:szCs w:val="24"/>
                <w:shd w:val="clear" w:color="auto" w:fill="FFFFFF"/>
                <w:lang w:val="en-US" w:eastAsia="zh-CN"/>
              </w:rPr>
              <w:t>32</w:t>
            </w:r>
          </w:p>
        </w:tc>
        <w:tc>
          <w:tcPr>
            <w:tcW w:w="9025" w:type="dxa"/>
            <w:tcBorders>
              <w:top w:val="nil"/>
              <w:left w:val="nil"/>
              <w:bottom w:val="single" w:sz="8" w:space="0" w:color="auto"/>
              <w:right w:val="single" w:sz="8" w:space="0" w:color="auto"/>
            </w:tcBorders>
            <w:shd w:val="clear" w:color="auto" w:fill="FFFFFF"/>
            <w:tcMar>
              <w:left w:w="40" w:type="dxa"/>
              <w:right w:w="40" w:type="dxa"/>
            </w:tcMar>
          </w:tcPr>
          <w:p w14:paraId="49765459" w14:textId="77777777" w:rsidR="00575F8A" w:rsidRPr="00D15722" w:rsidRDefault="00575F8A" w:rsidP="00575F8A">
            <w:pPr>
              <w:shd w:val="clear" w:color="auto" w:fill="FFFFFF"/>
              <w:spacing w:after="0" w:line="240" w:lineRule="auto"/>
              <w:rPr>
                <w:rFonts w:ascii="Times New Roman" w:eastAsia="Times New Roman" w:hAnsi="Times New Roman" w:cs="Times New Roman"/>
                <w:sz w:val="24"/>
                <w:szCs w:val="24"/>
                <w:lang w:eastAsia="ru-RU"/>
              </w:rPr>
            </w:pPr>
            <w:r w:rsidRPr="00D15722">
              <w:rPr>
                <w:rFonts w:ascii="Times New Roman" w:eastAsia="Times New Roman" w:hAnsi="Times New Roman" w:cs="Times New Roman"/>
                <w:sz w:val="24"/>
                <w:szCs w:val="24"/>
                <w:shd w:val="clear" w:color="auto" w:fill="FFFFFF"/>
                <w:lang w:val="kk-KZ" w:eastAsia="zh-CN"/>
              </w:rPr>
              <w:t>Өйткені білім маған сенімділік береді</w:t>
            </w:r>
          </w:p>
        </w:tc>
      </w:tr>
      <w:tr w:rsidR="00575F8A" w:rsidRPr="00D15722" w14:paraId="776CACA4" w14:textId="77777777" w:rsidTr="00C11375">
        <w:trPr>
          <w:trHeight w:val="236"/>
        </w:trPr>
        <w:tc>
          <w:tcPr>
            <w:tcW w:w="564" w:type="dxa"/>
            <w:tcBorders>
              <w:top w:val="nil"/>
              <w:left w:val="single" w:sz="8" w:space="0" w:color="auto"/>
              <w:bottom w:val="single" w:sz="8" w:space="0" w:color="auto"/>
              <w:right w:val="single" w:sz="8" w:space="0" w:color="auto"/>
            </w:tcBorders>
            <w:shd w:val="clear" w:color="auto" w:fill="FFFFFF"/>
            <w:tcMar>
              <w:left w:w="40" w:type="dxa"/>
              <w:right w:w="40" w:type="dxa"/>
            </w:tcMar>
          </w:tcPr>
          <w:p w14:paraId="0E325BAF" w14:textId="77777777" w:rsidR="00575F8A" w:rsidRPr="00D15722" w:rsidRDefault="00575F8A" w:rsidP="00575F8A">
            <w:pPr>
              <w:shd w:val="clear" w:color="auto" w:fill="FFFFFF"/>
              <w:spacing w:after="0" w:line="240" w:lineRule="auto"/>
              <w:rPr>
                <w:rFonts w:ascii="Times New Roman" w:eastAsia="Times New Roman" w:hAnsi="Times New Roman" w:cs="Times New Roman"/>
                <w:sz w:val="24"/>
                <w:szCs w:val="24"/>
                <w:lang w:eastAsia="ru-RU"/>
              </w:rPr>
            </w:pPr>
            <w:r w:rsidRPr="00D15722">
              <w:rPr>
                <w:rFonts w:ascii="Times New Roman" w:eastAsia="Times New Roman" w:hAnsi="Times New Roman" w:cs="Times New Roman"/>
                <w:sz w:val="24"/>
                <w:szCs w:val="24"/>
                <w:shd w:val="clear" w:color="auto" w:fill="FFFFFF"/>
                <w:lang w:val="en-US" w:eastAsia="zh-CN"/>
              </w:rPr>
              <w:t>33</w:t>
            </w:r>
          </w:p>
        </w:tc>
        <w:tc>
          <w:tcPr>
            <w:tcW w:w="9025" w:type="dxa"/>
            <w:tcBorders>
              <w:top w:val="nil"/>
              <w:left w:val="nil"/>
              <w:bottom w:val="single" w:sz="8" w:space="0" w:color="auto"/>
              <w:right w:val="single" w:sz="8" w:space="0" w:color="auto"/>
            </w:tcBorders>
            <w:shd w:val="clear" w:color="auto" w:fill="FFFFFF"/>
            <w:tcMar>
              <w:left w:w="40" w:type="dxa"/>
              <w:right w:w="40" w:type="dxa"/>
            </w:tcMar>
          </w:tcPr>
          <w:p w14:paraId="3CF3FE39" w14:textId="77777777" w:rsidR="00575F8A" w:rsidRPr="00D15722" w:rsidRDefault="00575F8A" w:rsidP="00575F8A">
            <w:pPr>
              <w:shd w:val="clear" w:color="auto" w:fill="FFFFFF"/>
              <w:spacing w:after="0" w:line="240" w:lineRule="auto"/>
              <w:rPr>
                <w:rFonts w:ascii="Times New Roman" w:eastAsia="Times New Roman" w:hAnsi="Times New Roman" w:cs="Times New Roman"/>
                <w:sz w:val="24"/>
                <w:szCs w:val="24"/>
                <w:lang w:eastAsia="ru-RU"/>
              </w:rPr>
            </w:pPr>
            <w:r w:rsidRPr="00D15722">
              <w:rPr>
                <w:rFonts w:ascii="Times New Roman" w:eastAsia="Times New Roman" w:hAnsi="Times New Roman" w:cs="Times New Roman"/>
                <w:sz w:val="24"/>
                <w:szCs w:val="24"/>
                <w:shd w:val="clear" w:color="auto" w:fill="FFFFFF"/>
                <w:lang w:val="kk-KZ" w:eastAsia="zh-CN"/>
              </w:rPr>
              <w:t>Өйткені оқудағы жетістіктерім менің болашақтағы қызметіме әсер етеді</w:t>
            </w:r>
          </w:p>
        </w:tc>
      </w:tr>
      <w:tr w:rsidR="00575F8A" w:rsidRPr="00D15722" w14:paraId="0E4C75C2" w14:textId="77777777" w:rsidTr="00C11375">
        <w:trPr>
          <w:trHeight w:val="236"/>
        </w:trPr>
        <w:tc>
          <w:tcPr>
            <w:tcW w:w="564" w:type="dxa"/>
            <w:tcBorders>
              <w:top w:val="nil"/>
              <w:left w:val="single" w:sz="8" w:space="0" w:color="auto"/>
              <w:bottom w:val="single" w:sz="8" w:space="0" w:color="auto"/>
              <w:right w:val="single" w:sz="8" w:space="0" w:color="auto"/>
            </w:tcBorders>
            <w:shd w:val="clear" w:color="auto" w:fill="FFFFFF"/>
            <w:tcMar>
              <w:left w:w="40" w:type="dxa"/>
              <w:right w:w="40" w:type="dxa"/>
            </w:tcMar>
          </w:tcPr>
          <w:p w14:paraId="1F280AEA" w14:textId="77777777" w:rsidR="00575F8A" w:rsidRPr="00D15722" w:rsidRDefault="00575F8A" w:rsidP="00575F8A">
            <w:pPr>
              <w:shd w:val="clear" w:color="auto" w:fill="FFFFFF"/>
              <w:spacing w:after="0" w:line="240" w:lineRule="auto"/>
              <w:rPr>
                <w:rFonts w:ascii="Times New Roman" w:eastAsia="Times New Roman" w:hAnsi="Times New Roman" w:cs="Times New Roman"/>
                <w:sz w:val="24"/>
                <w:szCs w:val="24"/>
                <w:lang w:eastAsia="ru-RU"/>
              </w:rPr>
            </w:pPr>
            <w:r w:rsidRPr="00D15722">
              <w:rPr>
                <w:rFonts w:ascii="Times New Roman" w:eastAsia="Times New Roman" w:hAnsi="Times New Roman" w:cs="Times New Roman"/>
                <w:sz w:val="24"/>
                <w:szCs w:val="24"/>
                <w:shd w:val="clear" w:color="auto" w:fill="FFFFFF"/>
                <w:lang w:val="en-US" w:eastAsia="zh-CN"/>
              </w:rPr>
              <w:t>34</w:t>
            </w:r>
          </w:p>
        </w:tc>
        <w:tc>
          <w:tcPr>
            <w:tcW w:w="9025" w:type="dxa"/>
            <w:tcBorders>
              <w:top w:val="nil"/>
              <w:left w:val="nil"/>
              <w:bottom w:val="single" w:sz="8" w:space="0" w:color="auto"/>
              <w:right w:val="single" w:sz="8" w:space="0" w:color="auto"/>
            </w:tcBorders>
            <w:shd w:val="clear" w:color="auto" w:fill="FFFFFF"/>
            <w:tcMar>
              <w:left w:w="40" w:type="dxa"/>
              <w:right w:w="40" w:type="dxa"/>
            </w:tcMar>
          </w:tcPr>
          <w:p w14:paraId="5E3765E2" w14:textId="77777777" w:rsidR="00575F8A" w:rsidRPr="00D15722" w:rsidRDefault="00575F8A" w:rsidP="00575F8A">
            <w:pPr>
              <w:shd w:val="clear" w:color="auto" w:fill="FFFFFF"/>
              <w:spacing w:after="0" w:line="240" w:lineRule="auto"/>
              <w:jc w:val="both"/>
              <w:rPr>
                <w:rFonts w:ascii="Times New Roman" w:eastAsia="Times New Roman" w:hAnsi="Times New Roman" w:cs="Times New Roman"/>
                <w:sz w:val="24"/>
                <w:szCs w:val="24"/>
                <w:lang w:eastAsia="ru-RU"/>
              </w:rPr>
            </w:pPr>
            <w:r w:rsidRPr="00D15722">
              <w:rPr>
                <w:rFonts w:ascii="Times New Roman" w:eastAsia="Times New Roman" w:hAnsi="Times New Roman" w:cs="Times New Roman"/>
                <w:sz w:val="24"/>
                <w:szCs w:val="24"/>
                <w:shd w:val="clear" w:color="auto" w:fill="FFFFFF"/>
                <w:lang w:val="kk-KZ" w:eastAsia="zh-CN"/>
              </w:rPr>
              <w:t>Басқалардың алдында беделді болу үшін дипломда жақсы бағалардың болғанын қалаймын</w:t>
            </w:r>
          </w:p>
        </w:tc>
      </w:tr>
    </w:tbl>
    <w:p w14:paraId="62603F6C" w14:textId="77777777" w:rsidR="00F06775" w:rsidRDefault="00F06775" w:rsidP="00F06775">
      <w:pPr>
        <w:tabs>
          <w:tab w:val="left" w:pos="851"/>
        </w:tabs>
        <w:spacing w:after="0" w:line="240" w:lineRule="auto"/>
        <w:ind w:firstLine="567"/>
        <w:jc w:val="both"/>
        <w:rPr>
          <w:rFonts w:ascii="Times New Roman" w:eastAsia="Times New Roman" w:hAnsi="Times New Roman" w:cs="Times New Roman"/>
          <w:sz w:val="24"/>
          <w:szCs w:val="24"/>
          <w:lang w:val="kk-KZ" w:eastAsia="ru-RU"/>
        </w:rPr>
      </w:pPr>
    </w:p>
    <w:p w14:paraId="12007B53" w14:textId="77777777" w:rsidR="00F06775" w:rsidRDefault="00F06775" w:rsidP="00F06775">
      <w:pPr>
        <w:tabs>
          <w:tab w:val="left" w:pos="851"/>
        </w:tabs>
        <w:spacing w:after="0" w:line="240" w:lineRule="auto"/>
        <w:ind w:firstLine="567"/>
        <w:jc w:val="both"/>
        <w:rPr>
          <w:rFonts w:ascii="Times New Roman" w:eastAsia="Times New Roman" w:hAnsi="Times New Roman" w:cs="Times New Roman"/>
          <w:sz w:val="24"/>
          <w:szCs w:val="24"/>
          <w:lang w:val="kk-KZ" w:eastAsia="ru-RU"/>
        </w:rPr>
      </w:pPr>
    </w:p>
    <w:p w14:paraId="7459F19C" w14:textId="77777777" w:rsidR="00F06775" w:rsidRDefault="00F06775" w:rsidP="00F06775">
      <w:pPr>
        <w:tabs>
          <w:tab w:val="left" w:pos="851"/>
        </w:tabs>
        <w:spacing w:after="0" w:line="240" w:lineRule="auto"/>
        <w:ind w:firstLine="567"/>
        <w:jc w:val="both"/>
        <w:rPr>
          <w:rFonts w:ascii="Times New Roman" w:eastAsia="Times New Roman" w:hAnsi="Times New Roman" w:cs="Times New Roman"/>
          <w:sz w:val="24"/>
          <w:szCs w:val="24"/>
          <w:lang w:val="kk-KZ" w:eastAsia="ru-RU"/>
        </w:rPr>
      </w:pPr>
    </w:p>
    <w:p w14:paraId="264E411C" w14:textId="3787EB48" w:rsidR="00575F8A" w:rsidRPr="00D15722" w:rsidRDefault="00575F8A" w:rsidP="00F06775">
      <w:pPr>
        <w:tabs>
          <w:tab w:val="left" w:pos="851"/>
        </w:tabs>
        <w:spacing w:after="0" w:line="240" w:lineRule="auto"/>
        <w:ind w:firstLine="567"/>
        <w:jc w:val="both"/>
        <w:rPr>
          <w:rFonts w:ascii="Times New Roman" w:eastAsia="Times New Roman" w:hAnsi="Times New Roman" w:cs="Times New Roman"/>
          <w:sz w:val="24"/>
          <w:szCs w:val="24"/>
          <w:lang w:val="kk-KZ" w:eastAsia="ru-RU"/>
        </w:rPr>
      </w:pPr>
      <w:r w:rsidRPr="00D15722">
        <w:rPr>
          <w:rFonts w:ascii="Times New Roman" w:eastAsia="Times New Roman" w:hAnsi="Times New Roman" w:cs="Times New Roman"/>
          <w:sz w:val="24"/>
          <w:szCs w:val="24"/>
          <w:lang w:val="kk-KZ" w:eastAsia="ru-RU"/>
        </w:rPr>
        <w:lastRenderedPageBreak/>
        <w:t>-</w:t>
      </w:r>
      <w:r w:rsidRPr="00D15722">
        <w:rPr>
          <w:rFonts w:ascii="Times New Roman" w:eastAsia="Times New Roman" w:hAnsi="Times New Roman" w:cs="Times New Roman"/>
          <w:sz w:val="24"/>
          <w:szCs w:val="24"/>
          <w:lang w:val="kk-KZ" w:eastAsia="ru-RU"/>
        </w:rPr>
        <w:tab/>
        <w:t xml:space="preserve">Шкала 1. Қарым-қатынас мотиві: 7, 10, 14, 32. </w:t>
      </w:r>
    </w:p>
    <w:p w14:paraId="23249A67" w14:textId="77777777" w:rsidR="00575F8A" w:rsidRPr="00D15722" w:rsidRDefault="00575F8A" w:rsidP="00F06775">
      <w:pPr>
        <w:tabs>
          <w:tab w:val="left" w:pos="851"/>
        </w:tabs>
        <w:spacing w:after="0" w:line="240" w:lineRule="auto"/>
        <w:ind w:firstLine="567"/>
        <w:jc w:val="both"/>
        <w:rPr>
          <w:rFonts w:ascii="Times New Roman" w:eastAsia="Times New Roman" w:hAnsi="Times New Roman" w:cs="Times New Roman"/>
          <w:sz w:val="24"/>
          <w:szCs w:val="24"/>
          <w:lang w:val="kk-KZ" w:eastAsia="ru-RU"/>
        </w:rPr>
      </w:pPr>
      <w:r w:rsidRPr="00D15722">
        <w:rPr>
          <w:rFonts w:ascii="Times New Roman" w:eastAsia="Times New Roman" w:hAnsi="Times New Roman" w:cs="Times New Roman"/>
          <w:sz w:val="24"/>
          <w:szCs w:val="24"/>
          <w:lang w:val="kk-KZ" w:eastAsia="ru-RU"/>
        </w:rPr>
        <w:t>-</w:t>
      </w:r>
      <w:r w:rsidRPr="00D15722">
        <w:rPr>
          <w:rFonts w:ascii="Times New Roman" w:eastAsia="Times New Roman" w:hAnsi="Times New Roman" w:cs="Times New Roman"/>
          <w:sz w:val="24"/>
          <w:szCs w:val="24"/>
          <w:lang w:val="kk-KZ" w:eastAsia="ru-RU"/>
        </w:rPr>
        <w:tab/>
        <w:t xml:space="preserve">Шкала 2. Сәтсіздіктен қашу мотиві: 6, 12, 13, 15, 19. </w:t>
      </w:r>
    </w:p>
    <w:p w14:paraId="4E4422FB" w14:textId="77777777" w:rsidR="00575F8A" w:rsidRPr="00D15722" w:rsidRDefault="00575F8A" w:rsidP="00F06775">
      <w:pPr>
        <w:tabs>
          <w:tab w:val="left" w:pos="851"/>
        </w:tabs>
        <w:spacing w:after="0" w:line="240" w:lineRule="auto"/>
        <w:ind w:firstLine="567"/>
        <w:jc w:val="both"/>
        <w:rPr>
          <w:rFonts w:ascii="Times New Roman" w:eastAsia="Times New Roman" w:hAnsi="Times New Roman" w:cs="Times New Roman"/>
          <w:sz w:val="24"/>
          <w:szCs w:val="24"/>
          <w:lang w:val="kk-KZ" w:eastAsia="ru-RU"/>
        </w:rPr>
      </w:pPr>
      <w:r w:rsidRPr="00D15722">
        <w:rPr>
          <w:rFonts w:ascii="Times New Roman" w:eastAsia="Times New Roman" w:hAnsi="Times New Roman" w:cs="Times New Roman"/>
          <w:sz w:val="24"/>
          <w:szCs w:val="24"/>
          <w:lang w:val="kk-KZ" w:eastAsia="ru-RU"/>
        </w:rPr>
        <w:t>-</w:t>
      </w:r>
      <w:r w:rsidRPr="00D15722">
        <w:rPr>
          <w:rFonts w:ascii="Times New Roman" w:eastAsia="Times New Roman" w:hAnsi="Times New Roman" w:cs="Times New Roman"/>
          <w:sz w:val="24"/>
          <w:szCs w:val="24"/>
          <w:lang w:val="kk-KZ" w:eastAsia="ru-RU"/>
        </w:rPr>
        <w:tab/>
        <w:t xml:space="preserve">Шкала 3. Мамандыққа жоғары сұраныс мотиві: 8, 9, 29, 30, 34. </w:t>
      </w:r>
    </w:p>
    <w:p w14:paraId="26FECE8D" w14:textId="77777777" w:rsidR="00575F8A" w:rsidRPr="00D15722" w:rsidRDefault="00575F8A" w:rsidP="00F06775">
      <w:pPr>
        <w:tabs>
          <w:tab w:val="left" w:pos="851"/>
        </w:tabs>
        <w:spacing w:after="0" w:line="240" w:lineRule="auto"/>
        <w:ind w:firstLine="567"/>
        <w:jc w:val="both"/>
        <w:rPr>
          <w:rFonts w:ascii="Times New Roman" w:eastAsia="Times New Roman" w:hAnsi="Times New Roman" w:cs="Times New Roman"/>
          <w:sz w:val="24"/>
          <w:szCs w:val="24"/>
          <w:lang w:val="kk-KZ" w:eastAsia="ru-RU"/>
        </w:rPr>
      </w:pPr>
      <w:r w:rsidRPr="00D15722">
        <w:rPr>
          <w:rFonts w:ascii="Times New Roman" w:eastAsia="Times New Roman" w:hAnsi="Times New Roman" w:cs="Times New Roman"/>
          <w:sz w:val="24"/>
          <w:szCs w:val="24"/>
          <w:lang w:val="kk-KZ" w:eastAsia="ru-RU"/>
        </w:rPr>
        <w:t>-</w:t>
      </w:r>
      <w:r w:rsidRPr="00D15722">
        <w:rPr>
          <w:rFonts w:ascii="Times New Roman" w:eastAsia="Times New Roman" w:hAnsi="Times New Roman" w:cs="Times New Roman"/>
          <w:sz w:val="24"/>
          <w:szCs w:val="24"/>
          <w:lang w:val="kk-KZ" w:eastAsia="ru-RU"/>
        </w:rPr>
        <w:tab/>
        <w:t xml:space="preserve">Шкала 4. Кәсіби мотиві: 1, 2, 3, 4, 5, 26. </w:t>
      </w:r>
    </w:p>
    <w:p w14:paraId="1846C91F" w14:textId="77777777" w:rsidR="00575F8A" w:rsidRPr="00D15722" w:rsidRDefault="00575F8A" w:rsidP="00F06775">
      <w:pPr>
        <w:tabs>
          <w:tab w:val="left" w:pos="851"/>
        </w:tabs>
        <w:spacing w:after="0" w:line="240" w:lineRule="auto"/>
        <w:ind w:firstLine="567"/>
        <w:jc w:val="both"/>
        <w:rPr>
          <w:rFonts w:ascii="Times New Roman" w:eastAsia="Times New Roman" w:hAnsi="Times New Roman" w:cs="Times New Roman"/>
          <w:sz w:val="24"/>
          <w:szCs w:val="24"/>
          <w:lang w:val="kk-KZ" w:eastAsia="ru-RU"/>
        </w:rPr>
      </w:pPr>
      <w:r w:rsidRPr="00D15722">
        <w:rPr>
          <w:rFonts w:ascii="Times New Roman" w:eastAsia="Times New Roman" w:hAnsi="Times New Roman" w:cs="Times New Roman"/>
          <w:sz w:val="24"/>
          <w:szCs w:val="24"/>
          <w:lang w:val="kk-KZ" w:eastAsia="ru-RU"/>
        </w:rPr>
        <w:t>-</w:t>
      </w:r>
      <w:r w:rsidRPr="00D15722">
        <w:rPr>
          <w:rFonts w:ascii="Times New Roman" w:eastAsia="Times New Roman" w:hAnsi="Times New Roman" w:cs="Times New Roman"/>
          <w:sz w:val="24"/>
          <w:szCs w:val="24"/>
          <w:lang w:val="kk-KZ" w:eastAsia="ru-RU"/>
        </w:rPr>
        <w:tab/>
        <w:t xml:space="preserve">Шкала 5. Шығармашылық өзін өзі жетілдіру мотиві: 27, 28. </w:t>
      </w:r>
    </w:p>
    <w:p w14:paraId="6E9E7231" w14:textId="77777777" w:rsidR="00575F8A" w:rsidRPr="00D15722" w:rsidRDefault="00575F8A" w:rsidP="00F06775">
      <w:pPr>
        <w:tabs>
          <w:tab w:val="left" w:pos="851"/>
        </w:tabs>
        <w:spacing w:after="0" w:line="240" w:lineRule="auto"/>
        <w:ind w:firstLine="567"/>
        <w:jc w:val="both"/>
        <w:rPr>
          <w:rFonts w:ascii="Times New Roman" w:eastAsia="Times New Roman" w:hAnsi="Times New Roman" w:cs="Times New Roman"/>
          <w:sz w:val="24"/>
          <w:szCs w:val="24"/>
          <w:lang w:val="kk-KZ" w:eastAsia="ru-RU"/>
        </w:rPr>
      </w:pPr>
      <w:r w:rsidRPr="00D15722">
        <w:rPr>
          <w:rFonts w:ascii="Times New Roman" w:eastAsia="Times New Roman" w:hAnsi="Times New Roman" w:cs="Times New Roman"/>
          <w:sz w:val="24"/>
          <w:szCs w:val="24"/>
          <w:lang w:val="kk-KZ" w:eastAsia="ru-RU"/>
        </w:rPr>
        <w:t>-</w:t>
      </w:r>
      <w:r w:rsidRPr="00D15722">
        <w:rPr>
          <w:rFonts w:ascii="Times New Roman" w:eastAsia="Times New Roman" w:hAnsi="Times New Roman" w:cs="Times New Roman"/>
          <w:sz w:val="24"/>
          <w:szCs w:val="24"/>
          <w:lang w:val="kk-KZ" w:eastAsia="ru-RU"/>
        </w:rPr>
        <w:tab/>
        <w:t xml:space="preserve">Шкала 6. Оқу-танымдық мотиві: 17, 18, 20, 21, 22, 23, 24. </w:t>
      </w:r>
    </w:p>
    <w:p w14:paraId="4F8FAA07" w14:textId="77777777" w:rsidR="00575F8A" w:rsidRPr="00D15722" w:rsidRDefault="00575F8A" w:rsidP="00F06775">
      <w:pPr>
        <w:tabs>
          <w:tab w:val="left" w:pos="851"/>
        </w:tabs>
        <w:spacing w:after="0" w:line="240" w:lineRule="auto"/>
        <w:ind w:firstLine="567"/>
        <w:jc w:val="both"/>
        <w:rPr>
          <w:rFonts w:ascii="Times New Roman" w:eastAsia="Times New Roman" w:hAnsi="Times New Roman" w:cs="Times New Roman"/>
          <w:sz w:val="24"/>
          <w:szCs w:val="24"/>
          <w:lang w:val="kk-KZ" w:eastAsia="ru-RU"/>
        </w:rPr>
      </w:pPr>
      <w:r w:rsidRPr="00D15722">
        <w:rPr>
          <w:rFonts w:ascii="Times New Roman" w:eastAsia="Times New Roman" w:hAnsi="Times New Roman" w:cs="Times New Roman"/>
          <w:sz w:val="24"/>
          <w:szCs w:val="24"/>
          <w:lang w:val="kk-KZ" w:eastAsia="ru-RU"/>
        </w:rPr>
        <w:t>-</w:t>
      </w:r>
      <w:r w:rsidRPr="00D15722">
        <w:rPr>
          <w:rFonts w:ascii="Times New Roman" w:eastAsia="Times New Roman" w:hAnsi="Times New Roman" w:cs="Times New Roman"/>
          <w:sz w:val="24"/>
          <w:szCs w:val="24"/>
          <w:lang w:val="kk-KZ" w:eastAsia="ru-RU"/>
        </w:rPr>
        <w:tab/>
        <w:t>Шкала 7. Әлеуметтік мотивтер: 11, 16, 25, 31, 33.</w:t>
      </w:r>
    </w:p>
    <w:p w14:paraId="0E92AF15" w14:textId="77777777" w:rsidR="001C4DF3" w:rsidRDefault="001C4DF3" w:rsidP="00575F8A">
      <w:pPr>
        <w:spacing w:after="0" w:line="240" w:lineRule="auto"/>
        <w:ind w:firstLine="567"/>
        <w:jc w:val="right"/>
        <w:rPr>
          <w:rFonts w:ascii="Times New Roman" w:eastAsia="MS Gothic" w:hAnsi="Times New Roman" w:cs="Times New Roman"/>
          <w:b/>
          <w:kern w:val="2"/>
          <w:sz w:val="24"/>
          <w:szCs w:val="24"/>
          <w:shd w:val="clear" w:color="auto" w:fill="FFFFFF"/>
          <w:lang w:val="kk-KZ" w:eastAsia="ru-RU"/>
        </w:rPr>
      </w:pPr>
      <w:r>
        <w:rPr>
          <w:rFonts w:ascii="Times New Roman" w:eastAsia="MS Gothic" w:hAnsi="Times New Roman" w:cs="Times New Roman"/>
          <w:b/>
          <w:kern w:val="2"/>
          <w:sz w:val="24"/>
          <w:szCs w:val="24"/>
          <w:shd w:val="clear" w:color="auto" w:fill="FFFFFF"/>
          <w:lang w:val="kk-KZ" w:eastAsia="ru-RU"/>
        </w:rPr>
        <w:br w:type="page"/>
      </w:r>
    </w:p>
    <w:p w14:paraId="21A10EE0" w14:textId="7098528F" w:rsidR="001C4DF3" w:rsidRPr="00283922" w:rsidRDefault="001C4DF3" w:rsidP="001C4DF3">
      <w:pPr>
        <w:spacing w:after="0" w:line="240" w:lineRule="auto"/>
        <w:jc w:val="center"/>
        <w:rPr>
          <w:rFonts w:ascii="Times New Roman" w:eastAsia="MS Gothic" w:hAnsi="Times New Roman" w:cs="Times New Roman"/>
          <w:b/>
          <w:kern w:val="2"/>
          <w:sz w:val="28"/>
          <w:szCs w:val="28"/>
          <w:shd w:val="clear" w:color="auto" w:fill="FFFFFF"/>
          <w:lang w:val="kk-KZ" w:eastAsia="ru-RU"/>
        </w:rPr>
      </w:pPr>
      <w:r w:rsidRPr="003B749C">
        <w:rPr>
          <w:rFonts w:ascii="Times New Roman" w:eastAsia="MS Gothic" w:hAnsi="Times New Roman" w:cs="Times New Roman"/>
          <w:b/>
          <w:kern w:val="2"/>
          <w:sz w:val="28"/>
          <w:szCs w:val="28"/>
          <w:shd w:val="clear" w:color="auto" w:fill="FFFFFF"/>
          <w:lang w:val="kk-KZ" w:eastAsia="ru-RU"/>
        </w:rPr>
        <w:lastRenderedPageBreak/>
        <w:t xml:space="preserve">ҚОСЫМША  </w:t>
      </w:r>
      <w:r w:rsidRPr="00283922">
        <w:rPr>
          <w:rFonts w:ascii="Times New Roman" w:eastAsia="MS Gothic" w:hAnsi="Times New Roman" w:cs="Times New Roman"/>
          <w:b/>
          <w:kern w:val="2"/>
          <w:sz w:val="28"/>
          <w:szCs w:val="28"/>
          <w:shd w:val="clear" w:color="auto" w:fill="FFFFFF"/>
          <w:lang w:val="kk-KZ" w:eastAsia="ru-RU"/>
        </w:rPr>
        <w:t>Б</w:t>
      </w:r>
    </w:p>
    <w:p w14:paraId="557A9B7E" w14:textId="1A9B3E0E" w:rsidR="00575F8A" w:rsidRPr="00D15722" w:rsidRDefault="001C4DF3" w:rsidP="00575F8A">
      <w:pPr>
        <w:spacing w:after="0" w:line="240" w:lineRule="auto"/>
        <w:ind w:firstLine="567"/>
        <w:jc w:val="right"/>
        <w:rPr>
          <w:rFonts w:ascii="Times New Roman" w:eastAsia="MS Gothic" w:hAnsi="Times New Roman" w:cs="Times New Roman"/>
          <w:b/>
          <w:kern w:val="2"/>
          <w:sz w:val="24"/>
          <w:szCs w:val="24"/>
          <w:shd w:val="clear" w:color="auto" w:fill="FFFFFF"/>
          <w:lang w:val="kk-KZ" w:eastAsia="ru-RU"/>
        </w:rPr>
      </w:pPr>
      <w:r>
        <w:rPr>
          <w:rFonts w:ascii="Times New Roman" w:eastAsia="MS Gothic" w:hAnsi="Times New Roman" w:cs="Times New Roman"/>
          <w:b/>
          <w:kern w:val="2"/>
          <w:sz w:val="24"/>
          <w:szCs w:val="24"/>
          <w:shd w:val="clear" w:color="auto" w:fill="FFFFFF"/>
          <w:lang w:val="kk-KZ" w:eastAsia="ru-RU"/>
        </w:rPr>
        <w:t xml:space="preserve"> </w:t>
      </w:r>
    </w:p>
    <w:p w14:paraId="5BAC1F84" w14:textId="70A28CAB" w:rsidR="00575F8A" w:rsidRDefault="00575F8A" w:rsidP="00575F8A">
      <w:pPr>
        <w:widowControl w:val="0"/>
        <w:tabs>
          <w:tab w:val="left" w:pos="426"/>
        </w:tabs>
        <w:autoSpaceDE w:val="0"/>
        <w:autoSpaceDN w:val="0"/>
        <w:adjustRightInd w:val="0"/>
        <w:spacing w:after="0" w:line="240" w:lineRule="auto"/>
        <w:contextualSpacing/>
        <w:jc w:val="center"/>
        <w:rPr>
          <w:rFonts w:ascii="Times New Roman" w:eastAsia="Times New Roman" w:hAnsi="Times New Roman" w:cs="Times New Roman"/>
          <w:b/>
          <w:bCs/>
          <w:sz w:val="28"/>
          <w:szCs w:val="28"/>
          <w:lang w:val="kk-KZ" w:eastAsia="ru-RU"/>
        </w:rPr>
      </w:pPr>
      <w:r w:rsidRPr="001C4DF3">
        <w:rPr>
          <w:rFonts w:ascii="Times New Roman" w:eastAsia="Times New Roman" w:hAnsi="Times New Roman" w:cs="Times New Roman"/>
          <w:b/>
          <w:bCs/>
          <w:sz w:val="28"/>
          <w:szCs w:val="28"/>
          <w:lang w:val="kk-KZ" w:eastAsia="ru-RU"/>
        </w:rPr>
        <w:t>«Сыни ойлау негізінде болашақ бастауыш сынып мұғалімдерінің зияткерлігін дамыту» атты сауалнама (авторлық)</w:t>
      </w:r>
    </w:p>
    <w:p w14:paraId="26FB6027" w14:textId="77777777" w:rsidR="001C4DF3" w:rsidRPr="001C4DF3" w:rsidRDefault="001C4DF3" w:rsidP="00575F8A">
      <w:pPr>
        <w:widowControl w:val="0"/>
        <w:tabs>
          <w:tab w:val="left" w:pos="426"/>
        </w:tabs>
        <w:autoSpaceDE w:val="0"/>
        <w:autoSpaceDN w:val="0"/>
        <w:adjustRightInd w:val="0"/>
        <w:spacing w:after="0" w:line="240" w:lineRule="auto"/>
        <w:contextualSpacing/>
        <w:jc w:val="center"/>
        <w:rPr>
          <w:rFonts w:ascii="Times New Roman" w:eastAsia="Times New Roman" w:hAnsi="Times New Roman" w:cs="Times New Roman"/>
          <w:b/>
          <w:bCs/>
          <w:sz w:val="28"/>
          <w:szCs w:val="28"/>
          <w:lang w:val="kk-KZ" w:eastAsia="ru-RU"/>
        </w:rPr>
      </w:pPr>
    </w:p>
    <w:p w14:paraId="7541F69F" w14:textId="77777777" w:rsidR="00575F8A" w:rsidRPr="00D15722" w:rsidRDefault="00575F8A" w:rsidP="00F06775">
      <w:pPr>
        <w:widowControl w:val="0"/>
        <w:tabs>
          <w:tab w:val="left" w:pos="426"/>
          <w:tab w:val="left" w:pos="851"/>
          <w:tab w:val="left" w:pos="993"/>
        </w:tabs>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kk-KZ" w:eastAsia="ru-RU"/>
        </w:rPr>
      </w:pPr>
      <w:r w:rsidRPr="00D15722">
        <w:rPr>
          <w:rFonts w:ascii="Times New Roman" w:eastAsia="Times New Roman" w:hAnsi="Times New Roman" w:cs="Times New Roman"/>
          <w:sz w:val="24"/>
          <w:szCs w:val="24"/>
          <w:lang w:val="kk-KZ" w:eastAsia="ru-RU"/>
        </w:rPr>
        <w:t>1.</w:t>
      </w:r>
      <w:r w:rsidRPr="00D15722">
        <w:rPr>
          <w:rFonts w:ascii="Times New Roman" w:eastAsia="Times New Roman" w:hAnsi="Times New Roman" w:cs="Times New Roman"/>
          <w:sz w:val="24"/>
          <w:szCs w:val="24"/>
          <w:lang w:val="kk-KZ" w:eastAsia="ru-RU"/>
        </w:rPr>
        <w:tab/>
        <w:t xml:space="preserve">Сіздің ойыңызша зияткерлік дегеніміз не? </w:t>
      </w:r>
    </w:p>
    <w:p w14:paraId="7E9F32A3" w14:textId="77777777" w:rsidR="00575F8A" w:rsidRPr="00D15722" w:rsidRDefault="00575F8A" w:rsidP="00F06775">
      <w:pPr>
        <w:widowControl w:val="0"/>
        <w:tabs>
          <w:tab w:val="left" w:pos="426"/>
          <w:tab w:val="left" w:pos="851"/>
          <w:tab w:val="left" w:pos="993"/>
        </w:tabs>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kk-KZ" w:eastAsia="ru-RU"/>
        </w:rPr>
      </w:pPr>
      <w:r w:rsidRPr="00D15722">
        <w:rPr>
          <w:rFonts w:ascii="Times New Roman" w:eastAsia="Times New Roman" w:hAnsi="Times New Roman" w:cs="Times New Roman"/>
          <w:sz w:val="24"/>
          <w:szCs w:val="24"/>
          <w:lang w:val="kk-KZ" w:eastAsia="ru-RU"/>
        </w:rPr>
        <w:t>2.</w:t>
      </w:r>
      <w:r w:rsidRPr="00D15722">
        <w:rPr>
          <w:rFonts w:ascii="Times New Roman" w:eastAsia="Times New Roman" w:hAnsi="Times New Roman" w:cs="Times New Roman"/>
          <w:sz w:val="24"/>
          <w:szCs w:val="24"/>
          <w:lang w:val="kk-KZ" w:eastAsia="ru-RU"/>
        </w:rPr>
        <w:tab/>
        <w:t>Зияткерліктің қандай ерекшеліктерін білесіз?</w:t>
      </w:r>
    </w:p>
    <w:p w14:paraId="3C66813D" w14:textId="77777777" w:rsidR="00575F8A" w:rsidRPr="00D15722" w:rsidRDefault="00575F8A" w:rsidP="00F06775">
      <w:pPr>
        <w:widowControl w:val="0"/>
        <w:tabs>
          <w:tab w:val="left" w:pos="426"/>
          <w:tab w:val="left" w:pos="851"/>
          <w:tab w:val="left" w:pos="993"/>
        </w:tabs>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kk-KZ" w:eastAsia="ru-RU"/>
        </w:rPr>
      </w:pPr>
      <w:r w:rsidRPr="00D15722">
        <w:rPr>
          <w:rFonts w:ascii="Times New Roman" w:eastAsia="Times New Roman" w:hAnsi="Times New Roman" w:cs="Times New Roman"/>
          <w:sz w:val="24"/>
          <w:szCs w:val="24"/>
          <w:lang w:val="kk-KZ" w:eastAsia="ru-RU"/>
        </w:rPr>
        <w:t>3.</w:t>
      </w:r>
      <w:r w:rsidRPr="00D15722">
        <w:rPr>
          <w:rFonts w:ascii="Times New Roman" w:eastAsia="Times New Roman" w:hAnsi="Times New Roman" w:cs="Times New Roman"/>
          <w:sz w:val="24"/>
          <w:szCs w:val="24"/>
          <w:lang w:val="kk-KZ" w:eastAsia="ru-RU"/>
        </w:rPr>
        <w:tab/>
        <w:t>Зияткерліктің қандай түрлерін білесіз?</w:t>
      </w:r>
    </w:p>
    <w:p w14:paraId="4378DBE6" w14:textId="77777777" w:rsidR="00575F8A" w:rsidRPr="00D15722" w:rsidRDefault="00575F8A" w:rsidP="00F06775">
      <w:pPr>
        <w:widowControl w:val="0"/>
        <w:tabs>
          <w:tab w:val="left" w:pos="426"/>
          <w:tab w:val="left" w:pos="851"/>
          <w:tab w:val="left" w:pos="993"/>
        </w:tabs>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kk-KZ" w:eastAsia="ru-RU"/>
        </w:rPr>
      </w:pPr>
      <w:r w:rsidRPr="00D15722">
        <w:rPr>
          <w:rFonts w:ascii="Times New Roman" w:eastAsia="Times New Roman" w:hAnsi="Times New Roman" w:cs="Times New Roman"/>
          <w:sz w:val="24"/>
          <w:szCs w:val="24"/>
          <w:lang w:val="kk-KZ" w:eastAsia="ru-RU"/>
        </w:rPr>
        <w:t>4.</w:t>
      </w:r>
      <w:r w:rsidRPr="00D15722">
        <w:rPr>
          <w:rFonts w:ascii="Times New Roman" w:eastAsia="Times New Roman" w:hAnsi="Times New Roman" w:cs="Times New Roman"/>
          <w:sz w:val="24"/>
          <w:szCs w:val="24"/>
          <w:lang w:val="kk-KZ" w:eastAsia="ru-RU"/>
        </w:rPr>
        <w:tab/>
        <w:t>Зияткерлік ұғымының қандай синонимдері ойлау қабілеті мен рационалды танымды білдіреді?</w:t>
      </w:r>
    </w:p>
    <w:p w14:paraId="0E98DF20" w14:textId="77777777" w:rsidR="00575F8A" w:rsidRPr="00D15722" w:rsidRDefault="00575F8A" w:rsidP="00F06775">
      <w:pPr>
        <w:widowControl w:val="0"/>
        <w:tabs>
          <w:tab w:val="left" w:pos="426"/>
          <w:tab w:val="left" w:pos="851"/>
          <w:tab w:val="left" w:pos="993"/>
        </w:tabs>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kk-KZ" w:eastAsia="ru-RU"/>
        </w:rPr>
      </w:pPr>
      <w:r w:rsidRPr="00D15722">
        <w:rPr>
          <w:rFonts w:ascii="Times New Roman" w:eastAsia="Times New Roman" w:hAnsi="Times New Roman" w:cs="Times New Roman"/>
          <w:sz w:val="24"/>
          <w:szCs w:val="24"/>
          <w:lang w:val="kk-KZ" w:eastAsia="ru-RU"/>
        </w:rPr>
        <w:t>5.</w:t>
      </w:r>
      <w:r w:rsidRPr="00D15722">
        <w:rPr>
          <w:rFonts w:ascii="Times New Roman" w:eastAsia="Times New Roman" w:hAnsi="Times New Roman" w:cs="Times New Roman"/>
          <w:sz w:val="24"/>
          <w:szCs w:val="24"/>
          <w:lang w:val="kk-KZ" w:eastAsia="ru-RU"/>
        </w:rPr>
        <w:tab/>
      </w:r>
      <w:bookmarkStart w:id="26" w:name="_Hlk88261619"/>
      <w:r w:rsidRPr="00D15722">
        <w:rPr>
          <w:rFonts w:ascii="Times New Roman" w:eastAsia="Times New Roman" w:hAnsi="Times New Roman" w:cs="Times New Roman"/>
          <w:sz w:val="24"/>
          <w:szCs w:val="24"/>
          <w:lang w:val="kk-KZ" w:eastAsia="ru-RU"/>
        </w:rPr>
        <w:t>Зияткерлікті зерттеген қандай ғалымдар еңбектерін білесіз</w:t>
      </w:r>
      <w:bookmarkEnd w:id="26"/>
      <w:r w:rsidRPr="00D15722">
        <w:rPr>
          <w:rFonts w:ascii="Times New Roman" w:eastAsia="Times New Roman" w:hAnsi="Times New Roman" w:cs="Times New Roman"/>
          <w:sz w:val="24"/>
          <w:szCs w:val="24"/>
          <w:lang w:val="kk-KZ" w:eastAsia="ru-RU"/>
        </w:rPr>
        <w:t>?</w:t>
      </w:r>
    </w:p>
    <w:p w14:paraId="19B47690" w14:textId="77777777" w:rsidR="00575F8A" w:rsidRPr="00D15722" w:rsidRDefault="00575F8A" w:rsidP="00F06775">
      <w:pPr>
        <w:widowControl w:val="0"/>
        <w:tabs>
          <w:tab w:val="left" w:pos="426"/>
          <w:tab w:val="left" w:pos="851"/>
          <w:tab w:val="left" w:pos="993"/>
        </w:tabs>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kk-KZ" w:eastAsia="ru-RU"/>
        </w:rPr>
      </w:pPr>
      <w:r w:rsidRPr="00D15722">
        <w:rPr>
          <w:rFonts w:ascii="Times New Roman" w:eastAsia="Times New Roman" w:hAnsi="Times New Roman" w:cs="Times New Roman"/>
          <w:sz w:val="24"/>
          <w:szCs w:val="24"/>
          <w:lang w:val="kk-KZ" w:eastAsia="ru-RU"/>
        </w:rPr>
        <w:t>6. Педагогикалық үдерістегі сыни ойлау  дегенді қалай түсінесіз?</w:t>
      </w:r>
    </w:p>
    <w:p w14:paraId="3B354509" w14:textId="77777777" w:rsidR="00575F8A" w:rsidRPr="00D15722" w:rsidRDefault="00575F8A" w:rsidP="00F06775">
      <w:pPr>
        <w:widowControl w:val="0"/>
        <w:tabs>
          <w:tab w:val="left" w:pos="426"/>
          <w:tab w:val="left" w:pos="851"/>
          <w:tab w:val="left" w:pos="993"/>
        </w:tabs>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kk-KZ" w:eastAsia="ru-RU"/>
        </w:rPr>
      </w:pPr>
      <w:r w:rsidRPr="00D15722">
        <w:rPr>
          <w:rFonts w:ascii="Times New Roman" w:eastAsia="Times New Roman" w:hAnsi="Times New Roman" w:cs="Times New Roman"/>
          <w:sz w:val="24"/>
          <w:szCs w:val="24"/>
          <w:lang w:val="kk-KZ" w:eastAsia="ru-RU"/>
        </w:rPr>
        <w:t>7.</w:t>
      </w:r>
      <w:r w:rsidRPr="00D15722">
        <w:rPr>
          <w:rFonts w:ascii="Times New Roman" w:eastAsia="Times New Roman" w:hAnsi="Times New Roman" w:cs="Times New Roman"/>
          <w:sz w:val="24"/>
          <w:szCs w:val="24"/>
          <w:lang w:val="kk-KZ" w:eastAsia="ru-RU"/>
        </w:rPr>
        <w:tab/>
        <w:t>Сыни тұрғысынан ойлау технологиясын қолданудың мәні неде?</w:t>
      </w:r>
    </w:p>
    <w:p w14:paraId="05A63221" w14:textId="77777777" w:rsidR="00575F8A" w:rsidRPr="00D15722" w:rsidRDefault="00575F8A" w:rsidP="00F06775">
      <w:pPr>
        <w:widowControl w:val="0"/>
        <w:tabs>
          <w:tab w:val="left" w:pos="426"/>
          <w:tab w:val="left" w:pos="851"/>
          <w:tab w:val="left" w:pos="993"/>
        </w:tabs>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kk-KZ" w:eastAsia="ru-RU"/>
        </w:rPr>
      </w:pPr>
      <w:r w:rsidRPr="00D15722">
        <w:rPr>
          <w:rFonts w:ascii="Times New Roman" w:eastAsia="Times New Roman" w:hAnsi="Times New Roman" w:cs="Times New Roman"/>
          <w:sz w:val="24"/>
          <w:szCs w:val="24"/>
          <w:lang w:val="kk-KZ" w:eastAsia="ru-RU"/>
        </w:rPr>
        <w:t>8.</w:t>
      </w:r>
      <w:r w:rsidRPr="00D15722">
        <w:rPr>
          <w:rFonts w:ascii="Times New Roman" w:eastAsia="Times New Roman" w:hAnsi="Times New Roman" w:cs="Times New Roman"/>
          <w:sz w:val="24"/>
          <w:szCs w:val="24"/>
          <w:lang w:val="kk-KZ" w:eastAsia="ru-RU"/>
        </w:rPr>
        <w:tab/>
        <w:t xml:space="preserve">Сыни тұрғыдан ойлау технологиясы дегенді қалай түсінесіз? Мысал келтіріп дәлелдеңіз. </w:t>
      </w:r>
    </w:p>
    <w:p w14:paraId="53DDD6E2" w14:textId="77777777" w:rsidR="00575F8A" w:rsidRPr="00D15722" w:rsidRDefault="00575F8A" w:rsidP="00F06775">
      <w:pPr>
        <w:widowControl w:val="0"/>
        <w:tabs>
          <w:tab w:val="left" w:pos="426"/>
          <w:tab w:val="left" w:pos="851"/>
          <w:tab w:val="left" w:pos="993"/>
        </w:tabs>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kk-KZ" w:eastAsia="ru-RU"/>
        </w:rPr>
      </w:pPr>
      <w:r w:rsidRPr="00D15722">
        <w:rPr>
          <w:rFonts w:ascii="Times New Roman" w:eastAsia="Times New Roman" w:hAnsi="Times New Roman" w:cs="Times New Roman"/>
          <w:sz w:val="24"/>
          <w:szCs w:val="24"/>
          <w:lang w:val="kk-KZ" w:eastAsia="ru-RU"/>
        </w:rPr>
        <w:t>9.</w:t>
      </w:r>
      <w:r w:rsidRPr="00D15722">
        <w:rPr>
          <w:rFonts w:ascii="Times New Roman" w:eastAsia="Times New Roman" w:hAnsi="Times New Roman" w:cs="Times New Roman"/>
          <w:sz w:val="24"/>
          <w:szCs w:val="24"/>
          <w:lang w:val="kk-KZ" w:eastAsia="ru-RU"/>
        </w:rPr>
        <w:tab/>
      </w:r>
      <w:bookmarkStart w:id="27" w:name="_Hlk88261682"/>
      <w:r w:rsidRPr="00D15722">
        <w:rPr>
          <w:rFonts w:ascii="Times New Roman" w:eastAsia="Times New Roman" w:hAnsi="Times New Roman" w:cs="Times New Roman"/>
          <w:sz w:val="24"/>
          <w:szCs w:val="24"/>
          <w:lang w:val="kk-KZ" w:eastAsia="ru-RU"/>
        </w:rPr>
        <w:t>Зияткерлікті дамытуға арналған тапсырмаларды орындау сізге қандай қиындық туғызды? Неліктен деп ойлайсыз</w:t>
      </w:r>
      <w:bookmarkEnd w:id="27"/>
      <w:r w:rsidRPr="00D15722">
        <w:rPr>
          <w:rFonts w:ascii="Times New Roman" w:eastAsia="Times New Roman" w:hAnsi="Times New Roman" w:cs="Times New Roman"/>
          <w:sz w:val="24"/>
          <w:szCs w:val="24"/>
          <w:lang w:val="kk-KZ" w:eastAsia="ru-RU"/>
        </w:rPr>
        <w:t>?</w:t>
      </w:r>
    </w:p>
    <w:p w14:paraId="00896D1A" w14:textId="77777777" w:rsidR="00575F8A" w:rsidRPr="00D15722" w:rsidRDefault="00575F8A" w:rsidP="00F06775">
      <w:pPr>
        <w:widowControl w:val="0"/>
        <w:tabs>
          <w:tab w:val="left" w:pos="426"/>
          <w:tab w:val="left" w:pos="851"/>
          <w:tab w:val="left" w:pos="993"/>
        </w:tabs>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kk-KZ" w:eastAsia="ru-RU"/>
        </w:rPr>
      </w:pPr>
      <w:r w:rsidRPr="00D15722">
        <w:rPr>
          <w:rFonts w:ascii="Times New Roman" w:eastAsia="Times New Roman" w:hAnsi="Times New Roman" w:cs="Times New Roman"/>
          <w:sz w:val="24"/>
          <w:szCs w:val="24"/>
          <w:lang w:val="kk-KZ" w:eastAsia="ru-RU"/>
        </w:rPr>
        <w:t>10.</w:t>
      </w:r>
      <w:r w:rsidRPr="00D15722">
        <w:rPr>
          <w:rFonts w:ascii="Times New Roman" w:eastAsia="Times New Roman" w:hAnsi="Times New Roman" w:cs="Times New Roman"/>
          <w:sz w:val="24"/>
          <w:szCs w:val="24"/>
          <w:lang w:val="kk-KZ" w:eastAsia="ru-RU"/>
        </w:rPr>
        <w:tab/>
        <w:t>Қандай пәнді оқу Сіз үшін қызықты? Зияткерлікті дамытуға арналған нақты пәнді немесе тақырыпты мысал келтіре дәлелдеңіз.</w:t>
      </w:r>
    </w:p>
    <w:p w14:paraId="332B3F7C" w14:textId="77777777" w:rsidR="00575F8A" w:rsidRPr="00D15722" w:rsidRDefault="00575F8A" w:rsidP="00F06775">
      <w:pPr>
        <w:widowControl w:val="0"/>
        <w:tabs>
          <w:tab w:val="left" w:pos="426"/>
          <w:tab w:val="left" w:pos="851"/>
          <w:tab w:val="left" w:pos="993"/>
        </w:tabs>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kk-KZ" w:eastAsia="ru-RU"/>
        </w:rPr>
      </w:pPr>
      <w:r w:rsidRPr="00D15722">
        <w:rPr>
          <w:rFonts w:ascii="Times New Roman" w:eastAsia="Times New Roman" w:hAnsi="Times New Roman" w:cs="Times New Roman"/>
          <w:sz w:val="24"/>
          <w:szCs w:val="24"/>
          <w:lang w:val="kk-KZ" w:eastAsia="ru-RU"/>
        </w:rPr>
        <w:t>11.</w:t>
      </w:r>
      <w:r w:rsidRPr="00D15722">
        <w:rPr>
          <w:rFonts w:ascii="Times New Roman" w:eastAsia="Times New Roman" w:hAnsi="Times New Roman" w:cs="Times New Roman"/>
          <w:sz w:val="24"/>
          <w:szCs w:val="24"/>
          <w:lang w:val="kk-KZ" w:eastAsia="ru-RU"/>
        </w:rPr>
        <w:tab/>
        <w:t>Өзіңізді зияткерлік дағдысы қалыптасқан маманмын деп ойлайсыз ба?</w:t>
      </w:r>
    </w:p>
    <w:p w14:paraId="1D2F4500" w14:textId="77777777" w:rsidR="00575F8A" w:rsidRPr="00D15722" w:rsidRDefault="00575F8A" w:rsidP="00575F8A">
      <w:pPr>
        <w:spacing w:after="0" w:line="240" w:lineRule="auto"/>
        <w:ind w:firstLine="567"/>
        <w:jc w:val="both"/>
        <w:rPr>
          <w:rFonts w:ascii="Times New Roman" w:eastAsia="MS Gothic" w:hAnsi="Times New Roman" w:cs="Times New Roman"/>
          <w:b/>
          <w:kern w:val="2"/>
          <w:sz w:val="24"/>
          <w:szCs w:val="24"/>
          <w:shd w:val="clear" w:color="auto" w:fill="FFFFFF"/>
          <w:lang w:val="kk-KZ" w:eastAsia="ru-RU"/>
        </w:rPr>
      </w:pPr>
    </w:p>
    <w:p w14:paraId="0BF5E4CC" w14:textId="77777777" w:rsidR="001C4DF3" w:rsidRDefault="001C4DF3" w:rsidP="00575F8A">
      <w:pPr>
        <w:spacing w:after="0" w:line="240" w:lineRule="auto"/>
        <w:ind w:firstLine="567"/>
        <w:jc w:val="right"/>
        <w:rPr>
          <w:rFonts w:ascii="Times New Roman" w:eastAsia="MS Gothic" w:hAnsi="Times New Roman" w:cs="Times New Roman"/>
          <w:b/>
          <w:kern w:val="2"/>
          <w:sz w:val="24"/>
          <w:szCs w:val="24"/>
          <w:shd w:val="clear" w:color="auto" w:fill="FFFFFF"/>
          <w:lang w:val="kk-KZ" w:eastAsia="ru-RU"/>
        </w:rPr>
      </w:pPr>
      <w:r>
        <w:rPr>
          <w:rFonts w:ascii="Times New Roman" w:eastAsia="MS Gothic" w:hAnsi="Times New Roman" w:cs="Times New Roman"/>
          <w:b/>
          <w:kern w:val="2"/>
          <w:sz w:val="24"/>
          <w:szCs w:val="24"/>
          <w:shd w:val="clear" w:color="auto" w:fill="FFFFFF"/>
          <w:lang w:val="kk-KZ" w:eastAsia="ru-RU"/>
        </w:rPr>
        <w:br w:type="page"/>
      </w:r>
    </w:p>
    <w:p w14:paraId="73572891" w14:textId="5F081BEE" w:rsidR="001C4DF3" w:rsidRPr="00283922" w:rsidRDefault="001C4DF3" w:rsidP="001C4DF3">
      <w:pPr>
        <w:spacing w:after="0" w:line="240" w:lineRule="auto"/>
        <w:jc w:val="center"/>
        <w:rPr>
          <w:rFonts w:ascii="Times New Roman" w:eastAsia="MS Gothic" w:hAnsi="Times New Roman" w:cs="Times New Roman"/>
          <w:b/>
          <w:kern w:val="2"/>
          <w:sz w:val="28"/>
          <w:szCs w:val="28"/>
          <w:shd w:val="clear" w:color="auto" w:fill="FFFFFF"/>
          <w:lang w:val="kk-KZ" w:eastAsia="ru-RU"/>
        </w:rPr>
      </w:pPr>
      <w:r w:rsidRPr="003B749C">
        <w:rPr>
          <w:rFonts w:ascii="Times New Roman" w:eastAsia="MS Gothic" w:hAnsi="Times New Roman" w:cs="Times New Roman"/>
          <w:b/>
          <w:kern w:val="2"/>
          <w:sz w:val="28"/>
          <w:szCs w:val="28"/>
          <w:shd w:val="clear" w:color="auto" w:fill="FFFFFF"/>
          <w:lang w:val="kk-KZ" w:eastAsia="ru-RU"/>
        </w:rPr>
        <w:lastRenderedPageBreak/>
        <w:t xml:space="preserve">ҚОСЫМША  </w:t>
      </w:r>
      <w:r w:rsidRPr="00283922">
        <w:rPr>
          <w:rFonts w:ascii="Times New Roman" w:eastAsia="MS Gothic" w:hAnsi="Times New Roman" w:cs="Times New Roman"/>
          <w:b/>
          <w:kern w:val="2"/>
          <w:sz w:val="28"/>
          <w:szCs w:val="28"/>
          <w:shd w:val="clear" w:color="auto" w:fill="FFFFFF"/>
          <w:lang w:val="kk-KZ" w:eastAsia="ru-RU"/>
        </w:rPr>
        <w:t>В</w:t>
      </w:r>
    </w:p>
    <w:p w14:paraId="3976E4E2" w14:textId="6DB3819C" w:rsidR="00575F8A" w:rsidRPr="00D15722" w:rsidRDefault="001C4DF3" w:rsidP="00575F8A">
      <w:pPr>
        <w:spacing w:after="0" w:line="240" w:lineRule="auto"/>
        <w:ind w:firstLine="567"/>
        <w:jc w:val="right"/>
        <w:rPr>
          <w:rFonts w:ascii="Times New Roman" w:eastAsia="MS Gothic" w:hAnsi="Times New Roman" w:cs="Times New Roman"/>
          <w:b/>
          <w:kern w:val="2"/>
          <w:sz w:val="24"/>
          <w:szCs w:val="24"/>
          <w:shd w:val="clear" w:color="auto" w:fill="FFFFFF"/>
          <w:lang w:val="kk-KZ" w:eastAsia="ru-RU"/>
        </w:rPr>
      </w:pPr>
      <w:r>
        <w:rPr>
          <w:rFonts w:ascii="Times New Roman" w:eastAsia="MS Gothic" w:hAnsi="Times New Roman" w:cs="Times New Roman"/>
          <w:b/>
          <w:kern w:val="2"/>
          <w:sz w:val="24"/>
          <w:szCs w:val="24"/>
          <w:shd w:val="clear" w:color="auto" w:fill="FFFFFF"/>
          <w:lang w:val="kk-KZ" w:eastAsia="ru-RU"/>
        </w:rPr>
        <w:t xml:space="preserve"> </w:t>
      </w:r>
    </w:p>
    <w:p w14:paraId="21378610" w14:textId="7F010C33" w:rsidR="00575F8A" w:rsidRDefault="00575F8A" w:rsidP="001C4DF3">
      <w:pPr>
        <w:spacing w:after="0" w:line="240" w:lineRule="auto"/>
        <w:jc w:val="center"/>
        <w:rPr>
          <w:rFonts w:ascii="Times New Roman" w:eastAsia="MS Gothic" w:hAnsi="Times New Roman" w:cs="Times New Roman"/>
          <w:b/>
          <w:kern w:val="2"/>
          <w:sz w:val="28"/>
          <w:szCs w:val="28"/>
          <w:shd w:val="clear" w:color="auto" w:fill="FFFFFF"/>
          <w:lang w:val="kk-KZ" w:eastAsia="ru-RU"/>
        </w:rPr>
      </w:pPr>
      <w:r w:rsidRPr="001C4DF3">
        <w:rPr>
          <w:rFonts w:ascii="Times New Roman" w:eastAsia="MS Gothic" w:hAnsi="Times New Roman" w:cs="Times New Roman"/>
          <w:b/>
          <w:kern w:val="2"/>
          <w:sz w:val="28"/>
          <w:szCs w:val="28"/>
          <w:shd w:val="clear" w:color="auto" w:fill="FFFFFF"/>
          <w:lang w:val="kk-KZ" w:eastAsia="ru-RU"/>
        </w:rPr>
        <w:t xml:space="preserve">С.В.Пазухинаның авторлық әдістемесінің бейімделген нұсқасы </w:t>
      </w:r>
    </w:p>
    <w:p w14:paraId="663E0479" w14:textId="77777777" w:rsidR="001C4DF3" w:rsidRPr="001C4DF3" w:rsidRDefault="001C4DF3" w:rsidP="00575F8A">
      <w:pPr>
        <w:spacing w:after="0" w:line="240" w:lineRule="auto"/>
        <w:ind w:firstLine="567"/>
        <w:jc w:val="center"/>
        <w:rPr>
          <w:rFonts w:ascii="Times New Roman" w:eastAsia="MS Gothic" w:hAnsi="Times New Roman" w:cs="Times New Roman"/>
          <w:b/>
          <w:kern w:val="2"/>
          <w:sz w:val="28"/>
          <w:szCs w:val="28"/>
          <w:shd w:val="clear" w:color="auto" w:fill="FFFFFF"/>
          <w:lang w:val="kk-KZ" w:eastAsia="ru-RU"/>
        </w:rPr>
      </w:pPr>
    </w:p>
    <w:p w14:paraId="6A1EC869" w14:textId="77777777" w:rsidR="00517AD3" w:rsidRPr="00517AD3" w:rsidRDefault="00517AD3" w:rsidP="00363D4F">
      <w:pPr>
        <w:tabs>
          <w:tab w:val="left" w:pos="993"/>
        </w:tabs>
        <w:spacing w:after="0" w:line="240" w:lineRule="auto"/>
        <w:ind w:firstLine="567"/>
        <w:contextualSpacing/>
        <w:jc w:val="both"/>
        <w:rPr>
          <w:rFonts w:ascii="Times New Roman" w:eastAsia="MS Gothic" w:hAnsi="Times New Roman" w:cs="Times New Roman"/>
          <w:kern w:val="2"/>
          <w:sz w:val="24"/>
          <w:szCs w:val="24"/>
          <w:shd w:val="clear" w:color="auto" w:fill="FFFFFF"/>
          <w:lang w:val="kk-KZ" w:eastAsia="ru-RU"/>
        </w:rPr>
      </w:pPr>
      <w:r w:rsidRPr="00517AD3">
        <w:rPr>
          <w:rFonts w:ascii="Times New Roman" w:eastAsia="MS Gothic" w:hAnsi="Times New Roman" w:cs="Times New Roman"/>
          <w:kern w:val="2"/>
          <w:sz w:val="24"/>
          <w:szCs w:val="24"/>
          <w:shd w:val="clear" w:color="auto" w:fill="FFFFFF"/>
          <w:lang w:val="kk-KZ" w:eastAsia="ru-RU"/>
        </w:rPr>
        <w:t>Мақсаты: сананың қалыптасу компоненттерін зерттеу.</w:t>
      </w:r>
    </w:p>
    <w:p w14:paraId="39FB519E" w14:textId="77777777" w:rsidR="00517AD3" w:rsidRPr="00517AD3" w:rsidRDefault="00517AD3" w:rsidP="00363D4F">
      <w:pPr>
        <w:tabs>
          <w:tab w:val="left" w:pos="993"/>
        </w:tabs>
        <w:spacing w:after="0" w:line="240" w:lineRule="auto"/>
        <w:ind w:firstLine="567"/>
        <w:contextualSpacing/>
        <w:jc w:val="both"/>
        <w:rPr>
          <w:rFonts w:ascii="Times New Roman" w:eastAsia="MS Gothic" w:hAnsi="Times New Roman" w:cs="Times New Roman"/>
          <w:kern w:val="2"/>
          <w:sz w:val="24"/>
          <w:szCs w:val="24"/>
          <w:shd w:val="clear" w:color="auto" w:fill="FFFFFF"/>
          <w:lang w:val="kk-KZ" w:eastAsia="ru-RU"/>
        </w:rPr>
      </w:pPr>
      <w:r w:rsidRPr="00517AD3">
        <w:rPr>
          <w:rFonts w:ascii="Times New Roman" w:eastAsia="MS Gothic" w:hAnsi="Times New Roman" w:cs="Times New Roman"/>
          <w:kern w:val="2"/>
          <w:sz w:val="24"/>
          <w:szCs w:val="24"/>
          <w:shd w:val="clear" w:color="auto" w:fill="FFFFFF"/>
          <w:lang w:val="kk-KZ" w:eastAsia="ru-RU"/>
        </w:rPr>
        <w:t xml:space="preserve">Нұсқаулық: "тестілеу түрінде сөйлемдерді 1 немесе одан да көп сөздермен аяқтау керек." </w:t>
      </w:r>
    </w:p>
    <w:p w14:paraId="7976DC55" w14:textId="77777777" w:rsidR="00517AD3" w:rsidRPr="00517AD3" w:rsidRDefault="00517AD3" w:rsidP="00363D4F">
      <w:pPr>
        <w:tabs>
          <w:tab w:val="left" w:pos="993"/>
        </w:tabs>
        <w:spacing w:after="0" w:line="240" w:lineRule="auto"/>
        <w:ind w:firstLine="567"/>
        <w:contextualSpacing/>
        <w:jc w:val="both"/>
        <w:rPr>
          <w:rFonts w:ascii="Times New Roman" w:eastAsia="MS Gothic" w:hAnsi="Times New Roman" w:cs="Times New Roman"/>
          <w:kern w:val="2"/>
          <w:sz w:val="24"/>
          <w:szCs w:val="24"/>
          <w:shd w:val="clear" w:color="auto" w:fill="FFFFFF"/>
          <w:lang w:val="kk-KZ" w:eastAsia="ru-RU"/>
        </w:rPr>
      </w:pPr>
      <w:r w:rsidRPr="00517AD3">
        <w:rPr>
          <w:rFonts w:ascii="Times New Roman" w:eastAsia="MS Gothic" w:hAnsi="Times New Roman" w:cs="Times New Roman"/>
          <w:kern w:val="2"/>
          <w:sz w:val="24"/>
          <w:szCs w:val="24"/>
          <w:shd w:val="clear" w:color="auto" w:fill="FFFFFF"/>
          <w:lang w:val="kk-KZ" w:eastAsia="ru-RU"/>
        </w:rPr>
        <w:t>Тест (процесс жоқ)20 минуттан бірнеше сағатқа дейін созылуы мүмкін (мақсаттың сипатына байланысты).</w:t>
      </w:r>
    </w:p>
    <w:p w14:paraId="5FEFA316" w14:textId="77777777" w:rsidR="00517AD3" w:rsidRPr="00517AD3" w:rsidRDefault="00517AD3" w:rsidP="00363D4F">
      <w:pPr>
        <w:tabs>
          <w:tab w:val="left" w:pos="993"/>
        </w:tabs>
        <w:spacing w:after="0" w:line="240" w:lineRule="auto"/>
        <w:ind w:firstLine="567"/>
        <w:contextualSpacing/>
        <w:jc w:val="both"/>
        <w:rPr>
          <w:rFonts w:ascii="Times New Roman" w:eastAsia="MS Gothic" w:hAnsi="Times New Roman" w:cs="Times New Roman"/>
          <w:kern w:val="2"/>
          <w:sz w:val="24"/>
          <w:szCs w:val="24"/>
          <w:shd w:val="clear" w:color="auto" w:fill="FFFFFF"/>
          <w:lang w:val="kk-KZ" w:eastAsia="ru-RU"/>
        </w:rPr>
      </w:pPr>
      <w:r w:rsidRPr="00517AD3">
        <w:rPr>
          <w:rFonts w:ascii="Times New Roman" w:eastAsia="MS Gothic" w:hAnsi="Times New Roman" w:cs="Times New Roman"/>
          <w:kern w:val="2"/>
          <w:sz w:val="24"/>
          <w:szCs w:val="24"/>
          <w:shd w:val="clear" w:color="auto" w:fill="FFFFFF"/>
          <w:lang w:val="kk-KZ" w:eastAsia="ru-RU"/>
        </w:rPr>
        <w:t>Ұсыныс тізімі толық емес</w:t>
      </w:r>
    </w:p>
    <w:p w14:paraId="075066BA" w14:textId="77777777" w:rsidR="00517AD3" w:rsidRPr="00517AD3" w:rsidRDefault="00517AD3" w:rsidP="00363D4F">
      <w:pPr>
        <w:tabs>
          <w:tab w:val="left" w:pos="993"/>
        </w:tabs>
        <w:spacing w:after="0" w:line="240" w:lineRule="auto"/>
        <w:ind w:firstLine="567"/>
        <w:contextualSpacing/>
        <w:jc w:val="both"/>
        <w:rPr>
          <w:rFonts w:ascii="Times New Roman" w:eastAsia="MS Gothic" w:hAnsi="Times New Roman" w:cs="Times New Roman"/>
          <w:kern w:val="2"/>
          <w:sz w:val="24"/>
          <w:szCs w:val="24"/>
          <w:shd w:val="clear" w:color="auto" w:fill="FFFFFF"/>
          <w:lang w:val="kk-KZ" w:eastAsia="ru-RU"/>
        </w:rPr>
      </w:pPr>
      <w:r w:rsidRPr="00517AD3">
        <w:rPr>
          <w:rFonts w:ascii="Times New Roman" w:eastAsia="MS Gothic" w:hAnsi="Times New Roman" w:cs="Times New Roman"/>
          <w:kern w:val="2"/>
          <w:sz w:val="24"/>
          <w:szCs w:val="24"/>
          <w:shd w:val="clear" w:color="auto" w:fill="FFFFFF"/>
          <w:lang w:val="kk-KZ" w:eastAsia="ru-RU"/>
        </w:rPr>
        <w:t xml:space="preserve">1.Мен колледжге түстім.......... </w:t>
      </w:r>
    </w:p>
    <w:p w14:paraId="328197FB" w14:textId="77777777" w:rsidR="00517AD3" w:rsidRPr="00517AD3" w:rsidRDefault="00517AD3" w:rsidP="00363D4F">
      <w:pPr>
        <w:tabs>
          <w:tab w:val="left" w:pos="993"/>
        </w:tabs>
        <w:spacing w:after="0" w:line="240" w:lineRule="auto"/>
        <w:ind w:firstLine="567"/>
        <w:contextualSpacing/>
        <w:jc w:val="both"/>
        <w:rPr>
          <w:rFonts w:ascii="Times New Roman" w:eastAsia="MS Gothic" w:hAnsi="Times New Roman" w:cs="Times New Roman"/>
          <w:kern w:val="2"/>
          <w:sz w:val="24"/>
          <w:szCs w:val="24"/>
          <w:shd w:val="clear" w:color="auto" w:fill="FFFFFF"/>
          <w:lang w:val="kk-KZ" w:eastAsia="ru-RU"/>
        </w:rPr>
      </w:pPr>
      <w:r w:rsidRPr="00517AD3">
        <w:rPr>
          <w:rFonts w:ascii="Times New Roman" w:eastAsia="MS Gothic" w:hAnsi="Times New Roman" w:cs="Times New Roman"/>
          <w:kern w:val="2"/>
          <w:sz w:val="24"/>
          <w:szCs w:val="24"/>
          <w:shd w:val="clear" w:color="auto" w:fill="FFFFFF"/>
          <w:lang w:val="kk-KZ" w:eastAsia="ru-RU"/>
        </w:rPr>
        <w:t xml:space="preserve">2. Колледжге келген студенттер қажет деп ойлаймын.......... </w:t>
      </w:r>
    </w:p>
    <w:p w14:paraId="30B04AAE" w14:textId="77777777" w:rsidR="00517AD3" w:rsidRPr="00517AD3" w:rsidRDefault="00517AD3" w:rsidP="00363D4F">
      <w:pPr>
        <w:tabs>
          <w:tab w:val="left" w:pos="993"/>
        </w:tabs>
        <w:spacing w:after="0" w:line="240" w:lineRule="auto"/>
        <w:ind w:firstLine="567"/>
        <w:contextualSpacing/>
        <w:jc w:val="both"/>
        <w:rPr>
          <w:rFonts w:ascii="Times New Roman" w:eastAsia="MS Gothic" w:hAnsi="Times New Roman" w:cs="Times New Roman"/>
          <w:kern w:val="2"/>
          <w:sz w:val="24"/>
          <w:szCs w:val="24"/>
          <w:shd w:val="clear" w:color="auto" w:fill="FFFFFF"/>
          <w:lang w:val="kk-KZ" w:eastAsia="ru-RU"/>
        </w:rPr>
      </w:pPr>
      <w:r w:rsidRPr="00517AD3">
        <w:rPr>
          <w:rFonts w:ascii="Times New Roman" w:eastAsia="MS Gothic" w:hAnsi="Times New Roman" w:cs="Times New Roman"/>
          <w:kern w:val="2"/>
          <w:sz w:val="24"/>
          <w:szCs w:val="24"/>
          <w:shd w:val="clear" w:color="auto" w:fill="FFFFFF"/>
          <w:lang w:val="kk-KZ" w:eastAsia="ru-RU"/>
        </w:rPr>
        <w:t xml:space="preserve">3.Мен үшін балалар туралы түсінік бар........ </w:t>
      </w:r>
    </w:p>
    <w:p w14:paraId="762DCE86" w14:textId="77777777" w:rsidR="00517AD3" w:rsidRPr="00517AD3" w:rsidRDefault="00517AD3" w:rsidP="00363D4F">
      <w:pPr>
        <w:tabs>
          <w:tab w:val="left" w:pos="993"/>
        </w:tabs>
        <w:spacing w:after="0" w:line="240" w:lineRule="auto"/>
        <w:ind w:firstLine="567"/>
        <w:contextualSpacing/>
        <w:jc w:val="both"/>
        <w:rPr>
          <w:rFonts w:ascii="Times New Roman" w:eastAsia="MS Gothic" w:hAnsi="Times New Roman" w:cs="Times New Roman"/>
          <w:kern w:val="2"/>
          <w:sz w:val="24"/>
          <w:szCs w:val="24"/>
          <w:shd w:val="clear" w:color="auto" w:fill="FFFFFF"/>
          <w:lang w:val="kk-KZ" w:eastAsia="ru-RU"/>
        </w:rPr>
      </w:pPr>
      <w:r w:rsidRPr="00517AD3">
        <w:rPr>
          <w:rFonts w:ascii="Times New Roman" w:eastAsia="MS Gothic" w:hAnsi="Times New Roman" w:cs="Times New Roman"/>
          <w:kern w:val="2"/>
          <w:sz w:val="24"/>
          <w:szCs w:val="24"/>
          <w:shd w:val="clear" w:color="auto" w:fill="FFFFFF"/>
          <w:lang w:val="kk-KZ" w:eastAsia="ru-RU"/>
        </w:rPr>
        <w:t>4.Барлық мұғалімдер, ең алдымен, балаларды дамыту керек деп ойлаймын............</w:t>
      </w:r>
    </w:p>
    <w:p w14:paraId="5658D84C" w14:textId="77777777" w:rsidR="00517AD3" w:rsidRPr="00517AD3" w:rsidRDefault="00517AD3" w:rsidP="00363D4F">
      <w:pPr>
        <w:tabs>
          <w:tab w:val="left" w:pos="993"/>
        </w:tabs>
        <w:spacing w:after="0" w:line="240" w:lineRule="auto"/>
        <w:ind w:firstLine="567"/>
        <w:contextualSpacing/>
        <w:jc w:val="both"/>
        <w:rPr>
          <w:rFonts w:ascii="Times New Roman" w:eastAsia="MS Gothic" w:hAnsi="Times New Roman" w:cs="Times New Roman"/>
          <w:kern w:val="2"/>
          <w:sz w:val="24"/>
          <w:szCs w:val="24"/>
          <w:shd w:val="clear" w:color="auto" w:fill="FFFFFF"/>
          <w:lang w:val="kk-KZ" w:eastAsia="ru-RU"/>
        </w:rPr>
      </w:pPr>
      <w:r w:rsidRPr="00517AD3">
        <w:rPr>
          <w:rFonts w:ascii="Times New Roman" w:eastAsia="MS Gothic" w:hAnsi="Times New Roman" w:cs="Times New Roman"/>
          <w:kern w:val="2"/>
          <w:sz w:val="24"/>
          <w:szCs w:val="24"/>
          <w:shd w:val="clear" w:color="auto" w:fill="FFFFFF"/>
          <w:lang w:val="kk-KZ" w:eastAsia="ru-RU"/>
        </w:rPr>
        <w:t xml:space="preserve">5.Мен үшін ең бастысы-білім беру қызметі........... </w:t>
      </w:r>
    </w:p>
    <w:p w14:paraId="296ED1EC" w14:textId="77777777" w:rsidR="00517AD3" w:rsidRPr="00517AD3" w:rsidRDefault="00517AD3" w:rsidP="00363D4F">
      <w:pPr>
        <w:tabs>
          <w:tab w:val="left" w:pos="993"/>
        </w:tabs>
        <w:spacing w:after="0" w:line="240" w:lineRule="auto"/>
        <w:ind w:firstLine="567"/>
        <w:contextualSpacing/>
        <w:jc w:val="both"/>
        <w:rPr>
          <w:rFonts w:ascii="Times New Roman" w:eastAsia="MS Gothic" w:hAnsi="Times New Roman" w:cs="Times New Roman"/>
          <w:kern w:val="2"/>
          <w:sz w:val="24"/>
          <w:szCs w:val="24"/>
          <w:shd w:val="clear" w:color="auto" w:fill="FFFFFF"/>
          <w:lang w:val="kk-KZ" w:eastAsia="ru-RU"/>
        </w:rPr>
      </w:pPr>
      <w:r w:rsidRPr="00517AD3">
        <w:rPr>
          <w:rFonts w:ascii="Times New Roman" w:eastAsia="MS Gothic" w:hAnsi="Times New Roman" w:cs="Times New Roman"/>
          <w:kern w:val="2"/>
          <w:sz w:val="24"/>
          <w:szCs w:val="24"/>
          <w:shd w:val="clear" w:color="auto" w:fill="FFFFFF"/>
          <w:lang w:val="kk-KZ" w:eastAsia="ru-RU"/>
        </w:rPr>
        <w:t xml:space="preserve">6.Балаларға білім беру және тәрбиелеу....... </w:t>
      </w:r>
    </w:p>
    <w:p w14:paraId="1B781D4F" w14:textId="77777777" w:rsidR="00517AD3" w:rsidRPr="00517AD3" w:rsidRDefault="00517AD3" w:rsidP="00363D4F">
      <w:pPr>
        <w:tabs>
          <w:tab w:val="left" w:pos="993"/>
        </w:tabs>
        <w:spacing w:after="0" w:line="240" w:lineRule="auto"/>
        <w:ind w:firstLine="567"/>
        <w:contextualSpacing/>
        <w:jc w:val="both"/>
        <w:rPr>
          <w:rFonts w:ascii="Times New Roman" w:eastAsia="MS Gothic" w:hAnsi="Times New Roman" w:cs="Times New Roman"/>
          <w:kern w:val="2"/>
          <w:sz w:val="24"/>
          <w:szCs w:val="24"/>
          <w:shd w:val="clear" w:color="auto" w:fill="FFFFFF"/>
          <w:lang w:val="kk-KZ" w:eastAsia="ru-RU"/>
        </w:rPr>
      </w:pPr>
      <w:r w:rsidRPr="00517AD3">
        <w:rPr>
          <w:rFonts w:ascii="Times New Roman" w:eastAsia="MS Gothic" w:hAnsi="Times New Roman" w:cs="Times New Roman"/>
          <w:kern w:val="2"/>
          <w:sz w:val="24"/>
          <w:szCs w:val="24"/>
          <w:shd w:val="clear" w:color="auto" w:fill="FFFFFF"/>
          <w:lang w:val="kk-KZ" w:eastAsia="ru-RU"/>
        </w:rPr>
        <w:t xml:space="preserve">7. Жұмыс Білім беру бұл сапаны дамыту қажет......... </w:t>
      </w:r>
    </w:p>
    <w:p w14:paraId="6A09199E" w14:textId="77777777" w:rsidR="00517AD3" w:rsidRPr="00517AD3" w:rsidRDefault="00517AD3" w:rsidP="00363D4F">
      <w:pPr>
        <w:tabs>
          <w:tab w:val="left" w:pos="993"/>
        </w:tabs>
        <w:spacing w:after="0" w:line="240" w:lineRule="auto"/>
        <w:ind w:firstLine="567"/>
        <w:contextualSpacing/>
        <w:jc w:val="both"/>
        <w:rPr>
          <w:rFonts w:ascii="Times New Roman" w:eastAsia="MS Gothic" w:hAnsi="Times New Roman" w:cs="Times New Roman"/>
          <w:kern w:val="2"/>
          <w:sz w:val="24"/>
          <w:szCs w:val="24"/>
          <w:shd w:val="clear" w:color="auto" w:fill="FFFFFF"/>
          <w:lang w:val="kk-KZ" w:eastAsia="ru-RU"/>
        </w:rPr>
      </w:pPr>
      <w:r w:rsidRPr="00517AD3">
        <w:rPr>
          <w:rFonts w:ascii="Times New Roman" w:eastAsia="MS Gothic" w:hAnsi="Times New Roman" w:cs="Times New Roman"/>
          <w:kern w:val="2"/>
          <w:sz w:val="24"/>
          <w:szCs w:val="24"/>
          <w:shd w:val="clear" w:color="auto" w:fill="FFFFFF"/>
          <w:lang w:val="kk-KZ" w:eastAsia="ru-RU"/>
        </w:rPr>
        <w:t xml:space="preserve">8. Менің ойымша, оқыту әлеуметтік тұрғыдан өте маңызды........ </w:t>
      </w:r>
    </w:p>
    <w:p w14:paraId="7A28ABE5" w14:textId="77777777" w:rsidR="00517AD3" w:rsidRPr="00517AD3" w:rsidRDefault="00517AD3" w:rsidP="00363D4F">
      <w:pPr>
        <w:tabs>
          <w:tab w:val="left" w:pos="993"/>
        </w:tabs>
        <w:spacing w:after="0" w:line="240" w:lineRule="auto"/>
        <w:ind w:firstLine="567"/>
        <w:contextualSpacing/>
        <w:jc w:val="both"/>
        <w:rPr>
          <w:rFonts w:ascii="Times New Roman" w:eastAsia="MS Gothic" w:hAnsi="Times New Roman" w:cs="Times New Roman"/>
          <w:kern w:val="2"/>
          <w:sz w:val="24"/>
          <w:szCs w:val="24"/>
          <w:shd w:val="clear" w:color="auto" w:fill="FFFFFF"/>
          <w:lang w:val="kk-KZ" w:eastAsia="ru-RU"/>
        </w:rPr>
      </w:pPr>
      <w:r w:rsidRPr="00517AD3">
        <w:rPr>
          <w:rFonts w:ascii="Times New Roman" w:eastAsia="MS Gothic" w:hAnsi="Times New Roman" w:cs="Times New Roman"/>
          <w:kern w:val="2"/>
          <w:sz w:val="24"/>
          <w:szCs w:val="24"/>
          <w:shd w:val="clear" w:color="auto" w:fill="FFFFFF"/>
          <w:lang w:val="kk-KZ" w:eastAsia="ru-RU"/>
        </w:rPr>
        <w:t xml:space="preserve">9.Кейбір мұғалімдер мамандықты өзгерткісі келеді....... </w:t>
      </w:r>
    </w:p>
    <w:p w14:paraId="055766CF" w14:textId="77777777" w:rsidR="00517AD3" w:rsidRPr="00517AD3" w:rsidRDefault="00517AD3" w:rsidP="00363D4F">
      <w:pPr>
        <w:tabs>
          <w:tab w:val="left" w:pos="993"/>
        </w:tabs>
        <w:spacing w:after="0" w:line="240" w:lineRule="auto"/>
        <w:ind w:firstLine="567"/>
        <w:contextualSpacing/>
        <w:jc w:val="both"/>
        <w:rPr>
          <w:rFonts w:ascii="Times New Roman" w:eastAsia="MS Gothic" w:hAnsi="Times New Roman" w:cs="Times New Roman"/>
          <w:kern w:val="2"/>
          <w:sz w:val="24"/>
          <w:szCs w:val="24"/>
          <w:shd w:val="clear" w:color="auto" w:fill="FFFFFF"/>
          <w:lang w:val="kk-KZ" w:eastAsia="ru-RU"/>
        </w:rPr>
      </w:pPr>
      <w:r w:rsidRPr="00517AD3">
        <w:rPr>
          <w:rFonts w:ascii="Times New Roman" w:eastAsia="MS Gothic" w:hAnsi="Times New Roman" w:cs="Times New Roman"/>
          <w:kern w:val="2"/>
          <w:sz w:val="24"/>
          <w:szCs w:val="24"/>
          <w:shd w:val="clear" w:color="auto" w:fill="FFFFFF"/>
          <w:lang w:val="kk-KZ" w:eastAsia="ru-RU"/>
        </w:rPr>
        <w:t xml:space="preserve">10. Мені қызықтыратын мұғалім мамандығы..... </w:t>
      </w:r>
    </w:p>
    <w:p w14:paraId="050FB4FF" w14:textId="77777777" w:rsidR="00517AD3" w:rsidRPr="00517AD3" w:rsidRDefault="00517AD3" w:rsidP="00363D4F">
      <w:pPr>
        <w:tabs>
          <w:tab w:val="left" w:pos="993"/>
        </w:tabs>
        <w:spacing w:after="0" w:line="240" w:lineRule="auto"/>
        <w:ind w:firstLine="567"/>
        <w:contextualSpacing/>
        <w:jc w:val="both"/>
        <w:rPr>
          <w:rFonts w:ascii="Times New Roman" w:eastAsia="MS Gothic" w:hAnsi="Times New Roman" w:cs="Times New Roman"/>
          <w:kern w:val="2"/>
          <w:sz w:val="24"/>
          <w:szCs w:val="24"/>
          <w:shd w:val="clear" w:color="auto" w:fill="FFFFFF"/>
          <w:lang w:val="kk-KZ" w:eastAsia="ru-RU"/>
        </w:rPr>
      </w:pPr>
      <w:r w:rsidRPr="00517AD3">
        <w:rPr>
          <w:rFonts w:ascii="Times New Roman" w:eastAsia="MS Gothic" w:hAnsi="Times New Roman" w:cs="Times New Roman"/>
          <w:kern w:val="2"/>
          <w:sz w:val="24"/>
          <w:szCs w:val="24"/>
          <w:shd w:val="clear" w:color="auto" w:fill="FFFFFF"/>
          <w:lang w:val="kk-KZ" w:eastAsia="ru-RU"/>
        </w:rPr>
        <w:t xml:space="preserve">11.Менің шәкірттерім келеді....... </w:t>
      </w:r>
    </w:p>
    <w:p w14:paraId="469F4B0A" w14:textId="77777777" w:rsidR="00517AD3" w:rsidRPr="00517AD3" w:rsidRDefault="00517AD3" w:rsidP="00363D4F">
      <w:pPr>
        <w:tabs>
          <w:tab w:val="left" w:pos="993"/>
        </w:tabs>
        <w:spacing w:after="0" w:line="240" w:lineRule="auto"/>
        <w:ind w:firstLine="567"/>
        <w:contextualSpacing/>
        <w:jc w:val="both"/>
        <w:rPr>
          <w:rFonts w:ascii="Times New Roman" w:eastAsia="MS Gothic" w:hAnsi="Times New Roman" w:cs="Times New Roman"/>
          <w:kern w:val="2"/>
          <w:sz w:val="24"/>
          <w:szCs w:val="24"/>
          <w:shd w:val="clear" w:color="auto" w:fill="FFFFFF"/>
          <w:lang w:val="kk-KZ" w:eastAsia="ru-RU"/>
        </w:rPr>
      </w:pPr>
      <w:r w:rsidRPr="00517AD3">
        <w:rPr>
          <w:rFonts w:ascii="Times New Roman" w:eastAsia="MS Gothic" w:hAnsi="Times New Roman" w:cs="Times New Roman"/>
          <w:kern w:val="2"/>
          <w:sz w:val="24"/>
          <w:szCs w:val="24"/>
          <w:shd w:val="clear" w:color="auto" w:fill="FFFFFF"/>
          <w:lang w:val="kk-KZ" w:eastAsia="ru-RU"/>
        </w:rPr>
        <w:t xml:space="preserve">12.in, менің ойымша, болашақта мамандық, білім.... </w:t>
      </w:r>
    </w:p>
    <w:p w14:paraId="680EA582" w14:textId="77777777" w:rsidR="00517AD3" w:rsidRPr="00517AD3" w:rsidRDefault="00517AD3" w:rsidP="00363D4F">
      <w:pPr>
        <w:tabs>
          <w:tab w:val="left" w:pos="993"/>
        </w:tabs>
        <w:spacing w:after="0" w:line="240" w:lineRule="auto"/>
        <w:ind w:firstLine="567"/>
        <w:contextualSpacing/>
        <w:jc w:val="both"/>
        <w:rPr>
          <w:rFonts w:ascii="Times New Roman" w:eastAsia="MS Gothic" w:hAnsi="Times New Roman" w:cs="Times New Roman"/>
          <w:kern w:val="2"/>
          <w:sz w:val="24"/>
          <w:szCs w:val="24"/>
          <w:shd w:val="clear" w:color="auto" w:fill="FFFFFF"/>
          <w:lang w:val="kk-KZ" w:eastAsia="ru-RU"/>
        </w:rPr>
      </w:pPr>
      <w:r w:rsidRPr="00517AD3">
        <w:rPr>
          <w:rFonts w:ascii="Times New Roman" w:eastAsia="MS Gothic" w:hAnsi="Times New Roman" w:cs="Times New Roman"/>
          <w:kern w:val="2"/>
          <w:sz w:val="24"/>
          <w:szCs w:val="24"/>
          <w:shd w:val="clear" w:color="auto" w:fill="FFFFFF"/>
          <w:lang w:val="kk-KZ" w:eastAsia="ru-RU"/>
        </w:rPr>
        <w:t xml:space="preserve">13.Менің ойымша, бұл балаға маңызды...... </w:t>
      </w:r>
    </w:p>
    <w:p w14:paraId="14F05521" w14:textId="77777777" w:rsidR="00517AD3" w:rsidRPr="00517AD3" w:rsidRDefault="00517AD3" w:rsidP="00363D4F">
      <w:pPr>
        <w:tabs>
          <w:tab w:val="left" w:pos="993"/>
        </w:tabs>
        <w:spacing w:after="0" w:line="240" w:lineRule="auto"/>
        <w:ind w:firstLine="567"/>
        <w:contextualSpacing/>
        <w:jc w:val="both"/>
        <w:rPr>
          <w:rFonts w:ascii="Times New Roman" w:eastAsia="MS Gothic" w:hAnsi="Times New Roman" w:cs="Times New Roman"/>
          <w:kern w:val="2"/>
          <w:sz w:val="24"/>
          <w:szCs w:val="24"/>
          <w:shd w:val="clear" w:color="auto" w:fill="FFFFFF"/>
          <w:lang w:val="kk-KZ" w:eastAsia="ru-RU"/>
        </w:rPr>
      </w:pPr>
      <w:r w:rsidRPr="00517AD3">
        <w:rPr>
          <w:rFonts w:ascii="Times New Roman" w:eastAsia="MS Gothic" w:hAnsi="Times New Roman" w:cs="Times New Roman"/>
          <w:kern w:val="2"/>
          <w:sz w:val="24"/>
          <w:szCs w:val="24"/>
          <w:shd w:val="clear" w:color="auto" w:fill="FFFFFF"/>
          <w:lang w:val="kk-KZ" w:eastAsia="ru-RU"/>
        </w:rPr>
        <w:t xml:space="preserve">14. Жас мұғалім, қиын болды...... </w:t>
      </w:r>
    </w:p>
    <w:p w14:paraId="62FE91DA" w14:textId="77777777" w:rsidR="00517AD3" w:rsidRPr="00517AD3" w:rsidRDefault="00517AD3" w:rsidP="00363D4F">
      <w:pPr>
        <w:tabs>
          <w:tab w:val="left" w:pos="993"/>
        </w:tabs>
        <w:spacing w:after="0" w:line="240" w:lineRule="auto"/>
        <w:ind w:firstLine="567"/>
        <w:contextualSpacing/>
        <w:jc w:val="both"/>
        <w:rPr>
          <w:rFonts w:ascii="Times New Roman" w:eastAsia="MS Gothic" w:hAnsi="Times New Roman" w:cs="Times New Roman"/>
          <w:kern w:val="2"/>
          <w:sz w:val="24"/>
          <w:szCs w:val="24"/>
          <w:shd w:val="clear" w:color="auto" w:fill="FFFFFF"/>
          <w:lang w:val="kk-KZ" w:eastAsia="ru-RU"/>
        </w:rPr>
      </w:pPr>
      <w:r w:rsidRPr="00517AD3">
        <w:rPr>
          <w:rFonts w:ascii="Times New Roman" w:eastAsia="MS Gothic" w:hAnsi="Times New Roman" w:cs="Times New Roman"/>
          <w:kern w:val="2"/>
          <w:sz w:val="24"/>
          <w:szCs w:val="24"/>
          <w:shd w:val="clear" w:color="auto" w:fill="FFFFFF"/>
          <w:lang w:val="kk-KZ" w:eastAsia="ru-RU"/>
        </w:rPr>
        <w:t xml:space="preserve">15. Қазіргі Студент....... </w:t>
      </w:r>
    </w:p>
    <w:p w14:paraId="5B2E413E" w14:textId="77777777" w:rsidR="00517AD3" w:rsidRPr="00517AD3" w:rsidRDefault="00517AD3" w:rsidP="00363D4F">
      <w:pPr>
        <w:tabs>
          <w:tab w:val="left" w:pos="993"/>
        </w:tabs>
        <w:spacing w:after="0" w:line="240" w:lineRule="auto"/>
        <w:ind w:firstLine="567"/>
        <w:contextualSpacing/>
        <w:jc w:val="both"/>
        <w:rPr>
          <w:rFonts w:ascii="Times New Roman" w:eastAsia="MS Gothic" w:hAnsi="Times New Roman" w:cs="Times New Roman"/>
          <w:kern w:val="2"/>
          <w:sz w:val="24"/>
          <w:szCs w:val="24"/>
          <w:shd w:val="clear" w:color="auto" w:fill="FFFFFF"/>
          <w:lang w:val="kk-KZ" w:eastAsia="ru-RU"/>
        </w:rPr>
      </w:pPr>
      <w:r w:rsidRPr="00517AD3">
        <w:rPr>
          <w:rFonts w:ascii="Times New Roman" w:eastAsia="MS Gothic" w:hAnsi="Times New Roman" w:cs="Times New Roman"/>
          <w:kern w:val="2"/>
          <w:sz w:val="24"/>
          <w:szCs w:val="24"/>
          <w:shd w:val="clear" w:color="auto" w:fill="FFFFFF"/>
          <w:lang w:val="kk-KZ" w:eastAsia="ru-RU"/>
        </w:rPr>
        <w:t>16. Дарынды балалар.......</w:t>
      </w:r>
    </w:p>
    <w:p w14:paraId="1889DAB1" w14:textId="77777777" w:rsidR="00517AD3" w:rsidRPr="00517AD3" w:rsidRDefault="00517AD3" w:rsidP="00363D4F">
      <w:pPr>
        <w:tabs>
          <w:tab w:val="left" w:pos="993"/>
        </w:tabs>
        <w:spacing w:after="0" w:line="240" w:lineRule="auto"/>
        <w:ind w:firstLine="567"/>
        <w:contextualSpacing/>
        <w:jc w:val="both"/>
        <w:rPr>
          <w:rFonts w:ascii="Times New Roman" w:eastAsia="MS Gothic" w:hAnsi="Times New Roman" w:cs="Times New Roman"/>
          <w:kern w:val="2"/>
          <w:sz w:val="24"/>
          <w:szCs w:val="24"/>
          <w:shd w:val="clear" w:color="auto" w:fill="FFFFFF"/>
          <w:lang w:val="kk-KZ" w:eastAsia="ru-RU"/>
        </w:rPr>
      </w:pPr>
      <w:r w:rsidRPr="00517AD3">
        <w:rPr>
          <w:rFonts w:ascii="Times New Roman" w:eastAsia="MS Gothic" w:hAnsi="Times New Roman" w:cs="Times New Roman"/>
          <w:kern w:val="2"/>
          <w:sz w:val="24"/>
          <w:szCs w:val="24"/>
          <w:shd w:val="clear" w:color="auto" w:fill="FFFFFF"/>
          <w:lang w:val="kk-KZ" w:eastAsia="ru-RU"/>
        </w:rPr>
        <w:t xml:space="preserve">17.An профессор Мен үшін өте қолайлы......... </w:t>
      </w:r>
    </w:p>
    <w:p w14:paraId="7B9772BE" w14:textId="77777777" w:rsidR="00517AD3" w:rsidRPr="00517AD3" w:rsidRDefault="00517AD3" w:rsidP="00363D4F">
      <w:pPr>
        <w:tabs>
          <w:tab w:val="left" w:pos="993"/>
        </w:tabs>
        <w:spacing w:after="0" w:line="240" w:lineRule="auto"/>
        <w:ind w:firstLine="567"/>
        <w:contextualSpacing/>
        <w:jc w:val="both"/>
        <w:rPr>
          <w:rFonts w:ascii="Times New Roman" w:eastAsia="MS Gothic" w:hAnsi="Times New Roman" w:cs="Times New Roman"/>
          <w:kern w:val="2"/>
          <w:sz w:val="24"/>
          <w:szCs w:val="24"/>
          <w:shd w:val="clear" w:color="auto" w:fill="FFFFFF"/>
          <w:lang w:val="kk-KZ" w:eastAsia="ru-RU"/>
        </w:rPr>
      </w:pPr>
      <w:r w:rsidRPr="00517AD3">
        <w:rPr>
          <w:rFonts w:ascii="Times New Roman" w:eastAsia="MS Gothic" w:hAnsi="Times New Roman" w:cs="Times New Roman"/>
          <w:kern w:val="2"/>
          <w:sz w:val="24"/>
          <w:szCs w:val="24"/>
          <w:shd w:val="clear" w:color="auto" w:fill="FFFFFF"/>
          <w:lang w:val="kk-KZ" w:eastAsia="ru-RU"/>
        </w:rPr>
        <w:t xml:space="preserve">18.in. менің ойымша, балаға жеке көзқарас табыңыз....... </w:t>
      </w:r>
    </w:p>
    <w:p w14:paraId="7C19D6EF" w14:textId="77777777" w:rsidR="00517AD3" w:rsidRPr="00517AD3" w:rsidRDefault="00517AD3" w:rsidP="00363D4F">
      <w:pPr>
        <w:tabs>
          <w:tab w:val="left" w:pos="993"/>
        </w:tabs>
        <w:spacing w:after="0" w:line="240" w:lineRule="auto"/>
        <w:ind w:firstLine="567"/>
        <w:contextualSpacing/>
        <w:jc w:val="both"/>
        <w:rPr>
          <w:rFonts w:ascii="Times New Roman" w:eastAsia="MS Gothic" w:hAnsi="Times New Roman" w:cs="Times New Roman"/>
          <w:kern w:val="2"/>
          <w:sz w:val="24"/>
          <w:szCs w:val="24"/>
          <w:shd w:val="clear" w:color="auto" w:fill="FFFFFF"/>
          <w:lang w:val="kk-KZ" w:eastAsia="ru-RU"/>
        </w:rPr>
      </w:pPr>
      <w:r w:rsidRPr="00517AD3">
        <w:rPr>
          <w:rFonts w:ascii="Times New Roman" w:eastAsia="MS Gothic" w:hAnsi="Times New Roman" w:cs="Times New Roman"/>
          <w:kern w:val="2"/>
          <w:sz w:val="24"/>
          <w:szCs w:val="24"/>
          <w:shd w:val="clear" w:color="auto" w:fill="FFFFFF"/>
          <w:lang w:val="kk-KZ" w:eastAsia="ru-RU"/>
        </w:rPr>
        <w:t xml:space="preserve">19.Мұғалім үшін ең бастысы...... </w:t>
      </w:r>
    </w:p>
    <w:p w14:paraId="06578F08" w14:textId="77777777" w:rsidR="00517AD3" w:rsidRPr="00517AD3" w:rsidRDefault="00517AD3" w:rsidP="00363D4F">
      <w:pPr>
        <w:tabs>
          <w:tab w:val="left" w:pos="993"/>
        </w:tabs>
        <w:spacing w:after="0" w:line="240" w:lineRule="auto"/>
        <w:ind w:firstLine="567"/>
        <w:contextualSpacing/>
        <w:jc w:val="both"/>
        <w:rPr>
          <w:rFonts w:ascii="Times New Roman" w:eastAsia="MS Gothic" w:hAnsi="Times New Roman" w:cs="Times New Roman"/>
          <w:kern w:val="2"/>
          <w:sz w:val="24"/>
          <w:szCs w:val="24"/>
          <w:shd w:val="clear" w:color="auto" w:fill="FFFFFF"/>
          <w:lang w:val="kk-KZ" w:eastAsia="ru-RU"/>
        </w:rPr>
      </w:pPr>
      <w:r w:rsidRPr="00517AD3">
        <w:rPr>
          <w:rFonts w:ascii="Times New Roman" w:eastAsia="MS Gothic" w:hAnsi="Times New Roman" w:cs="Times New Roman"/>
          <w:kern w:val="2"/>
          <w:sz w:val="24"/>
          <w:szCs w:val="24"/>
          <w:shd w:val="clear" w:color="auto" w:fill="FFFFFF"/>
          <w:lang w:val="kk-KZ" w:eastAsia="ru-RU"/>
        </w:rPr>
        <w:t xml:space="preserve">20.Мен білмеймін, өйткені Мен студентпін..... </w:t>
      </w:r>
    </w:p>
    <w:p w14:paraId="6816D14A" w14:textId="77777777" w:rsidR="00517AD3" w:rsidRPr="00517AD3" w:rsidRDefault="00517AD3" w:rsidP="00363D4F">
      <w:pPr>
        <w:tabs>
          <w:tab w:val="left" w:pos="993"/>
        </w:tabs>
        <w:spacing w:after="0" w:line="240" w:lineRule="auto"/>
        <w:ind w:firstLine="567"/>
        <w:contextualSpacing/>
        <w:jc w:val="both"/>
        <w:rPr>
          <w:rFonts w:ascii="Times New Roman" w:eastAsia="MS Gothic" w:hAnsi="Times New Roman" w:cs="Times New Roman"/>
          <w:kern w:val="2"/>
          <w:sz w:val="24"/>
          <w:szCs w:val="24"/>
          <w:shd w:val="clear" w:color="auto" w:fill="FFFFFF"/>
          <w:lang w:val="kk-KZ" w:eastAsia="ru-RU"/>
        </w:rPr>
      </w:pPr>
      <w:r w:rsidRPr="00517AD3">
        <w:rPr>
          <w:rFonts w:ascii="Times New Roman" w:eastAsia="MS Gothic" w:hAnsi="Times New Roman" w:cs="Times New Roman"/>
          <w:kern w:val="2"/>
          <w:sz w:val="24"/>
          <w:szCs w:val="24"/>
          <w:shd w:val="clear" w:color="auto" w:fill="FFFFFF"/>
          <w:lang w:val="kk-KZ" w:eastAsia="ru-RU"/>
        </w:rPr>
        <w:t xml:space="preserve">21.Маған ұқсас Білім беру қызметі........ </w:t>
      </w:r>
    </w:p>
    <w:p w14:paraId="4E67E43D" w14:textId="77777777" w:rsidR="00517AD3" w:rsidRPr="00517AD3" w:rsidRDefault="00517AD3" w:rsidP="00363D4F">
      <w:pPr>
        <w:tabs>
          <w:tab w:val="left" w:pos="993"/>
        </w:tabs>
        <w:spacing w:after="0" w:line="240" w:lineRule="auto"/>
        <w:ind w:firstLine="567"/>
        <w:contextualSpacing/>
        <w:jc w:val="both"/>
        <w:rPr>
          <w:rFonts w:ascii="Times New Roman" w:eastAsia="MS Gothic" w:hAnsi="Times New Roman" w:cs="Times New Roman"/>
          <w:kern w:val="2"/>
          <w:sz w:val="24"/>
          <w:szCs w:val="24"/>
          <w:shd w:val="clear" w:color="auto" w:fill="FFFFFF"/>
          <w:lang w:val="kk-KZ" w:eastAsia="ru-RU"/>
        </w:rPr>
      </w:pPr>
      <w:r w:rsidRPr="00517AD3">
        <w:rPr>
          <w:rFonts w:ascii="Times New Roman" w:eastAsia="MS Gothic" w:hAnsi="Times New Roman" w:cs="Times New Roman"/>
          <w:kern w:val="2"/>
          <w:sz w:val="24"/>
          <w:szCs w:val="24"/>
          <w:shd w:val="clear" w:color="auto" w:fill="FFFFFF"/>
          <w:lang w:val="kk-KZ" w:eastAsia="ru-RU"/>
        </w:rPr>
        <w:t xml:space="preserve">22. Дәл баланың білімі соншалықты қиын........ </w:t>
      </w:r>
    </w:p>
    <w:p w14:paraId="02ABE8A2" w14:textId="77777777" w:rsidR="00517AD3" w:rsidRPr="00517AD3" w:rsidRDefault="00517AD3" w:rsidP="00363D4F">
      <w:pPr>
        <w:tabs>
          <w:tab w:val="left" w:pos="993"/>
        </w:tabs>
        <w:spacing w:after="0" w:line="240" w:lineRule="auto"/>
        <w:ind w:firstLine="567"/>
        <w:contextualSpacing/>
        <w:jc w:val="both"/>
        <w:rPr>
          <w:rFonts w:ascii="Times New Roman" w:eastAsia="MS Gothic" w:hAnsi="Times New Roman" w:cs="Times New Roman"/>
          <w:kern w:val="2"/>
          <w:sz w:val="24"/>
          <w:szCs w:val="24"/>
          <w:shd w:val="clear" w:color="auto" w:fill="FFFFFF"/>
          <w:lang w:val="kk-KZ" w:eastAsia="ru-RU"/>
        </w:rPr>
      </w:pPr>
      <w:r w:rsidRPr="00517AD3">
        <w:rPr>
          <w:rFonts w:ascii="Times New Roman" w:eastAsia="MS Gothic" w:hAnsi="Times New Roman" w:cs="Times New Roman"/>
          <w:kern w:val="2"/>
          <w:sz w:val="24"/>
          <w:szCs w:val="24"/>
          <w:shd w:val="clear" w:color="auto" w:fill="FFFFFF"/>
          <w:lang w:val="kk-KZ" w:eastAsia="ru-RU"/>
        </w:rPr>
        <w:t xml:space="preserve">23.Егер мен мектеп бастығы болсам....... </w:t>
      </w:r>
    </w:p>
    <w:p w14:paraId="1808349E" w14:textId="77777777" w:rsidR="00517AD3" w:rsidRPr="00517AD3" w:rsidRDefault="00517AD3" w:rsidP="00363D4F">
      <w:pPr>
        <w:tabs>
          <w:tab w:val="left" w:pos="993"/>
        </w:tabs>
        <w:spacing w:after="0" w:line="240" w:lineRule="auto"/>
        <w:ind w:firstLine="567"/>
        <w:contextualSpacing/>
        <w:jc w:val="both"/>
        <w:rPr>
          <w:rFonts w:ascii="Times New Roman" w:eastAsia="MS Gothic" w:hAnsi="Times New Roman" w:cs="Times New Roman"/>
          <w:kern w:val="2"/>
          <w:sz w:val="24"/>
          <w:szCs w:val="24"/>
          <w:shd w:val="clear" w:color="auto" w:fill="FFFFFF"/>
          <w:lang w:val="kk-KZ" w:eastAsia="ru-RU"/>
        </w:rPr>
      </w:pPr>
      <w:r w:rsidRPr="00517AD3">
        <w:rPr>
          <w:rFonts w:ascii="Times New Roman" w:eastAsia="MS Gothic" w:hAnsi="Times New Roman" w:cs="Times New Roman"/>
          <w:kern w:val="2"/>
          <w:sz w:val="24"/>
          <w:szCs w:val="24"/>
          <w:shd w:val="clear" w:color="auto" w:fill="FFFFFF"/>
          <w:lang w:val="kk-KZ" w:eastAsia="ru-RU"/>
        </w:rPr>
        <w:t xml:space="preserve">24. Мұғалім, талантты.......... </w:t>
      </w:r>
    </w:p>
    <w:p w14:paraId="0DD759DC" w14:textId="77777777" w:rsidR="00517AD3" w:rsidRPr="00517AD3" w:rsidRDefault="00517AD3" w:rsidP="00363D4F">
      <w:pPr>
        <w:tabs>
          <w:tab w:val="left" w:pos="993"/>
        </w:tabs>
        <w:spacing w:after="0" w:line="240" w:lineRule="auto"/>
        <w:ind w:firstLine="567"/>
        <w:contextualSpacing/>
        <w:jc w:val="both"/>
        <w:rPr>
          <w:rFonts w:ascii="Times New Roman" w:eastAsia="MS Gothic" w:hAnsi="Times New Roman" w:cs="Times New Roman"/>
          <w:kern w:val="2"/>
          <w:sz w:val="24"/>
          <w:szCs w:val="24"/>
          <w:shd w:val="clear" w:color="auto" w:fill="FFFFFF"/>
          <w:lang w:val="kk-KZ" w:eastAsia="ru-RU"/>
        </w:rPr>
      </w:pPr>
      <w:r w:rsidRPr="00517AD3">
        <w:rPr>
          <w:rFonts w:ascii="Times New Roman" w:eastAsia="MS Gothic" w:hAnsi="Times New Roman" w:cs="Times New Roman"/>
          <w:kern w:val="2"/>
          <w:sz w:val="24"/>
          <w:szCs w:val="24"/>
          <w:shd w:val="clear" w:color="auto" w:fill="FFFFFF"/>
          <w:lang w:val="kk-KZ" w:eastAsia="ru-RU"/>
        </w:rPr>
        <w:t xml:space="preserve">25. Менің мамандығым басқа адамдармен салыстырғанда....... </w:t>
      </w:r>
    </w:p>
    <w:p w14:paraId="199F09D7" w14:textId="77777777" w:rsidR="00575F8A" w:rsidRPr="00D15722" w:rsidRDefault="00517AD3" w:rsidP="00363D4F">
      <w:pPr>
        <w:tabs>
          <w:tab w:val="left" w:pos="993"/>
        </w:tabs>
        <w:spacing w:after="0" w:line="240" w:lineRule="auto"/>
        <w:ind w:firstLine="567"/>
        <w:contextualSpacing/>
        <w:jc w:val="both"/>
        <w:rPr>
          <w:rFonts w:ascii="Times New Roman" w:eastAsia="MS Gothic" w:hAnsi="Times New Roman" w:cs="Times New Roman"/>
          <w:kern w:val="2"/>
          <w:sz w:val="24"/>
          <w:szCs w:val="24"/>
          <w:shd w:val="clear" w:color="auto" w:fill="FFFFFF"/>
          <w:lang w:val="kk-KZ" w:eastAsia="ru-RU"/>
        </w:rPr>
      </w:pPr>
      <w:r w:rsidRPr="00517AD3">
        <w:rPr>
          <w:rFonts w:ascii="Times New Roman" w:eastAsia="MS Gothic" w:hAnsi="Times New Roman" w:cs="Times New Roman"/>
          <w:kern w:val="2"/>
          <w:sz w:val="24"/>
          <w:szCs w:val="24"/>
          <w:shd w:val="clear" w:color="auto" w:fill="FFFFFF"/>
          <w:lang w:val="kk-KZ" w:eastAsia="ru-RU"/>
        </w:rPr>
        <w:t>26. Заманауи мұғалім қажет.........</w:t>
      </w:r>
      <w:r w:rsidR="00575F8A" w:rsidRPr="00D15722">
        <w:rPr>
          <w:rFonts w:ascii="Times New Roman" w:eastAsia="MS Gothic" w:hAnsi="Times New Roman" w:cs="Times New Roman"/>
          <w:kern w:val="2"/>
          <w:sz w:val="24"/>
          <w:szCs w:val="24"/>
          <w:shd w:val="clear" w:color="auto" w:fill="FFFFFF"/>
          <w:lang w:val="kk-KZ" w:eastAsia="ru-RU"/>
        </w:rPr>
        <w:t>27.</w:t>
      </w:r>
      <w:r w:rsidR="00575F8A" w:rsidRPr="00D15722">
        <w:rPr>
          <w:rFonts w:ascii="Times New Roman" w:eastAsia="MS Gothic" w:hAnsi="Times New Roman" w:cs="Times New Roman"/>
          <w:kern w:val="2"/>
          <w:sz w:val="24"/>
          <w:szCs w:val="24"/>
          <w:shd w:val="clear" w:color="auto" w:fill="FFFFFF"/>
          <w:lang w:val="kk-KZ" w:eastAsia="ru-RU"/>
        </w:rPr>
        <w:tab/>
        <w:t>Педагог мамандығы қажет........</w:t>
      </w:r>
    </w:p>
    <w:p w14:paraId="05494A6F" w14:textId="77777777" w:rsidR="00575F8A" w:rsidRPr="00D15722" w:rsidRDefault="00575F8A" w:rsidP="00363D4F">
      <w:pPr>
        <w:tabs>
          <w:tab w:val="left" w:pos="993"/>
        </w:tabs>
        <w:spacing w:after="0" w:line="240" w:lineRule="auto"/>
        <w:ind w:firstLine="567"/>
        <w:contextualSpacing/>
        <w:jc w:val="both"/>
        <w:rPr>
          <w:rFonts w:ascii="Times New Roman" w:eastAsia="MS Gothic" w:hAnsi="Times New Roman" w:cs="Times New Roman"/>
          <w:kern w:val="2"/>
          <w:sz w:val="24"/>
          <w:szCs w:val="24"/>
          <w:shd w:val="clear" w:color="auto" w:fill="FFFFFF"/>
          <w:lang w:val="kk-KZ" w:eastAsia="ru-RU"/>
        </w:rPr>
      </w:pPr>
      <w:r w:rsidRPr="00D15722">
        <w:rPr>
          <w:rFonts w:ascii="Times New Roman" w:eastAsia="MS Gothic" w:hAnsi="Times New Roman" w:cs="Times New Roman"/>
          <w:kern w:val="2"/>
          <w:sz w:val="24"/>
          <w:szCs w:val="24"/>
          <w:shd w:val="clear" w:color="auto" w:fill="FFFFFF"/>
          <w:lang w:val="kk-KZ" w:eastAsia="ru-RU"/>
        </w:rPr>
        <w:t>28.</w:t>
      </w:r>
      <w:r w:rsidRPr="00D15722">
        <w:rPr>
          <w:rFonts w:ascii="Times New Roman" w:eastAsia="MS Gothic" w:hAnsi="Times New Roman" w:cs="Times New Roman"/>
          <w:kern w:val="2"/>
          <w:sz w:val="24"/>
          <w:szCs w:val="24"/>
          <w:shd w:val="clear" w:color="auto" w:fill="FFFFFF"/>
          <w:lang w:val="kk-KZ" w:eastAsia="ru-RU"/>
        </w:rPr>
        <w:tab/>
        <w:t>Педагогикалық қызметте жол берілмейді....</w:t>
      </w:r>
    </w:p>
    <w:p w14:paraId="67B9492E" w14:textId="77777777" w:rsidR="00575F8A" w:rsidRPr="00D15722" w:rsidRDefault="00575F8A" w:rsidP="00363D4F">
      <w:pPr>
        <w:tabs>
          <w:tab w:val="left" w:pos="993"/>
        </w:tabs>
        <w:spacing w:after="0" w:line="240" w:lineRule="auto"/>
        <w:ind w:firstLine="567"/>
        <w:contextualSpacing/>
        <w:jc w:val="both"/>
        <w:rPr>
          <w:rFonts w:ascii="Times New Roman" w:eastAsia="MS Gothic" w:hAnsi="Times New Roman" w:cs="Times New Roman"/>
          <w:kern w:val="2"/>
          <w:sz w:val="24"/>
          <w:szCs w:val="24"/>
          <w:shd w:val="clear" w:color="auto" w:fill="FFFFFF"/>
          <w:lang w:val="kk-KZ" w:eastAsia="ru-RU"/>
        </w:rPr>
      </w:pPr>
      <w:r w:rsidRPr="00D15722">
        <w:rPr>
          <w:rFonts w:ascii="Times New Roman" w:eastAsia="MS Gothic" w:hAnsi="Times New Roman" w:cs="Times New Roman"/>
          <w:kern w:val="2"/>
          <w:sz w:val="24"/>
          <w:szCs w:val="24"/>
          <w:shd w:val="clear" w:color="auto" w:fill="FFFFFF"/>
          <w:lang w:val="kk-KZ" w:eastAsia="ru-RU"/>
        </w:rPr>
        <w:t>29.</w:t>
      </w:r>
      <w:r w:rsidRPr="00D15722">
        <w:rPr>
          <w:rFonts w:ascii="Times New Roman" w:eastAsia="MS Gothic" w:hAnsi="Times New Roman" w:cs="Times New Roman"/>
          <w:kern w:val="2"/>
          <w:sz w:val="24"/>
          <w:szCs w:val="24"/>
          <w:shd w:val="clear" w:color="auto" w:fill="FFFFFF"/>
          <w:lang w:val="kk-KZ" w:eastAsia="ru-RU"/>
        </w:rPr>
        <w:tab/>
        <w:t>Педагог-кәсіпқой деп ойлаймын.........</w:t>
      </w:r>
    </w:p>
    <w:p w14:paraId="4A396724" w14:textId="77777777" w:rsidR="00575F8A" w:rsidRPr="00D15722" w:rsidRDefault="00575F8A" w:rsidP="00363D4F">
      <w:pPr>
        <w:tabs>
          <w:tab w:val="left" w:pos="993"/>
        </w:tabs>
        <w:spacing w:after="0" w:line="240" w:lineRule="auto"/>
        <w:ind w:firstLine="567"/>
        <w:contextualSpacing/>
        <w:jc w:val="both"/>
        <w:rPr>
          <w:rFonts w:ascii="Times New Roman" w:eastAsia="MS Gothic" w:hAnsi="Times New Roman" w:cs="Times New Roman"/>
          <w:kern w:val="2"/>
          <w:sz w:val="24"/>
          <w:szCs w:val="24"/>
          <w:shd w:val="clear" w:color="auto" w:fill="FFFFFF"/>
          <w:lang w:val="kk-KZ" w:eastAsia="ru-RU"/>
        </w:rPr>
      </w:pPr>
      <w:r w:rsidRPr="00D15722">
        <w:rPr>
          <w:rFonts w:ascii="Times New Roman" w:eastAsia="MS Gothic" w:hAnsi="Times New Roman" w:cs="Times New Roman"/>
          <w:kern w:val="2"/>
          <w:sz w:val="24"/>
          <w:szCs w:val="24"/>
          <w:shd w:val="clear" w:color="auto" w:fill="FFFFFF"/>
          <w:lang w:val="kk-KZ" w:eastAsia="ru-RU"/>
        </w:rPr>
        <w:t>30.</w:t>
      </w:r>
      <w:r w:rsidRPr="00D15722">
        <w:rPr>
          <w:rFonts w:ascii="Times New Roman" w:eastAsia="MS Gothic" w:hAnsi="Times New Roman" w:cs="Times New Roman"/>
          <w:kern w:val="2"/>
          <w:sz w:val="24"/>
          <w:szCs w:val="24"/>
          <w:shd w:val="clear" w:color="auto" w:fill="FFFFFF"/>
          <w:lang w:val="kk-KZ" w:eastAsia="ru-RU"/>
        </w:rPr>
        <w:tab/>
        <w:t>Қазіргі болашақ мұғалімдер, ең алдымен, қажет.......</w:t>
      </w:r>
    </w:p>
    <w:p w14:paraId="1736AC78" w14:textId="77777777" w:rsidR="00575F8A" w:rsidRPr="00D15722" w:rsidRDefault="00575F8A" w:rsidP="00575F8A">
      <w:pPr>
        <w:spacing w:after="0" w:line="240" w:lineRule="auto"/>
        <w:contextualSpacing/>
        <w:jc w:val="center"/>
        <w:rPr>
          <w:rFonts w:ascii="Times New Roman" w:eastAsia="MS Gothic" w:hAnsi="Times New Roman" w:cs="Times New Roman"/>
          <w:kern w:val="2"/>
          <w:sz w:val="24"/>
          <w:szCs w:val="24"/>
          <w:shd w:val="clear" w:color="auto" w:fill="FFFFFF"/>
          <w:lang w:val="kk-KZ" w:eastAsia="ru-RU"/>
        </w:rPr>
      </w:pPr>
      <w:r w:rsidRPr="00D15722">
        <w:rPr>
          <w:rFonts w:ascii="Times New Roman" w:eastAsia="MS Gothic" w:hAnsi="Times New Roman" w:cs="Times New Roman"/>
          <w:kern w:val="2"/>
          <w:sz w:val="24"/>
          <w:szCs w:val="24"/>
          <w:shd w:val="clear" w:color="auto" w:fill="FFFFFF"/>
          <w:lang w:val="kk-KZ" w:eastAsia="ru-RU"/>
        </w:rPr>
        <w:t>Нәтижелерді өңдеу</w:t>
      </w:r>
    </w:p>
    <w:p w14:paraId="278329A6" w14:textId="77777777" w:rsidR="00575F8A" w:rsidRPr="00D15722" w:rsidRDefault="00575F8A" w:rsidP="00363D4F">
      <w:pPr>
        <w:spacing w:after="0" w:line="240" w:lineRule="auto"/>
        <w:ind w:firstLine="567"/>
        <w:contextualSpacing/>
        <w:jc w:val="both"/>
        <w:rPr>
          <w:rFonts w:ascii="Times New Roman" w:eastAsia="MS Gothic" w:hAnsi="Times New Roman" w:cs="Times New Roman"/>
          <w:kern w:val="2"/>
          <w:sz w:val="24"/>
          <w:szCs w:val="24"/>
          <w:shd w:val="clear" w:color="auto" w:fill="FFFFFF"/>
          <w:lang w:val="kk-KZ" w:eastAsia="ru-RU"/>
        </w:rPr>
      </w:pPr>
      <w:r w:rsidRPr="00D15722">
        <w:rPr>
          <w:rFonts w:ascii="Times New Roman" w:eastAsia="MS Gothic" w:hAnsi="Times New Roman" w:cs="Times New Roman"/>
          <w:kern w:val="2"/>
          <w:sz w:val="24"/>
          <w:szCs w:val="24"/>
          <w:shd w:val="clear" w:color="auto" w:fill="FFFFFF"/>
          <w:lang w:val="kk-KZ" w:eastAsia="ru-RU"/>
        </w:rPr>
        <w:t>Барлық ұсыныстар 5 топқа бөлінеді. Әрбір оң тұжырым үшін 1 балл, теріс – (-1) балл беріледі, белгісіз пікірде 0 балл қойылады, содан кейін жиналған баллдардың санын есептейді, соның негізінде қатынастардың нақты жүйесін оң, теріс немесе немқұрайлы деп анықтайтын сипаттама алынады, әдіс нәтижелерін өңдеу сонымен қатар алынған ұсыныстарды сапалы талдауға мүмкіндік береді.</w:t>
      </w:r>
    </w:p>
    <w:p w14:paraId="0E17A8E2" w14:textId="77777777" w:rsidR="001C4DF3" w:rsidRDefault="001C4DF3" w:rsidP="00575F8A">
      <w:pPr>
        <w:spacing w:after="0" w:line="240" w:lineRule="auto"/>
        <w:contextualSpacing/>
        <w:jc w:val="both"/>
        <w:rPr>
          <w:rFonts w:ascii="Times New Roman" w:eastAsia="MS Gothic" w:hAnsi="Times New Roman" w:cs="Times New Roman"/>
          <w:kern w:val="2"/>
          <w:sz w:val="24"/>
          <w:szCs w:val="24"/>
          <w:shd w:val="clear" w:color="auto" w:fill="FFFFFF"/>
          <w:lang w:val="kk-KZ" w:eastAsia="ru-RU"/>
        </w:rPr>
      </w:pPr>
      <w:r>
        <w:rPr>
          <w:rFonts w:ascii="Times New Roman" w:eastAsia="MS Gothic" w:hAnsi="Times New Roman" w:cs="Times New Roman"/>
          <w:kern w:val="2"/>
          <w:sz w:val="24"/>
          <w:szCs w:val="24"/>
          <w:shd w:val="clear" w:color="auto" w:fill="FFFFFF"/>
          <w:lang w:val="kk-KZ" w:eastAsia="ru-RU"/>
        </w:rPr>
        <w:br w:type="page"/>
      </w:r>
    </w:p>
    <w:p w14:paraId="6DE185AA" w14:textId="7C5CC5A8" w:rsidR="00575F8A" w:rsidRDefault="00575F8A" w:rsidP="00575F8A">
      <w:pPr>
        <w:spacing w:after="0" w:line="240" w:lineRule="auto"/>
        <w:contextualSpacing/>
        <w:jc w:val="both"/>
        <w:rPr>
          <w:rFonts w:ascii="Times New Roman" w:eastAsia="MS Gothic" w:hAnsi="Times New Roman" w:cs="Times New Roman"/>
          <w:kern w:val="2"/>
          <w:sz w:val="24"/>
          <w:szCs w:val="24"/>
          <w:shd w:val="clear" w:color="auto" w:fill="FFFFFF"/>
          <w:lang w:val="kk-KZ" w:eastAsia="ru-RU"/>
        </w:rPr>
      </w:pPr>
      <w:r w:rsidRPr="00D15722">
        <w:rPr>
          <w:rFonts w:ascii="Times New Roman" w:eastAsia="MS Gothic" w:hAnsi="Times New Roman" w:cs="Times New Roman"/>
          <w:kern w:val="2"/>
          <w:sz w:val="24"/>
          <w:szCs w:val="24"/>
          <w:shd w:val="clear" w:color="auto" w:fill="FFFFFF"/>
          <w:lang w:val="kk-KZ" w:eastAsia="ru-RU"/>
        </w:rPr>
        <w:lastRenderedPageBreak/>
        <w:t>Кілт.</w:t>
      </w:r>
    </w:p>
    <w:p w14:paraId="6B984CF5" w14:textId="77777777" w:rsidR="001C4DF3" w:rsidRPr="00D15722" w:rsidRDefault="001C4DF3" w:rsidP="00575F8A">
      <w:pPr>
        <w:spacing w:after="0" w:line="240" w:lineRule="auto"/>
        <w:contextualSpacing/>
        <w:jc w:val="both"/>
        <w:rPr>
          <w:rFonts w:ascii="Times New Roman" w:eastAsia="MS Gothic" w:hAnsi="Times New Roman" w:cs="Times New Roman"/>
          <w:kern w:val="2"/>
          <w:sz w:val="24"/>
          <w:szCs w:val="24"/>
          <w:shd w:val="clear" w:color="auto" w:fill="FFFFFF"/>
          <w:lang w:val="kk-KZ" w:eastAsia="ru-RU"/>
        </w:rPr>
      </w:pPr>
    </w:p>
    <w:tbl>
      <w:tblPr>
        <w:tblStyle w:val="a6"/>
        <w:tblW w:w="9639" w:type="dxa"/>
        <w:tblInd w:w="-5" w:type="dxa"/>
        <w:tblLook w:val="04A0" w:firstRow="1" w:lastRow="0" w:firstColumn="1" w:lastColumn="0" w:noHBand="0" w:noVBand="1"/>
      </w:tblPr>
      <w:tblGrid>
        <w:gridCol w:w="5642"/>
        <w:gridCol w:w="3997"/>
      </w:tblGrid>
      <w:tr w:rsidR="001C4DF3" w:rsidRPr="00D15722" w14:paraId="1AA0C91A" w14:textId="77777777" w:rsidTr="001C4DF3">
        <w:tc>
          <w:tcPr>
            <w:tcW w:w="5642" w:type="dxa"/>
          </w:tcPr>
          <w:p w14:paraId="2E8F2F40" w14:textId="77777777" w:rsidR="001C4DF3" w:rsidRPr="00D15722" w:rsidRDefault="001C4DF3" w:rsidP="00575F8A">
            <w:pPr>
              <w:contextualSpacing/>
              <w:jc w:val="both"/>
              <w:rPr>
                <w:rFonts w:ascii="Times New Roman" w:eastAsia="MS Gothic" w:hAnsi="Times New Roman" w:cs="Times New Roman"/>
                <w:kern w:val="2"/>
                <w:sz w:val="24"/>
                <w:szCs w:val="24"/>
                <w:shd w:val="clear" w:color="auto" w:fill="FFFFFF"/>
                <w:lang w:val="kk-KZ" w:eastAsia="ru-RU"/>
              </w:rPr>
            </w:pPr>
            <w:r w:rsidRPr="00D15722">
              <w:rPr>
                <w:rFonts w:ascii="Times New Roman" w:eastAsia="MS Gothic" w:hAnsi="Times New Roman" w:cs="Times New Roman"/>
                <w:kern w:val="2"/>
                <w:sz w:val="24"/>
                <w:szCs w:val="24"/>
                <w:shd w:val="clear" w:color="auto" w:fill="FFFFFF"/>
                <w:lang w:val="kk-KZ" w:eastAsia="ru-RU"/>
              </w:rPr>
              <w:t xml:space="preserve">Ұсыныстар </w:t>
            </w:r>
          </w:p>
        </w:tc>
        <w:tc>
          <w:tcPr>
            <w:tcW w:w="3997" w:type="dxa"/>
          </w:tcPr>
          <w:p w14:paraId="46147A33" w14:textId="77777777" w:rsidR="001C4DF3" w:rsidRPr="00D15722" w:rsidRDefault="001C4DF3" w:rsidP="00575F8A">
            <w:pPr>
              <w:contextualSpacing/>
              <w:jc w:val="both"/>
              <w:rPr>
                <w:rFonts w:ascii="Times New Roman" w:eastAsia="MS Gothic" w:hAnsi="Times New Roman" w:cs="Times New Roman"/>
                <w:kern w:val="2"/>
                <w:sz w:val="24"/>
                <w:szCs w:val="24"/>
                <w:shd w:val="clear" w:color="auto" w:fill="FFFFFF"/>
                <w:lang w:val="kk-KZ" w:eastAsia="ru-RU"/>
              </w:rPr>
            </w:pPr>
            <w:r w:rsidRPr="00D15722">
              <w:rPr>
                <w:rFonts w:ascii="Times New Roman" w:eastAsia="MS Gothic" w:hAnsi="Times New Roman" w:cs="Times New Roman"/>
                <w:kern w:val="2"/>
                <w:sz w:val="24"/>
                <w:szCs w:val="24"/>
                <w:shd w:val="clear" w:color="auto" w:fill="FFFFFF"/>
                <w:lang w:val="kk-KZ" w:eastAsia="ru-RU"/>
              </w:rPr>
              <w:t>тапсырмалар №</w:t>
            </w:r>
          </w:p>
        </w:tc>
      </w:tr>
      <w:tr w:rsidR="001C4DF3" w:rsidRPr="00D15722" w14:paraId="1942A2BA" w14:textId="77777777" w:rsidTr="001C4DF3">
        <w:tc>
          <w:tcPr>
            <w:tcW w:w="5642" w:type="dxa"/>
          </w:tcPr>
          <w:p w14:paraId="7B616D48" w14:textId="77777777" w:rsidR="001C4DF3" w:rsidRPr="00D15722" w:rsidRDefault="001C4DF3" w:rsidP="00575F8A">
            <w:pPr>
              <w:widowControl w:val="0"/>
              <w:autoSpaceDE w:val="0"/>
              <w:autoSpaceDN w:val="0"/>
              <w:adjustRightInd w:val="0"/>
              <w:rPr>
                <w:rFonts w:ascii="Times New Roman" w:eastAsia="MS Gothic" w:hAnsi="Times New Roman" w:cs="Times New Roman"/>
                <w:kern w:val="2"/>
                <w:sz w:val="24"/>
                <w:szCs w:val="24"/>
                <w:shd w:val="clear" w:color="auto" w:fill="FFFFFF"/>
                <w:lang w:val="kk-KZ" w:eastAsia="ru-RU"/>
              </w:rPr>
            </w:pPr>
            <w:r w:rsidRPr="00D15722">
              <w:rPr>
                <w:rFonts w:ascii="Times New Roman" w:eastAsia="MS Gothic" w:hAnsi="Times New Roman" w:cs="Times New Roman"/>
                <w:kern w:val="2"/>
                <w:sz w:val="24"/>
                <w:szCs w:val="24"/>
                <w:shd w:val="clear" w:color="auto" w:fill="FFFFFF"/>
                <w:lang w:val="kk-KZ" w:eastAsia="ru-RU"/>
              </w:rPr>
              <w:t>Кәсіби мақсат қоюда мұғалімге қажетті зияткерлік мотивтер</w:t>
            </w:r>
          </w:p>
        </w:tc>
        <w:tc>
          <w:tcPr>
            <w:tcW w:w="3997" w:type="dxa"/>
          </w:tcPr>
          <w:p w14:paraId="63AA59C4" w14:textId="77777777" w:rsidR="001C4DF3" w:rsidRPr="00D15722" w:rsidRDefault="001C4DF3" w:rsidP="00575F8A">
            <w:pPr>
              <w:contextualSpacing/>
              <w:jc w:val="both"/>
              <w:rPr>
                <w:rFonts w:ascii="Times New Roman" w:eastAsia="MS Gothic" w:hAnsi="Times New Roman" w:cs="Times New Roman"/>
                <w:kern w:val="2"/>
                <w:sz w:val="24"/>
                <w:szCs w:val="24"/>
                <w:shd w:val="clear" w:color="auto" w:fill="FFFFFF"/>
                <w:lang w:val="kk-KZ" w:eastAsia="ru-RU"/>
              </w:rPr>
            </w:pPr>
            <w:r w:rsidRPr="00D15722">
              <w:rPr>
                <w:rFonts w:ascii="Times New Roman" w:eastAsia="MS Gothic" w:hAnsi="Times New Roman" w:cs="Times New Roman"/>
                <w:kern w:val="2"/>
                <w:sz w:val="24"/>
                <w:szCs w:val="24"/>
                <w:shd w:val="clear" w:color="auto" w:fill="FFFFFF"/>
                <w:lang w:val="kk-KZ" w:eastAsia="ru-RU"/>
              </w:rPr>
              <w:t>1, 2, 10</w:t>
            </w:r>
          </w:p>
        </w:tc>
      </w:tr>
      <w:tr w:rsidR="001C4DF3" w:rsidRPr="00D15722" w14:paraId="7B18E485" w14:textId="77777777" w:rsidTr="001C4DF3">
        <w:tc>
          <w:tcPr>
            <w:tcW w:w="5642" w:type="dxa"/>
          </w:tcPr>
          <w:p w14:paraId="63135C55" w14:textId="77777777" w:rsidR="001C4DF3" w:rsidRPr="00D15722" w:rsidRDefault="001C4DF3" w:rsidP="00575F8A">
            <w:pPr>
              <w:contextualSpacing/>
              <w:jc w:val="both"/>
              <w:rPr>
                <w:rFonts w:ascii="Times New Roman" w:eastAsia="MS Gothic" w:hAnsi="Times New Roman" w:cs="Times New Roman"/>
                <w:kern w:val="2"/>
                <w:sz w:val="24"/>
                <w:szCs w:val="24"/>
                <w:shd w:val="clear" w:color="auto" w:fill="FFFFFF"/>
                <w:lang w:val="kk-KZ" w:eastAsia="ru-RU"/>
              </w:rPr>
            </w:pPr>
            <w:r w:rsidRPr="00D15722">
              <w:rPr>
                <w:rFonts w:ascii="Times New Roman" w:eastAsia="MS Gothic" w:hAnsi="Times New Roman" w:cs="Times New Roman"/>
                <w:kern w:val="2"/>
                <w:sz w:val="24"/>
                <w:szCs w:val="24"/>
                <w:shd w:val="clear" w:color="auto" w:fill="FFFFFF"/>
                <w:lang w:val="kk-KZ" w:eastAsia="ru-RU"/>
              </w:rPr>
              <w:t xml:space="preserve">Мұғалім мамандығының креативтілік зияткерлігі </w:t>
            </w:r>
          </w:p>
        </w:tc>
        <w:tc>
          <w:tcPr>
            <w:tcW w:w="3997" w:type="dxa"/>
          </w:tcPr>
          <w:p w14:paraId="78CA11C6" w14:textId="77777777" w:rsidR="001C4DF3" w:rsidRPr="00D15722" w:rsidRDefault="001C4DF3" w:rsidP="00575F8A">
            <w:pPr>
              <w:contextualSpacing/>
              <w:jc w:val="both"/>
              <w:rPr>
                <w:rFonts w:ascii="Times New Roman" w:eastAsia="MS Gothic" w:hAnsi="Times New Roman" w:cs="Times New Roman"/>
                <w:kern w:val="2"/>
                <w:sz w:val="24"/>
                <w:szCs w:val="24"/>
                <w:shd w:val="clear" w:color="auto" w:fill="FFFFFF"/>
                <w:lang w:val="kk-KZ" w:eastAsia="ru-RU"/>
              </w:rPr>
            </w:pPr>
            <w:r w:rsidRPr="00D15722">
              <w:rPr>
                <w:rFonts w:ascii="Times New Roman" w:eastAsia="MS Gothic" w:hAnsi="Times New Roman" w:cs="Times New Roman"/>
                <w:kern w:val="2"/>
                <w:sz w:val="24"/>
                <w:szCs w:val="24"/>
                <w:shd w:val="clear" w:color="auto" w:fill="FFFFFF"/>
                <w:lang w:val="kk-KZ" w:eastAsia="ru-RU"/>
              </w:rPr>
              <w:t>8, 12, 27</w:t>
            </w:r>
          </w:p>
        </w:tc>
      </w:tr>
      <w:tr w:rsidR="001C4DF3" w:rsidRPr="00D15722" w14:paraId="654CDBC9" w14:textId="77777777" w:rsidTr="001C4DF3">
        <w:tc>
          <w:tcPr>
            <w:tcW w:w="5642" w:type="dxa"/>
          </w:tcPr>
          <w:p w14:paraId="78D4E1E4" w14:textId="77777777" w:rsidR="001C4DF3" w:rsidRPr="00D15722" w:rsidRDefault="001C4DF3" w:rsidP="00575F8A">
            <w:pPr>
              <w:contextualSpacing/>
              <w:jc w:val="both"/>
              <w:rPr>
                <w:rFonts w:ascii="Times New Roman" w:eastAsia="MS Gothic" w:hAnsi="Times New Roman" w:cs="Times New Roman"/>
                <w:kern w:val="2"/>
                <w:sz w:val="24"/>
                <w:szCs w:val="24"/>
                <w:shd w:val="clear" w:color="auto" w:fill="FFFFFF"/>
                <w:lang w:val="kk-KZ" w:eastAsia="ru-RU"/>
              </w:rPr>
            </w:pPr>
            <w:r w:rsidRPr="00D15722">
              <w:rPr>
                <w:rFonts w:ascii="Times New Roman" w:eastAsia="MS Gothic" w:hAnsi="Times New Roman" w:cs="Times New Roman"/>
                <w:kern w:val="2"/>
                <w:sz w:val="24"/>
                <w:szCs w:val="24"/>
                <w:shd w:val="clear" w:color="auto" w:fill="FFFFFF"/>
                <w:lang w:val="kk-KZ" w:eastAsia="ru-RU"/>
              </w:rPr>
              <w:t>Идеал мұғалім туралы түсінік</w:t>
            </w:r>
          </w:p>
        </w:tc>
        <w:tc>
          <w:tcPr>
            <w:tcW w:w="3997" w:type="dxa"/>
          </w:tcPr>
          <w:p w14:paraId="19EAF1D9" w14:textId="77777777" w:rsidR="001C4DF3" w:rsidRPr="00D15722" w:rsidRDefault="001C4DF3" w:rsidP="00575F8A">
            <w:pPr>
              <w:contextualSpacing/>
              <w:jc w:val="both"/>
              <w:rPr>
                <w:rFonts w:ascii="Times New Roman" w:eastAsia="MS Gothic" w:hAnsi="Times New Roman" w:cs="Times New Roman"/>
                <w:kern w:val="2"/>
                <w:sz w:val="24"/>
                <w:szCs w:val="24"/>
                <w:shd w:val="clear" w:color="auto" w:fill="FFFFFF"/>
                <w:lang w:val="kk-KZ" w:eastAsia="ru-RU"/>
              </w:rPr>
            </w:pPr>
            <w:r w:rsidRPr="00D15722">
              <w:rPr>
                <w:rFonts w:ascii="Times New Roman" w:eastAsia="MS Gothic" w:hAnsi="Times New Roman" w:cs="Times New Roman"/>
                <w:kern w:val="2"/>
                <w:sz w:val="24"/>
                <w:szCs w:val="24"/>
                <w:shd w:val="clear" w:color="auto" w:fill="FFFFFF"/>
                <w:lang w:val="kk-KZ" w:eastAsia="ru-RU"/>
              </w:rPr>
              <w:t>5, 7, 17, 19, 24, 18, 29</w:t>
            </w:r>
          </w:p>
        </w:tc>
      </w:tr>
      <w:tr w:rsidR="001C4DF3" w:rsidRPr="00D15722" w14:paraId="35408FE5" w14:textId="77777777" w:rsidTr="001C4DF3">
        <w:tc>
          <w:tcPr>
            <w:tcW w:w="5642" w:type="dxa"/>
          </w:tcPr>
          <w:p w14:paraId="083BE21B" w14:textId="77777777" w:rsidR="001C4DF3" w:rsidRPr="00D15722" w:rsidRDefault="001C4DF3" w:rsidP="00575F8A">
            <w:pPr>
              <w:contextualSpacing/>
              <w:jc w:val="both"/>
              <w:rPr>
                <w:rFonts w:ascii="Times New Roman" w:eastAsia="MS Gothic" w:hAnsi="Times New Roman" w:cs="Times New Roman"/>
                <w:kern w:val="2"/>
                <w:sz w:val="24"/>
                <w:szCs w:val="24"/>
                <w:shd w:val="clear" w:color="auto" w:fill="FFFFFF"/>
                <w:lang w:val="kk-KZ" w:eastAsia="ru-RU"/>
              </w:rPr>
            </w:pPr>
            <w:r w:rsidRPr="00D15722">
              <w:rPr>
                <w:rFonts w:ascii="Times New Roman" w:eastAsia="MS Gothic" w:hAnsi="Times New Roman" w:cs="Times New Roman"/>
                <w:kern w:val="2"/>
                <w:sz w:val="24"/>
                <w:szCs w:val="24"/>
                <w:shd w:val="clear" w:color="auto" w:fill="FFFFFF"/>
                <w:lang w:val="kk-KZ" w:eastAsia="ru-RU"/>
              </w:rPr>
              <w:t>Педагог санасындағы зияткер оқушы бейнесі</w:t>
            </w:r>
          </w:p>
        </w:tc>
        <w:tc>
          <w:tcPr>
            <w:tcW w:w="3997" w:type="dxa"/>
          </w:tcPr>
          <w:p w14:paraId="7C5DCAF8" w14:textId="77777777" w:rsidR="001C4DF3" w:rsidRPr="00D15722" w:rsidRDefault="001C4DF3" w:rsidP="00575F8A">
            <w:pPr>
              <w:contextualSpacing/>
              <w:jc w:val="both"/>
              <w:rPr>
                <w:rFonts w:ascii="Times New Roman" w:eastAsia="MS Gothic" w:hAnsi="Times New Roman" w:cs="Times New Roman"/>
                <w:kern w:val="2"/>
                <w:sz w:val="24"/>
                <w:szCs w:val="24"/>
                <w:shd w:val="clear" w:color="auto" w:fill="FFFFFF"/>
                <w:lang w:val="kk-KZ" w:eastAsia="ru-RU"/>
              </w:rPr>
            </w:pPr>
            <w:r w:rsidRPr="00D15722">
              <w:rPr>
                <w:rFonts w:ascii="Times New Roman" w:eastAsia="MS Gothic" w:hAnsi="Times New Roman" w:cs="Times New Roman"/>
                <w:kern w:val="2"/>
                <w:sz w:val="24"/>
                <w:szCs w:val="24"/>
                <w:shd w:val="clear" w:color="auto" w:fill="FFFFFF"/>
                <w:lang w:val="kk-KZ" w:eastAsia="ru-RU"/>
              </w:rPr>
              <w:t>3, 4, 6, 11, 13, 15, 16, 18, 20, 22</w:t>
            </w:r>
          </w:p>
        </w:tc>
      </w:tr>
      <w:tr w:rsidR="001C4DF3" w:rsidRPr="00D15722" w14:paraId="236E1EA9" w14:textId="77777777" w:rsidTr="001C4DF3">
        <w:tc>
          <w:tcPr>
            <w:tcW w:w="5642" w:type="dxa"/>
          </w:tcPr>
          <w:p w14:paraId="23018B2C" w14:textId="77777777" w:rsidR="001C4DF3" w:rsidRPr="00D15722" w:rsidRDefault="001C4DF3" w:rsidP="00575F8A">
            <w:pPr>
              <w:contextualSpacing/>
              <w:jc w:val="both"/>
              <w:rPr>
                <w:rFonts w:ascii="Times New Roman" w:eastAsia="MS Gothic" w:hAnsi="Times New Roman" w:cs="Times New Roman"/>
                <w:kern w:val="2"/>
                <w:sz w:val="24"/>
                <w:szCs w:val="24"/>
                <w:shd w:val="clear" w:color="auto" w:fill="FFFFFF"/>
                <w:lang w:val="kk-KZ" w:eastAsia="ru-RU"/>
              </w:rPr>
            </w:pPr>
            <w:r w:rsidRPr="00D15722">
              <w:rPr>
                <w:rFonts w:ascii="Times New Roman" w:eastAsia="MS Gothic" w:hAnsi="Times New Roman" w:cs="Times New Roman"/>
                <w:kern w:val="2"/>
                <w:sz w:val="24"/>
                <w:szCs w:val="24"/>
                <w:shd w:val="clear" w:color="auto" w:fill="FFFFFF"/>
                <w:lang w:val="kk-KZ" w:eastAsia="ru-RU"/>
              </w:rPr>
              <w:t>Педагогикалық қызметтің әртүрлі аспектілеріне зияткерлік қатынасы</w:t>
            </w:r>
          </w:p>
        </w:tc>
        <w:tc>
          <w:tcPr>
            <w:tcW w:w="3997" w:type="dxa"/>
          </w:tcPr>
          <w:p w14:paraId="0D44CCB6" w14:textId="77777777" w:rsidR="001C4DF3" w:rsidRPr="00D15722" w:rsidRDefault="001C4DF3" w:rsidP="00575F8A">
            <w:pPr>
              <w:contextualSpacing/>
              <w:jc w:val="both"/>
              <w:rPr>
                <w:rFonts w:ascii="Times New Roman" w:eastAsia="MS Gothic" w:hAnsi="Times New Roman" w:cs="Times New Roman"/>
                <w:kern w:val="2"/>
                <w:sz w:val="24"/>
                <w:szCs w:val="24"/>
                <w:shd w:val="clear" w:color="auto" w:fill="FFFFFF"/>
                <w:lang w:val="kk-KZ" w:eastAsia="ru-RU"/>
              </w:rPr>
            </w:pPr>
            <w:r w:rsidRPr="00D15722">
              <w:rPr>
                <w:rFonts w:ascii="Times New Roman" w:eastAsia="MS Gothic" w:hAnsi="Times New Roman" w:cs="Times New Roman"/>
                <w:kern w:val="2"/>
                <w:sz w:val="24"/>
                <w:szCs w:val="24"/>
                <w:shd w:val="clear" w:color="auto" w:fill="FFFFFF"/>
                <w:lang w:val="kk-KZ" w:eastAsia="ru-RU"/>
              </w:rPr>
              <w:t>9, 14, 21, 23, 25, 26, 30</w:t>
            </w:r>
          </w:p>
        </w:tc>
      </w:tr>
    </w:tbl>
    <w:p w14:paraId="529B0A3E" w14:textId="77777777" w:rsidR="00575F8A" w:rsidRPr="00D15722" w:rsidRDefault="00575F8A" w:rsidP="00575F8A">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color w:val="000000"/>
          <w:sz w:val="24"/>
          <w:szCs w:val="24"/>
          <w:lang w:val="kk-KZ" w:eastAsia="ru-RU"/>
        </w:rPr>
      </w:pPr>
    </w:p>
    <w:p w14:paraId="4874C876" w14:textId="77777777" w:rsidR="001C4DF3" w:rsidRDefault="001C4DF3" w:rsidP="00575F8A">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br w:type="page"/>
      </w:r>
    </w:p>
    <w:p w14:paraId="433B3CD8" w14:textId="7ADD6E45" w:rsidR="001C4DF3" w:rsidRPr="001C4DF3" w:rsidRDefault="001C4DF3" w:rsidP="001C4DF3">
      <w:pPr>
        <w:spacing w:after="0" w:line="240" w:lineRule="auto"/>
        <w:jc w:val="center"/>
        <w:rPr>
          <w:rFonts w:ascii="Times New Roman" w:eastAsia="MS Gothic" w:hAnsi="Times New Roman" w:cs="Times New Roman"/>
          <w:b/>
          <w:kern w:val="2"/>
          <w:sz w:val="28"/>
          <w:szCs w:val="28"/>
          <w:shd w:val="clear" w:color="auto" w:fill="FFFFFF"/>
          <w:lang w:eastAsia="ru-RU"/>
        </w:rPr>
      </w:pPr>
      <w:r w:rsidRPr="003B749C">
        <w:rPr>
          <w:rFonts w:ascii="Times New Roman" w:eastAsia="MS Gothic" w:hAnsi="Times New Roman" w:cs="Times New Roman"/>
          <w:b/>
          <w:kern w:val="2"/>
          <w:sz w:val="28"/>
          <w:szCs w:val="28"/>
          <w:shd w:val="clear" w:color="auto" w:fill="FFFFFF"/>
          <w:lang w:val="kk-KZ" w:eastAsia="ru-RU"/>
        </w:rPr>
        <w:lastRenderedPageBreak/>
        <w:t xml:space="preserve">ҚОСЫМША  </w:t>
      </w:r>
      <w:r>
        <w:rPr>
          <w:rFonts w:ascii="Times New Roman" w:eastAsia="MS Gothic" w:hAnsi="Times New Roman" w:cs="Times New Roman"/>
          <w:b/>
          <w:kern w:val="2"/>
          <w:sz w:val="28"/>
          <w:szCs w:val="28"/>
          <w:shd w:val="clear" w:color="auto" w:fill="FFFFFF"/>
          <w:lang w:eastAsia="ru-RU"/>
        </w:rPr>
        <w:t>Г</w:t>
      </w:r>
    </w:p>
    <w:p w14:paraId="20E4C5FD" w14:textId="6F282F64" w:rsidR="00575F8A" w:rsidRPr="00D15722" w:rsidRDefault="001C4DF3" w:rsidP="00575F8A">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 xml:space="preserve"> </w:t>
      </w:r>
    </w:p>
    <w:p w14:paraId="038C501C" w14:textId="4A3A8A54" w:rsidR="00575F8A" w:rsidRDefault="00575F8A" w:rsidP="00575F8A">
      <w:pPr>
        <w:widowControl w:val="0"/>
        <w:tabs>
          <w:tab w:val="left" w:pos="426"/>
          <w:tab w:val="left" w:pos="993"/>
        </w:tabs>
        <w:autoSpaceDE w:val="0"/>
        <w:autoSpaceDN w:val="0"/>
        <w:adjustRightInd w:val="0"/>
        <w:spacing w:after="0" w:line="240" w:lineRule="auto"/>
        <w:jc w:val="center"/>
        <w:rPr>
          <w:rFonts w:ascii="Times New Roman" w:eastAsia="Times New Roman" w:hAnsi="Times New Roman" w:cs="Times New Roman"/>
          <w:b/>
          <w:bCs/>
          <w:sz w:val="28"/>
          <w:szCs w:val="28"/>
          <w:lang w:val="kk-KZ" w:eastAsia="ru-RU"/>
        </w:rPr>
      </w:pPr>
      <w:r w:rsidRPr="001C4DF3">
        <w:rPr>
          <w:rFonts w:ascii="Times New Roman" w:eastAsia="Times New Roman" w:hAnsi="Times New Roman" w:cs="Times New Roman"/>
          <w:b/>
          <w:bCs/>
          <w:sz w:val="28"/>
          <w:szCs w:val="28"/>
          <w:lang w:val="kk-KZ" w:eastAsia="ru-RU"/>
        </w:rPr>
        <w:t>Джонсон креативтілік сауалнамасы</w:t>
      </w:r>
    </w:p>
    <w:p w14:paraId="42D9A610" w14:textId="77777777" w:rsidR="001C4DF3" w:rsidRPr="001C4DF3" w:rsidRDefault="001C4DF3" w:rsidP="00575F8A">
      <w:pPr>
        <w:widowControl w:val="0"/>
        <w:tabs>
          <w:tab w:val="left" w:pos="426"/>
          <w:tab w:val="left" w:pos="993"/>
        </w:tabs>
        <w:autoSpaceDE w:val="0"/>
        <w:autoSpaceDN w:val="0"/>
        <w:adjustRightInd w:val="0"/>
        <w:spacing w:after="0" w:line="240" w:lineRule="auto"/>
        <w:jc w:val="center"/>
        <w:rPr>
          <w:rFonts w:ascii="Times New Roman" w:eastAsia="Times New Roman" w:hAnsi="Times New Roman" w:cs="Times New Roman"/>
          <w:b/>
          <w:bCs/>
          <w:sz w:val="28"/>
          <w:szCs w:val="28"/>
          <w:lang w:val="kk-KZ" w:eastAsia="ru-RU"/>
        </w:rPr>
      </w:pPr>
    </w:p>
    <w:p w14:paraId="38E9E371" w14:textId="77777777" w:rsidR="00575F8A" w:rsidRPr="00D15722" w:rsidRDefault="00575F8A" w:rsidP="00363D4F">
      <w:pPr>
        <w:shd w:val="clear" w:color="auto" w:fill="FFFFFF"/>
        <w:spacing w:after="0" w:line="240" w:lineRule="auto"/>
        <w:ind w:firstLine="567"/>
        <w:jc w:val="both"/>
        <w:rPr>
          <w:rFonts w:ascii="Times New Roman" w:eastAsia="Times New Roman" w:hAnsi="Times New Roman" w:cs="Times New Roman"/>
          <w:bCs/>
          <w:iCs/>
          <w:color w:val="000000"/>
          <w:sz w:val="24"/>
          <w:szCs w:val="24"/>
          <w:lang w:val="kk-KZ" w:eastAsia="ru-RU"/>
        </w:rPr>
      </w:pPr>
      <w:r w:rsidRPr="00D15722">
        <w:rPr>
          <w:rFonts w:ascii="Times New Roman" w:eastAsia="Times New Roman" w:hAnsi="Times New Roman" w:cs="Times New Roman"/>
          <w:b/>
          <w:bCs/>
          <w:i/>
          <w:iCs/>
          <w:color w:val="000000"/>
          <w:sz w:val="24"/>
          <w:szCs w:val="24"/>
          <w:lang w:val="kk-KZ" w:eastAsia="ru-RU"/>
        </w:rPr>
        <w:t xml:space="preserve">Нұсқау: </w:t>
      </w:r>
      <w:r w:rsidRPr="00D15722">
        <w:rPr>
          <w:rFonts w:ascii="Times New Roman" w:eastAsia="Times New Roman" w:hAnsi="Times New Roman" w:cs="Times New Roman"/>
          <w:bCs/>
          <w:iCs/>
          <w:color w:val="000000"/>
          <w:sz w:val="24"/>
          <w:szCs w:val="24"/>
          <w:lang w:val="kk-KZ" w:eastAsia="ru-RU"/>
        </w:rPr>
        <w:t>Сізге креативті зияткер тұлғаны сипаттайтын сегіз тұжырым ұсынылады. Сипатталған сапалардың әрқайсысы сіздегі күрделілік дәрежесіне қарай 5 балдық жүйе бойынша бағалануы тиіс .</w:t>
      </w:r>
    </w:p>
    <w:p w14:paraId="7FC73266" w14:textId="77777777" w:rsidR="00575F8A" w:rsidRPr="00D15722" w:rsidRDefault="00575F8A" w:rsidP="00363D4F">
      <w:pPr>
        <w:shd w:val="clear" w:color="auto" w:fill="FFFFFF"/>
        <w:spacing w:after="0" w:line="240" w:lineRule="auto"/>
        <w:ind w:firstLine="567"/>
        <w:rPr>
          <w:rFonts w:ascii="Times New Roman" w:eastAsia="Times New Roman" w:hAnsi="Times New Roman" w:cs="Times New Roman"/>
          <w:bCs/>
          <w:iCs/>
          <w:color w:val="000000"/>
          <w:sz w:val="24"/>
          <w:szCs w:val="24"/>
          <w:lang w:val="kk-KZ" w:eastAsia="ru-RU"/>
        </w:rPr>
      </w:pPr>
      <w:r w:rsidRPr="00D15722">
        <w:rPr>
          <w:rFonts w:ascii="Times New Roman" w:eastAsia="Times New Roman" w:hAnsi="Times New Roman" w:cs="Times New Roman"/>
          <w:bCs/>
          <w:iCs/>
          <w:color w:val="000000"/>
          <w:sz w:val="24"/>
          <w:szCs w:val="24"/>
          <w:lang w:val="kk-KZ" w:eastAsia="ru-RU"/>
        </w:rPr>
        <w:t>1 ұпай - бұл қасиет сізде ешқашан пайда болмайды.</w:t>
      </w:r>
    </w:p>
    <w:p w14:paraId="17E576C8" w14:textId="77777777" w:rsidR="00575F8A" w:rsidRPr="00D15722" w:rsidRDefault="00575F8A" w:rsidP="00363D4F">
      <w:pPr>
        <w:shd w:val="clear" w:color="auto" w:fill="FFFFFF"/>
        <w:spacing w:after="0" w:line="240" w:lineRule="auto"/>
        <w:ind w:firstLine="567"/>
        <w:rPr>
          <w:rFonts w:ascii="Times New Roman" w:eastAsia="Times New Roman" w:hAnsi="Times New Roman" w:cs="Times New Roman"/>
          <w:bCs/>
          <w:iCs/>
          <w:color w:val="000000"/>
          <w:sz w:val="24"/>
          <w:szCs w:val="24"/>
          <w:lang w:eastAsia="ru-RU"/>
        </w:rPr>
      </w:pPr>
      <w:r w:rsidRPr="00D15722">
        <w:rPr>
          <w:rFonts w:ascii="Times New Roman" w:eastAsia="Times New Roman" w:hAnsi="Times New Roman" w:cs="Times New Roman"/>
          <w:bCs/>
          <w:iCs/>
          <w:color w:val="000000"/>
          <w:sz w:val="24"/>
          <w:szCs w:val="24"/>
          <w:lang w:eastAsia="ru-RU"/>
        </w:rPr>
        <w:t xml:space="preserve">2 балл - </w:t>
      </w:r>
      <w:proofErr w:type="spellStart"/>
      <w:r w:rsidRPr="00D15722">
        <w:rPr>
          <w:rFonts w:ascii="Times New Roman" w:eastAsia="Times New Roman" w:hAnsi="Times New Roman" w:cs="Times New Roman"/>
          <w:bCs/>
          <w:iCs/>
          <w:color w:val="000000"/>
          <w:sz w:val="24"/>
          <w:szCs w:val="24"/>
          <w:lang w:eastAsia="ru-RU"/>
        </w:rPr>
        <w:t>пайда</w:t>
      </w:r>
      <w:proofErr w:type="spellEnd"/>
      <w:r w:rsidRPr="00D15722">
        <w:rPr>
          <w:rFonts w:ascii="Times New Roman" w:eastAsia="Times New Roman" w:hAnsi="Times New Roman" w:cs="Times New Roman"/>
          <w:bCs/>
          <w:iCs/>
          <w:color w:val="000000"/>
          <w:sz w:val="24"/>
          <w:szCs w:val="24"/>
          <w:lang w:eastAsia="ru-RU"/>
        </w:rPr>
        <w:t xml:space="preserve"> </w:t>
      </w:r>
      <w:proofErr w:type="spellStart"/>
      <w:r w:rsidRPr="00D15722">
        <w:rPr>
          <w:rFonts w:ascii="Times New Roman" w:eastAsia="Times New Roman" w:hAnsi="Times New Roman" w:cs="Times New Roman"/>
          <w:bCs/>
          <w:iCs/>
          <w:color w:val="000000"/>
          <w:sz w:val="24"/>
          <w:szCs w:val="24"/>
          <w:lang w:eastAsia="ru-RU"/>
        </w:rPr>
        <w:t>болады</w:t>
      </w:r>
      <w:proofErr w:type="spellEnd"/>
      <w:r w:rsidRPr="00D15722">
        <w:rPr>
          <w:rFonts w:ascii="Times New Roman" w:eastAsia="Times New Roman" w:hAnsi="Times New Roman" w:cs="Times New Roman"/>
          <w:bCs/>
          <w:iCs/>
          <w:color w:val="000000"/>
          <w:sz w:val="24"/>
          <w:szCs w:val="24"/>
          <w:lang w:eastAsia="ru-RU"/>
        </w:rPr>
        <w:t xml:space="preserve">, </w:t>
      </w:r>
      <w:proofErr w:type="spellStart"/>
      <w:r w:rsidRPr="00D15722">
        <w:rPr>
          <w:rFonts w:ascii="Times New Roman" w:eastAsia="Times New Roman" w:hAnsi="Times New Roman" w:cs="Times New Roman"/>
          <w:bCs/>
          <w:iCs/>
          <w:color w:val="000000"/>
          <w:sz w:val="24"/>
          <w:szCs w:val="24"/>
          <w:lang w:eastAsia="ru-RU"/>
        </w:rPr>
        <w:t>бірақ</w:t>
      </w:r>
      <w:proofErr w:type="spellEnd"/>
      <w:r w:rsidRPr="00D15722">
        <w:rPr>
          <w:rFonts w:ascii="Times New Roman" w:eastAsia="Times New Roman" w:hAnsi="Times New Roman" w:cs="Times New Roman"/>
          <w:bCs/>
          <w:iCs/>
          <w:color w:val="000000"/>
          <w:sz w:val="24"/>
          <w:szCs w:val="24"/>
          <w:lang w:eastAsia="ru-RU"/>
        </w:rPr>
        <w:t xml:space="preserve"> </w:t>
      </w:r>
      <w:proofErr w:type="spellStart"/>
      <w:r w:rsidRPr="00D15722">
        <w:rPr>
          <w:rFonts w:ascii="Times New Roman" w:eastAsia="Times New Roman" w:hAnsi="Times New Roman" w:cs="Times New Roman"/>
          <w:bCs/>
          <w:iCs/>
          <w:color w:val="000000"/>
          <w:sz w:val="24"/>
          <w:szCs w:val="24"/>
          <w:lang w:eastAsia="ru-RU"/>
        </w:rPr>
        <w:t>өте</w:t>
      </w:r>
      <w:proofErr w:type="spellEnd"/>
      <w:r w:rsidRPr="00D15722">
        <w:rPr>
          <w:rFonts w:ascii="Times New Roman" w:eastAsia="Times New Roman" w:hAnsi="Times New Roman" w:cs="Times New Roman"/>
          <w:bCs/>
          <w:iCs/>
          <w:color w:val="000000"/>
          <w:sz w:val="24"/>
          <w:szCs w:val="24"/>
          <w:lang w:eastAsia="ru-RU"/>
        </w:rPr>
        <w:t xml:space="preserve"> </w:t>
      </w:r>
      <w:proofErr w:type="spellStart"/>
      <w:r w:rsidRPr="00D15722">
        <w:rPr>
          <w:rFonts w:ascii="Times New Roman" w:eastAsia="Times New Roman" w:hAnsi="Times New Roman" w:cs="Times New Roman"/>
          <w:bCs/>
          <w:iCs/>
          <w:color w:val="000000"/>
          <w:sz w:val="24"/>
          <w:szCs w:val="24"/>
          <w:lang w:eastAsia="ru-RU"/>
        </w:rPr>
        <w:t>сирек</w:t>
      </w:r>
      <w:proofErr w:type="spellEnd"/>
      <w:r w:rsidRPr="00D15722">
        <w:rPr>
          <w:rFonts w:ascii="Times New Roman" w:eastAsia="Times New Roman" w:hAnsi="Times New Roman" w:cs="Times New Roman"/>
          <w:bCs/>
          <w:iCs/>
          <w:color w:val="000000"/>
          <w:sz w:val="24"/>
          <w:szCs w:val="24"/>
          <w:lang w:eastAsia="ru-RU"/>
        </w:rPr>
        <w:t>.</w:t>
      </w:r>
    </w:p>
    <w:p w14:paraId="590A96B8" w14:textId="77777777" w:rsidR="00575F8A" w:rsidRPr="00D15722" w:rsidRDefault="00575F8A" w:rsidP="00363D4F">
      <w:pPr>
        <w:shd w:val="clear" w:color="auto" w:fill="FFFFFF"/>
        <w:spacing w:after="0" w:line="240" w:lineRule="auto"/>
        <w:ind w:firstLine="567"/>
        <w:rPr>
          <w:rFonts w:ascii="Times New Roman" w:eastAsia="Times New Roman" w:hAnsi="Times New Roman" w:cs="Times New Roman"/>
          <w:bCs/>
          <w:iCs/>
          <w:color w:val="000000"/>
          <w:sz w:val="24"/>
          <w:szCs w:val="24"/>
          <w:lang w:eastAsia="ru-RU"/>
        </w:rPr>
      </w:pPr>
      <w:r w:rsidRPr="00D15722">
        <w:rPr>
          <w:rFonts w:ascii="Times New Roman" w:eastAsia="Times New Roman" w:hAnsi="Times New Roman" w:cs="Times New Roman"/>
          <w:bCs/>
          <w:iCs/>
          <w:color w:val="000000"/>
          <w:sz w:val="24"/>
          <w:szCs w:val="24"/>
          <w:lang w:eastAsia="ru-RU"/>
        </w:rPr>
        <w:t xml:space="preserve">3 </w:t>
      </w:r>
      <w:proofErr w:type="spellStart"/>
      <w:r w:rsidRPr="00D15722">
        <w:rPr>
          <w:rFonts w:ascii="Times New Roman" w:eastAsia="Times New Roman" w:hAnsi="Times New Roman" w:cs="Times New Roman"/>
          <w:bCs/>
          <w:iCs/>
          <w:color w:val="000000"/>
          <w:sz w:val="24"/>
          <w:szCs w:val="24"/>
          <w:lang w:eastAsia="ru-RU"/>
        </w:rPr>
        <w:t>ұпай</w:t>
      </w:r>
      <w:proofErr w:type="spellEnd"/>
      <w:r w:rsidRPr="00D15722">
        <w:rPr>
          <w:rFonts w:ascii="Times New Roman" w:eastAsia="Times New Roman" w:hAnsi="Times New Roman" w:cs="Times New Roman"/>
          <w:bCs/>
          <w:iCs/>
          <w:color w:val="000000"/>
          <w:sz w:val="24"/>
          <w:szCs w:val="24"/>
          <w:lang w:eastAsia="ru-RU"/>
        </w:rPr>
        <w:t xml:space="preserve"> – </w:t>
      </w:r>
      <w:r w:rsidRPr="00D15722">
        <w:rPr>
          <w:rFonts w:ascii="Times New Roman" w:eastAsia="Times New Roman" w:hAnsi="Times New Roman" w:cs="Times New Roman"/>
          <w:bCs/>
          <w:iCs/>
          <w:color w:val="000000"/>
          <w:sz w:val="24"/>
          <w:szCs w:val="24"/>
          <w:lang w:val="kk-KZ" w:eastAsia="ru-RU"/>
        </w:rPr>
        <w:t>уақыт өте</w:t>
      </w:r>
      <w:r w:rsidRPr="00D15722">
        <w:rPr>
          <w:rFonts w:ascii="Times New Roman" w:eastAsia="Times New Roman" w:hAnsi="Times New Roman" w:cs="Times New Roman"/>
          <w:bCs/>
          <w:iCs/>
          <w:color w:val="000000"/>
          <w:sz w:val="24"/>
          <w:szCs w:val="24"/>
          <w:lang w:eastAsia="ru-RU"/>
        </w:rPr>
        <w:t xml:space="preserve"> </w:t>
      </w:r>
      <w:proofErr w:type="spellStart"/>
      <w:r w:rsidRPr="00D15722">
        <w:rPr>
          <w:rFonts w:ascii="Times New Roman" w:eastAsia="Times New Roman" w:hAnsi="Times New Roman" w:cs="Times New Roman"/>
          <w:bCs/>
          <w:iCs/>
          <w:color w:val="000000"/>
          <w:sz w:val="24"/>
          <w:szCs w:val="24"/>
          <w:lang w:eastAsia="ru-RU"/>
        </w:rPr>
        <w:t>пайда</w:t>
      </w:r>
      <w:proofErr w:type="spellEnd"/>
      <w:r w:rsidRPr="00D15722">
        <w:rPr>
          <w:rFonts w:ascii="Times New Roman" w:eastAsia="Times New Roman" w:hAnsi="Times New Roman" w:cs="Times New Roman"/>
          <w:bCs/>
          <w:iCs/>
          <w:color w:val="000000"/>
          <w:sz w:val="24"/>
          <w:szCs w:val="24"/>
          <w:lang w:eastAsia="ru-RU"/>
        </w:rPr>
        <w:t xml:space="preserve"> </w:t>
      </w:r>
      <w:proofErr w:type="spellStart"/>
      <w:r w:rsidRPr="00D15722">
        <w:rPr>
          <w:rFonts w:ascii="Times New Roman" w:eastAsia="Times New Roman" w:hAnsi="Times New Roman" w:cs="Times New Roman"/>
          <w:bCs/>
          <w:iCs/>
          <w:color w:val="000000"/>
          <w:sz w:val="24"/>
          <w:szCs w:val="24"/>
          <w:lang w:eastAsia="ru-RU"/>
        </w:rPr>
        <w:t>болады</w:t>
      </w:r>
      <w:proofErr w:type="spellEnd"/>
      <w:r w:rsidRPr="00D15722">
        <w:rPr>
          <w:rFonts w:ascii="Times New Roman" w:eastAsia="Times New Roman" w:hAnsi="Times New Roman" w:cs="Times New Roman"/>
          <w:bCs/>
          <w:iCs/>
          <w:color w:val="000000"/>
          <w:sz w:val="24"/>
          <w:szCs w:val="24"/>
          <w:lang w:eastAsia="ru-RU"/>
        </w:rPr>
        <w:t>.</w:t>
      </w:r>
    </w:p>
    <w:p w14:paraId="0644F64D" w14:textId="77777777" w:rsidR="00575F8A" w:rsidRPr="00D15722" w:rsidRDefault="00575F8A" w:rsidP="00363D4F">
      <w:pPr>
        <w:shd w:val="clear" w:color="auto" w:fill="FFFFFF"/>
        <w:spacing w:after="0" w:line="240" w:lineRule="auto"/>
        <w:ind w:firstLine="567"/>
        <w:rPr>
          <w:rFonts w:ascii="Times New Roman" w:eastAsia="Times New Roman" w:hAnsi="Times New Roman" w:cs="Times New Roman"/>
          <w:bCs/>
          <w:iCs/>
          <w:color w:val="000000"/>
          <w:sz w:val="24"/>
          <w:szCs w:val="24"/>
          <w:lang w:eastAsia="ru-RU"/>
        </w:rPr>
      </w:pPr>
      <w:r w:rsidRPr="00D15722">
        <w:rPr>
          <w:rFonts w:ascii="Times New Roman" w:eastAsia="Times New Roman" w:hAnsi="Times New Roman" w:cs="Times New Roman"/>
          <w:bCs/>
          <w:iCs/>
          <w:color w:val="000000"/>
          <w:sz w:val="24"/>
          <w:szCs w:val="24"/>
          <w:lang w:eastAsia="ru-RU"/>
        </w:rPr>
        <w:t xml:space="preserve">4 балл - </w:t>
      </w:r>
      <w:proofErr w:type="spellStart"/>
      <w:r w:rsidRPr="00D15722">
        <w:rPr>
          <w:rFonts w:ascii="Times New Roman" w:eastAsia="Times New Roman" w:hAnsi="Times New Roman" w:cs="Times New Roman"/>
          <w:bCs/>
          <w:iCs/>
          <w:color w:val="000000"/>
          <w:sz w:val="24"/>
          <w:szCs w:val="24"/>
          <w:lang w:eastAsia="ru-RU"/>
        </w:rPr>
        <w:t>жиі</w:t>
      </w:r>
      <w:proofErr w:type="spellEnd"/>
      <w:r w:rsidRPr="00D15722">
        <w:rPr>
          <w:rFonts w:ascii="Times New Roman" w:eastAsia="Times New Roman" w:hAnsi="Times New Roman" w:cs="Times New Roman"/>
          <w:bCs/>
          <w:iCs/>
          <w:color w:val="000000"/>
          <w:sz w:val="24"/>
          <w:szCs w:val="24"/>
          <w:lang w:eastAsia="ru-RU"/>
        </w:rPr>
        <w:t xml:space="preserve"> </w:t>
      </w:r>
      <w:proofErr w:type="spellStart"/>
      <w:r w:rsidRPr="00D15722">
        <w:rPr>
          <w:rFonts w:ascii="Times New Roman" w:eastAsia="Times New Roman" w:hAnsi="Times New Roman" w:cs="Times New Roman"/>
          <w:bCs/>
          <w:iCs/>
          <w:color w:val="000000"/>
          <w:sz w:val="24"/>
          <w:szCs w:val="24"/>
          <w:lang w:eastAsia="ru-RU"/>
        </w:rPr>
        <w:t>пайда</w:t>
      </w:r>
      <w:proofErr w:type="spellEnd"/>
      <w:r w:rsidRPr="00D15722">
        <w:rPr>
          <w:rFonts w:ascii="Times New Roman" w:eastAsia="Times New Roman" w:hAnsi="Times New Roman" w:cs="Times New Roman"/>
          <w:bCs/>
          <w:iCs/>
          <w:color w:val="000000"/>
          <w:sz w:val="24"/>
          <w:szCs w:val="24"/>
          <w:lang w:eastAsia="ru-RU"/>
        </w:rPr>
        <w:t xml:space="preserve"> </w:t>
      </w:r>
      <w:proofErr w:type="spellStart"/>
      <w:r w:rsidRPr="00D15722">
        <w:rPr>
          <w:rFonts w:ascii="Times New Roman" w:eastAsia="Times New Roman" w:hAnsi="Times New Roman" w:cs="Times New Roman"/>
          <w:bCs/>
          <w:iCs/>
          <w:color w:val="000000"/>
          <w:sz w:val="24"/>
          <w:szCs w:val="24"/>
          <w:lang w:eastAsia="ru-RU"/>
        </w:rPr>
        <w:t>болады</w:t>
      </w:r>
      <w:proofErr w:type="spellEnd"/>
      <w:r w:rsidRPr="00D15722">
        <w:rPr>
          <w:rFonts w:ascii="Times New Roman" w:eastAsia="Times New Roman" w:hAnsi="Times New Roman" w:cs="Times New Roman"/>
          <w:bCs/>
          <w:iCs/>
          <w:color w:val="000000"/>
          <w:sz w:val="24"/>
          <w:szCs w:val="24"/>
          <w:lang w:eastAsia="ru-RU"/>
        </w:rPr>
        <w:t>.</w:t>
      </w:r>
    </w:p>
    <w:p w14:paraId="1EA99934" w14:textId="77777777" w:rsidR="00575F8A" w:rsidRPr="00D15722" w:rsidRDefault="00575F8A" w:rsidP="00363D4F">
      <w:pPr>
        <w:shd w:val="clear" w:color="auto" w:fill="FFFFFF"/>
        <w:spacing w:after="0" w:line="240" w:lineRule="auto"/>
        <w:ind w:firstLine="567"/>
        <w:rPr>
          <w:rFonts w:ascii="Times New Roman" w:eastAsia="Times New Roman" w:hAnsi="Times New Roman" w:cs="Times New Roman"/>
          <w:bCs/>
          <w:iCs/>
          <w:color w:val="000000"/>
          <w:sz w:val="24"/>
          <w:szCs w:val="24"/>
          <w:lang w:val="kk-KZ" w:eastAsia="ru-RU"/>
        </w:rPr>
      </w:pPr>
      <w:r w:rsidRPr="00D15722">
        <w:rPr>
          <w:rFonts w:ascii="Times New Roman" w:eastAsia="Times New Roman" w:hAnsi="Times New Roman" w:cs="Times New Roman"/>
          <w:bCs/>
          <w:iCs/>
          <w:color w:val="000000"/>
          <w:sz w:val="24"/>
          <w:szCs w:val="24"/>
          <w:lang w:eastAsia="ru-RU"/>
        </w:rPr>
        <w:t xml:space="preserve">5 </w:t>
      </w:r>
      <w:proofErr w:type="spellStart"/>
      <w:r w:rsidRPr="00D15722">
        <w:rPr>
          <w:rFonts w:ascii="Times New Roman" w:eastAsia="Times New Roman" w:hAnsi="Times New Roman" w:cs="Times New Roman"/>
          <w:bCs/>
          <w:iCs/>
          <w:color w:val="000000"/>
          <w:sz w:val="24"/>
          <w:szCs w:val="24"/>
          <w:lang w:eastAsia="ru-RU"/>
        </w:rPr>
        <w:t>ұпай</w:t>
      </w:r>
      <w:proofErr w:type="spellEnd"/>
      <w:r w:rsidRPr="00D15722">
        <w:rPr>
          <w:rFonts w:ascii="Times New Roman" w:eastAsia="Times New Roman" w:hAnsi="Times New Roman" w:cs="Times New Roman"/>
          <w:bCs/>
          <w:iCs/>
          <w:color w:val="000000"/>
          <w:sz w:val="24"/>
          <w:szCs w:val="24"/>
          <w:lang w:eastAsia="ru-RU"/>
        </w:rPr>
        <w:t xml:space="preserve"> - </w:t>
      </w:r>
      <w:proofErr w:type="spellStart"/>
      <w:r w:rsidRPr="00D15722">
        <w:rPr>
          <w:rFonts w:ascii="Times New Roman" w:eastAsia="Times New Roman" w:hAnsi="Times New Roman" w:cs="Times New Roman"/>
          <w:bCs/>
          <w:iCs/>
          <w:color w:val="000000"/>
          <w:sz w:val="24"/>
          <w:szCs w:val="24"/>
          <w:lang w:eastAsia="ru-RU"/>
        </w:rPr>
        <w:t>үнемі</w:t>
      </w:r>
      <w:proofErr w:type="spellEnd"/>
      <w:r w:rsidRPr="00D15722">
        <w:rPr>
          <w:rFonts w:ascii="Times New Roman" w:eastAsia="Times New Roman" w:hAnsi="Times New Roman" w:cs="Times New Roman"/>
          <w:bCs/>
          <w:iCs/>
          <w:color w:val="000000"/>
          <w:sz w:val="24"/>
          <w:szCs w:val="24"/>
          <w:lang w:eastAsia="ru-RU"/>
        </w:rPr>
        <w:t xml:space="preserve"> </w:t>
      </w:r>
      <w:proofErr w:type="spellStart"/>
      <w:r w:rsidRPr="00D15722">
        <w:rPr>
          <w:rFonts w:ascii="Times New Roman" w:eastAsia="Times New Roman" w:hAnsi="Times New Roman" w:cs="Times New Roman"/>
          <w:bCs/>
          <w:iCs/>
          <w:color w:val="000000"/>
          <w:sz w:val="24"/>
          <w:szCs w:val="24"/>
          <w:lang w:eastAsia="ru-RU"/>
        </w:rPr>
        <w:t>пайда</w:t>
      </w:r>
      <w:proofErr w:type="spellEnd"/>
      <w:r w:rsidRPr="00D15722">
        <w:rPr>
          <w:rFonts w:ascii="Times New Roman" w:eastAsia="Times New Roman" w:hAnsi="Times New Roman" w:cs="Times New Roman"/>
          <w:bCs/>
          <w:iCs/>
          <w:color w:val="000000"/>
          <w:sz w:val="24"/>
          <w:szCs w:val="24"/>
          <w:lang w:eastAsia="ru-RU"/>
        </w:rPr>
        <w:t xml:space="preserve"> </w:t>
      </w:r>
      <w:proofErr w:type="spellStart"/>
      <w:r w:rsidRPr="00D15722">
        <w:rPr>
          <w:rFonts w:ascii="Times New Roman" w:eastAsia="Times New Roman" w:hAnsi="Times New Roman" w:cs="Times New Roman"/>
          <w:bCs/>
          <w:iCs/>
          <w:color w:val="000000"/>
          <w:sz w:val="24"/>
          <w:szCs w:val="24"/>
          <w:lang w:eastAsia="ru-RU"/>
        </w:rPr>
        <w:t>болады</w:t>
      </w:r>
      <w:proofErr w:type="spellEnd"/>
      <w:r w:rsidRPr="00D15722">
        <w:rPr>
          <w:rFonts w:ascii="Times New Roman" w:eastAsia="Times New Roman" w:hAnsi="Times New Roman" w:cs="Times New Roman"/>
          <w:bCs/>
          <w:iCs/>
          <w:color w:val="000000"/>
          <w:sz w:val="24"/>
          <w:szCs w:val="24"/>
          <w:lang w:eastAsia="ru-RU"/>
        </w:rPr>
        <w:t>.</w:t>
      </w:r>
    </w:p>
    <w:p w14:paraId="6B672054" w14:textId="6E171DB7" w:rsidR="00575F8A" w:rsidRDefault="00575F8A" w:rsidP="00575F8A">
      <w:pPr>
        <w:shd w:val="clear" w:color="auto" w:fill="FFFFFF"/>
        <w:spacing w:after="0" w:line="240" w:lineRule="auto"/>
        <w:rPr>
          <w:rFonts w:ascii="Calibri" w:eastAsia="Times New Roman" w:hAnsi="Calibri" w:cs="Calibri"/>
          <w:color w:val="000000"/>
          <w:sz w:val="28"/>
          <w:szCs w:val="28"/>
          <w:lang w:val="kk-KZ" w:eastAsia="ru-RU"/>
        </w:rPr>
      </w:pPr>
    </w:p>
    <w:p w14:paraId="07DBFAB5" w14:textId="3AC1A4EA" w:rsidR="001C4DF3" w:rsidRPr="001C4DF3" w:rsidRDefault="001C4DF3" w:rsidP="00575F8A">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C4DF3">
        <w:rPr>
          <w:rFonts w:ascii="Times New Roman" w:eastAsia="Times New Roman" w:hAnsi="Times New Roman" w:cs="Times New Roman"/>
          <w:color w:val="000000"/>
          <w:sz w:val="28"/>
          <w:szCs w:val="28"/>
          <w:lang w:val="kk-KZ" w:eastAsia="ru-RU"/>
        </w:rPr>
        <w:t>Кесте Г 1</w:t>
      </w:r>
    </w:p>
    <w:p w14:paraId="31E06A3E" w14:textId="77777777" w:rsidR="001C4DF3" w:rsidRPr="00D15722" w:rsidRDefault="001C4DF3" w:rsidP="00575F8A">
      <w:pPr>
        <w:shd w:val="clear" w:color="auto" w:fill="FFFFFF"/>
        <w:spacing w:after="0" w:line="240" w:lineRule="auto"/>
        <w:rPr>
          <w:rFonts w:ascii="Calibri" w:eastAsia="Times New Roman" w:hAnsi="Calibri" w:cs="Calibri"/>
          <w:color w:val="000000"/>
          <w:sz w:val="28"/>
          <w:szCs w:val="28"/>
          <w:lang w:val="kk-KZ" w:eastAsia="ru-RU"/>
        </w:rPr>
      </w:pPr>
    </w:p>
    <w:tbl>
      <w:tblPr>
        <w:tblW w:w="9615" w:type="dxa"/>
        <w:tblInd w:w="-10" w:type="dxa"/>
        <w:shd w:val="clear" w:color="auto" w:fill="FFFFFF"/>
        <w:tblCellMar>
          <w:top w:w="15" w:type="dxa"/>
          <w:left w:w="15" w:type="dxa"/>
          <w:bottom w:w="15" w:type="dxa"/>
          <w:right w:w="15" w:type="dxa"/>
        </w:tblCellMar>
        <w:tblLook w:val="04A0" w:firstRow="1" w:lastRow="0" w:firstColumn="1" w:lastColumn="0" w:noHBand="0" w:noVBand="1"/>
      </w:tblPr>
      <w:tblGrid>
        <w:gridCol w:w="426"/>
        <w:gridCol w:w="8764"/>
        <w:gridCol w:w="425"/>
      </w:tblGrid>
      <w:tr w:rsidR="00575F8A" w:rsidRPr="00D15722" w14:paraId="1C00C50A" w14:textId="77777777" w:rsidTr="001C4DF3">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E501872" w14:textId="77777777" w:rsidR="00575F8A" w:rsidRPr="00D15722" w:rsidRDefault="00575F8A" w:rsidP="00575F8A">
            <w:pPr>
              <w:spacing w:after="0" w:line="0" w:lineRule="atLeast"/>
              <w:ind w:right="-108"/>
              <w:jc w:val="center"/>
              <w:rPr>
                <w:rFonts w:ascii="Calibri" w:eastAsia="Times New Roman" w:hAnsi="Calibri" w:cs="Calibri"/>
                <w:color w:val="000000"/>
                <w:sz w:val="20"/>
                <w:szCs w:val="20"/>
                <w:lang w:eastAsia="ru-RU"/>
              </w:rPr>
            </w:pPr>
            <w:r w:rsidRPr="00D15722">
              <w:rPr>
                <w:rFonts w:ascii="Times New Roman" w:eastAsia="Times New Roman" w:hAnsi="Times New Roman" w:cs="Times New Roman"/>
                <w:color w:val="000000"/>
                <w:sz w:val="24"/>
                <w:szCs w:val="24"/>
                <w:lang w:eastAsia="ru-RU"/>
              </w:rPr>
              <w:t>1</w:t>
            </w:r>
          </w:p>
        </w:tc>
        <w:tc>
          <w:tcPr>
            <w:tcW w:w="87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1C6B6D7" w14:textId="77777777" w:rsidR="00575F8A" w:rsidRPr="00D15722" w:rsidRDefault="00575F8A" w:rsidP="00575F8A">
            <w:pPr>
              <w:spacing w:after="0" w:line="0" w:lineRule="atLeast"/>
              <w:rPr>
                <w:rFonts w:ascii="Calibri" w:eastAsia="Times New Roman" w:hAnsi="Calibri" w:cs="Calibri"/>
                <w:color w:val="000000"/>
                <w:sz w:val="24"/>
                <w:szCs w:val="24"/>
                <w:lang w:val="kk-KZ" w:eastAsia="ru-RU"/>
              </w:rPr>
            </w:pPr>
            <w:r w:rsidRPr="00D15722">
              <w:rPr>
                <w:rFonts w:ascii="Times New Roman" w:eastAsia="Times New Roman" w:hAnsi="Times New Roman" w:cs="Times New Roman"/>
                <w:color w:val="000000"/>
                <w:sz w:val="24"/>
                <w:szCs w:val="24"/>
                <w:lang w:val="kk-KZ" w:eastAsia="ru-RU"/>
              </w:rPr>
              <w:t xml:space="preserve">Зияткерлік креативтілікке  құрылған  белгісіз, күрделі мәселелердің </w:t>
            </w:r>
            <w:proofErr w:type="spellStart"/>
            <w:r w:rsidRPr="00D15722">
              <w:rPr>
                <w:rFonts w:ascii="Times New Roman" w:eastAsia="Times New Roman" w:hAnsi="Times New Roman" w:cs="Times New Roman"/>
                <w:color w:val="000000"/>
                <w:sz w:val="24"/>
                <w:szCs w:val="24"/>
                <w:lang w:eastAsia="ru-RU"/>
              </w:rPr>
              <w:t>ерекшеліктерін</w:t>
            </w:r>
            <w:proofErr w:type="spellEnd"/>
            <w:r w:rsidRPr="00D15722">
              <w:rPr>
                <w:rFonts w:ascii="Times New Roman" w:eastAsia="Times New Roman" w:hAnsi="Times New Roman" w:cs="Times New Roman"/>
                <w:color w:val="000000"/>
                <w:sz w:val="24"/>
                <w:szCs w:val="24"/>
                <w:lang w:eastAsia="ru-RU"/>
              </w:rPr>
              <w:t xml:space="preserve"> </w:t>
            </w:r>
            <w:proofErr w:type="spellStart"/>
            <w:r w:rsidRPr="00D15722">
              <w:rPr>
                <w:rFonts w:ascii="Times New Roman" w:eastAsia="Times New Roman" w:hAnsi="Times New Roman" w:cs="Times New Roman"/>
                <w:color w:val="000000"/>
                <w:sz w:val="24"/>
                <w:szCs w:val="24"/>
                <w:lang w:eastAsia="ru-RU"/>
              </w:rPr>
              <w:t>сезінемін</w:t>
            </w:r>
            <w:proofErr w:type="spellEnd"/>
            <w:r w:rsidRPr="00D15722">
              <w:rPr>
                <w:rFonts w:ascii="Times New Roman" w:eastAsia="Times New Roman" w:hAnsi="Times New Roman" w:cs="Times New Roman"/>
                <w:color w:val="000000"/>
                <w:sz w:val="24"/>
                <w:szCs w:val="24"/>
                <w:lang w:val="kk-KZ" w:eastAsia="ru-RU"/>
              </w:rPr>
              <w:t xml:space="preserve"> (күрделігіне мән беремін)</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F611F77" w14:textId="77777777" w:rsidR="00575F8A" w:rsidRPr="00D15722" w:rsidRDefault="00575F8A" w:rsidP="00575F8A">
            <w:pPr>
              <w:spacing w:after="0" w:line="240" w:lineRule="auto"/>
              <w:rPr>
                <w:rFonts w:ascii="Arial" w:eastAsia="Times New Roman" w:hAnsi="Arial" w:cs="Arial"/>
                <w:color w:val="666666"/>
                <w:sz w:val="1"/>
                <w:szCs w:val="24"/>
                <w:lang w:eastAsia="ru-RU"/>
              </w:rPr>
            </w:pPr>
          </w:p>
        </w:tc>
      </w:tr>
      <w:tr w:rsidR="00575F8A" w:rsidRPr="00D15722" w14:paraId="4A2590A0" w14:textId="77777777" w:rsidTr="001C4DF3">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493DBEF" w14:textId="77777777" w:rsidR="00575F8A" w:rsidRPr="00D15722" w:rsidRDefault="00575F8A" w:rsidP="00575F8A">
            <w:pPr>
              <w:spacing w:after="0" w:line="0" w:lineRule="atLeast"/>
              <w:ind w:right="-108"/>
              <w:jc w:val="center"/>
              <w:rPr>
                <w:rFonts w:ascii="Calibri" w:eastAsia="Times New Roman" w:hAnsi="Calibri" w:cs="Calibri"/>
                <w:color w:val="000000"/>
                <w:sz w:val="20"/>
                <w:szCs w:val="20"/>
                <w:lang w:eastAsia="ru-RU"/>
              </w:rPr>
            </w:pPr>
            <w:r w:rsidRPr="00D15722">
              <w:rPr>
                <w:rFonts w:ascii="Times New Roman" w:eastAsia="Times New Roman" w:hAnsi="Times New Roman" w:cs="Times New Roman"/>
                <w:color w:val="000000"/>
                <w:sz w:val="24"/>
                <w:szCs w:val="24"/>
                <w:lang w:eastAsia="ru-RU"/>
              </w:rPr>
              <w:t>2</w:t>
            </w:r>
          </w:p>
        </w:tc>
        <w:tc>
          <w:tcPr>
            <w:tcW w:w="87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7694EB9" w14:textId="77777777" w:rsidR="00575F8A" w:rsidRPr="00D15722" w:rsidRDefault="00575F8A" w:rsidP="00575F8A">
            <w:pPr>
              <w:spacing w:after="0" w:line="0" w:lineRule="atLeast"/>
              <w:rPr>
                <w:rFonts w:ascii="Calibri" w:eastAsia="Times New Roman" w:hAnsi="Calibri" w:cs="Calibri"/>
                <w:color w:val="000000"/>
                <w:sz w:val="24"/>
                <w:szCs w:val="24"/>
                <w:lang w:val="kk-KZ" w:eastAsia="ru-RU"/>
              </w:rPr>
            </w:pPr>
            <w:r w:rsidRPr="00D15722">
              <w:rPr>
                <w:rFonts w:ascii="Times New Roman" w:eastAsia="Times New Roman" w:hAnsi="Times New Roman" w:cs="Times New Roman"/>
                <w:color w:val="000000"/>
                <w:sz w:val="24"/>
                <w:szCs w:val="24"/>
                <w:lang w:eastAsia="ru-RU"/>
              </w:rPr>
              <w:t xml:space="preserve">Мен </w:t>
            </w:r>
            <w:proofErr w:type="spellStart"/>
            <w:proofErr w:type="gramStart"/>
            <w:r w:rsidRPr="00D15722">
              <w:rPr>
                <w:rFonts w:ascii="Times New Roman" w:eastAsia="Times New Roman" w:hAnsi="Times New Roman" w:cs="Times New Roman"/>
                <w:color w:val="000000"/>
                <w:sz w:val="24"/>
                <w:szCs w:val="24"/>
                <w:lang w:eastAsia="ru-RU"/>
              </w:rPr>
              <w:t>көптеген</w:t>
            </w:r>
            <w:proofErr w:type="spellEnd"/>
            <w:r w:rsidRPr="00D15722">
              <w:rPr>
                <w:rFonts w:ascii="Times New Roman" w:eastAsia="Times New Roman" w:hAnsi="Times New Roman" w:cs="Times New Roman"/>
                <w:color w:val="000000"/>
                <w:sz w:val="24"/>
                <w:szCs w:val="24"/>
                <w:lang w:eastAsia="ru-RU"/>
              </w:rPr>
              <w:t xml:space="preserve"> </w:t>
            </w:r>
            <w:r w:rsidRPr="00D15722">
              <w:rPr>
                <w:rFonts w:ascii="Times New Roman" w:eastAsia="Times New Roman" w:hAnsi="Times New Roman" w:cs="Times New Roman"/>
                <w:color w:val="000000"/>
                <w:sz w:val="24"/>
                <w:szCs w:val="24"/>
                <w:lang w:val="kk-KZ" w:eastAsia="ru-RU"/>
              </w:rPr>
              <w:t xml:space="preserve"> жаңа</w:t>
            </w:r>
            <w:proofErr w:type="gramEnd"/>
            <w:r w:rsidRPr="00D15722">
              <w:rPr>
                <w:rFonts w:ascii="Times New Roman" w:eastAsia="Times New Roman" w:hAnsi="Times New Roman" w:cs="Times New Roman"/>
                <w:color w:val="000000"/>
                <w:sz w:val="24"/>
                <w:szCs w:val="24"/>
                <w:lang w:val="kk-KZ" w:eastAsia="ru-RU"/>
              </w:rPr>
              <w:t xml:space="preserve"> </w:t>
            </w:r>
            <w:proofErr w:type="spellStart"/>
            <w:r w:rsidRPr="00D15722">
              <w:rPr>
                <w:rFonts w:ascii="Times New Roman" w:eastAsia="Times New Roman" w:hAnsi="Times New Roman" w:cs="Times New Roman"/>
                <w:color w:val="000000"/>
                <w:sz w:val="24"/>
                <w:szCs w:val="24"/>
                <w:lang w:eastAsia="ru-RU"/>
              </w:rPr>
              <w:t>идеяларды</w:t>
            </w:r>
            <w:proofErr w:type="spellEnd"/>
            <w:r w:rsidRPr="00D15722">
              <w:rPr>
                <w:rFonts w:ascii="Times New Roman" w:eastAsia="Times New Roman" w:hAnsi="Times New Roman" w:cs="Times New Roman"/>
                <w:color w:val="000000"/>
                <w:sz w:val="24"/>
                <w:szCs w:val="24"/>
                <w:lang w:eastAsia="ru-RU"/>
              </w:rPr>
              <w:t xml:space="preserve"> </w:t>
            </w:r>
            <w:proofErr w:type="spellStart"/>
            <w:r w:rsidRPr="00D15722">
              <w:rPr>
                <w:rFonts w:ascii="Times New Roman" w:eastAsia="Times New Roman" w:hAnsi="Times New Roman" w:cs="Times New Roman"/>
                <w:color w:val="000000"/>
                <w:sz w:val="24"/>
                <w:szCs w:val="24"/>
                <w:lang w:eastAsia="ru-RU"/>
              </w:rPr>
              <w:t>ұсын</w:t>
            </w:r>
            <w:proofErr w:type="spellEnd"/>
            <w:r w:rsidRPr="00D15722">
              <w:rPr>
                <w:rFonts w:ascii="Times New Roman" w:eastAsia="Times New Roman" w:hAnsi="Times New Roman" w:cs="Times New Roman"/>
                <w:color w:val="000000"/>
                <w:sz w:val="24"/>
                <w:szCs w:val="24"/>
                <w:lang w:val="kk-KZ" w:eastAsia="ru-RU"/>
              </w:rPr>
              <w:t>а</w:t>
            </w:r>
            <w:r w:rsidRPr="00D15722">
              <w:rPr>
                <w:rFonts w:ascii="Times New Roman" w:eastAsia="Times New Roman" w:hAnsi="Times New Roman" w:cs="Times New Roman"/>
                <w:color w:val="000000"/>
                <w:sz w:val="24"/>
                <w:szCs w:val="24"/>
                <w:lang w:eastAsia="ru-RU"/>
              </w:rPr>
              <w:t>м</w:t>
            </w:r>
            <w:r w:rsidRPr="00D15722">
              <w:rPr>
                <w:rFonts w:ascii="Times New Roman" w:eastAsia="Times New Roman" w:hAnsi="Times New Roman" w:cs="Times New Roman"/>
                <w:color w:val="000000"/>
                <w:sz w:val="24"/>
                <w:szCs w:val="24"/>
                <w:lang w:val="kk-KZ" w:eastAsia="ru-RU"/>
              </w:rPr>
              <w:t>ын</w:t>
            </w:r>
            <w:r w:rsidRPr="00D15722">
              <w:rPr>
                <w:rFonts w:ascii="Times New Roman" w:eastAsia="Times New Roman" w:hAnsi="Times New Roman" w:cs="Times New Roman"/>
                <w:color w:val="000000"/>
                <w:sz w:val="24"/>
                <w:szCs w:val="24"/>
                <w:lang w:eastAsia="ru-RU"/>
              </w:rPr>
              <w:t xml:space="preserve"> және </w:t>
            </w:r>
            <w:r w:rsidRPr="00D15722">
              <w:rPr>
                <w:rFonts w:ascii="Times New Roman" w:eastAsia="Times New Roman" w:hAnsi="Times New Roman" w:cs="Times New Roman"/>
                <w:color w:val="000000"/>
                <w:sz w:val="24"/>
                <w:szCs w:val="24"/>
                <w:lang w:val="kk-KZ" w:eastAsia="ru-RU"/>
              </w:rPr>
              <w:t xml:space="preserve"> оның шешуін көрсете білемін (жылдамдық)</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DFDBC17" w14:textId="77777777" w:rsidR="00575F8A" w:rsidRPr="00D15722" w:rsidRDefault="00575F8A" w:rsidP="00575F8A">
            <w:pPr>
              <w:spacing w:after="0" w:line="240" w:lineRule="auto"/>
              <w:rPr>
                <w:rFonts w:ascii="Arial" w:eastAsia="Times New Roman" w:hAnsi="Arial" w:cs="Arial"/>
                <w:color w:val="666666"/>
                <w:sz w:val="1"/>
                <w:szCs w:val="24"/>
                <w:lang w:eastAsia="ru-RU"/>
              </w:rPr>
            </w:pPr>
          </w:p>
        </w:tc>
      </w:tr>
      <w:tr w:rsidR="00575F8A" w:rsidRPr="00D15722" w14:paraId="7B0CB53F" w14:textId="77777777" w:rsidTr="001C4DF3">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E2A34E6" w14:textId="77777777" w:rsidR="00575F8A" w:rsidRPr="00D15722" w:rsidRDefault="00575F8A" w:rsidP="00575F8A">
            <w:pPr>
              <w:spacing w:after="0" w:line="0" w:lineRule="atLeast"/>
              <w:ind w:right="-108"/>
              <w:jc w:val="center"/>
              <w:rPr>
                <w:rFonts w:ascii="Calibri" w:eastAsia="Times New Roman" w:hAnsi="Calibri" w:cs="Calibri"/>
                <w:color w:val="000000"/>
                <w:sz w:val="20"/>
                <w:szCs w:val="20"/>
                <w:lang w:eastAsia="ru-RU"/>
              </w:rPr>
            </w:pPr>
            <w:r w:rsidRPr="00D15722">
              <w:rPr>
                <w:rFonts w:ascii="Times New Roman" w:eastAsia="Times New Roman" w:hAnsi="Times New Roman" w:cs="Times New Roman"/>
                <w:color w:val="000000"/>
                <w:sz w:val="24"/>
                <w:szCs w:val="24"/>
                <w:lang w:eastAsia="ru-RU"/>
              </w:rPr>
              <w:t>3</w:t>
            </w:r>
          </w:p>
        </w:tc>
        <w:tc>
          <w:tcPr>
            <w:tcW w:w="87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43C2F2C" w14:textId="77777777" w:rsidR="00575F8A" w:rsidRPr="00D15722" w:rsidRDefault="00575F8A" w:rsidP="00575F8A">
            <w:pPr>
              <w:spacing w:after="0" w:line="0" w:lineRule="atLeast"/>
              <w:rPr>
                <w:rFonts w:ascii="Calibri" w:eastAsia="Times New Roman" w:hAnsi="Calibri" w:cs="Calibri"/>
                <w:color w:val="000000"/>
                <w:sz w:val="24"/>
                <w:szCs w:val="24"/>
                <w:lang w:val="kk-KZ" w:eastAsia="ru-RU"/>
              </w:rPr>
            </w:pPr>
            <w:r w:rsidRPr="00D15722">
              <w:rPr>
                <w:rFonts w:ascii="Times New Roman" w:eastAsia="Times New Roman" w:hAnsi="Times New Roman" w:cs="Times New Roman"/>
                <w:color w:val="000000"/>
                <w:sz w:val="24"/>
                <w:szCs w:val="24"/>
                <w:lang w:eastAsia="ru-RU"/>
              </w:rPr>
              <w:t xml:space="preserve">Мен </w:t>
            </w:r>
            <w:r w:rsidRPr="00D15722">
              <w:rPr>
                <w:rFonts w:ascii="Times New Roman" w:eastAsia="Times New Roman" w:hAnsi="Times New Roman" w:cs="Times New Roman"/>
                <w:color w:val="000000"/>
                <w:sz w:val="24"/>
                <w:szCs w:val="24"/>
                <w:lang w:val="kk-KZ" w:eastAsia="ru-RU"/>
              </w:rPr>
              <w:t>әртүрлі</w:t>
            </w:r>
            <w:r w:rsidRPr="00D15722">
              <w:rPr>
                <w:rFonts w:ascii="Times New Roman" w:eastAsia="Times New Roman" w:hAnsi="Times New Roman" w:cs="Times New Roman"/>
                <w:color w:val="000000"/>
                <w:sz w:val="24"/>
                <w:szCs w:val="24"/>
                <w:lang w:eastAsia="ru-RU"/>
              </w:rPr>
              <w:t xml:space="preserve"> </w:t>
            </w:r>
            <w:proofErr w:type="spellStart"/>
            <w:r w:rsidRPr="00D15722">
              <w:rPr>
                <w:rFonts w:ascii="Times New Roman" w:eastAsia="Times New Roman" w:hAnsi="Times New Roman" w:cs="Times New Roman"/>
                <w:color w:val="000000"/>
                <w:sz w:val="24"/>
                <w:szCs w:val="24"/>
                <w:lang w:eastAsia="ru-RU"/>
              </w:rPr>
              <w:t>идеялар</w:t>
            </w:r>
            <w:proofErr w:type="spellEnd"/>
            <w:r w:rsidRPr="00D15722">
              <w:rPr>
                <w:rFonts w:ascii="Times New Roman" w:eastAsia="Times New Roman" w:hAnsi="Times New Roman" w:cs="Times New Roman"/>
                <w:color w:val="000000"/>
                <w:sz w:val="24"/>
                <w:szCs w:val="24"/>
                <w:lang w:val="kk-KZ" w:eastAsia="ru-RU"/>
              </w:rPr>
              <w:t xml:space="preserve">ға </w:t>
            </w:r>
            <w:proofErr w:type="gramStart"/>
            <w:r w:rsidRPr="00D15722">
              <w:rPr>
                <w:rFonts w:ascii="Times New Roman" w:eastAsia="Times New Roman" w:hAnsi="Times New Roman" w:cs="Times New Roman"/>
                <w:color w:val="000000"/>
                <w:sz w:val="24"/>
                <w:szCs w:val="24"/>
                <w:lang w:val="kk-KZ" w:eastAsia="ru-RU"/>
              </w:rPr>
              <w:t>құрылған  мәселелерді</w:t>
            </w:r>
            <w:proofErr w:type="gramEnd"/>
            <w:r w:rsidRPr="00D15722">
              <w:rPr>
                <w:rFonts w:ascii="Times New Roman" w:eastAsia="Times New Roman" w:hAnsi="Times New Roman" w:cs="Times New Roman"/>
                <w:color w:val="000000"/>
                <w:sz w:val="24"/>
                <w:szCs w:val="24"/>
                <w:lang w:val="kk-KZ" w:eastAsia="ru-RU"/>
              </w:rPr>
              <w:t xml:space="preserve"> </w:t>
            </w:r>
            <w:proofErr w:type="spellStart"/>
            <w:r w:rsidRPr="00D15722">
              <w:rPr>
                <w:rFonts w:ascii="Times New Roman" w:eastAsia="Times New Roman" w:hAnsi="Times New Roman" w:cs="Times New Roman"/>
                <w:color w:val="000000"/>
                <w:sz w:val="24"/>
                <w:szCs w:val="24"/>
                <w:lang w:eastAsia="ru-RU"/>
              </w:rPr>
              <w:t>ұсынамы</w:t>
            </w:r>
            <w:proofErr w:type="spellEnd"/>
            <w:r w:rsidRPr="00D15722">
              <w:rPr>
                <w:rFonts w:ascii="Times New Roman" w:eastAsia="Times New Roman" w:hAnsi="Times New Roman" w:cs="Times New Roman"/>
                <w:color w:val="000000"/>
                <w:sz w:val="24"/>
                <w:szCs w:val="24"/>
                <w:lang w:val="kk-KZ" w:eastAsia="ru-RU"/>
              </w:rPr>
              <w:t>н (икемділік)</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3EAA019" w14:textId="77777777" w:rsidR="00575F8A" w:rsidRPr="00D15722" w:rsidRDefault="00575F8A" w:rsidP="00575F8A">
            <w:pPr>
              <w:spacing w:after="0" w:line="240" w:lineRule="auto"/>
              <w:rPr>
                <w:rFonts w:ascii="Arial" w:eastAsia="Times New Roman" w:hAnsi="Arial" w:cs="Arial"/>
                <w:color w:val="666666"/>
                <w:sz w:val="1"/>
                <w:szCs w:val="24"/>
                <w:lang w:eastAsia="ru-RU"/>
              </w:rPr>
            </w:pPr>
          </w:p>
        </w:tc>
      </w:tr>
      <w:tr w:rsidR="00575F8A" w:rsidRPr="00D15722" w14:paraId="111B6C2F" w14:textId="77777777" w:rsidTr="001C4DF3">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1922DBF" w14:textId="77777777" w:rsidR="00575F8A" w:rsidRPr="00D15722" w:rsidRDefault="00575F8A" w:rsidP="00575F8A">
            <w:pPr>
              <w:spacing w:after="0" w:line="0" w:lineRule="atLeast"/>
              <w:ind w:right="-108"/>
              <w:jc w:val="center"/>
              <w:rPr>
                <w:rFonts w:ascii="Calibri" w:eastAsia="Times New Roman" w:hAnsi="Calibri" w:cs="Calibri"/>
                <w:color w:val="000000"/>
                <w:sz w:val="20"/>
                <w:szCs w:val="20"/>
                <w:lang w:eastAsia="ru-RU"/>
              </w:rPr>
            </w:pPr>
            <w:r w:rsidRPr="00D15722">
              <w:rPr>
                <w:rFonts w:ascii="Times New Roman" w:eastAsia="Times New Roman" w:hAnsi="Times New Roman" w:cs="Times New Roman"/>
                <w:color w:val="000000"/>
                <w:sz w:val="24"/>
                <w:szCs w:val="24"/>
                <w:lang w:eastAsia="ru-RU"/>
              </w:rPr>
              <w:t>4</w:t>
            </w:r>
          </w:p>
        </w:tc>
        <w:tc>
          <w:tcPr>
            <w:tcW w:w="87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FF1B59A" w14:textId="77777777" w:rsidR="00575F8A" w:rsidRPr="00D15722" w:rsidRDefault="00575F8A" w:rsidP="00575F8A">
            <w:pPr>
              <w:spacing w:after="0" w:line="0" w:lineRule="atLeast"/>
              <w:rPr>
                <w:rFonts w:ascii="Calibri" w:eastAsia="Times New Roman" w:hAnsi="Calibri" w:cs="Calibri"/>
                <w:color w:val="000000"/>
                <w:sz w:val="24"/>
                <w:szCs w:val="24"/>
                <w:lang w:val="kk-KZ" w:eastAsia="ru-RU"/>
              </w:rPr>
            </w:pPr>
            <w:r w:rsidRPr="00D15722">
              <w:rPr>
                <w:rFonts w:ascii="Times New Roman" w:eastAsia="Times New Roman" w:hAnsi="Times New Roman" w:cs="Times New Roman"/>
                <w:color w:val="000000"/>
                <w:sz w:val="24"/>
                <w:szCs w:val="24"/>
                <w:lang w:eastAsia="ru-RU"/>
              </w:rPr>
              <w:t xml:space="preserve">Мен қосымша </w:t>
            </w:r>
            <w:proofErr w:type="spellStart"/>
            <w:r w:rsidRPr="00D15722">
              <w:rPr>
                <w:rFonts w:ascii="Times New Roman" w:eastAsia="Times New Roman" w:hAnsi="Times New Roman" w:cs="Times New Roman"/>
                <w:color w:val="000000"/>
                <w:sz w:val="24"/>
                <w:szCs w:val="24"/>
                <w:lang w:eastAsia="ru-RU"/>
              </w:rPr>
              <w:t>мәліметтер</w:t>
            </w:r>
            <w:proofErr w:type="spellEnd"/>
            <w:r w:rsidRPr="00D15722">
              <w:rPr>
                <w:rFonts w:ascii="Times New Roman" w:eastAsia="Times New Roman" w:hAnsi="Times New Roman" w:cs="Times New Roman"/>
                <w:color w:val="000000"/>
                <w:sz w:val="24"/>
                <w:szCs w:val="24"/>
                <w:lang w:eastAsia="ru-RU"/>
              </w:rPr>
              <w:t xml:space="preserve">, </w:t>
            </w:r>
            <w:proofErr w:type="spellStart"/>
            <w:r w:rsidRPr="00D15722">
              <w:rPr>
                <w:rFonts w:ascii="Times New Roman" w:eastAsia="Times New Roman" w:hAnsi="Times New Roman" w:cs="Times New Roman"/>
                <w:color w:val="000000"/>
                <w:sz w:val="24"/>
                <w:szCs w:val="24"/>
                <w:lang w:eastAsia="ru-RU"/>
              </w:rPr>
              <w:t>нұсқалар</w:t>
            </w:r>
            <w:proofErr w:type="spellEnd"/>
            <w:r w:rsidRPr="00D15722">
              <w:rPr>
                <w:rFonts w:ascii="Times New Roman" w:eastAsia="Times New Roman" w:hAnsi="Times New Roman" w:cs="Times New Roman"/>
                <w:color w:val="000000"/>
                <w:sz w:val="24"/>
                <w:szCs w:val="24"/>
                <w:lang w:eastAsia="ru-RU"/>
              </w:rPr>
              <w:t xml:space="preserve"> немесе </w:t>
            </w:r>
            <w:proofErr w:type="spellStart"/>
            <w:r w:rsidRPr="00D15722">
              <w:rPr>
                <w:rFonts w:ascii="Times New Roman" w:eastAsia="Times New Roman" w:hAnsi="Times New Roman" w:cs="Times New Roman"/>
                <w:color w:val="000000"/>
                <w:sz w:val="24"/>
                <w:szCs w:val="24"/>
                <w:lang w:eastAsia="ru-RU"/>
              </w:rPr>
              <w:t>шешімдерді</w:t>
            </w:r>
            <w:proofErr w:type="spellEnd"/>
            <w:r w:rsidRPr="00D15722">
              <w:rPr>
                <w:rFonts w:ascii="Times New Roman" w:eastAsia="Times New Roman" w:hAnsi="Times New Roman" w:cs="Times New Roman"/>
                <w:color w:val="000000"/>
                <w:sz w:val="24"/>
                <w:szCs w:val="24"/>
                <w:lang w:eastAsia="ru-RU"/>
              </w:rPr>
              <w:t xml:space="preserve"> </w:t>
            </w:r>
            <w:proofErr w:type="spellStart"/>
            <w:r w:rsidRPr="00D15722">
              <w:rPr>
                <w:rFonts w:ascii="Times New Roman" w:eastAsia="Times New Roman" w:hAnsi="Times New Roman" w:cs="Times New Roman"/>
                <w:color w:val="000000"/>
                <w:sz w:val="24"/>
                <w:szCs w:val="24"/>
                <w:lang w:eastAsia="ru-RU"/>
              </w:rPr>
              <w:t>ұсынамын</w:t>
            </w:r>
            <w:proofErr w:type="spellEnd"/>
            <w:r w:rsidRPr="00D15722">
              <w:rPr>
                <w:rFonts w:ascii="Times New Roman" w:eastAsia="Times New Roman" w:hAnsi="Times New Roman" w:cs="Times New Roman"/>
                <w:color w:val="000000"/>
                <w:sz w:val="24"/>
                <w:szCs w:val="24"/>
                <w:lang w:val="kk-KZ" w:eastAsia="ru-RU"/>
              </w:rPr>
              <w:t xml:space="preserve"> (тапқырлық, өнертапқыштық)</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6D0BE26" w14:textId="77777777" w:rsidR="00575F8A" w:rsidRPr="00D15722" w:rsidRDefault="00575F8A" w:rsidP="00575F8A">
            <w:pPr>
              <w:spacing w:after="0" w:line="240" w:lineRule="auto"/>
              <w:rPr>
                <w:rFonts w:ascii="Arial" w:eastAsia="Times New Roman" w:hAnsi="Arial" w:cs="Arial"/>
                <w:color w:val="666666"/>
                <w:sz w:val="1"/>
                <w:szCs w:val="24"/>
                <w:lang w:eastAsia="ru-RU"/>
              </w:rPr>
            </w:pPr>
          </w:p>
        </w:tc>
      </w:tr>
      <w:tr w:rsidR="00575F8A" w:rsidRPr="00D15722" w14:paraId="3C6AF4E8" w14:textId="77777777" w:rsidTr="001C4DF3">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411F946" w14:textId="77777777" w:rsidR="00575F8A" w:rsidRPr="00D15722" w:rsidRDefault="00575F8A" w:rsidP="00575F8A">
            <w:pPr>
              <w:spacing w:after="0" w:line="0" w:lineRule="atLeast"/>
              <w:ind w:right="-108"/>
              <w:jc w:val="center"/>
              <w:rPr>
                <w:rFonts w:ascii="Calibri" w:eastAsia="Times New Roman" w:hAnsi="Calibri" w:cs="Calibri"/>
                <w:color w:val="000000"/>
                <w:sz w:val="20"/>
                <w:szCs w:val="20"/>
                <w:lang w:eastAsia="ru-RU"/>
              </w:rPr>
            </w:pPr>
            <w:r w:rsidRPr="00D15722">
              <w:rPr>
                <w:rFonts w:ascii="Times New Roman" w:eastAsia="Times New Roman" w:hAnsi="Times New Roman" w:cs="Times New Roman"/>
                <w:color w:val="000000"/>
                <w:sz w:val="24"/>
                <w:szCs w:val="24"/>
                <w:lang w:eastAsia="ru-RU"/>
              </w:rPr>
              <w:t>5</w:t>
            </w:r>
          </w:p>
        </w:tc>
        <w:tc>
          <w:tcPr>
            <w:tcW w:w="87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094E718" w14:textId="77777777" w:rsidR="00575F8A" w:rsidRPr="00D15722" w:rsidRDefault="00575F8A" w:rsidP="00575F8A">
            <w:pPr>
              <w:spacing w:after="0" w:line="0" w:lineRule="atLeast"/>
              <w:rPr>
                <w:rFonts w:ascii="Calibri" w:eastAsia="Times New Roman" w:hAnsi="Calibri" w:cs="Calibri"/>
                <w:color w:val="000000"/>
                <w:sz w:val="24"/>
                <w:szCs w:val="24"/>
                <w:lang w:val="kk-KZ" w:eastAsia="ru-RU"/>
              </w:rPr>
            </w:pPr>
            <w:r w:rsidRPr="00D15722">
              <w:rPr>
                <w:rFonts w:ascii="Times New Roman" w:eastAsia="Times New Roman" w:hAnsi="Times New Roman" w:cs="Times New Roman"/>
                <w:color w:val="000000"/>
                <w:sz w:val="24"/>
                <w:szCs w:val="24"/>
                <w:lang w:eastAsia="ru-RU"/>
              </w:rPr>
              <w:t xml:space="preserve">Мен </w:t>
            </w:r>
            <w:proofErr w:type="spellStart"/>
            <w:r w:rsidRPr="00D15722">
              <w:rPr>
                <w:rFonts w:ascii="Times New Roman" w:eastAsia="Times New Roman" w:hAnsi="Times New Roman" w:cs="Times New Roman"/>
                <w:color w:val="000000"/>
                <w:sz w:val="24"/>
                <w:szCs w:val="24"/>
                <w:lang w:eastAsia="ru-RU"/>
              </w:rPr>
              <w:t>қиял</w:t>
            </w:r>
            <w:proofErr w:type="spellEnd"/>
            <w:r w:rsidRPr="00D15722">
              <w:rPr>
                <w:rFonts w:ascii="Times New Roman" w:eastAsia="Times New Roman" w:hAnsi="Times New Roman" w:cs="Times New Roman"/>
                <w:color w:val="000000"/>
                <w:sz w:val="24"/>
                <w:szCs w:val="24"/>
                <w:lang w:eastAsia="ru-RU"/>
              </w:rPr>
              <w:t xml:space="preserve">, </w:t>
            </w:r>
            <w:r w:rsidRPr="00D15722">
              <w:rPr>
                <w:rFonts w:ascii="Times New Roman" w:eastAsia="Times New Roman" w:hAnsi="Times New Roman" w:cs="Times New Roman"/>
                <w:color w:val="000000"/>
                <w:sz w:val="24"/>
                <w:szCs w:val="24"/>
                <w:lang w:val="kk-KZ" w:eastAsia="ru-RU"/>
              </w:rPr>
              <w:t>креативтілік</w:t>
            </w:r>
            <w:r w:rsidRPr="00D15722">
              <w:rPr>
                <w:rFonts w:ascii="Times New Roman" w:eastAsia="Times New Roman" w:hAnsi="Times New Roman" w:cs="Times New Roman"/>
                <w:color w:val="000000"/>
                <w:sz w:val="24"/>
                <w:szCs w:val="24"/>
                <w:lang w:eastAsia="ru-RU"/>
              </w:rPr>
              <w:t xml:space="preserve"> және </w:t>
            </w:r>
            <w:proofErr w:type="spellStart"/>
            <w:r w:rsidRPr="00D15722">
              <w:rPr>
                <w:rFonts w:ascii="Times New Roman" w:eastAsia="Times New Roman" w:hAnsi="Times New Roman" w:cs="Times New Roman"/>
                <w:color w:val="000000"/>
                <w:sz w:val="24"/>
                <w:szCs w:val="24"/>
                <w:lang w:eastAsia="ru-RU"/>
              </w:rPr>
              <w:t>гипотетикалық</w:t>
            </w:r>
            <w:proofErr w:type="spellEnd"/>
            <w:r w:rsidRPr="00D15722">
              <w:rPr>
                <w:rFonts w:ascii="Times New Roman" w:eastAsia="Times New Roman" w:hAnsi="Times New Roman" w:cs="Times New Roman"/>
                <w:color w:val="000000"/>
                <w:sz w:val="24"/>
                <w:szCs w:val="24"/>
                <w:lang w:eastAsia="ru-RU"/>
              </w:rPr>
              <w:t xml:space="preserve"> </w:t>
            </w:r>
            <w:proofErr w:type="spellStart"/>
            <w:r w:rsidRPr="00D15722">
              <w:rPr>
                <w:rFonts w:ascii="Times New Roman" w:eastAsia="Times New Roman" w:hAnsi="Times New Roman" w:cs="Times New Roman"/>
                <w:color w:val="000000"/>
                <w:sz w:val="24"/>
                <w:szCs w:val="24"/>
                <w:lang w:eastAsia="ru-RU"/>
              </w:rPr>
              <w:t>мүмкіндіктерді</w:t>
            </w:r>
            <w:proofErr w:type="spellEnd"/>
            <w:r w:rsidRPr="00D15722">
              <w:rPr>
                <w:rFonts w:ascii="Times New Roman" w:eastAsia="Times New Roman" w:hAnsi="Times New Roman" w:cs="Times New Roman"/>
                <w:color w:val="000000"/>
                <w:sz w:val="24"/>
                <w:szCs w:val="24"/>
                <w:lang w:eastAsia="ru-RU"/>
              </w:rPr>
              <w:t xml:space="preserve"> </w:t>
            </w:r>
            <w:proofErr w:type="spellStart"/>
            <w:r w:rsidRPr="00D15722">
              <w:rPr>
                <w:rFonts w:ascii="Times New Roman" w:eastAsia="Times New Roman" w:hAnsi="Times New Roman" w:cs="Times New Roman"/>
                <w:color w:val="000000"/>
                <w:sz w:val="24"/>
                <w:szCs w:val="24"/>
                <w:lang w:eastAsia="ru-RU"/>
              </w:rPr>
              <w:t>дамытамын</w:t>
            </w:r>
            <w:proofErr w:type="spellEnd"/>
            <w:r w:rsidRPr="00D15722">
              <w:rPr>
                <w:rFonts w:ascii="Times New Roman" w:eastAsia="Times New Roman" w:hAnsi="Times New Roman" w:cs="Times New Roman"/>
                <w:color w:val="000000"/>
                <w:sz w:val="24"/>
                <w:szCs w:val="24"/>
                <w:lang w:val="kk-KZ" w:eastAsia="ru-RU"/>
              </w:rPr>
              <w:t xml:space="preserve"> (қиял, қабілет)</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B725671" w14:textId="77777777" w:rsidR="00575F8A" w:rsidRPr="00D15722" w:rsidRDefault="00575F8A" w:rsidP="00575F8A">
            <w:pPr>
              <w:spacing w:after="0" w:line="240" w:lineRule="auto"/>
              <w:rPr>
                <w:rFonts w:ascii="Arial" w:eastAsia="Times New Roman" w:hAnsi="Arial" w:cs="Arial"/>
                <w:color w:val="666666"/>
                <w:sz w:val="1"/>
                <w:szCs w:val="24"/>
                <w:lang w:eastAsia="ru-RU"/>
              </w:rPr>
            </w:pPr>
          </w:p>
        </w:tc>
      </w:tr>
      <w:tr w:rsidR="00575F8A" w:rsidRPr="00D15722" w14:paraId="7B33A226" w14:textId="77777777" w:rsidTr="001C4DF3">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E424989" w14:textId="77777777" w:rsidR="00575F8A" w:rsidRPr="00D15722" w:rsidRDefault="00575F8A" w:rsidP="00575F8A">
            <w:pPr>
              <w:spacing w:after="0" w:line="0" w:lineRule="atLeast"/>
              <w:ind w:right="-108"/>
              <w:jc w:val="center"/>
              <w:rPr>
                <w:rFonts w:ascii="Calibri" w:eastAsia="Times New Roman" w:hAnsi="Calibri" w:cs="Calibri"/>
                <w:color w:val="000000"/>
                <w:sz w:val="20"/>
                <w:szCs w:val="20"/>
                <w:lang w:eastAsia="ru-RU"/>
              </w:rPr>
            </w:pPr>
            <w:r w:rsidRPr="00D15722">
              <w:rPr>
                <w:rFonts w:ascii="Times New Roman" w:eastAsia="Times New Roman" w:hAnsi="Times New Roman" w:cs="Times New Roman"/>
                <w:color w:val="000000"/>
                <w:sz w:val="24"/>
                <w:szCs w:val="24"/>
                <w:lang w:eastAsia="ru-RU"/>
              </w:rPr>
              <w:t>6</w:t>
            </w:r>
          </w:p>
        </w:tc>
        <w:tc>
          <w:tcPr>
            <w:tcW w:w="87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00C0422" w14:textId="77777777" w:rsidR="00575F8A" w:rsidRPr="00D15722" w:rsidRDefault="00575F8A" w:rsidP="00575F8A">
            <w:pPr>
              <w:spacing w:after="0" w:line="0" w:lineRule="atLeast"/>
              <w:rPr>
                <w:rFonts w:ascii="Calibri" w:eastAsia="Times New Roman" w:hAnsi="Calibri" w:cs="Calibri"/>
                <w:color w:val="000000"/>
                <w:sz w:val="24"/>
                <w:szCs w:val="24"/>
                <w:lang w:val="kk-KZ" w:eastAsia="ru-RU"/>
              </w:rPr>
            </w:pPr>
            <w:r w:rsidRPr="00D15722">
              <w:rPr>
                <w:rFonts w:ascii="Times New Roman" w:eastAsia="Times New Roman" w:hAnsi="Times New Roman" w:cs="Times New Roman"/>
                <w:color w:val="000000"/>
                <w:sz w:val="24"/>
                <w:szCs w:val="24"/>
                <w:lang w:eastAsia="ru-RU"/>
              </w:rPr>
              <w:t xml:space="preserve">Мен </w:t>
            </w:r>
            <w:proofErr w:type="spellStart"/>
            <w:r w:rsidRPr="00D15722">
              <w:rPr>
                <w:rFonts w:ascii="Times New Roman" w:eastAsia="Times New Roman" w:hAnsi="Times New Roman" w:cs="Times New Roman"/>
                <w:color w:val="000000"/>
                <w:sz w:val="24"/>
                <w:szCs w:val="24"/>
                <w:lang w:eastAsia="ru-RU"/>
              </w:rPr>
              <w:t>күтпеген</w:t>
            </w:r>
            <w:proofErr w:type="spellEnd"/>
            <w:r w:rsidRPr="00D15722">
              <w:rPr>
                <w:rFonts w:ascii="Times New Roman" w:eastAsia="Times New Roman" w:hAnsi="Times New Roman" w:cs="Times New Roman"/>
                <w:color w:val="000000"/>
                <w:sz w:val="24"/>
                <w:szCs w:val="24"/>
                <w:lang w:eastAsia="ru-RU"/>
              </w:rPr>
              <w:t xml:space="preserve">, </w:t>
            </w:r>
            <w:r w:rsidRPr="00D15722">
              <w:rPr>
                <w:rFonts w:ascii="Times New Roman" w:eastAsia="Times New Roman" w:hAnsi="Times New Roman" w:cs="Times New Roman"/>
                <w:color w:val="000000"/>
                <w:sz w:val="24"/>
                <w:szCs w:val="24"/>
                <w:lang w:val="kk-KZ" w:eastAsia="ru-RU"/>
              </w:rPr>
              <w:t>ерекше</w:t>
            </w:r>
            <w:r w:rsidRPr="00D15722">
              <w:rPr>
                <w:rFonts w:ascii="Times New Roman" w:eastAsia="Times New Roman" w:hAnsi="Times New Roman" w:cs="Times New Roman"/>
                <w:color w:val="000000"/>
                <w:sz w:val="24"/>
                <w:szCs w:val="24"/>
                <w:lang w:eastAsia="ru-RU"/>
              </w:rPr>
              <w:t xml:space="preserve">, </w:t>
            </w:r>
            <w:proofErr w:type="spellStart"/>
            <w:r w:rsidRPr="00D15722">
              <w:rPr>
                <w:rFonts w:ascii="Times New Roman" w:eastAsia="Times New Roman" w:hAnsi="Times New Roman" w:cs="Times New Roman"/>
                <w:color w:val="000000"/>
                <w:sz w:val="24"/>
                <w:szCs w:val="24"/>
                <w:lang w:eastAsia="ru-RU"/>
              </w:rPr>
              <w:t>бірақ</w:t>
            </w:r>
            <w:proofErr w:type="spellEnd"/>
            <w:r w:rsidRPr="00D15722">
              <w:rPr>
                <w:rFonts w:ascii="Times New Roman" w:eastAsia="Times New Roman" w:hAnsi="Times New Roman" w:cs="Times New Roman"/>
                <w:color w:val="000000"/>
                <w:sz w:val="24"/>
                <w:szCs w:val="24"/>
                <w:lang w:eastAsia="ru-RU"/>
              </w:rPr>
              <w:t xml:space="preserve"> мәселені шешу үшін </w:t>
            </w:r>
            <w:proofErr w:type="spellStart"/>
            <w:r w:rsidRPr="00D15722">
              <w:rPr>
                <w:rFonts w:ascii="Times New Roman" w:eastAsia="Times New Roman" w:hAnsi="Times New Roman" w:cs="Times New Roman"/>
                <w:color w:val="000000"/>
                <w:sz w:val="24"/>
                <w:szCs w:val="24"/>
                <w:lang w:eastAsia="ru-RU"/>
              </w:rPr>
              <w:t>пайдалы</w:t>
            </w:r>
            <w:proofErr w:type="spellEnd"/>
            <w:r w:rsidRPr="00D15722">
              <w:rPr>
                <w:rFonts w:ascii="Times New Roman" w:eastAsia="Times New Roman" w:hAnsi="Times New Roman" w:cs="Times New Roman"/>
                <w:color w:val="000000"/>
                <w:sz w:val="24"/>
                <w:szCs w:val="24"/>
                <w:lang w:eastAsia="ru-RU"/>
              </w:rPr>
              <w:t xml:space="preserve"> </w:t>
            </w:r>
            <w:r w:rsidRPr="00D15722">
              <w:rPr>
                <w:rFonts w:ascii="Times New Roman" w:eastAsia="Times New Roman" w:hAnsi="Times New Roman" w:cs="Times New Roman"/>
                <w:color w:val="000000"/>
                <w:sz w:val="24"/>
                <w:szCs w:val="24"/>
                <w:lang w:val="kk-KZ" w:eastAsia="ru-RU"/>
              </w:rPr>
              <w:t>тұжырымдарымды айтамын, пікірімді дәлелдеймін (түпнұсқалық, өнімділік)</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8074D76" w14:textId="77777777" w:rsidR="00575F8A" w:rsidRPr="00D15722" w:rsidRDefault="00575F8A" w:rsidP="00575F8A">
            <w:pPr>
              <w:spacing w:after="0" w:line="240" w:lineRule="auto"/>
              <w:rPr>
                <w:rFonts w:ascii="Arial" w:eastAsia="Times New Roman" w:hAnsi="Arial" w:cs="Arial"/>
                <w:color w:val="666666"/>
                <w:sz w:val="1"/>
                <w:szCs w:val="24"/>
                <w:lang w:eastAsia="ru-RU"/>
              </w:rPr>
            </w:pPr>
          </w:p>
        </w:tc>
      </w:tr>
      <w:tr w:rsidR="00575F8A" w:rsidRPr="00D15722" w14:paraId="7444BC09" w14:textId="77777777" w:rsidTr="001C4DF3">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6E08412" w14:textId="77777777" w:rsidR="00575F8A" w:rsidRPr="00D15722" w:rsidRDefault="00575F8A" w:rsidP="00575F8A">
            <w:pPr>
              <w:spacing w:after="0" w:line="0" w:lineRule="atLeast"/>
              <w:ind w:right="-108"/>
              <w:jc w:val="center"/>
              <w:rPr>
                <w:rFonts w:ascii="Calibri" w:eastAsia="Times New Roman" w:hAnsi="Calibri" w:cs="Calibri"/>
                <w:color w:val="000000"/>
                <w:sz w:val="20"/>
                <w:szCs w:val="20"/>
                <w:lang w:eastAsia="ru-RU"/>
              </w:rPr>
            </w:pPr>
            <w:r w:rsidRPr="00D15722">
              <w:rPr>
                <w:rFonts w:ascii="Times New Roman" w:eastAsia="Times New Roman" w:hAnsi="Times New Roman" w:cs="Times New Roman"/>
                <w:color w:val="000000"/>
                <w:sz w:val="24"/>
                <w:szCs w:val="24"/>
                <w:lang w:eastAsia="ru-RU"/>
              </w:rPr>
              <w:t>7</w:t>
            </w:r>
          </w:p>
        </w:tc>
        <w:tc>
          <w:tcPr>
            <w:tcW w:w="87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E37482E" w14:textId="77777777" w:rsidR="00575F8A" w:rsidRPr="00D15722" w:rsidRDefault="00575F8A" w:rsidP="00575F8A">
            <w:pPr>
              <w:spacing w:after="0" w:line="0" w:lineRule="atLeast"/>
              <w:rPr>
                <w:rFonts w:ascii="Calibri" w:eastAsia="Times New Roman" w:hAnsi="Calibri" w:cs="Calibri"/>
                <w:color w:val="000000"/>
                <w:sz w:val="24"/>
                <w:szCs w:val="24"/>
                <w:lang w:val="kk-KZ" w:eastAsia="ru-RU"/>
              </w:rPr>
            </w:pPr>
            <w:r w:rsidRPr="00D15722">
              <w:rPr>
                <w:rFonts w:ascii="Times New Roman" w:eastAsia="Times New Roman" w:hAnsi="Times New Roman" w:cs="Times New Roman"/>
                <w:color w:val="000000"/>
                <w:sz w:val="24"/>
                <w:szCs w:val="24"/>
                <w:lang w:eastAsia="ru-RU"/>
              </w:rPr>
              <w:t xml:space="preserve">Мен </w:t>
            </w:r>
            <w:proofErr w:type="spellStart"/>
            <w:r w:rsidRPr="00D15722">
              <w:rPr>
                <w:rFonts w:ascii="Times New Roman" w:eastAsia="Times New Roman" w:hAnsi="Times New Roman" w:cs="Times New Roman"/>
                <w:color w:val="000000"/>
                <w:sz w:val="24"/>
                <w:szCs w:val="24"/>
                <w:lang w:eastAsia="ru-RU"/>
              </w:rPr>
              <w:t>ойыма</w:t>
            </w:r>
            <w:proofErr w:type="spellEnd"/>
            <w:r w:rsidRPr="00D15722">
              <w:rPr>
                <w:rFonts w:ascii="Times New Roman" w:eastAsia="Times New Roman" w:hAnsi="Times New Roman" w:cs="Times New Roman"/>
                <w:color w:val="000000"/>
                <w:sz w:val="24"/>
                <w:szCs w:val="24"/>
                <w:lang w:eastAsia="ru-RU"/>
              </w:rPr>
              <w:t xml:space="preserve"> </w:t>
            </w:r>
            <w:proofErr w:type="spellStart"/>
            <w:r w:rsidRPr="00D15722">
              <w:rPr>
                <w:rFonts w:ascii="Times New Roman" w:eastAsia="Times New Roman" w:hAnsi="Times New Roman" w:cs="Times New Roman"/>
                <w:color w:val="000000"/>
                <w:sz w:val="24"/>
                <w:szCs w:val="24"/>
                <w:lang w:eastAsia="ru-RU"/>
              </w:rPr>
              <w:t>келген</w:t>
            </w:r>
            <w:proofErr w:type="spellEnd"/>
            <w:r w:rsidRPr="00D15722">
              <w:rPr>
                <w:rFonts w:ascii="Times New Roman" w:eastAsia="Times New Roman" w:hAnsi="Times New Roman" w:cs="Times New Roman"/>
                <w:color w:val="000000"/>
                <w:sz w:val="24"/>
                <w:szCs w:val="24"/>
                <w:lang w:eastAsia="ru-RU"/>
              </w:rPr>
              <w:t xml:space="preserve"> </w:t>
            </w:r>
            <w:proofErr w:type="spellStart"/>
            <w:r w:rsidRPr="00D15722">
              <w:rPr>
                <w:rFonts w:ascii="Times New Roman" w:eastAsia="Times New Roman" w:hAnsi="Times New Roman" w:cs="Times New Roman"/>
                <w:color w:val="000000"/>
                <w:sz w:val="24"/>
                <w:szCs w:val="24"/>
                <w:lang w:eastAsia="ru-RU"/>
              </w:rPr>
              <w:t>бірінші</w:t>
            </w:r>
            <w:proofErr w:type="spellEnd"/>
            <w:r w:rsidRPr="00D15722">
              <w:rPr>
                <w:rFonts w:ascii="Times New Roman" w:eastAsia="Times New Roman" w:hAnsi="Times New Roman" w:cs="Times New Roman"/>
                <w:color w:val="000000"/>
                <w:sz w:val="24"/>
                <w:szCs w:val="24"/>
                <w:lang w:eastAsia="ru-RU"/>
              </w:rPr>
              <w:t xml:space="preserve">, </w:t>
            </w:r>
            <w:proofErr w:type="spellStart"/>
            <w:r w:rsidRPr="00D15722">
              <w:rPr>
                <w:rFonts w:ascii="Times New Roman" w:eastAsia="Times New Roman" w:hAnsi="Times New Roman" w:cs="Times New Roman"/>
                <w:color w:val="000000"/>
                <w:sz w:val="24"/>
                <w:szCs w:val="24"/>
                <w:lang w:eastAsia="ru-RU"/>
              </w:rPr>
              <w:t>әдеттегі</w:t>
            </w:r>
            <w:proofErr w:type="spellEnd"/>
            <w:r w:rsidRPr="00D15722">
              <w:rPr>
                <w:rFonts w:ascii="Times New Roman" w:eastAsia="Times New Roman" w:hAnsi="Times New Roman" w:cs="Times New Roman"/>
                <w:color w:val="000000"/>
                <w:sz w:val="24"/>
                <w:szCs w:val="24"/>
                <w:lang w:eastAsia="ru-RU"/>
              </w:rPr>
              <w:t xml:space="preserve">, жалпы </w:t>
            </w:r>
            <w:proofErr w:type="spellStart"/>
            <w:r w:rsidRPr="00D15722">
              <w:rPr>
                <w:rFonts w:ascii="Times New Roman" w:eastAsia="Times New Roman" w:hAnsi="Times New Roman" w:cs="Times New Roman"/>
                <w:color w:val="000000"/>
                <w:sz w:val="24"/>
                <w:szCs w:val="24"/>
                <w:lang w:eastAsia="ru-RU"/>
              </w:rPr>
              <w:t>қабылданған</w:t>
            </w:r>
            <w:proofErr w:type="spellEnd"/>
            <w:r w:rsidRPr="00D15722">
              <w:rPr>
                <w:rFonts w:ascii="Times New Roman" w:eastAsia="Times New Roman" w:hAnsi="Times New Roman" w:cs="Times New Roman"/>
                <w:color w:val="000000"/>
                <w:sz w:val="24"/>
                <w:szCs w:val="24"/>
                <w:lang w:eastAsia="ru-RU"/>
              </w:rPr>
              <w:t xml:space="preserve"> </w:t>
            </w:r>
            <w:r w:rsidRPr="00D15722">
              <w:rPr>
                <w:rFonts w:ascii="Times New Roman" w:eastAsia="Times New Roman" w:hAnsi="Times New Roman" w:cs="Times New Roman"/>
                <w:color w:val="000000"/>
                <w:sz w:val="24"/>
                <w:szCs w:val="24"/>
                <w:lang w:val="kk-KZ" w:eastAsia="ru-RU"/>
              </w:rPr>
              <w:t>көзқарасымды</w:t>
            </w:r>
            <w:r w:rsidRPr="00D15722">
              <w:rPr>
                <w:rFonts w:ascii="Times New Roman" w:eastAsia="Times New Roman" w:hAnsi="Times New Roman" w:cs="Times New Roman"/>
                <w:color w:val="000000"/>
                <w:sz w:val="24"/>
                <w:szCs w:val="24"/>
                <w:lang w:eastAsia="ru-RU"/>
              </w:rPr>
              <w:t xml:space="preserve"> </w:t>
            </w:r>
            <w:proofErr w:type="spellStart"/>
            <w:r w:rsidRPr="00D15722">
              <w:rPr>
                <w:rFonts w:ascii="Times New Roman" w:eastAsia="Times New Roman" w:hAnsi="Times New Roman" w:cs="Times New Roman"/>
                <w:color w:val="000000"/>
                <w:sz w:val="24"/>
                <w:szCs w:val="24"/>
                <w:lang w:eastAsia="ru-RU"/>
              </w:rPr>
              <w:t>ұстанудан</w:t>
            </w:r>
            <w:proofErr w:type="spellEnd"/>
            <w:r w:rsidRPr="00D15722">
              <w:rPr>
                <w:rFonts w:ascii="Times New Roman" w:eastAsia="Times New Roman" w:hAnsi="Times New Roman" w:cs="Times New Roman"/>
                <w:color w:val="000000"/>
                <w:sz w:val="24"/>
                <w:szCs w:val="24"/>
                <w:lang w:eastAsia="ru-RU"/>
              </w:rPr>
              <w:t xml:space="preserve"> бас </w:t>
            </w:r>
            <w:proofErr w:type="spellStart"/>
            <w:r w:rsidRPr="00D15722">
              <w:rPr>
                <w:rFonts w:ascii="Times New Roman" w:eastAsia="Times New Roman" w:hAnsi="Times New Roman" w:cs="Times New Roman"/>
                <w:color w:val="000000"/>
                <w:sz w:val="24"/>
                <w:szCs w:val="24"/>
                <w:lang w:eastAsia="ru-RU"/>
              </w:rPr>
              <w:t>тартамын</w:t>
            </w:r>
            <w:proofErr w:type="spellEnd"/>
            <w:r w:rsidRPr="00D15722">
              <w:rPr>
                <w:rFonts w:ascii="Times New Roman" w:eastAsia="Times New Roman" w:hAnsi="Times New Roman" w:cs="Times New Roman"/>
                <w:color w:val="000000"/>
                <w:sz w:val="24"/>
                <w:szCs w:val="24"/>
                <w:lang w:eastAsia="ru-RU"/>
              </w:rPr>
              <w:t xml:space="preserve">, түрлі </w:t>
            </w:r>
            <w:proofErr w:type="spellStart"/>
            <w:r w:rsidRPr="00D15722">
              <w:rPr>
                <w:rFonts w:ascii="Times New Roman" w:eastAsia="Times New Roman" w:hAnsi="Times New Roman" w:cs="Times New Roman"/>
                <w:color w:val="000000"/>
                <w:sz w:val="24"/>
                <w:szCs w:val="24"/>
                <w:lang w:eastAsia="ru-RU"/>
              </w:rPr>
              <w:t>идеялар</w:t>
            </w:r>
            <w:proofErr w:type="spellEnd"/>
            <w:r w:rsidRPr="00D15722">
              <w:rPr>
                <w:rFonts w:ascii="Times New Roman" w:eastAsia="Times New Roman" w:hAnsi="Times New Roman" w:cs="Times New Roman"/>
                <w:color w:val="000000"/>
                <w:sz w:val="24"/>
                <w:szCs w:val="24"/>
                <w:lang w:eastAsia="ru-RU"/>
              </w:rPr>
              <w:t xml:space="preserve"> </w:t>
            </w:r>
            <w:proofErr w:type="spellStart"/>
            <w:r w:rsidRPr="00D15722">
              <w:rPr>
                <w:rFonts w:ascii="Times New Roman" w:eastAsia="Times New Roman" w:hAnsi="Times New Roman" w:cs="Times New Roman"/>
                <w:color w:val="000000"/>
                <w:sz w:val="24"/>
                <w:szCs w:val="24"/>
                <w:lang w:eastAsia="ru-RU"/>
              </w:rPr>
              <w:t>ұсынамын</w:t>
            </w:r>
            <w:proofErr w:type="spellEnd"/>
            <w:r w:rsidRPr="00D15722">
              <w:rPr>
                <w:rFonts w:ascii="Times New Roman" w:eastAsia="Times New Roman" w:hAnsi="Times New Roman" w:cs="Times New Roman"/>
                <w:color w:val="000000"/>
                <w:sz w:val="24"/>
                <w:szCs w:val="24"/>
                <w:lang w:eastAsia="ru-RU"/>
              </w:rPr>
              <w:t xml:space="preserve"> және </w:t>
            </w:r>
            <w:proofErr w:type="spellStart"/>
            <w:r w:rsidRPr="00D15722">
              <w:rPr>
                <w:rFonts w:ascii="Times New Roman" w:eastAsia="Times New Roman" w:hAnsi="Times New Roman" w:cs="Times New Roman"/>
                <w:color w:val="000000"/>
                <w:sz w:val="24"/>
                <w:szCs w:val="24"/>
                <w:lang w:eastAsia="ru-RU"/>
              </w:rPr>
              <w:t>ең</w:t>
            </w:r>
            <w:proofErr w:type="spellEnd"/>
            <w:r w:rsidRPr="00D15722">
              <w:rPr>
                <w:rFonts w:ascii="Times New Roman" w:eastAsia="Times New Roman" w:hAnsi="Times New Roman" w:cs="Times New Roman"/>
                <w:color w:val="000000"/>
                <w:sz w:val="24"/>
                <w:szCs w:val="24"/>
                <w:lang w:eastAsia="ru-RU"/>
              </w:rPr>
              <w:t xml:space="preserve"> </w:t>
            </w:r>
            <w:r w:rsidRPr="00D15722">
              <w:rPr>
                <w:rFonts w:ascii="Times New Roman" w:eastAsia="Times New Roman" w:hAnsi="Times New Roman" w:cs="Times New Roman"/>
                <w:color w:val="000000"/>
                <w:sz w:val="24"/>
                <w:szCs w:val="24"/>
                <w:lang w:val="kk-KZ" w:eastAsia="ru-RU"/>
              </w:rPr>
              <w:t xml:space="preserve">ұтымдысын </w:t>
            </w:r>
            <w:proofErr w:type="spellStart"/>
            <w:r w:rsidRPr="00D15722">
              <w:rPr>
                <w:rFonts w:ascii="Times New Roman" w:eastAsia="Times New Roman" w:hAnsi="Times New Roman" w:cs="Times New Roman"/>
                <w:color w:val="000000"/>
                <w:sz w:val="24"/>
                <w:szCs w:val="24"/>
                <w:lang w:eastAsia="ru-RU"/>
              </w:rPr>
              <w:t>таңдаймын</w:t>
            </w:r>
            <w:proofErr w:type="spellEnd"/>
            <w:r w:rsidRPr="00D15722">
              <w:rPr>
                <w:rFonts w:ascii="Times New Roman" w:eastAsia="Times New Roman" w:hAnsi="Times New Roman" w:cs="Times New Roman"/>
                <w:color w:val="000000"/>
                <w:sz w:val="24"/>
                <w:szCs w:val="24"/>
                <w:lang w:val="kk-KZ" w:eastAsia="ru-RU"/>
              </w:rPr>
              <w:t xml:space="preserve"> (тәуелсіз, стандатты емес)</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9D8FBE7" w14:textId="77777777" w:rsidR="00575F8A" w:rsidRPr="00D15722" w:rsidRDefault="00575F8A" w:rsidP="00575F8A">
            <w:pPr>
              <w:spacing w:after="0" w:line="240" w:lineRule="auto"/>
              <w:rPr>
                <w:rFonts w:ascii="Arial" w:eastAsia="Times New Roman" w:hAnsi="Arial" w:cs="Arial"/>
                <w:color w:val="666666"/>
                <w:sz w:val="1"/>
                <w:szCs w:val="24"/>
                <w:lang w:eastAsia="ru-RU"/>
              </w:rPr>
            </w:pPr>
          </w:p>
        </w:tc>
      </w:tr>
      <w:tr w:rsidR="00575F8A" w:rsidRPr="00D15722" w14:paraId="4BB441A8" w14:textId="77777777" w:rsidTr="001C4DF3">
        <w:tc>
          <w:tcPr>
            <w:tcW w:w="42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BEE8D6C" w14:textId="77777777" w:rsidR="00575F8A" w:rsidRPr="00D15722" w:rsidRDefault="00575F8A" w:rsidP="00575F8A">
            <w:pPr>
              <w:spacing w:after="0" w:line="0" w:lineRule="atLeast"/>
              <w:ind w:right="-108"/>
              <w:jc w:val="center"/>
              <w:rPr>
                <w:rFonts w:ascii="Calibri" w:eastAsia="Times New Roman" w:hAnsi="Calibri" w:cs="Calibri"/>
                <w:color w:val="000000"/>
                <w:sz w:val="20"/>
                <w:szCs w:val="20"/>
                <w:lang w:eastAsia="ru-RU"/>
              </w:rPr>
            </w:pPr>
            <w:r w:rsidRPr="00D15722">
              <w:rPr>
                <w:rFonts w:ascii="Times New Roman" w:eastAsia="Times New Roman" w:hAnsi="Times New Roman" w:cs="Times New Roman"/>
                <w:color w:val="000000"/>
                <w:sz w:val="24"/>
                <w:szCs w:val="24"/>
                <w:lang w:eastAsia="ru-RU"/>
              </w:rPr>
              <w:t>8</w:t>
            </w:r>
          </w:p>
        </w:tc>
        <w:tc>
          <w:tcPr>
            <w:tcW w:w="87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9B42E4B" w14:textId="77777777" w:rsidR="00575F8A" w:rsidRPr="00D15722" w:rsidRDefault="00575F8A" w:rsidP="00575F8A">
            <w:pPr>
              <w:spacing w:after="0" w:line="0" w:lineRule="atLeast"/>
              <w:rPr>
                <w:rFonts w:ascii="Calibri" w:eastAsia="Times New Roman" w:hAnsi="Calibri" w:cs="Calibri"/>
                <w:color w:val="000000"/>
                <w:sz w:val="24"/>
                <w:szCs w:val="24"/>
                <w:lang w:val="kk-KZ" w:eastAsia="ru-RU"/>
              </w:rPr>
            </w:pPr>
            <w:r w:rsidRPr="00D15722">
              <w:rPr>
                <w:rFonts w:ascii="Times New Roman" w:eastAsia="Times New Roman" w:hAnsi="Times New Roman" w:cs="Times New Roman"/>
                <w:color w:val="000000"/>
                <w:sz w:val="24"/>
                <w:szCs w:val="24"/>
                <w:lang w:eastAsia="ru-RU"/>
              </w:rPr>
              <w:t xml:space="preserve">Мен өз </w:t>
            </w:r>
            <w:proofErr w:type="spellStart"/>
            <w:r w:rsidRPr="00D15722">
              <w:rPr>
                <w:rFonts w:ascii="Times New Roman" w:eastAsia="Times New Roman" w:hAnsi="Times New Roman" w:cs="Times New Roman"/>
                <w:color w:val="000000"/>
                <w:sz w:val="24"/>
                <w:szCs w:val="24"/>
                <w:lang w:eastAsia="ru-RU"/>
              </w:rPr>
              <w:t>шешіміме</w:t>
            </w:r>
            <w:proofErr w:type="spellEnd"/>
            <w:r w:rsidRPr="00D15722">
              <w:rPr>
                <w:rFonts w:ascii="Times New Roman" w:eastAsia="Times New Roman" w:hAnsi="Times New Roman" w:cs="Times New Roman"/>
                <w:color w:val="000000"/>
                <w:sz w:val="24"/>
                <w:szCs w:val="24"/>
                <w:lang w:eastAsia="ru-RU"/>
              </w:rPr>
              <w:t xml:space="preserve"> </w:t>
            </w:r>
            <w:proofErr w:type="spellStart"/>
            <w:r w:rsidRPr="00D15722">
              <w:rPr>
                <w:rFonts w:ascii="Times New Roman" w:eastAsia="Times New Roman" w:hAnsi="Times New Roman" w:cs="Times New Roman"/>
                <w:color w:val="000000"/>
                <w:sz w:val="24"/>
                <w:szCs w:val="24"/>
                <w:lang w:eastAsia="ru-RU"/>
              </w:rPr>
              <w:t>сенімдімін</w:t>
            </w:r>
            <w:proofErr w:type="spellEnd"/>
            <w:r w:rsidRPr="00D15722">
              <w:rPr>
                <w:rFonts w:ascii="Times New Roman" w:eastAsia="Times New Roman" w:hAnsi="Times New Roman" w:cs="Times New Roman"/>
                <w:color w:val="000000"/>
                <w:sz w:val="24"/>
                <w:szCs w:val="24"/>
                <w:lang w:eastAsia="ru-RU"/>
              </w:rPr>
              <w:t xml:space="preserve">, </w:t>
            </w:r>
            <w:proofErr w:type="spellStart"/>
            <w:r w:rsidRPr="00D15722">
              <w:rPr>
                <w:rFonts w:ascii="Times New Roman" w:eastAsia="Times New Roman" w:hAnsi="Times New Roman" w:cs="Times New Roman"/>
                <w:color w:val="000000"/>
                <w:sz w:val="24"/>
                <w:szCs w:val="24"/>
                <w:lang w:eastAsia="ru-RU"/>
              </w:rPr>
              <w:t>туындаған</w:t>
            </w:r>
            <w:proofErr w:type="spellEnd"/>
            <w:r w:rsidRPr="00D15722">
              <w:rPr>
                <w:rFonts w:ascii="Times New Roman" w:eastAsia="Times New Roman" w:hAnsi="Times New Roman" w:cs="Times New Roman"/>
                <w:color w:val="000000"/>
                <w:sz w:val="24"/>
                <w:szCs w:val="24"/>
                <w:lang w:eastAsia="ru-RU"/>
              </w:rPr>
              <w:t xml:space="preserve"> </w:t>
            </w:r>
            <w:proofErr w:type="spellStart"/>
            <w:r w:rsidRPr="00D15722">
              <w:rPr>
                <w:rFonts w:ascii="Times New Roman" w:eastAsia="Times New Roman" w:hAnsi="Times New Roman" w:cs="Times New Roman"/>
                <w:color w:val="000000"/>
                <w:sz w:val="24"/>
                <w:szCs w:val="24"/>
                <w:lang w:eastAsia="ru-RU"/>
              </w:rPr>
              <w:t>қиындықтарға</w:t>
            </w:r>
            <w:proofErr w:type="spellEnd"/>
            <w:r w:rsidRPr="00D15722">
              <w:rPr>
                <w:rFonts w:ascii="Times New Roman" w:eastAsia="Times New Roman" w:hAnsi="Times New Roman" w:cs="Times New Roman"/>
                <w:color w:val="000000"/>
                <w:sz w:val="24"/>
                <w:szCs w:val="24"/>
                <w:lang w:eastAsia="ru-RU"/>
              </w:rPr>
              <w:t xml:space="preserve"> </w:t>
            </w:r>
            <w:proofErr w:type="spellStart"/>
            <w:r w:rsidRPr="00D15722">
              <w:rPr>
                <w:rFonts w:ascii="Times New Roman" w:eastAsia="Times New Roman" w:hAnsi="Times New Roman" w:cs="Times New Roman"/>
                <w:color w:val="000000"/>
                <w:sz w:val="24"/>
                <w:szCs w:val="24"/>
                <w:lang w:eastAsia="ru-RU"/>
              </w:rPr>
              <w:t>қарамастан</w:t>
            </w:r>
            <w:proofErr w:type="spellEnd"/>
            <w:r w:rsidRPr="00D15722">
              <w:rPr>
                <w:rFonts w:ascii="Times New Roman" w:eastAsia="Times New Roman" w:hAnsi="Times New Roman" w:cs="Times New Roman"/>
                <w:color w:val="000000"/>
                <w:sz w:val="24"/>
                <w:szCs w:val="24"/>
                <w:lang w:eastAsia="ru-RU"/>
              </w:rPr>
              <w:t xml:space="preserve">, мен </w:t>
            </w:r>
            <w:proofErr w:type="spellStart"/>
            <w:r w:rsidRPr="00D15722">
              <w:rPr>
                <w:rFonts w:ascii="Times New Roman" w:eastAsia="Times New Roman" w:hAnsi="Times New Roman" w:cs="Times New Roman"/>
                <w:color w:val="000000"/>
                <w:sz w:val="24"/>
                <w:szCs w:val="24"/>
                <w:lang w:eastAsia="ru-RU"/>
              </w:rPr>
              <w:t>стандартты</w:t>
            </w:r>
            <w:proofErr w:type="spellEnd"/>
            <w:r w:rsidRPr="00D15722">
              <w:rPr>
                <w:rFonts w:ascii="Times New Roman" w:eastAsia="Times New Roman" w:hAnsi="Times New Roman" w:cs="Times New Roman"/>
                <w:color w:val="000000"/>
                <w:sz w:val="24"/>
                <w:szCs w:val="24"/>
                <w:lang w:eastAsia="ru-RU"/>
              </w:rPr>
              <w:t xml:space="preserve"> </w:t>
            </w:r>
            <w:proofErr w:type="spellStart"/>
            <w:r w:rsidRPr="00D15722">
              <w:rPr>
                <w:rFonts w:ascii="Times New Roman" w:eastAsia="Times New Roman" w:hAnsi="Times New Roman" w:cs="Times New Roman"/>
                <w:color w:val="000000"/>
                <w:sz w:val="24"/>
                <w:szCs w:val="24"/>
                <w:lang w:eastAsia="ru-RU"/>
              </w:rPr>
              <w:t>емес</w:t>
            </w:r>
            <w:proofErr w:type="spellEnd"/>
            <w:r w:rsidRPr="00D15722">
              <w:rPr>
                <w:rFonts w:ascii="Times New Roman" w:eastAsia="Times New Roman" w:hAnsi="Times New Roman" w:cs="Times New Roman"/>
                <w:color w:val="000000"/>
                <w:sz w:val="24"/>
                <w:szCs w:val="24"/>
                <w:lang w:eastAsia="ru-RU"/>
              </w:rPr>
              <w:t xml:space="preserve"> </w:t>
            </w:r>
            <w:proofErr w:type="spellStart"/>
            <w:r w:rsidRPr="00D15722">
              <w:rPr>
                <w:rFonts w:ascii="Times New Roman" w:eastAsia="Times New Roman" w:hAnsi="Times New Roman" w:cs="Times New Roman"/>
                <w:color w:val="000000"/>
                <w:sz w:val="24"/>
                <w:szCs w:val="24"/>
                <w:lang w:eastAsia="ru-RU"/>
              </w:rPr>
              <w:t>позицияға</w:t>
            </w:r>
            <w:proofErr w:type="spellEnd"/>
            <w:r w:rsidRPr="00D15722">
              <w:rPr>
                <w:rFonts w:ascii="Times New Roman" w:eastAsia="Times New Roman" w:hAnsi="Times New Roman" w:cs="Times New Roman"/>
                <w:color w:val="000000"/>
                <w:sz w:val="24"/>
                <w:szCs w:val="24"/>
                <w:lang w:eastAsia="ru-RU"/>
              </w:rPr>
              <w:t xml:space="preserve">, мәселені </w:t>
            </w:r>
            <w:proofErr w:type="spellStart"/>
            <w:r w:rsidRPr="00D15722">
              <w:rPr>
                <w:rFonts w:ascii="Times New Roman" w:eastAsia="Times New Roman" w:hAnsi="Times New Roman" w:cs="Times New Roman"/>
                <w:color w:val="000000"/>
                <w:sz w:val="24"/>
                <w:szCs w:val="24"/>
                <w:lang w:eastAsia="ru-RU"/>
              </w:rPr>
              <w:t>шешуге</w:t>
            </w:r>
            <w:proofErr w:type="spellEnd"/>
            <w:r w:rsidRPr="00D15722">
              <w:rPr>
                <w:rFonts w:ascii="Times New Roman" w:eastAsia="Times New Roman" w:hAnsi="Times New Roman" w:cs="Times New Roman"/>
                <w:color w:val="000000"/>
                <w:sz w:val="24"/>
                <w:szCs w:val="24"/>
                <w:lang w:eastAsia="ru-RU"/>
              </w:rPr>
              <w:t xml:space="preserve"> </w:t>
            </w:r>
            <w:proofErr w:type="spellStart"/>
            <w:r w:rsidRPr="00D15722">
              <w:rPr>
                <w:rFonts w:ascii="Times New Roman" w:eastAsia="Times New Roman" w:hAnsi="Times New Roman" w:cs="Times New Roman"/>
                <w:color w:val="000000"/>
                <w:sz w:val="24"/>
                <w:szCs w:val="24"/>
                <w:lang w:eastAsia="ru-RU"/>
              </w:rPr>
              <w:t>ықпал</w:t>
            </w:r>
            <w:proofErr w:type="spellEnd"/>
            <w:r w:rsidRPr="00D15722">
              <w:rPr>
                <w:rFonts w:ascii="Times New Roman" w:eastAsia="Times New Roman" w:hAnsi="Times New Roman" w:cs="Times New Roman"/>
                <w:color w:val="000000"/>
                <w:sz w:val="24"/>
                <w:szCs w:val="24"/>
                <w:lang w:eastAsia="ru-RU"/>
              </w:rPr>
              <w:t xml:space="preserve"> ететін </w:t>
            </w:r>
            <w:proofErr w:type="spellStart"/>
            <w:r w:rsidRPr="00D15722">
              <w:rPr>
                <w:rFonts w:ascii="Times New Roman" w:eastAsia="Times New Roman" w:hAnsi="Times New Roman" w:cs="Times New Roman"/>
                <w:color w:val="000000"/>
                <w:sz w:val="24"/>
                <w:szCs w:val="24"/>
                <w:lang w:eastAsia="ru-RU"/>
              </w:rPr>
              <w:t>пікірге</w:t>
            </w:r>
            <w:proofErr w:type="spellEnd"/>
            <w:r w:rsidRPr="00D15722">
              <w:rPr>
                <w:rFonts w:ascii="Times New Roman" w:eastAsia="Times New Roman" w:hAnsi="Times New Roman" w:cs="Times New Roman"/>
                <w:color w:val="000000"/>
                <w:sz w:val="24"/>
                <w:szCs w:val="24"/>
                <w:lang w:eastAsia="ru-RU"/>
              </w:rPr>
              <w:t xml:space="preserve"> </w:t>
            </w:r>
            <w:proofErr w:type="spellStart"/>
            <w:r w:rsidRPr="00D15722">
              <w:rPr>
                <w:rFonts w:ascii="Times New Roman" w:eastAsia="Times New Roman" w:hAnsi="Times New Roman" w:cs="Times New Roman"/>
                <w:color w:val="000000"/>
                <w:sz w:val="24"/>
                <w:szCs w:val="24"/>
                <w:lang w:eastAsia="ru-RU"/>
              </w:rPr>
              <w:t>жауапкершілікті</w:t>
            </w:r>
            <w:proofErr w:type="spellEnd"/>
            <w:r w:rsidRPr="00D15722">
              <w:rPr>
                <w:rFonts w:ascii="Times New Roman" w:eastAsia="Times New Roman" w:hAnsi="Times New Roman" w:cs="Times New Roman"/>
                <w:color w:val="000000"/>
                <w:sz w:val="24"/>
                <w:szCs w:val="24"/>
                <w:lang w:eastAsia="ru-RU"/>
              </w:rPr>
              <w:t xml:space="preserve"> </w:t>
            </w:r>
            <w:proofErr w:type="spellStart"/>
            <w:r w:rsidRPr="00D15722">
              <w:rPr>
                <w:rFonts w:ascii="Times New Roman" w:eastAsia="Times New Roman" w:hAnsi="Times New Roman" w:cs="Times New Roman"/>
                <w:color w:val="000000"/>
                <w:sz w:val="24"/>
                <w:szCs w:val="24"/>
                <w:lang w:eastAsia="ru-RU"/>
              </w:rPr>
              <w:t>аламын</w:t>
            </w:r>
            <w:proofErr w:type="spellEnd"/>
            <w:r w:rsidRPr="00D15722">
              <w:rPr>
                <w:rFonts w:ascii="Times New Roman" w:eastAsia="Times New Roman" w:hAnsi="Times New Roman" w:cs="Times New Roman"/>
                <w:color w:val="000000"/>
                <w:sz w:val="24"/>
                <w:szCs w:val="24"/>
                <w:lang w:val="kk-KZ" w:eastAsia="ru-RU"/>
              </w:rPr>
              <w:t xml:space="preserve"> (сенімділік, өзіндік мінез-құлқы)</w:t>
            </w:r>
          </w:p>
        </w:tc>
        <w:tc>
          <w:tcPr>
            <w:tcW w:w="4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060C6B7" w14:textId="77777777" w:rsidR="00575F8A" w:rsidRPr="00D15722" w:rsidRDefault="00575F8A" w:rsidP="00575F8A">
            <w:pPr>
              <w:spacing w:after="0" w:line="240" w:lineRule="auto"/>
              <w:rPr>
                <w:rFonts w:ascii="Arial" w:eastAsia="Times New Roman" w:hAnsi="Arial" w:cs="Arial"/>
                <w:color w:val="666666"/>
                <w:sz w:val="1"/>
                <w:szCs w:val="24"/>
                <w:lang w:eastAsia="ru-RU"/>
              </w:rPr>
            </w:pPr>
          </w:p>
        </w:tc>
      </w:tr>
    </w:tbl>
    <w:p w14:paraId="1A7120BF" w14:textId="77777777" w:rsidR="001C4DF3" w:rsidRDefault="001C4DF3" w:rsidP="001C4DF3">
      <w:pPr>
        <w:shd w:val="clear" w:color="auto" w:fill="FFFFFF"/>
        <w:spacing w:after="0" w:line="240" w:lineRule="auto"/>
        <w:rPr>
          <w:rFonts w:ascii="Times New Roman" w:eastAsia="Times New Roman" w:hAnsi="Times New Roman" w:cs="Times New Roman"/>
          <w:color w:val="000000"/>
          <w:sz w:val="28"/>
          <w:szCs w:val="28"/>
          <w:lang w:val="kk-KZ" w:eastAsia="ru-RU"/>
        </w:rPr>
      </w:pPr>
    </w:p>
    <w:p w14:paraId="5396586E" w14:textId="45303E8A" w:rsidR="001C4DF3" w:rsidRPr="001C4DF3" w:rsidRDefault="001C4DF3" w:rsidP="001C4DF3">
      <w:pPr>
        <w:shd w:val="clear" w:color="auto" w:fill="FFFFFF"/>
        <w:spacing w:after="0" w:line="240" w:lineRule="auto"/>
        <w:rPr>
          <w:rFonts w:ascii="Times New Roman" w:eastAsia="Times New Roman" w:hAnsi="Times New Roman" w:cs="Times New Roman"/>
          <w:color w:val="000000"/>
          <w:sz w:val="28"/>
          <w:szCs w:val="28"/>
          <w:lang w:val="kk-KZ" w:eastAsia="ru-RU"/>
        </w:rPr>
      </w:pPr>
      <w:r w:rsidRPr="001C4DF3">
        <w:rPr>
          <w:rFonts w:ascii="Times New Roman" w:eastAsia="Times New Roman" w:hAnsi="Times New Roman" w:cs="Times New Roman"/>
          <w:color w:val="000000"/>
          <w:sz w:val="28"/>
          <w:szCs w:val="28"/>
          <w:lang w:val="kk-KZ" w:eastAsia="ru-RU"/>
        </w:rPr>
        <w:t xml:space="preserve">Кесте Г </w:t>
      </w:r>
      <w:r>
        <w:rPr>
          <w:rFonts w:ascii="Times New Roman" w:eastAsia="Times New Roman" w:hAnsi="Times New Roman" w:cs="Times New Roman"/>
          <w:color w:val="000000"/>
          <w:sz w:val="28"/>
          <w:szCs w:val="28"/>
          <w:lang w:val="kk-KZ" w:eastAsia="ru-RU"/>
        </w:rPr>
        <w:t>2</w:t>
      </w:r>
    </w:p>
    <w:p w14:paraId="2118ABAB" w14:textId="77777777" w:rsidR="00575F8A" w:rsidRPr="00D15722" w:rsidRDefault="00575F8A" w:rsidP="001C4DF3">
      <w:pPr>
        <w:spacing w:after="0" w:line="240" w:lineRule="auto"/>
        <w:rPr>
          <w:rFonts w:ascii="Times New Roman" w:eastAsia="MS Gothic" w:hAnsi="Times New Roman" w:cs="Times New Roman"/>
          <w:b/>
          <w:kern w:val="2"/>
          <w:sz w:val="24"/>
          <w:szCs w:val="24"/>
          <w:shd w:val="clear" w:color="auto" w:fill="FFFFFF"/>
          <w:lang w:val="kk-KZ" w:eastAsia="ru-RU"/>
        </w:rPr>
      </w:pPr>
    </w:p>
    <w:tbl>
      <w:tblPr>
        <w:tblW w:w="9639" w:type="dxa"/>
        <w:tblInd w:w="-3" w:type="dxa"/>
        <w:shd w:val="clear" w:color="auto" w:fill="FFFFFF"/>
        <w:tblCellMar>
          <w:top w:w="15" w:type="dxa"/>
          <w:left w:w="15" w:type="dxa"/>
          <w:bottom w:w="15" w:type="dxa"/>
          <w:right w:w="15" w:type="dxa"/>
        </w:tblCellMar>
        <w:tblLook w:val="04A0" w:firstRow="1" w:lastRow="0" w:firstColumn="1" w:lastColumn="0" w:noHBand="0" w:noVBand="1"/>
      </w:tblPr>
      <w:tblGrid>
        <w:gridCol w:w="1813"/>
        <w:gridCol w:w="7826"/>
      </w:tblGrid>
      <w:tr w:rsidR="00575F8A" w:rsidRPr="00D15722" w14:paraId="0913F9A3" w14:textId="77777777" w:rsidTr="001C4DF3">
        <w:trPr>
          <w:trHeight w:val="288"/>
        </w:trPr>
        <w:tc>
          <w:tcPr>
            <w:tcW w:w="1813"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4A7E7F2F" w14:textId="77777777" w:rsidR="00575F8A" w:rsidRPr="00D15722" w:rsidRDefault="00575F8A" w:rsidP="00575F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5722">
              <w:rPr>
                <w:rFonts w:ascii="Times New Roman" w:eastAsia="Times New Roman" w:hAnsi="Times New Roman" w:cs="Times New Roman"/>
                <w:sz w:val="24"/>
                <w:szCs w:val="24"/>
                <w:lang w:eastAsia="ru-RU"/>
              </w:rPr>
              <w:t xml:space="preserve">Жалпы балл </w:t>
            </w:r>
          </w:p>
        </w:tc>
        <w:tc>
          <w:tcPr>
            <w:tcW w:w="782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71E21386" w14:textId="77777777" w:rsidR="00575F8A" w:rsidRPr="00D15722" w:rsidRDefault="00575F8A" w:rsidP="00575F8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15722">
              <w:rPr>
                <w:rFonts w:ascii="Times New Roman" w:eastAsia="Times New Roman" w:hAnsi="Times New Roman" w:cs="Times New Roman"/>
                <w:sz w:val="24"/>
                <w:szCs w:val="24"/>
                <w:lang w:eastAsia="ru-RU"/>
              </w:rPr>
              <w:t xml:space="preserve">Шығармашылық </w:t>
            </w:r>
            <w:proofErr w:type="spellStart"/>
            <w:r w:rsidRPr="00D15722">
              <w:rPr>
                <w:rFonts w:ascii="Times New Roman" w:eastAsia="Times New Roman" w:hAnsi="Times New Roman" w:cs="Times New Roman"/>
                <w:sz w:val="24"/>
                <w:szCs w:val="24"/>
                <w:lang w:eastAsia="ru-RU"/>
              </w:rPr>
              <w:t>деңгей</w:t>
            </w:r>
            <w:proofErr w:type="spellEnd"/>
          </w:p>
        </w:tc>
      </w:tr>
      <w:tr w:rsidR="00575F8A" w:rsidRPr="00D15722" w14:paraId="5EF4BAD2" w14:textId="77777777" w:rsidTr="001C4DF3">
        <w:trPr>
          <w:trHeight w:val="308"/>
        </w:trPr>
        <w:tc>
          <w:tcPr>
            <w:tcW w:w="1813"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5E5CA2BA" w14:textId="77777777" w:rsidR="00575F8A" w:rsidRPr="00D15722" w:rsidRDefault="00575F8A" w:rsidP="001C4DF3">
            <w:pPr>
              <w:spacing w:after="0" w:line="240" w:lineRule="auto"/>
              <w:rPr>
                <w:rFonts w:ascii="Calibri" w:eastAsia="Times New Roman" w:hAnsi="Calibri" w:cs="Calibri"/>
                <w:color w:val="000000"/>
                <w:sz w:val="24"/>
                <w:szCs w:val="24"/>
                <w:lang w:eastAsia="ru-RU"/>
              </w:rPr>
            </w:pPr>
            <w:r w:rsidRPr="00D15722">
              <w:rPr>
                <w:rFonts w:ascii="Times New Roman" w:eastAsia="Times New Roman" w:hAnsi="Times New Roman" w:cs="Times New Roman"/>
                <w:color w:val="000000"/>
                <w:sz w:val="24"/>
                <w:szCs w:val="24"/>
                <w:lang w:val="kk-KZ" w:eastAsia="ru-RU"/>
              </w:rPr>
              <w:t>1</w:t>
            </w:r>
            <w:r w:rsidRPr="00D15722">
              <w:rPr>
                <w:rFonts w:ascii="Times New Roman" w:eastAsia="Times New Roman" w:hAnsi="Times New Roman" w:cs="Times New Roman"/>
                <w:color w:val="000000"/>
                <w:sz w:val="24"/>
                <w:szCs w:val="24"/>
                <w:lang w:eastAsia="ru-RU"/>
              </w:rPr>
              <w:t>-14</w:t>
            </w:r>
          </w:p>
        </w:tc>
        <w:tc>
          <w:tcPr>
            <w:tcW w:w="782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22DBA279" w14:textId="77777777" w:rsidR="00575F8A" w:rsidRPr="00D15722" w:rsidRDefault="00575F8A" w:rsidP="00575F8A">
            <w:pPr>
              <w:spacing w:after="0" w:line="240" w:lineRule="auto"/>
              <w:rPr>
                <w:rFonts w:ascii="Calibri" w:eastAsia="Times New Roman" w:hAnsi="Calibri" w:cs="Calibri"/>
                <w:color w:val="000000"/>
                <w:sz w:val="24"/>
                <w:szCs w:val="24"/>
                <w:lang w:eastAsia="ru-RU"/>
              </w:rPr>
            </w:pPr>
            <w:proofErr w:type="spellStart"/>
            <w:r w:rsidRPr="00D15722">
              <w:rPr>
                <w:rFonts w:ascii="Times New Roman" w:eastAsia="Times New Roman" w:hAnsi="Times New Roman" w:cs="Times New Roman"/>
                <w:color w:val="000000"/>
                <w:sz w:val="24"/>
                <w:szCs w:val="24"/>
                <w:lang w:eastAsia="ru-RU"/>
              </w:rPr>
              <w:t>Өте</w:t>
            </w:r>
            <w:proofErr w:type="spellEnd"/>
            <w:r w:rsidRPr="00D15722">
              <w:rPr>
                <w:rFonts w:ascii="Times New Roman" w:eastAsia="Times New Roman" w:hAnsi="Times New Roman" w:cs="Times New Roman"/>
                <w:color w:val="000000"/>
                <w:sz w:val="24"/>
                <w:szCs w:val="24"/>
                <w:lang w:eastAsia="ru-RU"/>
              </w:rPr>
              <w:t xml:space="preserve"> </w:t>
            </w:r>
            <w:proofErr w:type="spellStart"/>
            <w:r w:rsidRPr="00D15722">
              <w:rPr>
                <w:rFonts w:ascii="Times New Roman" w:eastAsia="Times New Roman" w:hAnsi="Times New Roman" w:cs="Times New Roman"/>
                <w:color w:val="000000"/>
                <w:sz w:val="24"/>
                <w:szCs w:val="24"/>
                <w:lang w:eastAsia="ru-RU"/>
              </w:rPr>
              <w:t>төмен</w:t>
            </w:r>
            <w:proofErr w:type="spellEnd"/>
          </w:p>
        </w:tc>
      </w:tr>
      <w:tr w:rsidR="00575F8A" w:rsidRPr="00D15722" w14:paraId="1BCFFFAB" w14:textId="77777777" w:rsidTr="001C4DF3">
        <w:trPr>
          <w:trHeight w:val="308"/>
        </w:trPr>
        <w:tc>
          <w:tcPr>
            <w:tcW w:w="1813"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6DAFF356" w14:textId="77777777" w:rsidR="00575F8A" w:rsidRPr="00D15722" w:rsidRDefault="00575F8A" w:rsidP="001C4DF3">
            <w:pPr>
              <w:spacing w:after="0" w:line="240" w:lineRule="auto"/>
              <w:rPr>
                <w:rFonts w:ascii="Calibri" w:eastAsia="Times New Roman" w:hAnsi="Calibri" w:cs="Calibri"/>
                <w:color w:val="000000"/>
                <w:sz w:val="24"/>
                <w:szCs w:val="24"/>
                <w:lang w:eastAsia="ru-RU"/>
              </w:rPr>
            </w:pPr>
            <w:r w:rsidRPr="00D15722">
              <w:rPr>
                <w:rFonts w:ascii="Times New Roman" w:eastAsia="Times New Roman" w:hAnsi="Times New Roman" w:cs="Times New Roman"/>
                <w:color w:val="000000"/>
                <w:sz w:val="24"/>
                <w:szCs w:val="24"/>
                <w:lang w:eastAsia="ru-RU"/>
              </w:rPr>
              <w:t>15-19</w:t>
            </w:r>
          </w:p>
        </w:tc>
        <w:tc>
          <w:tcPr>
            <w:tcW w:w="782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12171D69" w14:textId="77777777" w:rsidR="00575F8A" w:rsidRPr="00D15722" w:rsidRDefault="00575F8A" w:rsidP="00575F8A">
            <w:pPr>
              <w:spacing w:after="0" w:line="240" w:lineRule="auto"/>
              <w:rPr>
                <w:rFonts w:ascii="Calibri" w:eastAsia="Times New Roman" w:hAnsi="Calibri" w:cs="Calibri"/>
                <w:color w:val="000000"/>
                <w:sz w:val="24"/>
                <w:szCs w:val="24"/>
                <w:lang w:val="kk-KZ" w:eastAsia="ru-RU"/>
              </w:rPr>
            </w:pPr>
            <w:r w:rsidRPr="00D15722">
              <w:rPr>
                <w:rFonts w:ascii="Times New Roman" w:eastAsia="Times New Roman" w:hAnsi="Times New Roman" w:cs="Times New Roman"/>
                <w:color w:val="000000"/>
                <w:sz w:val="24"/>
                <w:szCs w:val="24"/>
                <w:lang w:val="kk-KZ" w:eastAsia="ru-RU"/>
              </w:rPr>
              <w:t xml:space="preserve">Төмен </w:t>
            </w:r>
          </w:p>
        </w:tc>
      </w:tr>
      <w:tr w:rsidR="00575F8A" w:rsidRPr="00D15722" w14:paraId="708BC1C3" w14:textId="77777777" w:rsidTr="001C4DF3">
        <w:trPr>
          <w:trHeight w:val="308"/>
        </w:trPr>
        <w:tc>
          <w:tcPr>
            <w:tcW w:w="1813"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158FF148" w14:textId="77777777" w:rsidR="00575F8A" w:rsidRPr="00D15722" w:rsidRDefault="00575F8A" w:rsidP="001C4DF3">
            <w:pPr>
              <w:spacing w:after="0" w:line="240" w:lineRule="auto"/>
              <w:rPr>
                <w:rFonts w:ascii="Calibri" w:eastAsia="Times New Roman" w:hAnsi="Calibri" w:cs="Calibri"/>
                <w:color w:val="000000"/>
                <w:sz w:val="24"/>
                <w:szCs w:val="24"/>
                <w:lang w:eastAsia="ru-RU"/>
              </w:rPr>
            </w:pPr>
            <w:r w:rsidRPr="00D15722">
              <w:rPr>
                <w:rFonts w:ascii="Times New Roman" w:eastAsia="Times New Roman" w:hAnsi="Times New Roman" w:cs="Times New Roman"/>
                <w:color w:val="000000"/>
                <w:sz w:val="24"/>
                <w:szCs w:val="24"/>
                <w:lang w:eastAsia="ru-RU"/>
              </w:rPr>
              <w:t>20-26</w:t>
            </w:r>
          </w:p>
        </w:tc>
        <w:tc>
          <w:tcPr>
            <w:tcW w:w="782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4E28066F" w14:textId="77777777" w:rsidR="00575F8A" w:rsidRPr="00D15722" w:rsidRDefault="00575F8A" w:rsidP="00575F8A">
            <w:pPr>
              <w:spacing w:after="0" w:line="240" w:lineRule="auto"/>
              <w:rPr>
                <w:rFonts w:ascii="Calibri" w:eastAsia="Times New Roman" w:hAnsi="Calibri" w:cs="Calibri"/>
                <w:color w:val="000000"/>
                <w:sz w:val="24"/>
                <w:szCs w:val="24"/>
                <w:lang w:eastAsia="ru-RU"/>
              </w:rPr>
            </w:pPr>
            <w:proofErr w:type="spellStart"/>
            <w:r w:rsidRPr="00D15722">
              <w:rPr>
                <w:rFonts w:ascii="Times New Roman" w:eastAsia="Times New Roman" w:hAnsi="Times New Roman" w:cs="Times New Roman"/>
                <w:color w:val="000000"/>
                <w:sz w:val="24"/>
                <w:szCs w:val="24"/>
                <w:lang w:eastAsia="ru-RU"/>
              </w:rPr>
              <w:t>Қалыпты</w:t>
            </w:r>
            <w:proofErr w:type="spellEnd"/>
            <w:r w:rsidRPr="00D15722">
              <w:rPr>
                <w:rFonts w:ascii="Times New Roman" w:eastAsia="Times New Roman" w:hAnsi="Times New Roman" w:cs="Times New Roman"/>
                <w:color w:val="000000"/>
                <w:sz w:val="24"/>
                <w:szCs w:val="24"/>
                <w:lang w:eastAsia="ru-RU"/>
              </w:rPr>
              <w:t xml:space="preserve">, </w:t>
            </w:r>
            <w:proofErr w:type="spellStart"/>
            <w:r w:rsidRPr="00D15722">
              <w:rPr>
                <w:rFonts w:ascii="Times New Roman" w:eastAsia="Times New Roman" w:hAnsi="Times New Roman" w:cs="Times New Roman"/>
                <w:color w:val="000000"/>
                <w:sz w:val="24"/>
                <w:szCs w:val="24"/>
                <w:lang w:eastAsia="ru-RU"/>
              </w:rPr>
              <w:t>орташа</w:t>
            </w:r>
            <w:proofErr w:type="spellEnd"/>
          </w:p>
        </w:tc>
      </w:tr>
      <w:tr w:rsidR="00575F8A" w:rsidRPr="00D15722" w14:paraId="6D5FEE29" w14:textId="77777777" w:rsidTr="001C4DF3">
        <w:trPr>
          <w:trHeight w:val="288"/>
        </w:trPr>
        <w:tc>
          <w:tcPr>
            <w:tcW w:w="1813"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3C955631" w14:textId="77777777" w:rsidR="00575F8A" w:rsidRPr="00D15722" w:rsidRDefault="00575F8A" w:rsidP="001C4DF3">
            <w:pPr>
              <w:spacing w:after="0" w:line="240" w:lineRule="auto"/>
              <w:rPr>
                <w:rFonts w:ascii="Calibri" w:eastAsia="Times New Roman" w:hAnsi="Calibri" w:cs="Calibri"/>
                <w:color w:val="000000"/>
                <w:sz w:val="24"/>
                <w:szCs w:val="24"/>
                <w:lang w:eastAsia="ru-RU"/>
              </w:rPr>
            </w:pPr>
            <w:r w:rsidRPr="00D15722">
              <w:rPr>
                <w:rFonts w:ascii="Times New Roman" w:eastAsia="Times New Roman" w:hAnsi="Times New Roman" w:cs="Times New Roman"/>
                <w:color w:val="000000"/>
                <w:sz w:val="24"/>
                <w:szCs w:val="24"/>
                <w:lang w:eastAsia="ru-RU"/>
              </w:rPr>
              <w:t>27-33</w:t>
            </w:r>
          </w:p>
        </w:tc>
        <w:tc>
          <w:tcPr>
            <w:tcW w:w="782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4818757C" w14:textId="77777777" w:rsidR="00575F8A" w:rsidRPr="00D15722" w:rsidRDefault="00575F8A" w:rsidP="00575F8A">
            <w:pPr>
              <w:spacing w:after="0" w:line="240" w:lineRule="auto"/>
              <w:rPr>
                <w:rFonts w:ascii="Calibri" w:eastAsia="Times New Roman" w:hAnsi="Calibri" w:cs="Calibri"/>
                <w:color w:val="000000"/>
                <w:sz w:val="24"/>
                <w:szCs w:val="24"/>
                <w:lang w:eastAsia="ru-RU"/>
              </w:rPr>
            </w:pPr>
            <w:r w:rsidRPr="00D15722">
              <w:rPr>
                <w:rFonts w:ascii="Times New Roman" w:eastAsia="Times New Roman" w:hAnsi="Times New Roman" w:cs="Times New Roman"/>
                <w:color w:val="000000"/>
                <w:sz w:val="24"/>
                <w:szCs w:val="24"/>
                <w:lang w:eastAsia="ru-RU"/>
              </w:rPr>
              <w:t>Жоғары</w:t>
            </w:r>
          </w:p>
        </w:tc>
      </w:tr>
      <w:tr w:rsidR="00575F8A" w:rsidRPr="00D15722" w14:paraId="7CB6EE3D" w14:textId="77777777" w:rsidTr="001C4DF3">
        <w:trPr>
          <w:trHeight w:val="308"/>
        </w:trPr>
        <w:tc>
          <w:tcPr>
            <w:tcW w:w="1813"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14408C1D" w14:textId="77777777" w:rsidR="00575F8A" w:rsidRPr="00D15722" w:rsidRDefault="00575F8A" w:rsidP="001C4DF3">
            <w:pPr>
              <w:spacing w:after="0" w:line="240" w:lineRule="auto"/>
              <w:rPr>
                <w:rFonts w:ascii="Calibri" w:eastAsia="Times New Roman" w:hAnsi="Calibri" w:cs="Calibri"/>
                <w:color w:val="000000"/>
                <w:sz w:val="24"/>
                <w:szCs w:val="24"/>
                <w:lang w:eastAsia="ru-RU"/>
              </w:rPr>
            </w:pPr>
            <w:r w:rsidRPr="00D15722">
              <w:rPr>
                <w:rFonts w:ascii="Times New Roman" w:eastAsia="Times New Roman" w:hAnsi="Times New Roman" w:cs="Times New Roman"/>
                <w:color w:val="000000"/>
                <w:sz w:val="24"/>
                <w:szCs w:val="24"/>
                <w:lang w:eastAsia="ru-RU"/>
              </w:rPr>
              <w:t>34-40</w:t>
            </w:r>
          </w:p>
        </w:tc>
        <w:tc>
          <w:tcPr>
            <w:tcW w:w="782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0B4BF9B3" w14:textId="77777777" w:rsidR="00575F8A" w:rsidRPr="00D15722" w:rsidRDefault="00575F8A" w:rsidP="00575F8A">
            <w:pPr>
              <w:spacing w:after="0" w:line="240" w:lineRule="auto"/>
              <w:rPr>
                <w:rFonts w:ascii="Calibri" w:eastAsia="Times New Roman" w:hAnsi="Calibri" w:cs="Calibri"/>
                <w:color w:val="000000"/>
                <w:sz w:val="24"/>
                <w:szCs w:val="24"/>
                <w:lang w:val="kk-KZ" w:eastAsia="ru-RU"/>
              </w:rPr>
            </w:pPr>
            <w:r w:rsidRPr="00D15722">
              <w:rPr>
                <w:rFonts w:ascii="Times New Roman" w:eastAsia="Times New Roman" w:hAnsi="Times New Roman" w:cs="Times New Roman"/>
                <w:color w:val="000000"/>
                <w:sz w:val="24"/>
                <w:szCs w:val="24"/>
                <w:lang w:val="kk-KZ" w:eastAsia="ru-RU"/>
              </w:rPr>
              <w:t>Өте жоғары</w:t>
            </w:r>
          </w:p>
        </w:tc>
      </w:tr>
    </w:tbl>
    <w:p w14:paraId="10DE8C6E" w14:textId="77777777" w:rsidR="00575F8A" w:rsidRPr="00D15722" w:rsidRDefault="00575F8A" w:rsidP="00575F8A">
      <w:pPr>
        <w:spacing w:after="0" w:line="240" w:lineRule="auto"/>
        <w:ind w:firstLine="567"/>
        <w:jc w:val="right"/>
        <w:rPr>
          <w:rFonts w:ascii="Times New Roman" w:eastAsia="MS Gothic" w:hAnsi="Times New Roman" w:cs="Times New Roman"/>
          <w:b/>
          <w:kern w:val="2"/>
          <w:sz w:val="24"/>
          <w:szCs w:val="24"/>
          <w:shd w:val="clear" w:color="auto" w:fill="FFFFFF"/>
          <w:lang w:val="kk-KZ" w:eastAsia="ru-RU"/>
        </w:rPr>
      </w:pPr>
    </w:p>
    <w:p w14:paraId="75E8CC7B" w14:textId="77777777" w:rsidR="001C4DF3" w:rsidRDefault="001C4DF3" w:rsidP="00575F8A">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br w:type="page"/>
      </w:r>
    </w:p>
    <w:p w14:paraId="7EF9929A" w14:textId="30038AA9" w:rsidR="001C4DF3" w:rsidRPr="001C4DF3" w:rsidRDefault="001C4DF3" w:rsidP="001C4DF3">
      <w:pPr>
        <w:spacing w:after="0" w:line="240" w:lineRule="auto"/>
        <w:jc w:val="center"/>
        <w:rPr>
          <w:rFonts w:ascii="Times New Roman" w:eastAsia="MS Gothic" w:hAnsi="Times New Roman" w:cs="Times New Roman"/>
          <w:b/>
          <w:kern w:val="2"/>
          <w:sz w:val="28"/>
          <w:szCs w:val="28"/>
          <w:shd w:val="clear" w:color="auto" w:fill="FFFFFF"/>
          <w:lang w:eastAsia="ru-RU"/>
        </w:rPr>
      </w:pPr>
      <w:r w:rsidRPr="003B749C">
        <w:rPr>
          <w:rFonts w:ascii="Times New Roman" w:eastAsia="MS Gothic" w:hAnsi="Times New Roman" w:cs="Times New Roman"/>
          <w:b/>
          <w:kern w:val="2"/>
          <w:sz w:val="28"/>
          <w:szCs w:val="28"/>
          <w:shd w:val="clear" w:color="auto" w:fill="FFFFFF"/>
          <w:lang w:val="kk-KZ" w:eastAsia="ru-RU"/>
        </w:rPr>
        <w:lastRenderedPageBreak/>
        <w:t xml:space="preserve">ҚОСЫМША  </w:t>
      </w:r>
      <w:r>
        <w:rPr>
          <w:rFonts w:ascii="Times New Roman" w:eastAsia="MS Gothic" w:hAnsi="Times New Roman" w:cs="Times New Roman"/>
          <w:b/>
          <w:kern w:val="2"/>
          <w:sz w:val="28"/>
          <w:szCs w:val="28"/>
          <w:shd w:val="clear" w:color="auto" w:fill="FFFFFF"/>
          <w:lang w:eastAsia="ru-RU"/>
        </w:rPr>
        <w:t>Д</w:t>
      </w:r>
    </w:p>
    <w:p w14:paraId="44BE0B96" w14:textId="6665B853" w:rsidR="00575F8A" w:rsidRPr="00D15722" w:rsidRDefault="001C4DF3" w:rsidP="00575F8A">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 xml:space="preserve"> </w:t>
      </w:r>
    </w:p>
    <w:p w14:paraId="49CF591A" w14:textId="105B0B06" w:rsidR="00575F8A" w:rsidRDefault="00575F8A" w:rsidP="00575F8A">
      <w:pPr>
        <w:spacing w:after="0" w:line="240" w:lineRule="auto"/>
        <w:jc w:val="center"/>
        <w:rPr>
          <w:rFonts w:ascii="Times New Roman" w:eastAsia="Times New Roman" w:hAnsi="Times New Roman" w:cs="Times New Roman"/>
          <w:b/>
          <w:sz w:val="28"/>
          <w:szCs w:val="28"/>
          <w:lang w:val="kk-KZ" w:eastAsia="ru-RU"/>
        </w:rPr>
      </w:pPr>
      <w:r w:rsidRPr="001C4DF3">
        <w:rPr>
          <w:rFonts w:ascii="Times New Roman" w:eastAsia="Times New Roman" w:hAnsi="Times New Roman" w:cs="Times New Roman"/>
          <w:b/>
          <w:sz w:val="28"/>
          <w:szCs w:val="28"/>
          <w:lang w:val="kk-KZ" w:eastAsia="ru-RU"/>
        </w:rPr>
        <w:t>О.В. Калашникованың «Педагогикалық рефлексияның қалыптасу денгейін анықтау» диагностикалық картасы</w:t>
      </w:r>
    </w:p>
    <w:p w14:paraId="0FC28C85" w14:textId="77777777" w:rsidR="001C4DF3" w:rsidRPr="001C4DF3" w:rsidRDefault="001C4DF3" w:rsidP="00575F8A">
      <w:pPr>
        <w:spacing w:after="0" w:line="240" w:lineRule="auto"/>
        <w:jc w:val="center"/>
        <w:rPr>
          <w:rFonts w:ascii="Times New Roman" w:eastAsia="Times New Roman" w:hAnsi="Times New Roman" w:cs="Times New Roman"/>
          <w:b/>
          <w:sz w:val="28"/>
          <w:szCs w:val="28"/>
          <w:lang w:val="kk-KZ" w:eastAsia="ru-RU"/>
        </w:rPr>
      </w:pPr>
    </w:p>
    <w:p w14:paraId="329A0B98" w14:textId="77777777" w:rsidR="00575F8A" w:rsidRPr="00D15722" w:rsidRDefault="00575F8A" w:rsidP="00363D4F">
      <w:pPr>
        <w:spacing w:after="0" w:line="240" w:lineRule="auto"/>
        <w:ind w:firstLine="567"/>
        <w:jc w:val="both"/>
        <w:rPr>
          <w:rFonts w:ascii="Times New Roman" w:eastAsia="Times New Roman" w:hAnsi="Times New Roman" w:cs="Times New Roman"/>
          <w:color w:val="000000"/>
          <w:sz w:val="24"/>
          <w:szCs w:val="24"/>
          <w:lang w:val="kk-KZ" w:eastAsia="ru-RU"/>
        </w:rPr>
      </w:pPr>
      <w:r w:rsidRPr="00D15722">
        <w:rPr>
          <w:rFonts w:ascii="Times New Roman" w:eastAsia="Times New Roman" w:hAnsi="Times New Roman" w:cs="Times New Roman"/>
          <w:color w:val="000000"/>
          <w:sz w:val="24"/>
          <w:szCs w:val="24"/>
          <w:lang w:val="kk-KZ" w:eastAsia="ru-RU"/>
        </w:rPr>
        <w:t xml:space="preserve">Нұсқаулық: Өзіңізді терең танып білу үшін төмендегі сұрақтарға ретімен жауап беріңіз. </w:t>
      </w:r>
    </w:p>
    <w:p w14:paraId="5ABB9531" w14:textId="77777777" w:rsidR="00575F8A" w:rsidRPr="00D15722" w:rsidRDefault="00575F8A" w:rsidP="00363D4F">
      <w:pPr>
        <w:spacing w:after="0" w:line="240" w:lineRule="auto"/>
        <w:ind w:firstLine="567"/>
        <w:jc w:val="both"/>
        <w:rPr>
          <w:rFonts w:ascii="Times New Roman" w:eastAsia="Times New Roman" w:hAnsi="Times New Roman" w:cs="Times New Roman"/>
          <w:color w:val="000000"/>
          <w:sz w:val="24"/>
          <w:szCs w:val="24"/>
          <w:lang w:val="kk-KZ" w:eastAsia="ru-RU"/>
        </w:rPr>
      </w:pPr>
      <w:r w:rsidRPr="00D15722">
        <w:rPr>
          <w:rFonts w:ascii="Times New Roman" w:eastAsia="Times New Roman" w:hAnsi="Times New Roman" w:cs="Times New Roman"/>
          <w:color w:val="000000"/>
          <w:sz w:val="24"/>
          <w:szCs w:val="24"/>
          <w:lang w:val="kk-KZ" w:eastAsia="ru-RU"/>
        </w:rPr>
        <w:t>Өзіңіз келісетін сұрақтарға «+» немесе «-» белгілерін қойыңыз. Ойлануға көп уақыт  жұмсамаңыз. Есіңізде болсын, дұрыс немесе дұрыс емес жауаптар болмайды.</w:t>
      </w:r>
    </w:p>
    <w:p w14:paraId="695763DF" w14:textId="77777777" w:rsidR="00575F8A" w:rsidRPr="00D15722" w:rsidRDefault="00575F8A" w:rsidP="00363D4F">
      <w:pPr>
        <w:spacing w:after="0" w:line="240" w:lineRule="auto"/>
        <w:ind w:firstLine="567"/>
        <w:jc w:val="both"/>
        <w:rPr>
          <w:rFonts w:ascii="Times New Roman" w:eastAsia="Times New Roman" w:hAnsi="Times New Roman" w:cs="Times New Roman"/>
          <w:color w:val="000000"/>
          <w:sz w:val="24"/>
          <w:szCs w:val="24"/>
          <w:lang w:val="kk-KZ" w:eastAsia="ru-RU"/>
        </w:rPr>
      </w:pPr>
      <w:r w:rsidRPr="00D15722">
        <w:rPr>
          <w:rFonts w:ascii="Times New Roman" w:eastAsia="Times New Roman" w:hAnsi="Times New Roman" w:cs="Times New Roman"/>
          <w:color w:val="000000"/>
          <w:sz w:val="24"/>
          <w:szCs w:val="24"/>
          <w:lang w:val="kk-KZ" w:eastAsia="ru-RU"/>
        </w:rPr>
        <w:t>Сауалнама сұрақтары</w:t>
      </w:r>
    </w:p>
    <w:p w14:paraId="589F5181" w14:textId="77777777" w:rsidR="00575F8A" w:rsidRPr="00D15722" w:rsidRDefault="00575F8A" w:rsidP="00363D4F">
      <w:pPr>
        <w:spacing w:after="0" w:line="240" w:lineRule="auto"/>
        <w:ind w:firstLine="567"/>
        <w:jc w:val="both"/>
        <w:rPr>
          <w:rFonts w:ascii="Times New Roman" w:eastAsia="Times New Roman" w:hAnsi="Times New Roman" w:cs="Times New Roman"/>
          <w:color w:val="000000"/>
          <w:sz w:val="24"/>
          <w:szCs w:val="24"/>
          <w:lang w:val="kk-KZ" w:eastAsia="ru-RU"/>
        </w:rPr>
      </w:pPr>
      <w:r w:rsidRPr="00D15722">
        <w:rPr>
          <w:rFonts w:ascii="Times New Roman" w:eastAsia="Times New Roman" w:hAnsi="Times New Roman" w:cs="Times New Roman"/>
          <w:color w:val="000000"/>
          <w:sz w:val="24"/>
          <w:szCs w:val="24"/>
          <w:lang w:val="kk-KZ" w:eastAsia="ru-RU"/>
        </w:rPr>
        <w:t>1 Сіз өзіңіздің әрекетіңізге талдау жасау арқылы жақын адамдарыңызбен татуласқан сәттеріңіз болды ма?</w:t>
      </w:r>
    </w:p>
    <w:p w14:paraId="7306A67D" w14:textId="77777777" w:rsidR="00575F8A" w:rsidRPr="00D15722" w:rsidRDefault="00575F8A" w:rsidP="00363D4F">
      <w:pPr>
        <w:spacing w:after="0" w:line="240" w:lineRule="auto"/>
        <w:ind w:firstLine="567"/>
        <w:jc w:val="both"/>
        <w:rPr>
          <w:rFonts w:ascii="Times New Roman" w:eastAsia="Times New Roman" w:hAnsi="Times New Roman" w:cs="Times New Roman"/>
          <w:color w:val="000000"/>
          <w:sz w:val="24"/>
          <w:szCs w:val="24"/>
          <w:lang w:val="kk-KZ" w:eastAsia="ru-RU"/>
        </w:rPr>
      </w:pPr>
      <w:r w:rsidRPr="00D15722">
        <w:rPr>
          <w:rFonts w:ascii="Times New Roman" w:eastAsia="Times New Roman" w:hAnsi="Times New Roman" w:cs="Times New Roman"/>
          <w:color w:val="000000"/>
          <w:sz w:val="24"/>
          <w:szCs w:val="24"/>
          <w:lang w:val="kk-KZ" w:eastAsia="ru-RU"/>
        </w:rPr>
        <w:t>2 Өзіңіздің кемшіліктеріңізге талдау жасау арқылы бойыңыздағы қасиеттер мен рухани құндылықтарыңызды өзгерткен кездеріңіз болды ма?</w:t>
      </w:r>
    </w:p>
    <w:p w14:paraId="612E0770" w14:textId="77777777" w:rsidR="00575F8A" w:rsidRPr="00D15722" w:rsidRDefault="00575F8A" w:rsidP="00363D4F">
      <w:pPr>
        <w:spacing w:after="0" w:line="240" w:lineRule="auto"/>
        <w:ind w:firstLine="567"/>
        <w:jc w:val="both"/>
        <w:rPr>
          <w:rFonts w:ascii="Times New Roman" w:eastAsia="Times New Roman" w:hAnsi="Times New Roman" w:cs="Times New Roman"/>
          <w:color w:val="000000"/>
          <w:sz w:val="24"/>
          <w:szCs w:val="24"/>
          <w:lang w:val="kk-KZ" w:eastAsia="ru-RU"/>
        </w:rPr>
      </w:pPr>
      <w:r w:rsidRPr="00D15722">
        <w:rPr>
          <w:rFonts w:ascii="Times New Roman" w:eastAsia="Times New Roman" w:hAnsi="Times New Roman" w:cs="Times New Roman"/>
          <w:color w:val="000000"/>
          <w:sz w:val="24"/>
          <w:szCs w:val="24"/>
          <w:lang w:val="kk-KZ" w:eastAsia="ru-RU"/>
        </w:rPr>
        <w:t>3 Сіз біреулермен жанжалдасып қалсаңыз өз мінез-құлқыңыз туралы ойланасыз ба?</w:t>
      </w:r>
    </w:p>
    <w:p w14:paraId="3DE0419C" w14:textId="77777777" w:rsidR="00575F8A" w:rsidRPr="00D15722" w:rsidRDefault="00575F8A" w:rsidP="00363D4F">
      <w:pPr>
        <w:spacing w:after="0" w:line="240" w:lineRule="auto"/>
        <w:ind w:firstLine="567"/>
        <w:jc w:val="both"/>
        <w:rPr>
          <w:rFonts w:ascii="Times New Roman" w:eastAsia="Times New Roman" w:hAnsi="Times New Roman" w:cs="Times New Roman"/>
          <w:color w:val="000000"/>
          <w:sz w:val="24"/>
          <w:szCs w:val="24"/>
          <w:lang w:val="kk-KZ" w:eastAsia="ru-RU"/>
        </w:rPr>
      </w:pPr>
      <w:r w:rsidRPr="00D15722">
        <w:rPr>
          <w:rFonts w:ascii="Times New Roman" w:eastAsia="Times New Roman" w:hAnsi="Times New Roman" w:cs="Times New Roman"/>
          <w:color w:val="000000"/>
          <w:sz w:val="24"/>
          <w:szCs w:val="24"/>
          <w:lang w:val="kk-KZ" w:eastAsia="ru-RU"/>
        </w:rPr>
        <w:t>4 Сізде жанжалдасудың себебі көп жағдайда көңіл-күйіңізге байланысты болып тұра ма?</w:t>
      </w:r>
    </w:p>
    <w:p w14:paraId="5F41C30E" w14:textId="77777777" w:rsidR="00575F8A" w:rsidRPr="00D15722" w:rsidRDefault="00575F8A" w:rsidP="00363D4F">
      <w:pPr>
        <w:spacing w:after="0" w:line="240" w:lineRule="auto"/>
        <w:ind w:firstLine="567"/>
        <w:jc w:val="both"/>
        <w:rPr>
          <w:rFonts w:ascii="Times New Roman" w:eastAsia="Times New Roman" w:hAnsi="Times New Roman" w:cs="Times New Roman"/>
          <w:color w:val="000000"/>
          <w:sz w:val="24"/>
          <w:szCs w:val="24"/>
          <w:lang w:val="kk-KZ" w:eastAsia="ru-RU"/>
        </w:rPr>
      </w:pPr>
      <w:r w:rsidRPr="00D15722">
        <w:rPr>
          <w:rFonts w:ascii="Times New Roman" w:eastAsia="Times New Roman" w:hAnsi="Times New Roman" w:cs="Times New Roman"/>
          <w:color w:val="000000"/>
          <w:sz w:val="24"/>
          <w:szCs w:val="24"/>
          <w:lang w:val="kk-KZ" w:eastAsia="ru-RU"/>
        </w:rPr>
        <w:t xml:space="preserve">5 Ойша көз алдыңызға елестету арқылы сіз өзіңізді таныс емес, жолы болмаған адамның орнына қойып көрген кезіңіз болды ма? </w:t>
      </w:r>
    </w:p>
    <w:p w14:paraId="78E4D191" w14:textId="77777777" w:rsidR="00575F8A" w:rsidRPr="00D15722" w:rsidRDefault="00575F8A" w:rsidP="00363D4F">
      <w:pPr>
        <w:spacing w:after="0" w:line="240" w:lineRule="auto"/>
        <w:ind w:firstLine="567"/>
        <w:jc w:val="both"/>
        <w:rPr>
          <w:rFonts w:ascii="Times New Roman" w:eastAsia="Times New Roman" w:hAnsi="Times New Roman" w:cs="Times New Roman"/>
          <w:color w:val="000000"/>
          <w:sz w:val="24"/>
          <w:szCs w:val="24"/>
          <w:lang w:val="kk-KZ" w:eastAsia="ru-RU"/>
        </w:rPr>
      </w:pPr>
      <w:r w:rsidRPr="00D15722">
        <w:rPr>
          <w:rFonts w:ascii="Times New Roman" w:eastAsia="Times New Roman" w:hAnsi="Times New Roman" w:cs="Times New Roman"/>
          <w:color w:val="000000"/>
          <w:sz w:val="24"/>
          <w:szCs w:val="24"/>
          <w:lang w:val="kk-KZ" w:eastAsia="ru-RU"/>
        </w:rPr>
        <w:t>6 Сіз өзіңіздің сәтсіздігіңіздің туындау себептеріне талдау жасайсыз ба?</w:t>
      </w:r>
    </w:p>
    <w:p w14:paraId="7D488D93" w14:textId="77777777" w:rsidR="00575F8A" w:rsidRPr="00D15722" w:rsidRDefault="00575F8A" w:rsidP="00363D4F">
      <w:pPr>
        <w:spacing w:after="0" w:line="240" w:lineRule="auto"/>
        <w:ind w:firstLine="567"/>
        <w:jc w:val="both"/>
        <w:rPr>
          <w:rFonts w:ascii="Times New Roman" w:eastAsia="Times New Roman" w:hAnsi="Times New Roman" w:cs="Times New Roman"/>
          <w:color w:val="000000"/>
          <w:sz w:val="24"/>
          <w:szCs w:val="24"/>
          <w:lang w:val="kk-KZ" w:eastAsia="ru-RU"/>
        </w:rPr>
      </w:pPr>
      <w:r w:rsidRPr="00D15722">
        <w:rPr>
          <w:rFonts w:ascii="Times New Roman" w:eastAsia="Times New Roman" w:hAnsi="Times New Roman" w:cs="Times New Roman"/>
          <w:color w:val="000000"/>
          <w:sz w:val="24"/>
          <w:szCs w:val="24"/>
          <w:lang w:val="kk-KZ" w:eastAsia="ru-RU"/>
        </w:rPr>
        <w:t>7 Сіз жолы болмаған, бақытсыз жанмен кездесуіңізді ұзақ уақыт еске аласыз ба?</w:t>
      </w:r>
    </w:p>
    <w:p w14:paraId="636C41CD" w14:textId="77777777" w:rsidR="00575F8A" w:rsidRPr="00D15722" w:rsidRDefault="00575F8A" w:rsidP="00363D4F">
      <w:pPr>
        <w:spacing w:after="0" w:line="240" w:lineRule="auto"/>
        <w:ind w:firstLine="567"/>
        <w:jc w:val="both"/>
        <w:rPr>
          <w:rFonts w:ascii="Times New Roman" w:eastAsia="Times New Roman" w:hAnsi="Times New Roman" w:cs="Times New Roman"/>
          <w:color w:val="000000"/>
          <w:sz w:val="24"/>
          <w:szCs w:val="24"/>
          <w:lang w:val="kk-KZ" w:eastAsia="ru-RU"/>
        </w:rPr>
      </w:pPr>
      <w:r w:rsidRPr="00D15722">
        <w:rPr>
          <w:rFonts w:ascii="Times New Roman" w:eastAsia="Times New Roman" w:hAnsi="Times New Roman" w:cs="Times New Roman"/>
          <w:color w:val="000000"/>
          <w:sz w:val="24"/>
          <w:szCs w:val="24"/>
          <w:lang w:val="kk-KZ" w:eastAsia="ru-RU"/>
        </w:rPr>
        <w:t xml:space="preserve">8 Сізде ұзақ уақыт бойы проблемалар туындамаса, өз әрекетіңізге талдау жасайсыз ба? </w:t>
      </w:r>
    </w:p>
    <w:p w14:paraId="4B2549FC" w14:textId="77777777" w:rsidR="00575F8A" w:rsidRPr="00D15722" w:rsidRDefault="00575F8A" w:rsidP="00363D4F">
      <w:pPr>
        <w:spacing w:after="0" w:line="240" w:lineRule="auto"/>
        <w:ind w:firstLine="567"/>
        <w:jc w:val="both"/>
        <w:rPr>
          <w:rFonts w:ascii="Times New Roman" w:eastAsia="Times New Roman" w:hAnsi="Times New Roman" w:cs="Times New Roman"/>
          <w:color w:val="000000"/>
          <w:sz w:val="24"/>
          <w:szCs w:val="24"/>
          <w:lang w:val="kk-KZ" w:eastAsia="ru-RU"/>
        </w:rPr>
      </w:pPr>
      <w:r w:rsidRPr="00D15722">
        <w:rPr>
          <w:rFonts w:ascii="Times New Roman" w:eastAsia="Times New Roman" w:hAnsi="Times New Roman" w:cs="Times New Roman"/>
          <w:color w:val="000000"/>
          <w:sz w:val="24"/>
          <w:szCs w:val="24"/>
          <w:lang w:val="kk-KZ" w:eastAsia="ru-RU"/>
        </w:rPr>
        <w:t xml:space="preserve">9 Бұл өзіңізді-өзіңіз түсіну қажеттілігінен туындады деп ойлайсыз ба? </w:t>
      </w:r>
    </w:p>
    <w:p w14:paraId="709433B1" w14:textId="77777777" w:rsidR="00575F8A" w:rsidRPr="00D15722" w:rsidRDefault="00575F8A" w:rsidP="00363D4F">
      <w:pPr>
        <w:spacing w:after="0" w:line="240" w:lineRule="auto"/>
        <w:ind w:firstLine="567"/>
        <w:jc w:val="both"/>
        <w:rPr>
          <w:rFonts w:ascii="Times New Roman" w:eastAsia="Times New Roman" w:hAnsi="Times New Roman" w:cs="Times New Roman"/>
          <w:color w:val="000000"/>
          <w:sz w:val="24"/>
          <w:szCs w:val="24"/>
          <w:lang w:val="kk-KZ" w:eastAsia="ru-RU"/>
        </w:rPr>
      </w:pPr>
      <w:r w:rsidRPr="00D15722">
        <w:rPr>
          <w:rFonts w:ascii="Times New Roman" w:eastAsia="Times New Roman" w:hAnsi="Times New Roman" w:cs="Times New Roman"/>
          <w:color w:val="000000"/>
          <w:sz w:val="24"/>
          <w:szCs w:val="24"/>
          <w:lang w:val="kk-KZ" w:eastAsia="ru-RU"/>
        </w:rPr>
        <w:t>10 Сіз өз әрекетіңізді біреумен салыстыру үшін ғана талдайсыз ба?</w:t>
      </w:r>
    </w:p>
    <w:p w14:paraId="009003C4" w14:textId="77777777" w:rsidR="00575F8A" w:rsidRPr="00D15722" w:rsidRDefault="00575F8A" w:rsidP="00363D4F">
      <w:pPr>
        <w:spacing w:after="0" w:line="240" w:lineRule="auto"/>
        <w:ind w:firstLine="567"/>
        <w:jc w:val="both"/>
        <w:rPr>
          <w:rFonts w:ascii="Times New Roman" w:eastAsia="Times New Roman" w:hAnsi="Times New Roman" w:cs="Times New Roman"/>
          <w:color w:val="000000"/>
          <w:sz w:val="24"/>
          <w:szCs w:val="24"/>
          <w:lang w:val="kk-KZ" w:eastAsia="ru-RU"/>
        </w:rPr>
      </w:pPr>
      <w:r w:rsidRPr="00D15722">
        <w:rPr>
          <w:rFonts w:ascii="Times New Roman" w:eastAsia="Times New Roman" w:hAnsi="Times New Roman" w:cs="Times New Roman"/>
          <w:color w:val="000000"/>
          <w:sz w:val="24"/>
          <w:szCs w:val="24"/>
          <w:lang w:val="kk-KZ" w:eastAsia="ru-RU"/>
        </w:rPr>
        <w:t>11 Сізде белгілі бір жағдайға байланысты талдау жасап, бұрыннан қабылданған шешіміңізді өзгертіп, өзіңізге баға берген кезіңіз болды ма?</w:t>
      </w:r>
    </w:p>
    <w:p w14:paraId="2FED306C" w14:textId="77777777" w:rsidR="00575F8A" w:rsidRPr="00D15722" w:rsidRDefault="00575F8A" w:rsidP="00363D4F">
      <w:pPr>
        <w:spacing w:after="0" w:line="240" w:lineRule="auto"/>
        <w:ind w:firstLine="567"/>
        <w:jc w:val="both"/>
        <w:rPr>
          <w:rFonts w:ascii="Times New Roman" w:eastAsia="Times New Roman" w:hAnsi="Times New Roman" w:cs="Times New Roman"/>
          <w:color w:val="000000"/>
          <w:sz w:val="24"/>
          <w:szCs w:val="24"/>
          <w:lang w:val="kk-KZ" w:eastAsia="ru-RU"/>
        </w:rPr>
      </w:pPr>
      <w:r w:rsidRPr="00D15722">
        <w:rPr>
          <w:rFonts w:ascii="Times New Roman" w:eastAsia="Times New Roman" w:hAnsi="Times New Roman" w:cs="Times New Roman"/>
          <w:color w:val="000000"/>
          <w:sz w:val="24"/>
          <w:szCs w:val="24"/>
          <w:lang w:val="kk-KZ" w:eastAsia="ru-RU"/>
        </w:rPr>
        <w:t>12 Сіз үнемі өз әрекетіңіздің себебін анықтауға мән бересіз бе?</w:t>
      </w:r>
    </w:p>
    <w:p w14:paraId="39677E3F" w14:textId="77777777" w:rsidR="00575F8A" w:rsidRPr="00D15722" w:rsidRDefault="00575F8A" w:rsidP="00363D4F">
      <w:pPr>
        <w:spacing w:after="0" w:line="240" w:lineRule="auto"/>
        <w:ind w:firstLine="567"/>
        <w:jc w:val="both"/>
        <w:rPr>
          <w:rFonts w:ascii="Times New Roman" w:eastAsia="Times New Roman" w:hAnsi="Times New Roman" w:cs="Times New Roman"/>
          <w:color w:val="000000"/>
          <w:sz w:val="24"/>
          <w:szCs w:val="24"/>
          <w:lang w:val="kk-KZ" w:eastAsia="ru-RU"/>
        </w:rPr>
      </w:pPr>
      <w:r w:rsidRPr="00D15722">
        <w:rPr>
          <w:rFonts w:ascii="Times New Roman" w:eastAsia="Times New Roman" w:hAnsi="Times New Roman" w:cs="Times New Roman"/>
          <w:color w:val="000000"/>
          <w:sz w:val="24"/>
          <w:szCs w:val="24"/>
          <w:lang w:val="kk-KZ" w:eastAsia="ru-RU"/>
        </w:rPr>
        <w:t>13 Сіз өзіңіздің әрекеттеріңізден гөрі, өзгелердің әрекетін талдағанды ұнатасыз ба?</w:t>
      </w:r>
    </w:p>
    <w:p w14:paraId="52630227" w14:textId="77777777" w:rsidR="00575F8A" w:rsidRPr="00D15722" w:rsidRDefault="00575F8A" w:rsidP="00363D4F">
      <w:pPr>
        <w:spacing w:after="0" w:line="240" w:lineRule="auto"/>
        <w:ind w:firstLine="567"/>
        <w:jc w:val="both"/>
        <w:rPr>
          <w:rFonts w:ascii="Times New Roman" w:eastAsia="Times New Roman" w:hAnsi="Times New Roman" w:cs="Times New Roman"/>
          <w:color w:val="000000"/>
          <w:sz w:val="24"/>
          <w:szCs w:val="24"/>
          <w:lang w:val="kk-KZ" w:eastAsia="ru-RU"/>
        </w:rPr>
      </w:pPr>
      <w:r w:rsidRPr="00D15722">
        <w:rPr>
          <w:rFonts w:ascii="Times New Roman" w:eastAsia="Times New Roman" w:hAnsi="Times New Roman" w:cs="Times New Roman"/>
          <w:color w:val="000000"/>
          <w:sz w:val="24"/>
          <w:szCs w:val="24"/>
          <w:lang w:val="kk-KZ" w:eastAsia="ru-RU"/>
        </w:rPr>
        <w:t>14 Сіз өз әрекетіңізден проблеманың шығу себебін іздеуге тырысасыз ба?</w:t>
      </w:r>
    </w:p>
    <w:p w14:paraId="3B566A6F" w14:textId="77777777" w:rsidR="00575F8A" w:rsidRPr="00D15722" w:rsidRDefault="00575F8A" w:rsidP="00363D4F">
      <w:pPr>
        <w:spacing w:after="0" w:line="240" w:lineRule="auto"/>
        <w:ind w:firstLine="567"/>
        <w:jc w:val="both"/>
        <w:rPr>
          <w:rFonts w:ascii="Times New Roman" w:eastAsia="Times New Roman" w:hAnsi="Times New Roman" w:cs="Times New Roman"/>
          <w:color w:val="000000"/>
          <w:sz w:val="24"/>
          <w:szCs w:val="24"/>
          <w:lang w:val="kk-KZ" w:eastAsia="ru-RU"/>
        </w:rPr>
      </w:pPr>
      <w:r w:rsidRPr="00D15722">
        <w:rPr>
          <w:rFonts w:ascii="Times New Roman" w:eastAsia="Times New Roman" w:hAnsi="Times New Roman" w:cs="Times New Roman"/>
          <w:color w:val="000000"/>
          <w:sz w:val="24"/>
          <w:szCs w:val="24"/>
          <w:lang w:val="kk-KZ" w:eastAsia="ru-RU"/>
        </w:rPr>
        <w:t>15 Сіздегі проблеманы шешуге тырысқан беделді адамның бір жақты көзқарасы мен пікірін мүлтіксіз дұрыс деп қабылдайсыз ба?</w:t>
      </w:r>
    </w:p>
    <w:p w14:paraId="7D3DFD1C" w14:textId="77777777" w:rsidR="00575F8A" w:rsidRPr="00D15722" w:rsidRDefault="00575F8A" w:rsidP="00363D4F">
      <w:pPr>
        <w:spacing w:after="0" w:line="240" w:lineRule="auto"/>
        <w:ind w:firstLine="567"/>
        <w:jc w:val="both"/>
        <w:rPr>
          <w:rFonts w:ascii="Times New Roman" w:eastAsia="Times New Roman" w:hAnsi="Times New Roman" w:cs="Times New Roman"/>
          <w:color w:val="000000"/>
          <w:sz w:val="24"/>
          <w:szCs w:val="24"/>
          <w:lang w:val="kk-KZ" w:eastAsia="ru-RU"/>
        </w:rPr>
      </w:pPr>
      <w:r w:rsidRPr="00D15722">
        <w:rPr>
          <w:rFonts w:ascii="Times New Roman" w:eastAsia="Times New Roman" w:hAnsi="Times New Roman" w:cs="Times New Roman"/>
          <w:color w:val="000000"/>
          <w:sz w:val="24"/>
          <w:szCs w:val="24"/>
          <w:lang w:val="kk-KZ" w:eastAsia="ru-RU"/>
        </w:rPr>
        <w:t>16 Беделді адамдардың ой-пікірлеріне сыни талдау жасауға тырысасыз ба?</w:t>
      </w:r>
    </w:p>
    <w:p w14:paraId="4E2424BD" w14:textId="77777777" w:rsidR="00575F8A" w:rsidRPr="00D15722" w:rsidRDefault="00575F8A" w:rsidP="00363D4F">
      <w:pPr>
        <w:spacing w:after="0" w:line="240" w:lineRule="auto"/>
        <w:ind w:firstLine="567"/>
        <w:jc w:val="both"/>
        <w:rPr>
          <w:rFonts w:ascii="Times New Roman" w:eastAsia="Times New Roman" w:hAnsi="Times New Roman" w:cs="Times New Roman"/>
          <w:color w:val="000000"/>
          <w:sz w:val="24"/>
          <w:szCs w:val="24"/>
          <w:lang w:val="kk-KZ" w:eastAsia="ru-RU"/>
        </w:rPr>
      </w:pPr>
      <w:r w:rsidRPr="00D15722">
        <w:rPr>
          <w:rFonts w:ascii="Times New Roman" w:eastAsia="Times New Roman" w:hAnsi="Times New Roman" w:cs="Times New Roman"/>
          <w:color w:val="000000"/>
          <w:sz w:val="24"/>
          <w:szCs w:val="24"/>
          <w:lang w:val="kk-KZ" w:eastAsia="ru-RU"/>
        </w:rPr>
        <w:t>17 Сіз беделді адамдардың пікіріне сыни талдау жасау үшін адамдар тобын тартасыз ба?</w:t>
      </w:r>
    </w:p>
    <w:p w14:paraId="5BA25361" w14:textId="77777777" w:rsidR="00575F8A" w:rsidRPr="00D15722" w:rsidRDefault="00575F8A" w:rsidP="00363D4F">
      <w:pPr>
        <w:spacing w:after="0" w:line="240" w:lineRule="auto"/>
        <w:ind w:firstLine="567"/>
        <w:jc w:val="both"/>
        <w:rPr>
          <w:rFonts w:ascii="Times New Roman" w:eastAsia="Times New Roman" w:hAnsi="Times New Roman" w:cs="Times New Roman"/>
          <w:color w:val="000000"/>
          <w:sz w:val="24"/>
          <w:szCs w:val="24"/>
          <w:lang w:val="kk-KZ" w:eastAsia="ru-RU"/>
        </w:rPr>
      </w:pPr>
      <w:r w:rsidRPr="00D15722">
        <w:rPr>
          <w:rFonts w:ascii="Times New Roman" w:eastAsia="Times New Roman" w:hAnsi="Times New Roman" w:cs="Times New Roman"/>
          <w:color w:val="000000"/>
          <w:sz w:val="24"/>
          <w:szCs w:val="24"/>
          <w:lang w:val="kk-KZ" w:eastAsia="ru-RU"/>
        </w:rPr>
        <w:t>18 Сіз өзіңіздің жақсы ойластырылған дәлелдеріңізбен беделді адамдарға қарсылық білдіре аласыз ба?</w:t>
      </w:r>
    </w:p>
    <w:p w14:paraId="7D659F94" w14:textId="77777777" w:rsidR="00575F8A" w:rsidRPr="00D15722" w:rsidRDefault="00575F8A" w:rsidP="00363D4F">
      <w:pPr>
        <w:spacing w:after="0" w:line="240" w:lineRule="auto"/>
        <w:ind w:firstLine="567"/>
        <w:jc w:val="both"/>
        <w:rPr>
          <w:rFonts w:ascii="Times New Roman" w:eastAsia="Times New Roman" w:hAnsi="Times New Roman" w:cs="Times New Roman"/>
          <w:color w:val="000000"/>
          <w:sz w:val="24"/>
          <w:szCs w:val="24"/>
          <w:lang w:val="kk-KZ" w:eastAsia="ru-RU"/>
        </w:rPr>
      </w:pPr>
      <w:r w:rsidRPr="00D15722">
        <w:rPr>
          <w:rFonts w:ascii="Times New Roman" w:eastAsia="Times New Roman" w:hAnsi="Times New Roman" w:cs="Times New Roman"/>
          <w:color w:val="000000"/>
          <w:sz w:val="24"/>
          <w:szCs w:val="24"/>
          <w:lang w:val="kk-KZ" w:eastAsia="ru-RU"/>
        </w:rPr>
        <w:t>19 Өз салаңыз бойынша кейбір мәселеге байланысты сіздің пікіріңіз бен беделді адамның пікірі бір арнаға тоғысатын кезі болады ма?</w:t>
      </w:r>
    </w:p>
    <w:p w14:paraId="3EA7EDD2" w14:textId="77777777" w:rsidR="00575F8A" w:rsidRPr="00D15722" w:rsidRDefault="00575F8A" w:rsidP="00363D4F">
      <w:pPr>
        <w:spacing w:after="0" w:line="240" w:lineRule="auto"/>
        <w:ind w:firstLine="567"/>
        <w:jc w:val="both"/>
        <w:rPr>
          <w:rFonts w:ascii="Times New Roman" w:eastAsia="Times New Roman" w:hAnsi="Times New Roman" w:cs="Times New Roman"/>
          <w:color w:val="000000"/>
          <w:sz w:val="24"/>
          <w:szCs w:val="24"/>
          <w:lang w:val="kk-KZ" w:eastAsia="ru-RU"/>
        </w:rPr>
      </w:pPr>
      <w:r w:rsidRPr="00D15722">
        <w:rPr>
          <w:rFonts w:ascii="Times New Roman" w:eastAsia="Times New Roman" w:hAnsi="Times New Roman" w:cs="Times New Roman"/>
          <w:color w:val="000000"/>
          <w:sz w:val="24"/>
          <w:szCs w:val="24"/>
          <w:lang w:val="kk-KZ" w:eastAsia="ru-RU"/>
        </w:rPr>
        <w:t xml:space="preserve">20 Сізге қатысты шешімі қиын, өмірлік қарама-қайшылықтардың себебін іздейсіз бе? </w:t>
      </w:r>
    </w:p>
    <w:p w14:paraId="4B5B7146" w14:textId="77777777" w:rsidR="00575F8A" w:rsidRPr="00D15722" w:rsidRDefault="00575F8A" w:rsidP="00363D4F">
      <w:pPr>
        <w:spacing w:after="0" w:line="240" w:lineRule="auto"/>
        <w:ind w:firstLine="567"/>
        <w:jc w:val="both"/>
        <w:rPr>
          <w:rFonts w:ascii="Times New Roman" w:eastAsia="Times New Roman" w:hAnsi="Times New Roman" w:cs="Times New Roman"/>
          <w:color w:val="000000"/>
          <w:sz w:val="24"/>
          <w:szCs w:val="24"/>
          <w:lang w:val="kk-KZ" w:eastAsia="ru-RU"/>
        </w:rPr>
      </w:pPr>
      <w:r w:rsidRPr="00D15722">
        <w:rPr>
          <w:rFonts w:ascii="Times New Roman" w:eastAsia="Times New Roman" w:hAnsi="Times New Roman" w:cs="Times New Roman"/>
          <w:color w:val="000000"/>
          <w:sz w:val="24"/>
          <w:szCs w:val="24"/>
          <w:lang w:val="kk-KZ" w:eastAsia="ru-RU"/>
        </w:rPr>
        <w:t>21 Қоғамда қалыптасқан адами құндылықтарды сыни талдайтын кезіңіз болады ма?</w:t>
      </w:r>
    </w:p>
    <w:p w14:paraId="0E15580F" w14:textId="77777777" w:rsidR="00575F8A" w:rsidRPr="00D15722" w:rsidRDefault="00575F8A" w:rsidP="00363D4F">
      <w:pPr>
        <w:spacing w:after="0" w:line="240" w:lineRule="auto"/>
        <w:ind w:firstLine="567"/>
        <w:jc w:val="both"/>
        <w:rPr>
          <w:rFonts w:ascii="Times New Roman" w:eastAsia="Times New Roman" w:hAnsi="Times New Roman" w:cs="Times New Roman"/>
          <w:color w:val="000000"/>
          <w:sz w:val="24"/>
          <w:szCs w:val="24"/>
          <w:lang w:val="kk-KZ" w:eastAsia="ru-RU"/>
        </w:rPr>
      </w:pPr>
      <w:r w:rsidRPr="00D15722">
        <w:rPr>
          <w:rFonts w:ascii="Times New Roman" w:eastAsia="Times New Roman" w:hAnsi="Times New Roman" w:cs="Times New Roman"/>
          <w:color w:val="000000"/>
          <w:sz w:val="24"/>
          <w:szCs w:val="24"/>
          <w:lang w:val="kk-KZ" w:eastAsia="ru-RU"/>
        </w:rPr>
        <w:t xml:space="preserve">22 Сіздегі белгілі ойдың қалыптасуына қоғамдық пікірлер жиі әсер ете ме? </w:t>
      </w:r>
    </w:p>
    <w:p w14:paraId="63DFF1D1" w14:textId="77777777" w:rsidR="00575F8A" w:rsidRPr="00D15722" w:rsidRDefault="00575F8A" w:rsidP="00363D4F">
      <w:pPr>
        <w:spacing w:after="0" w:line="240" w:lineRule="auto"/>
        <w:ind w:firstLine="567"/>
        <w:jc w:val="both"/>
        <w:rPr>
          <w:rFonts w:ascii="Times New Roman" w:eastAsia="Times New Roman" w:hAnsi="Times New Roman" w:cs="Times New Roman"/>
          <w:color w:val="000000"/>
          <w:sz w:val="24"/>
          <w:szCs w:val="24"/>
          <w:lang w:val="kk-KZ" w:eastAsia="ru-RU"/>
        </w:rPr>
      </w:pPr>
      <w:r w:rsidRPr="00D15722">
        <w:rPr>
          <w:rFonts w:ascii="Times New Roman" w:eastAsia="Times New Roman" w:hAnsi="Times New Roman" w:cs="Times New Roman"/>
          <w:color w:val="000000"/>
          <w:sz w:val="24"/>
          <w:szCs w:val="24"/>
          <w:lang w:val="kk-KZ" w:eastAsia="ru-RU"/>
        </w:rPr>
        <w:t>23 Өз әрекеттеріңізге жүргізілген жақсы талдау, дұрыс шешім қабылдауға әкеледі дегенге келісесіз бе?</w:t>
      </w:r>
    </w:p>
    <w:p w14:paraId="214CCBE0" w14:textId="77777777" w:rsidR="00575F8A" w:rsidRPr="00D15722" w:rsidRDefault="00575F8A" w:rsidP="00363D4F">
      <w:pPr>
        <w:spacing w:after="0" w:line="240" w:lineRule="auto"/>
        <w:ind w:firstLine="567"/>
        <w:jc w:val="both"/>
        <w:rPr>
          <w:rFonts w:ascii="Times New Roman" w:eastAsia="Times New Roman" w:hAnsi="Times New Roman" w:cs="Times New Roman"/>
          <w:color w:val="000000"/>
          <w:sz w:val="24"/>
          <w:szCs w:val="24"/>
          <w:lang w:val="kk-KZ" w:eastAsia="ru-RU"/>
        </w:rPr>
      </w:pPr>
      <w:r w:rsidRPr="00D15722">
        <w:rPr>
          <w:rFonts w:ascii="Times New Roman" w:eastAsia="Times New Roman" w:hAnsi="Times New Roman" w:cs="Times New Roman"/>
          <w:color w:val="000000"/>
          <w:sz w:val="24"/>
          <w:szCs w:val="24"/>
          <w:lang w:val="kk-KZ" w:eastAsia="ru-RU"/>
        </w:rPr>
        <w:t>24 Сізге жағымсыз болатынын біле тұрсаңыз да өзіңіз бен өзгенің әрекетін талдауға тырысасыз ба?</w:t>
      </w:r>
    </w:p>
    <w:p w14:paraId="1A3607E6" w14:textId="77777777" w:rsidR="00575F8A" w:rsidRPr="00D15722" w:rsidRDefault="00575F8A" w:rsidP="00363D4F">
      <w:pPr>
        <w:spacing w:after="0" w:line="240" w:lineRule="auto"/>
        <w:ind w:firstLine="567"/>
        <w:jc w:val="both"/>
        <w:rPr>
          <w:rFonts w:ascii="Times New Roman" w:eastAsia="Times New Roman" w:hAnsi="Times New Roman" w:cs="Times New Roman"/>
          <w:color w:val="000000"/>
          <w:sz w:val="24"/>
          <w:szCs w:val="24"/>
          <w:lang w:val="kk-KZ" w:eastAsia="ru-RU"/>
        </w:rPr>
      </w:pPr>
      <w:r w:rsidRPr="00D15722">
        <w:rPr>
          <w:rFonts w:ascii="Times New Roman" w:eastAsia="Times New Roman" w:hAnsi="Times New Roman" w:cs="Times New Roman"/>
          <w:color w:val="000000"/>
          <w:sz w:val="24"/>
          <w:szCs w:val="24"/>
          <w:lang w:val="kk-KZ" w:eastAsia="ru-RU"/>
        </w:rPr>
        <w:t>25 Танымайтын өзге біреулердің әрекетін көріп, өзіңізбен салыстырып ойланатын кезіңіз бола ма?</w:t>
      </w:r>
    </w:p>
    <w:p w14:paraId="25D9CCE3" w14:textId="77777777" w:rsidR="00575F8A" w:rsidRPr="00D15722" w:rsidRDefault="00575F8A" w:rsidP="00363D4F">
      <w:pPr>
        <w:spacing w:after="0" w:line="240" w:lineRule="auto"/>
        <w:ind w:firstLine="567"/>
        <w:jc w:val="both"/>
        <w:rPr>
          <w:rFonts w:ascii="Times New Roman" w:eastAsia="Times New Roman" w:hAnsi="Times New Roman" w:cs="Times New Roman"/>
          <w:color w:val="000000"/>
          <w:sz w:val="24"/>
          <w:szCs w:val="24"/>
          <w:lang w:val="kk-KZ" w:eastAsia="ru-RU"/>
        </w:rPr>
      </w:pPr>
      <w:r w:rsidRPr="00D15722">
        <w:rPr>
          <w:rFonts w:ascii="Times New Roman" w:eastAsia="Times New Roman" w:hAnsi="Times New Roman" w:cs="Times New Roman"/>
          <w:color w:val="000000"/>
          <w:sz w:val="24"/>
          <w:szCs w:val="24"/>
          <w:lang w:val="kk-KZ" w:eastAsia="ru-RU"/>
        </w:rPr>
        <w:t>26 Біреумен жанжалдасып қалған жағдайда, өзіңізді соның орнына қойып көрдіңіз бе?</w:t>
      </w:r>
    </w:p>
    <w:p w14:paraId="2F95DB23" w14:textId="77777777" w:rsidR="00575F8A" w:rsidRPr="00D15722" w:rsidRDefault="00575F8A" w:rsidP="00363D4F">
      <w:pPr>
        <w:spacing w:after="0" w:line="240" w:lineRule="auto"/>
        <w:ind w:firstLine="567"/>
        <w:jc w:val="both"/>
        <w:rPr>
          <w:rFonts w:ascii="Times New Roman" w:eastAsia="Times New Roman" w:hAnsi="Times New Roman" w:cs="Times New Roman"/>
          <w:color w:val="000000"/>
          <w:sz w:val="24"/>
          <w:szCs w:val="24"/>
          <w:lang w:val="kk-KZ" w:eastAsia="ru-RU"/>
        </w:rPr>
      </w:pPr>
      <w:r w:rsidRPr="00D15722">
        <w:rPr>
          <w:rFonts w:ascii="Times New Roman" w:eastAsia="Times New Roman" w:hAnsi="Times New Roman" w:cs="Times New Roman"/>
          <w:color w:val="000000"/>
          <w:sz w:val="24"/>
          <w:szCs w:val="24"/>
          <w:lang w:val="kk-KZ" w:eastAsia="ru-RU"/>
        </w:rPr>
        <w:t>27 Бір кездері өз ойларыңыз бен уайымдарыңызды күнделікке түсіріп, жазып көрдіңіз бе?</w:t>
      </w:r>
    </w:p>
    <w:p w14:paraId="230489CF" w14:textId="77777777" w:rsidR="00575F8A" w:rsidRPr="00D15722" w:rsidRDefault="00575F8A" w:rsidP="00363D4F">
      <w:pPr>
        <w:spacing w:after="0" w:line="240" w:lineRule="auto"/>
        <w:ind w:firstLine="567"/>
        <w:jc w:val="both"/>
        <w:rPr>
          <w:rFonts w:ascii="Times New Roman" w:eastAsia="Times New Roman" w:hAnsi="Times New Roman" w:cs="Times New Roman"/>
          <w:color w:val="000000"/>
          <w:sz w:val="24"/>
          <w:szCs w:val="24"/>
          <w:lang w:val="kk-KZ" w:eastAsia="ru-RU"/>
        </w:rPr>
      </w:pPr>
      <w:r w:rsidRPr="00D15722">
        <w:rPr>
          <w:rFonts w:ascii="Times New Roman" w:eastAsia="Times New Roman" w:hAnsi="Times New Roman" w:cs="Times New Roman"/>
          <w:color w:val="000000"/>
          <w:sz w:val="24"/>
          <w:szCs w:val="24"/>
          <w:lang w:val="kk-KZ" w:eastAsia="ru-RU"/>
        </w:rPr>
        <w:t>28 Өмірде болған сәтсіздіктеріңізге талдау жасай отырып, өзіңізге баға бере аласыз ба?</w:t>
      </w:r>
    </w:p>
    <w:p w14:paraId="0027979B" w14:textId="77777777" w:rsidR="00575F8A" w:rsidRPr="00D15722" w:rsidRDefault="00575F8A" w:rsidP="00363D4F">
      <w:pPr>
        <w:spacing w:after="0" w:line="240" w:lineRule="auto"/>
        <w:ind w:firstLine="567"/>
        <w:jc w:val="both"/>
        <w:rPr>
          <w:rFonts w:ascii="Times New Roman" w:eastAsia="Times New Roman" w:hAnsi="Times New Roman" w:cs="Times New Roman"/>
          <w:color w:val="000000"/>
          <w:sz w:val="24"/>
          <w:szCs w:val="24"/>
          <w:lang w:val="kk-KZ" w:eastAsia="ru-RU"/>
        </w:rPr>
      </w:pPr>
      <w:r w:rsidRPr="00D15722">
        <w:rPr>
          <w:rFonts w:ascii="Times New Roman" w:eastAsia="Times New Roman" w:hAnsi="Times New Roman" w:cs="Times New Roman"/>
          <w:color w:val="000000"/>
          <w:sz w:val="24"/>
          <w:szCs w:val="24"/>
          <w:lang w:val="kk-KZ" w:eastAsia="ru-RU"/>
        </w:rPr>
        <w:t>29 Өзіңіздің сәтсіздіктеріңізді талдау жасау арқылы кінәні қоғамдағы жүйесіздік пен ретсіздіктен іздейсіз бе?</w:t>
      </w:r>
    </w:p>
    <w:p w14:paraId="09EFBAC7" w14:textId="77777777" w:rsidR="00575F8A" w:rsidRPr="00D15722" w:rsidRDefault="00575F8A" w:rsidP="00363D4F">
      <w:pPr>
        <w:spacing w:after="0" w:line="240" w:lineRule="auto"/>
        <w:ind w:firstLine="567"/>
        <w:jc w:val="both"/>
        <w:rPr>
          <w:rFonts w:ascii="Times New Roman" w:eastAsia="Times New Roman" w:hAnsi="Times New Roman" w:cs="Times New Roman"/>
          <w:color w:val="000000"/>
          <w:sz w:val="24"/>
          <w:szCs w:val="24"/>
          <w:lang w:val="kk-KZ" w:eastAsia="ru-RU"/>
        </w:rPr>
      </w:pPr>
      <w:r w:rsidRPr="00D15722">
        <w:rPr>
          <w:rFonts w:ascii="Times New Roman" w:eastAsia="Times New Roman" w:hAnsi="Times New Roman" w:cs="Times New Roman"/>
          <w:color w:val="000000"/>
          <w:sz w:val="24"/>
          <w:szCs w:val="24"/>
          <w:lang w:val="kk-KZ" w:eastAsia="ru-RU"/>
        </w:rPr>
        <w:t xml:space="preserve">30 Өз әрекетіңізге талдау барысында көп жағдайда эмоциялық бағалау орын ала ма? </w:t>
      </w:r>
    </w:p>
    <w:p w14:paraId="4CDD10E0" w14:textId="77777777" w:rsidR="00575F8A" w:rsidRPr="00D15722" w:rsidRDefault="00575F8A" w:rsidP="00363D4F">
      <w:pPr>
        <w:spacing w:after="0" w:line="240" w:lineRule="auto"/>
        <w:ind w:firstLine="567"/>
        <w:jc w:val="both"/>
        <w:rPr>
          <w:rFonts w:ascii="Times New Roman" w:eastAsia="Times New Roman" w:hAnsi="Times New Roman" w:cs="Times New Roman"/>
          <w:color w:val="000000"/>
          <w:sz w:val="24"/>
          <w:szCs w:val="24"/>
          <w:lang w:val="kk-KZ" w:eastAsia="ru-RU"/>
        </w:rPr>
      </w:pPr>
      <w:r w:rsidRPr="00D15722">
        <w:rPr>
          <w:rFonts w:ascii="Times New Roman" w:eastAsia="Times New Roman" w:hAnsi="Times New Roman" w:cs="Times New Roman"/>
          <w:color w:val="000000"/>
          <w:sz w:val="24"/>
          <w:szCs w:val="24"/>
          <w:lang w:val="kk-KZ" w:eastAsia="ru-RU"/>
        </w:rPr>
        <w:lastRenderedPageBreak/>
        <w:t xml:space="preserve">31 Өзіңізге талдау жасаған кезіңізде белгілі бір логикалық жүйе сақтала ма? Ойлар тезірек келетін кезі бола ма? </w:t>
      </w:r>
    </w:p>
    <w:p w14:paraId="57DD4C83" w14:textId="77777777" w:rsidR="00575F8A" w:rsidRPr="00D15722" w:rsidRDefault="00575F8A" w:rsidP="00363D4F">
      <w:pPr>
        <w:spacing w:after="0" w:line="240" w:lineRule="auto"/>
        <w:ind w:firstLine="567"/>
        <w:jc w:val="both"/>
        <w:rPr>
          <w:rFonts w:ascii="Times New Roman" w:eastAsia="Times New Roman" w:hAnsi="Times New Roman" w:cs="Times New Roman"/>
          <w:color w:val="000000"/>
          <w:sz w:val="24"/>
          <w:szCs w:val="24"/>
          <w:lang w:val="kk-KZ" w:eastAsia="ru-RU"/>
        </w:rPr>
      </w:pPr>
      <w:r w:rsidRPr="00D15722">
        <w:rPr>
          <w:rFonts w:ascii="Times New Roman" w:eastAsia="Times New Roman" w:hAnsi="Times New Roman" w:cs="Times New Roman"/>
          <w:color w:val="000000"/>
          <w:sz w:val="24"/>
          <w:szCs w:val="24"/>
          <w:lang w:val="kk-KZ" w:eastAsia="ru-RU"/>
        </w:rPr>
        <w:t>32  Қоғамдық ортаның сізге белгілі бір мінез-құлық мәнерін сақтауға міндеттеп қоятын кезі жиі бола ма?</w:t>
      </w:r>
    </w:p>
    <w:p w14:paraId="5FCD24C4" w14:textId="77777777" w:rsidR="00575F8A" w:rsidRPr="00D15722" w:rsidRDefault="00575F8A" w:rsidP="00363D4F">
      <w:pPr>
        <w:spacing w:after="0" w:line="240" w:lineRule="auto"/>
        <w:ind w:firstLine="567"/>
        <w:jc w:val="both"/>
        <w:rPr>
          <w:rFonts w:ascii="Times New Roman" w:eastAsia="Times New Roman" w:hAnsi="Times New Roman" w:cs="Times New Roman"/>
          <w:color w:val="000000"/>
          <w:sz w:val="24"/>
          <w:szCs w:val="24"/>
          <w:lang w:val="kk-KZ" w:eastAsia="ru-RU"/>
        </w:rPr>
      </w:pPr>
      <w:r w:rsidRPr="00D15722">
        <w:rPr>
          <w:rFonts w:ascii="Times New Roman" w:eastAsia="Times New Roman" w:hAnsi="Times New Roman" w:cs="Times New Roman"/>
          <w:color w:val="000000"/>
          <w:sz w:val="24"/>
          <w:szCs w:val="24"/>
          <w:lang w:val="kk-KZ" w:eastAsia="ru-RU"/>
        </w:rPr>
        <w:t>33 Сіз киім-кешек таңдағанда сән үлгілерін ескеру міндетті деп ойлайсыз ба?</w:t>
      </w:r>
    </w:p>
    <w:p w14:paraId="5C08519D" w14:textId="77777777" w:rsidR="00575F8A" w:rsidRPr="00D15722" w:rsidRDefault="00575F8A" w:rsidP="00363D4F">
      <w:pPr>
        <w:spacing w:after="0" w:line="240" w:lineRule="auto"/>
        <w:ind w:firstLine="567"/>
        <w:jc w:val="both"/>
        <w:rPr>
          <w:rFonts w:ascii="Times New Roman" w:eastAsia="Times New Roman" w:hAnsi="Times New Roman" w:cs="Times New Roman"/>
          <w:color w:val="000000"/>
          <w:sz w:val="24"/>
          <w:szCs w:val="24"/>
          <w:lang w:val="kk-KZ" w:eastAsia="ru-RU"/>
        </w:rPr>
      </w:pPr>
      <w:r w:rsidRPr="00D15722">
        <w:rPr>
          <w:rFonts w:ascii="Times New Roman" w:eastAsia="Times New Roman" w:hAnsi="Times New Roman" w:cs="Times New Roman"/>
          <w:color w:val="000000"/>
          <w:sz w:val="24"/>
          <w:szCs w:val="24"/>
          <w:lang w:val="kk-KZ" w:eastAsia="ru-RU"/>
        </w:rPr>
        <w:t>34 Өзіңізге талдау жасау арқылы іс-әрекетіңізді, стиліңізді, адамдармен қарым-қатынастарыңызды өзгертетін кезіңіз жиі бола ма?</w:t>
      </w:r>
    </w:p>
    <w:p w14:paraId="462FC8C7" w14:textId="77777777" w:rsidR="00575F8A" w:rsidRPr="00D15722" w:rsidRDefault="00575F8A" w:rsidP="00575F8A">
      <w:pPr>
        <w:spacing w:after="0" w:line="240" w:lineRule="auto"/>
        <w:jc w:val="both"/>
        <w:rPr>
          <w:rFonts w:ascii="Times New Roman" w:eastAsia="Times New Roman" w:hAnsi="Times New Roman" w:cs="Times New Roman"/>
          <w:color w:val="000000"/>
          <w:sz w:val="24"/>
          <w:szCs w:val="24"/>
          <w:lang w:val="kk-KZ" w:eastAsia="ru-RU"/>
        </w:rPr>
      </w:pPr>
      <w:r w:rsidRPr="00D15722">
        <w:rPr>
          <w:rFonts w:ascii="Times New Roman" w:eastAsia="Times New Roman" w:hAnsi="Times New Roman" w:cs="Times New Roman"/>
          <w:b/>
          <w:bCs/>
          <w:color w:val="000000"/>
          <w:sz w:val="24"/>
          <w:szCs w:val="24"/>
          <w:lang w:val="kk-KZ" w:eastAsia="ru-RU"/>
        </w:rPr>
        <w:t>Нәтижені өңдеу</w:t>
      </w:r>
    </w:p>
    <w:p w14:paraId="6BC7712E" w14:textId="07767A40" w:rsidR="00575F8A" w:rsidRPr="00183345" w:rsidRDefault="00575F8A" w:rsidP="00183345">
      <w:pPr>
        <w:pStyle w:val="af1"/>
        <w:numPr>
          <w:ilvl w:val="1"/>
          <w:numId w:val="32"/>
        </w:numPr>
        <w:tabs>
          <w:tab w:val="left" w:pos="851"/>
        </w:tabs>
        <w:ind w:left="0" w:firstLine="567"/>
        <w:rPr>
          <w:color w:val="000000"/>
          <w:lang w:val="kk-KZ"/>
        </w:rPr>
      </w:pPr>
      <w:r w:rsidRPr="001C4DF3">
        <w:rPr>
          <w:color w:val="000000"/>
          <w:lang w:val="kk-KZ"/>
        </w:rPr>
        <w:t>Педагогикалық рефлексияның қалыптасқан деңгейін анықтау үшін нәтижені салыс</w:t>
      </w:r>
      <w:r w:rsidRPr="00183345">
        <w:rPr>
          <w:color w:val="000000"/>
          <w:lang w:val="kk-KZ"/>
        </w:rPr>
        <w:t>тырып, жүргізілген жұмыстарға диагностика жүргізудің кілті.</w:t>
      </w:r>
    </w:p>
    <w:p w14:paraId="5D4DF330" w14:textId="1928BBCC" w:rsidR="00575F8A" w:rsidRPr="001C4DF3" w:rsidRDefault="00575F8A" w:rsidP="001C4DF3">
      <w:pPr>
        <w:pStyle w:val="af1"/>
        <w:numPr>
          <w:ilvl w:val="1"/>
          <w:numId w:val="32"/>
        </w:numPr>
        <w:tabs>
          <w:tab w:val="left" w:pos="851"/>
        </w:tabs>
        <w:ind w:left="0" w:firstLine="567"/>
        <w:jc w:val="both"/>
        <w:rPr>
          <w:color w:val="000000"/>
          <w:lang w:val="kk-KZ"/>
        </w:rPr>
      </w:pPr>
      <w:r w:rsidRPr="001C4DF3">
        <w:rPr>
          <w:color w:val="000000"/>
          <w:lang w:val="kk-KZ"/>
        </w:rPr>
        <w:t>Әрбір сәйкес келген жауаптарға «1» балл, сәйкес келмесе «0» балл, алынған </w:t>
      </w:r>
    </w:p>
    <w:p w14:paraId="12774D7C" w14:textId="77777777" w:rsidR="00575F8A" w:rsidRPr="00D15722" w:rsidRDefault="00575F8A" w:rsidP="00575F8A">
      <w:pPr>
        <w:spacing w:after="0" w:line="240" w:lineRule="auto"/>
        <w:jc w:val="both"/>
        <w:rPr>
          <w:rFonts w:ascii="Times New Roman" w:eastAsia="Times New Roman" w:hAnsi="Times New Roman" w:cs="Times New Roman"/>
          <w:color w:val="000000"/>
          <w:sz w:val="24"/>
          <w:szCs w:val="24"/>
          <w:lang w:val="kk-KZ" w:eastAsia="ru-RU"/>
        </w:rPr>
      </w:pPr>
      <w:r w:rsidRPr="00D15722">
        <w:rPr>
          <w:rFonts w:ascii="Times New Roman" w:eastAsia="Times New Roman" w:hAnsi="Times New Roman" w:cs="Times New Roman"/>
          <w:color w:val="000000"/>
          <w:sz w:val="24"/>
          <w:szCs w:val="24"/>
          <w:lang w:val="kk-KZ" w:eastAsia="ru-RU"/>
        </w:rPr>
        <w:t>әрбір балл жинақталады</w:t>
      </w:r>
    </w:p>
    <w:p w14:paraId="05E447BF" w14:textId="77777777" w:rsidR="00575F8A" w:rsidRPr="00D15722" w:rsidRDefault="00575F8A" w:rsidP="00575F8A">
      <w:pPr>
        <w:spacing w:after="0" w:line="240" w:lineRule="auto"/>
        <w:jc w:val="both"/>
        <w:rPr>
          <w:rFonts w:ascii="Times New Roman" w:eastAsia="Times New Roman" w:hAnsi="Times New Roman" w:cs="Times New Roman"/>
          <w:color w:val="000000"/>
          <w:sz w:val="24"/>
          <w:szCs w:val="24"/>
          <w:lang w:val="kk-KZ" w:eastAsia="ru-RU"/>
        </w:rPr>
      </w:pPr>
      <w:r w:rsidRPr="00D15722">
        <w:rPr>
          <w:rFonts w:ascii="Times New Roman" w:eastAsia="Times New Roman" w:hAnsi="Times New Roman" w:cs="Times New Roman"/>
          <w:color w:val="000000"/>
          <w:sz w:val="24"/>
          <w:szCs w:val="24"/>
          <w:lang w:val="kk-KZ" w:eastAsia="ru-RU"/>
        </w:rPr>
        <w:t>1. +</w:t>
      </w:r>
      <w:r w:rsidRPr="00D15722">
        <w:rPr>
          <w:rFonts w:ascii="Times New Roman" w:eastAsia="Times New Roman" w:hAnsi="Times New Roman" w:cs="Times New Roman"/>
          <w:color w:val="000000"/>
          <w:sz w:val="24"/>
          <w:szCs w:val="24"/>
          <w:lang w:val="kk-KZ" w:eastAsia="ru-RU"/>
        </w:rPr>
        <w:tab/>
        <w:t>2. +</w:t>
      </w:r>
      <w:r w:rsidRPr="00D15722">
        <w:rPr>
          <w:rFonts w:ascii="Times New Roman" w:eastAsia="Times New Roman" w:hAnsi="Times New Roman" w:cs="Times New Roman"/>
          <w:color w:val="000000"/>
          <w:sz w:val="24"/>
          <w:szCs w:val="24"/>
          <w:lang w:val="kk-KZ" w:eastAsia="ru-RU"/>
        </w:rPr>
        <w:tab/>
        <w:t>3. +</w:t>
      </w:r>
      <w:r w:rsidRPr="00D15722">
        <w:rPr>
          <w:rFonts w:ascii="Times New Roman" w:eastAsia="Times New Roman" w:hAnsi="Times New Roman" w:cs="Times New Roman"/>
          <w:color w:val="000000"/>
          <w:sz w:val="24"/>
          <w:szCs w:val="24"/>
          <w:lang w:val="kk-KZ" w:eastAsia="ru-RU"/>
        </w:rPr>
        <w:tab/>
        <w:t>4. -</w:t>
      </w:r>
      <w:r w:rsidRPr="00D15722">
        <w:rPr>
          <w:rFonts w:ascii="Times New Roman" w:eastAsia="Times New Roman" w:hAnsi="Times New Roman" w:cs="Times New Roman"/>
          <w:color w:val="000000"/>
          <w:sz w:val="24"/>
          <w:szCs w:val="24"/>
          <w:lang w:val="kk-KZ" w:eastAsia="ru-RU"/>
        </w:rPr>
        <w:tab/>
        <w:t>5. +</w:t>
      </w:r>
      <w:r w:rsidRPr="00D15722">
        <w:rPr>
          <w:rFonts w:ascii="Times New Roman" w:eastAsia="Times New Roman" w:hAnsi="Times New Roman" w:cs="Times New Roman"/>
          <w:color w:val="000000"/>
          <w:sz w:val="24"/>
          <w:szCs w:val="24"/>
          <w:lang w:val="kk-KZ" w:eastAsia="ru-RU"/>
        </w:rPr>
        <w:tab/>
        <w:t>6. +</w:t>
      </w:r>
      <w:r w:rsidRPr="00D15722">
        <w:rPr>
          <w:rFonts w:ascii="Times New Roman" w:eastAsia="Times New Roman" w:hAnsi="Times New Roman" w:cs="Times New Roman"/>
          <w:color w:val="000000"/>
          <w:sz w:val="24"/>
          <w:szCs w:val="24"/>
          <w:lang w:val="kk-KZ" w:eastAsia="ru-RU"/>
        </w:rPr>
        <w:tab/>
        <w:t>7. +</w:t>
      </w:r>
      <w:r w:rsidRPr="00D15722">
        <w:rPr>
          <w:rFonts w:ascii="Times New Roman" w:eastAsia="Times New Roman" w:hAnsi="Times New Roman" w:cs="Times New Roman"/>
          <w:color w:val="000000"/>
          <w:sz w:val="24"/>
          <w:szCs w:val="24"/>
          <w:lang w:val="kk-KZ" w:eastAsia="ru-RU"/>
        </w:rPr>
        <w:tab/>
        <w:t>8. +</w:t>
      </w:r>
      <w:r w:rsidRPr="00D15722">
        <w:rPr>
          <w:rFonts w:ascii="Times New Roman" w:eastAsia="Times New Roman" w:hAnsi="Times New Roman" w:cs="Times New Roman"/>
          <w:color w:val="000000"/>
          <w:sz w:val="24"/>
          <w:szCs w:val="24"/>
          <w:lang w:val="kk-KZ" w:eastAsia="ru-RU"/>
        </w:rPr>
        <w:tab/>
        <w:t>9. +</w:t>
      </w:r>
      <w:r w:rsidRPr="00D15722">
        <w:rPr>
          <w:rFonts w:ascii="Times New Roman" w:eastAsia="Times New Roman" w:hAnsi="Times New Roman" w:cs="Times New Roman"/>
          <w:color w:val="000000"/>
          <w:sz w:val="24"/>
          <w:szCs w:val="24"/>
          <w:lang w:val="kk-KZ" w:eastAsia="ru-RU"/>
        </w:rPr>
        <w:tab/>
        <w:t>10. -</w:t>
      </w:r>
    </w:p>
    <w:p w14:paraId="21A1189F" w14:textId="77777777" w:rsidR="00575F8A" w:rsidRPr="00D15722" w:rsidRDefault="00575F8A" w:rsidP="00575F8A">
      <w:pPr>
        <w:spacing w:after="0" w:line="240" w:lineRule="auto"/>
        <w:jc w:val="both"/>
        <w:rPr>
          <w:rFonts w:ascii="Times New Roman" w:eastAsia="Times New Roman" w:hAnsi="Times New Roman" w:cs="Times New Roman"/>
          <w:color w:val="000000"/>
          <w:sz w:val="24"/>
          <w:szCs w:val="24"/>
          <w:lang w:val="kk-KZ" w:eastAsia="ru-RU"/>
        </w:rPr>
      </w:pPr>
      <w:r w:rsidRPr="00D15722">
        <w:rPr>
          <w:rFonts w:ascii="Times New Roman" w:eastAsia="Times New Roman" w:hAnsi="Times New Roman" w:cs="Times New Roman"/>
          <w:color w:val="000000"/>
          <w:sz w:val="24"/>
          <w:szCs w:val="24"/>
          <w:lang w:val="kk-KZ" w:eastAsia="ru-RU"/>
        </w:rPr>
        <w:t>11. +</w:t>
      </w:r>
      <w:r w:rsidRPr="00D15722">
        <w:rPr>
          <w:rFonts w:ascii="Times New Roman" w:eastAsia="Times New Roman" w:hAnsi="Times New Roman" w:cs="Times New Roman"/>
          <w:color w:val="000000"/>
          <w:sz w:val="24"/>
          <w:szCs w:val="24"/>
          <w:lang w:val="kk-KZ" w:eastAsia="ru-RU"/>
        </w:rPr>
        <w:tab/>
        <w:t>12. +</w:t>
      </w:r>
      <w:r w:rsidRPr="00D15722">
        <w:rPr>
          <w:rFonts w:ascii="Times New Roman" w:eastAsia="Times New Roman" w:hAnsi="Times New Roman" w:cs="Times New Roman"/>
          <w:color w:val="000000"/>
          <w:sz w:val="24"/>
          <w:szCs w:val="24"/>
          <w:lang w:val="kk-KZ" w:eastAsia="ru-RU"/>
        </w:rPr>
        <w:tab/>
        <w:t>13. -</w:t>
      </w:r>
      <w:r w:rsidRPr="00D15722">
        <w:rPr>
          <w:rFonts w:ascii="Times New Roman" w:eastAsia="Times New Roman" w:hAnsi="Times New Roman" w:cs="Times New Roman"/>
          <w:color w:val="000000"/>
          <w:sz w:val="24"/>
          <w:szCs w:val="24"/>
          <w:lang w:val="kk-KZ" w:eastAsia="ru-RU"/>
        </w:rPr>
        <w:tab/>
        <w:t>14. +</w:t>
      </w:r>
      <w:r w:rsidRPr="00D15722">
        <w:rPr>
          <w:rFonts w:ascii="Times New Roman" w:eastAsia="Times New Roman" w:hAnsi="Times New Roman" w:cs="Times New Roman"/>
          <w:color w:val="000000"/>
          <w:sz w:val="24"/>
          <w:szCs w:val="24"/>
          <w:lang w:val="kk-KZ" w:eastAsia="ru-RU"/>
        </w:rPr>
        <w:tab/>
        <w:t>15. -</w:t>
      </w:r>
      <w:r w:rsidRPr="00D15722">
        <w:rPr>
          <w:rFonts w:ascii="Times New Roman" w:eastAsia="Times New Roman" w:hAnsi="Times New Roman" w:cs="Times New Roman"/>
          <w:color w:val="000000"/>
          <w:sz w:val="24"/>
          <w:szCs w:val="24"/>
          <w:lang w:val="kk-KZ" w:eastAsia="ru-RU"/>
        </w:rPr>
        <w:tab/>
        <w:t>16. +</w:t>
      </w:r>
      <w:r w:rsidRPr="00D15722">
        <w:rPr>
          <w:rFonts w:ascii="Times New Roman" w:eastAsia="Times New Roman" w:hAnsi="Times New Roman" w:cs="Times New Roman"/>
          <w:color w:val="000000"/>
          <w:sz w:val="24"/>
          <w:szCs w:val="24"/>
          <w:lang w:val="kk-KZ" w:eastAsia="ru-RU"/>
        </w:rPr>
        <w:tab/>
        <w:t>17. +</w:t>
      </w:r>
      <w:r w:rsidRPr="00D15722">
        <w:rPr>
          <w:rFonts w:ascii="Times New Roman" w:eastAsia="Times New Roman" w:hAnsi="Times New Roman" w:cs="Times New Roman"/>
          <w:color w:val="000000"/>
          <w:sz w:val="24"/>
          <w:szCs w:val="24"/>
          <w:lang w:val="kk-KZ" w:eastAsia="ru-RU"/>
        </w:rPr>
        <w:tab/>
        <w:t>18. +</w:t>
      </w:r>
      <w:r w:rsidRPr="00D15722">
        <w:rPr>
          <w:rFonts w:ascii="Times New Roman" w:eastAsia="Times New Roman" w:hAnsi="Times New Roman" w:cs="Times New Roman"/>
          <w:color w:val="000000"/>
          <w:sz w:val="24"/>
          <w:szCs w:val="24"/>
          <w:lang w:val="kk-KZ" w:eastAsia="ru-RU"/>
        </w:rPr>
        <w:tab/>
        <w:t>19. -</w:t>
      </w:r>
      <w:r w:rsidRPr="00D15722">
        <w:rPr>
          <w:rFonts w:ascii="Times New Roman" w:eastAsia="Times New Roman" w:hAnsi="Times New Roman" w:cs="Times New Roman"/>
          <w:color w:val="000000"/>
          <w:sz w:val="24"/>
          <w:szCs w:val="24"/>
          <w:lang w:val="kk-KZ" w:eastAsia="ru-RU"/>
        </w:rPr>
        <w:tab/>
        <w:t>20. +</w:t>
      </w:r>
    </w:p>
    <w:p w14:paraId="3C3A4203" w14:textId="77777777" w:rsidR="00575F8A" w:rsidRPr="00D15722" w:rsidRDefault="00575F8A" w:rsidP="00575F8A">
      <w:pPr>
        <w:spacing w:after="0" w:line="240" w:lineRule="auto"/>
        <w:jc w:val="both"/>
        <w:rPr>
          <w:rFonts w:ascii="Times New Roman" w:eastAsia="Times New Roman" w:hAnsi="Times New Roman" w:cs="Times New Roman"/>
          <w:color w:val="000000"/>
          <w:sz w:val="24"/>
          <w:szCs w:val="24"/>
          <w:lang w:val="kk-KZ" w:eastAsia="ru-RU"/>
        </w:rPr>
      </w:pPr>
      <w:r w:rsidRPr="00D15722">
        <w:rPr>
          <w:rFonts w:ascii="Times New Roman" w:eastAsia="Times New Roman" w:hAnsi="Times New Roman" w:cs="Times New Roman"/>
          <w:color w:val="000000"/>
          <w:sz w:val="24"/>
          <w:szCs w:val="24"/>
          <w:lang w:val="kk-KZ" w:eastAsia="ru-RU"/>
        </w:rPr>
        <w:t>21. +</w:t>
      </w:r>
      <w:r w:rsidRPr="00D15722">
        <w:rPr>
          <w:rFonts w:ascii="Times New Roman" w:eastAsia="Times New Roman" w:hAnsi="Times New Roman" w:cs="Times New Roman"/>
          <w:color w:val="000000"/>
          <w:sz w:val="24"/>
          <w:szCs w:val="24"/>
          <w:lang w:val="kk-KZ" w:eastAsia="ru-RU"/>
        </w:rPr>
        <w:tab/>
        <w:t>22. -</w:t>
      </w:r>
      <w:r w:rsidRPr="00D15722">
        <w:rPr>
          <w:rFonts w:ascii="Times New Roman" w:eastAsia="Times New Roman" w:hAnsi="Times New Roman" w:cs="Times New Roman"/>
          <w:color w:val="000000"/>
          <w:sz w:val="24"/>
          <w:szCs w:val="24"/>
          <w:lang w:val="kk-KZ" w:eastAsia="ru-RU"/>
        </w:rPr>
        <w:tab/>
        <w:t>23. +</w:t>
      </w:r>
      <w:r w:rsidRPr="00D15722">
        <w:rPr>
          <w:rFonts w:ascii="Times New Roman" w:eastAsia="Times New Roman" w:hAnsi="Times New Roman" w:cs="Times New Roman"/>
          <w:color w:val="000000"/>
          <w:sz w:val="24"/>
          <w:szCs w:val="24"/>
          <w:lang w:val="kk-KZ" w:eastAsia="ru-RU"/>
        </w:rPr>
        <w:tab/>
        <w:t>24. +</w:t>
      </w:r>
      <w:r w:rsidRPr="00D15722">
        <w:rPr>
          <w:rFonts w:ascii="Times New Roman" w:eastAsia="Times New Roman" w:hAnsi="Times New Roman" w:cs="Times New Roman"/>
          <w:color w:val="000000"/>
          <w:sz w:val="24"/>
          <w:szCs w:val="24"/>
          <w:lang w:val="kk-KZ" w:eastAsia="ru-RU"/>
        </w:rPr>
        <w:tab/>
        <w:t>25. +</w:t>
      </w:r>
      <w:r w:rsidRPr="00D15722">
        <w:rPr>
          <w:rFonts w:ascii="Times New Roman" w:eastAsia="Times New Roman" w:hAnsi="Times New Roman" w:cs="Times New Roman"/>
          <w:color w:val="000000"/>
          <w:sz w:val="24"/>
          <w:szCs w:val="24"/>
          <w:lang w:val="kk-KZ" w:eastAsia="ru-RU"/>
        </w:rPr>
        <w:tab/>
        <w:t>26. +</w:t>
      </w:r>
      <w:r w:rsidRPr="00D15722">
        <w:rPr>
          <w:rFonts w:ascii="Times New Roman" w:eastAsia="Times New Roman" w:hAnsi="Times New Roman" w:cs="Times New Roman"/>
          <w:color w:val="000000"/>
          <w:sz w:val="24"/>
          <w:szCs w:val="24"/>
          <w:lang w:val="kk-KZ" w:eastAsia="ru-RU"/>
        </w:rPr>
        <w:tab/>
        <w:t>27. +</w:t>
      </w:r>
      <w:r w:rsidRPr="00D15722">
        <w:rPr>
          <w:rFonts w:ascii="Times New Roman" w:eastAsia="Times New Roman" w:hAnsi="Times New Roman" w:cs="Times New Roman"/>
          <w:color w:val="000000"/>
          <w:sz w:val="24"/>
          <w:szCs w:val="24"/>
          <w:lang w:val="kk-KZ" w:eastAsia="ru-RU"/>
        </w:rPr>
        <w:tab/>
        <w:t>28. +</w:t>
      </w:r>
      <w:r w:rsidRPr="00D15722">
        <w:rPr>
          <w:rFonts w:ascii="Times New Roman" w:eastAsia="Times New Roman" w:hAnsi="Times New Roman" w:cs="Times New Roman"/>
          <w:color w:val="000000"/>
          <w:sz w:val="24"/>
          <w:szCs w:val="24"/>
          <w:lang w:val="kk-KZ" w:eastAsia="ru-RU"/>
        </w:rPr>
        <w:tab/>
        <w:t>29. -</w:t>
      </w:r>
      <w:r w:rsidRPr="00D15722">
        <w:rPr>
          <w:rFonts w:ascii="Times New Roman" w:eastAsia="Times New Roman" w:hAnsi="Times New Roman" w:cs="Times New Roman"/>
          <w:color w:val="000000"/>
          <w:sz w:val="24"/>
          <w:szCs w:val="24"/>
          <w:lang w:val="kk-KZ" w:eastAsia="ru-RU"/>
        </w:rPr>
        <w:tab/>
        <w:t>30. -</w:t>
      </w:r>
    </w:p>
    <w:p w14:paraId="2203340D" w14:textId="77777777" w:rsidR="00575F8A" w:rsidRPr="00D15722" w:rsidRDefault="00575F8A" w:rsidP="00575F8A">
      <w:pPr>
        <w:spacing w:after="0" w:line="240" w:lineRule="auto"/>
        <w:jc w:val="both"/>
        <w:rPr>
          <w:rFonts w:ascii="Times New Roman" w:eastAsia="Times New Roman" w:hAnsi="Times New Roman" w:cs="Times New Roman"/>
          <w:color w:val="000000"/>
          <w:sz w:val="24"/>
          <w:szCs w:val="24"/>
          <w:lang w:val="kk-KZ" w:eastAsia="ru-RU"/>
        </w:rPr>
      </w:pPr>
      <w:r w:rsidRPr="00D15722">
        <w:rPr>
          <w:rFonts w:ascii="Times New Roman" w:eastAsia="Times New Roman" w:hAnsi="Times New Roman" w:cs="Times New Roman"/>
          <w:color w:val="000000"/>
          <w:sz w:val="24"/>
          <w:szCs w:val="24"/>
          <w:lang w:val="kk-KZ" w:eastAsia="ru-RU"/>
        </w:rPr>
        <w:t>31. +</w:t>
      </w:r>
      <w:r w:rsidRPr="00D15722">
        <w:rPr>
          <w:rFonts w:ascii="Times New Roman" w:eastAsia="Times New Roman" w:hAnsi="Times New Roman" w:cs="Times New Roman"/>
          <w:color w:val="000000"/>
          <w:sz w:val="24"/>
          <w:szCs w:val="24"/>
          <w:lang w:val="kk-KZ" w:eastAsia="ru-RU"/>
        </w:rPr>
        <w:tab/>
        <w:t>32. -</w:t>
      </w:r>
      <w:r w:rsidRPr="00D15722">
        <w:rPr>
          <w:rFonts w:ascii="Times New Roman" w:eastAsia="Times New Roman" w:hAnsi="Times New Roman" w:cs="Times New Roman"/>
          <w:color w:val="000000"/>
          <w:sz w:val="24"/>
          <w:szCs w:val="24"/>
          <w:lang w:val="kk-KZ" w:eastAsia="ru-RU"/>
        </w:rPr>
        <w:tab/>
        <w:t>33. -</w:t>
      </w:r>
      <w:r w:rsidRPr="00D15722">
        <w:rPr>
          <w:rFonts w:ascii="Times New Roman" w:eastAsia="Times New Roman" w:hAnsi="Times New Roman" w:cs="Times New Roman"/>
          <w:color w:val="000000"/>
          <w:sz w:val="24"/>
          <w:szCs w:val="24"/>
          <w:lang w:val="kk-KZ" w:eastAsia="ru-RU"/>
        </w:rPr>
        <w:tab/>
        <w:t>34. +</w:t>
      </w:r>
      <w:r w:rsidRPr="00D15722">
        <w:rPr>
          <w:rFonts w:ascii="Times New Roman" w:eastAsia="Times New Roman" w:hAnsi="Times New Roman" w:cs="Times New Roman"/>
          <w:color w:val="000000"/>
          <w:sz w:val="24"/>
          <w:szCs w:val="24"/>
          <w:lang w:val="kk-KZ" w:eastAsia="ru-RU"/>
        </w:rPr>
        <w:tab/>
      </w:r>
      <w:r w:rsidRPr="00D15722">
        <w:rPr>
          <w:rFonts w:ascii="Times New Roman" w:eastAsia="Times New Roman" w:hAnsi="Times New Roman" w:cs="Times New Roman"/>
          <w:color w:val="000000"/>
          <w:sz w:val="24"/>
          <w:szCs w:val="24"/>
          <w:lang w:val="kk-KZ" w:eastAsia="ru-RU"/>
        </w:rPr>
        <w:tab/>
      </w:r>
      <w:r w:rsidRPr="00D15722">
        <w:rPr>
          <w:rFonts w:ascii="Times New Roman" w:eastAsia="Times New Roman" w:hAnsi="Times New Roman" w:cs="Times New Roman"/>
          <w:color w:val="000000"/>
          <w:sz w:val="24"/>
          <w:szCs w:val="24"/>
          <w:lang w:val="kk-KZ" w:eastAsia="ru-RU"/>
        </w:rPr>
        <w:tab/>
      </w:r>
      <w:r w:rsidRPr="00D15722">
        <w:rPr>
          <w:rFonts w:ascii="Times New Roman" w:eastAsia="Times New Roman" w:hAnsi="Times New Roman" w:cs="Times New Roman"/>
          <w:color w:val="000000"/>
          <w:sz w:val="24"/>
          <w:szCs w:val="24"/>
          <w:lang w:val="kk-KZ" w:eastAsia="ru-RU"/>
        </w:rPr>
        <w:tab/>
      </w:r>
      <w:r w:rsidRPr="00D15722">
        <w:rPr>
          <w:rFonts w:ascii="Times New Roman" w:eastAsia="Times New Roman" w:hAnsi="Times New Roman" w:cs="Times New Roman"/>
          <w:color w:val="000000"/>
          <w:sz w:val="24"/>
          <w:szCs w:val="24"/>
          <w:lang w:val="kk-KZ" w:eastAsia="ru-RU"/>
        </w:rPr>
        <w:tab/>
      </w:r>
      <w:r w:rsidRPr="00D15722">
        <w:rPr>
          <w:rFonts w:ascii="Times New Roman" w:eastAsia="Times New Roman" w:hAnsi="Times New Roman" w:cs="Times New Roman"/>
          <w:color w:val="000000"/>
          <w:sz w:val="24"/>
          <w:szCs w:val="24"/>
          <w:lang w:val="kk-KZ" w:eastAsia="ru-RU"/>
        </w:rPr>
        <w:tab/>
      </w:r>
    </w:p>
    <w:p w14:paraId="6FF08AB8" w14:textId="77777777" w:rsidR="00575F8A" w:rsidRPr="00D15722" w:rsidRDefault="00575F8A" w:rsidP="00575F8A">
      <w:pPr>
        <w:spacing w:after="0" w:line="240" w:lineRule="auto"/>
        <w:jc w:val="both"/>
        <w:rPr>
          <w:rFonts w:ascii="Times New Roman" w:eastAsia="Times New Roman" w:hAnsi="Times New Roman" w:cs="Times New Roman"/>
          <w:bCs/>
          <w:sz w:val="24"/>
          <w:szCs w:val="24"/>
          <w:lang w:val="kk-KZ" w:eastAsia="ru-RU"/>
        </w:rPr>
      </w:pPr>
      <w:r w:rsidRPr="00D15722">
        <w:rPr>
          <w:rFonts w:ascii="Times New Roman" w:eastAsia="Times New Roman" w:hAnsi="Times New Roman" w:cs="Times New Roman"/>
          <w:bCs/>
          <w:sz w:val="24"/>
          <w:szCs w:val="24"/>
          <w:lang w:val="kk-KZ" w:eastAsia="ru-RU"/>
        </w:rPr>
        <w:t>Егер 0-ден 11 баллға дейін жиналса, бұл рефлексия дамуының төмен деңгейін көрсетеді.</w:t>
      </w:r>
    </w:p>
    <w:p w14:paraId="7A06B74A" w14:textId="77777777" w:rsidR="00575F8A" w:rsidRPr="00D15722" w:rsidRDefault="00575F8A" w:rsidP="00575F8A">
      <w:pPr>
        <w:spacing w:after="0" w:line="240" w:lineRule="auto"/>
        <w:jc w:val="both"/>
        <w:rPr>
          <w:rFonts w:ascii="Times New Roman" w:eastAsia="Times New Roman" w:hAnsi="Times New Roman" w:cs="Times New Roman"/>
          <w:bCs/>
          <w:sz w:val="24"/>
          <w:szCs w:val="24"/>
          <w:lang w:val="kk-KZ" w:eastAsia="ru-RU"/>
        </w:rPr>
      </w:pPr>
      <w:r w:rsidRPr="00D15722">
        <w:rPr>
          <w:rFonts w:ascii="Times New Roman" w:eastAsia="Times New Roman" w:hAnsi="Times New Roman" w:cs="Times New Roman"/>
          <w:bCs/>
          <w:sz w:val="24"/>
          <w:szCs w:val="24"/>
          <w:lang w:val="kk-KZ" w:eastAsia="ru-RU"/>
        </w:rPr>
        <w:t>Егер сіз 12 – ден 22 баллға дейін жинасаңыз-рефлексияның орташа деңгейі.</w:t>
      </w:r>
    </w:p>
    <w:p w14:paraId="6EB29B39" w14:textId="77777777" w:rsidR="00575F8A" w:rsidRPr="00D15722" w:rsidRDefault="00575F8A" w:rsidP="00575F8A">
      <w:pPr>
        <w:spacing w:after="0" w:line="240" w:lineRule="auto"/>
        <w:jc w:val="both"/>
        <w:rPr>
          <w:rFonts w:ascii="Times New Roman" w:eastAsia="Times New Roman" w:hAnsi="Times New Roman" w:cs="Times New Roman"/>
          <w:bCs/>
          <w:sz w:val="24"/>
          <w:szCs w:val="24"/>
          <w:lang w:val="kk-KZ" w:eastAsia="ru-RU"/>
        </w:rPr>
      </w:pPr>
      <w:r w:rsidRPr="00D15722">
        <w:rPr>
          <w:rFonts w:ascii="Times New Roman" w:eastAsia="Times New Roman" w:hAnsi="Times New Roman" w:cs="Times New Roman"/>
          <w:bCs/>
          <w:sz w:val="24"/>
          <w:szCs w:val="24"/>
          <w:lang w:val="kk-KZ" w:eastAsia="ru-RU"/>
        </w:rPr>
        <w:t>Егер сіз 23-тен 34 баллға дейін жинасаңыз-рефлексияның жоғары деңгейі.</w:t>
      </w:r>
    </w:p>
    <w:p w14:paraId="54F9D7F6" w14:textId="77777777" w:rsidR="00575F8A" w:rsidRPr="00D15722" w:rsidRDefault="00575F8A" w:rsidP="00575F8A">
      <w:pPr>
        <w:spacing w:after="0" w:line="240" w:lineRule="auto"/>
        <w:jc w:val="both"/>
        <w:rPr>
          <w:rFonts w:ascii="Times New Roman" w:eastAsia="Times New Roman" w:hAnsi="Times New Roman" w:cs="Times New Roman"/>
          <w:color w:val="000000"/>
          <w:sz w:val="24"/>
          <w:szCs w:val="24"/>
          <w:lang w:val="kk-KZ" w:eastAsia="ru-RU"/>
        </w:rPr>
      </w:pPr>
    </w:p>
    <w:tbl>
      <w:tblPr>
        <w:tblW w:w="9371" w:type="dxa"/>
        <w:shd w:val="clear" w:color="auto" w:fill="FFFFFF"/>
        <w:tblCellMar>
          <w:top w:w="15" w:type="dxa"/>
          <w:left w:w="15" w:type="dxa"/>
          <w:bottom w:w="15" w:type="dxa"/>
          <w:right w:w="15" w:type="dxa"/>
        </w:tblCellMar>
        <w:tblLook w:val="04A0" w:firstRow="1" w:lastRow="0" w:firstColumn="1" w:lastColumn="0" w:noHBand="0" w:noVBand="1"/>
      </w:tblPr>
      <w:tblGrid>
        <w:gridCol w:w="9371"/>
      </w:tblGrid>
      <w:tr w:rsidR="00575F8A" w:rsidRPr="006D7C48" w14:paraId="7294C887" w14:textId="77777777" w:rsidTr="00575F8A">
        <w:tc>
          <w:tcPr>
            <w:tcW w:w="5000" w:type="pct"/>
            <w:shd w:val="clear" w:color="auto" w:fill="FFFFFF"/>
            <w:vAlign w:val="center"/>
            <w:hideMark/>
          </w:tcPr>
          <w:p w14:paraId="0FDED4C2" w14:textId="77777777" w:rsidR="00575F8A" w:rsidRPr="00D15722" w:rsidRDefault="00575F8A" w:rsidP="00575F8A">
            <w:pPr>
              <w:spacing w:after="0" w:line="240" w:lineRule="auto"/>
              <w:rPr>
                <w:rFonts w:ascii="Times New Roman" w:eastAsia="Times New Roman" w:hAnsi="Times New Roman" w:cs="Times New Roman"/>
                <w:b/>
                <w:bCs/>
                <w:color w:val="D78807"/>
                <w:sz w:val="24"/>
                <w:szCs w:val="24"/>
                <w:lang w:val="kk-KZ" w:eastAsia="ru-RU"/>
              </w:rPr>
            </w:pPr>
          </w:p>
        </w:tc>
      </w:tr>
    </w:tbl>
    <w:p w14:paraId="50DDC9C5" w14:textId="77777777" w:rsidR="00575F8A" w:rsidRPr="00D15722" w:rsidRDefault="00575F8A" w:rsidP="00575F8A">
      <w:pPr>
        <w:widowControl w:val="0"/>
        <w:autoSpaceDE w:val="0"/>
        <w:autoSpaceDN w:val="0"/>
        <w:adjustRightInd w:val="0"/>
        <w:spacing w:after="0" w:line="240" w:lineRule="auto"/>
        <w:rPr>
          <w:rFonts w:ascii="Times New Roman" w:eastAsia="Times New Roman" w:hAnsi="Times New Roman" w:cs="Times New Roman"/>
          <w:vanish/>
          <w:sz w:val="24"/>
          <w:szCs w:val="24"/>
          <w:lang w:val="kk-KZ" w:eastAsia="ru-RU"/>
        </w:rPr>
      </w:pPr>
    </w:p>
    <w:bookmarkEnd w:id="25"/>
    <w:p w14:paraId="6792659A" w14:textId="77777777" w:rsidR="00575F8A" w:rsidRPr="00D15722" w:rsidRDefault="00575F8A" w:rsidP="00575F8A">
      <w:pPr>
        <w:widowControl w:val="0"/>
        <w:autoSpaceDE w:val="0"/>
        <w:autoSpaceDN w:val="0"/>
        <w:adjustRightInd w:val="0"/>
        <w:spacing w:after="0" w:line="240" w:lineRule="auto"/>
        <w:jc w:val="right"/>
        <w:rPr>
          <w:rFonts w:ascii="Times New Roman" w:eastAsia="Times New Roman" w:hAnsi="Times New Roman" w:cs="Times New Roman"/>
          <w:b/>
          <w:sz w:val="24"/>
          <w:szCs w:val="24"/>
          <w:lang w:val="kk-KZ" w:eastAsia="ru-RU"/>
        </w:rPr>
      </w:pPr>
    </w:p>
    <w:p w14:paraId="431B0625" w14:textId="77777777" w:rsidR="00183345" w:rsidRDefault="00183345" w:rsidP="00575F8A">
      <w:pPr>
        <w:widowControl w:val="0"/>
        <w:autoSpaceDE w:val="0"/>
        <w:autoSpaceDN w:val="0"/>
        <w:adjustRightInd w:val="0"/>
        <w:spacing w:after="0" w:line="240" w:lineRule="auto"/>
        <w:jc w:val="right"/>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br w:type="page"/>
      </w:r>
    </w:p>
    <w:p w14:paraId="7EC79A2C" w14:textId="2449667F" w:rsidR="00183345" w:rsidRPr="00283922" w:rsidRDefault="00183345" w:rsidP="00183345">
      <w:pPr>
        <w:spacing w:after="0" w:line="240" w:lineRule="auto"/>
        <w:jc w:val="center"/>
        <w:rPr>
          <w:rFonts w:ascii="Times New Roman" w:eastAsia="MS Gothic" w:hAnsi="Times New Roman" w:cs="Times New Roman"/>
          <w:b/>
          <w:kern w:val="2"/>
          <w:sz w:val="28"/>
          <w:szCs w:val="28"/>
          <w:shd w:val="clear" w:color="auto" w:fill="FFFFFF"/>
          <w:lang w:val="kk-KZ" w:eastAsia="ru-RU"/>
        </w:rPr>
      </w:pPr>
      <w:r w:rsidRPr="003B749C">
        <w:rPr>
          <w:rFonts w:ascii="Times New Roman" w:eastAsia="MS Gothic" w:hAnsi="Times New Roman" w:cs="Times New Roman"/>
          <w:b/>
          <w:kern w:val="2"/>
          <w:sz w:val="28"/>
          <w:szCs w:val="28"/>
          <w:shd w:val="clear" w:color="auto" w:fill="FFFFFF"/>
          <w:lang w:val="kk-KZ" w:eastAsia="ru-RU"/>
        </w:rPr>
        <w:lastRenderedPageBreak/>
        <w:t xml:space="preserve">ҚОСЫМША  </w:t>
      </w:r>
      <w:r w:rsidRPr="00283922">
        <w:rPr>
          <w:rFonts w:ascii="Times New Roman" w:eastAsia="MS Gothic" w:hAnsi="Times New Roman" w:cs="Times New Roman"/>
          <w:b/>
          <w:kern w:val="2"/>
          <w:sz w:val="28"/>
          <w:szCs w:val="28"/>
          <w:shd w:val="clear" w:color="auto" w:fill="FFFFFF"/>
          <w:lang w:val="kk-KZ" w:eastAsia="ru-RU"/>
        </w:rPr>
        <w:t>Е</w:t>
      </w:r>
    </w:p>
    <w:p w14:paraId="7650B962" w14:textId="78DFBE34" w:rsidR="00575F8A" w:rsidRPr="00D15722" w:rsidRDefault="00183345" w:rsidP="00575F8A">
      <w:pPr>
        <w:widowControl w:val="0"/>
        <w:autoSpaceDE w:val="0"/>
        <w:autoSpaceDN w:val="0"/>
        <w:adjustRightInd w:val="0"/>
        <w:spacing w:after="0" w:line="240" w:lineRule="auto"/>
        <w:jc w:val="right"/>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 </w:t>
      </w:r>
    </w:p>
    <w:p w14:paraId="11E4C8C9" w14:textId="724478FC" w:rsidR="00575F8A" w:rsidRDefault="00575F8A" w:rsidP="00575F8A">
      <w:pPr>
        <w:widowControl w:val="0"/>
        <w:autoSpaceDE w:val="0"/>
        <w:autoSpaceDN w:val="0"/>
        <w:adjustRightInd w:val="0"/>
        <w:spacing w:after="0" w:line="240" w:lineRule="auto"/>
        <w:jc w:val="center"/>
        <w:rPr>
          <w:rFonts w:ascii="Times New Roman" w:eastAsia="Times New Roman" w:hAnsi="Times New Roman" w:cs="Times New Roman"/>
          <w:b/>
          <w:iCs/>
          <w:sz w:val="28"/>
          <w:szCs w:val="28"/>
          <w:lang w:val="kk-KZ" w:eastAsia="ru-RU"/>
        </w:rPr>
      </w:pPr>
      <w:r w:rsidRPr="00183345">
        <w:rPr>
          <w:rFonts w:ascii="Times New Roman" w:eastAsia="Times New Roman" w:hAnsi="Times New Roman" w:cs="Times New Roman"/>
          <w:b/>
          <w:iCs/>
          <w:sz w:val="28"/>
          <w:szCs w:val="28"/>
          <w:lang w:val="kk-KZ" w:eastAsia="ru-RU"/>
        </w:rPr>
        <w:t>ТРЕНИНГТЕР</w:t>
      </w:r>
    </w:p>
    <w:p w14:paraId="47E2589A" w14:textId="77777777" w:rsidR="00183345" w:rsidRPr="00183345" w:rsidRDefault="00183345" w:rsidP="00575F8A">
      <w:pPr>
        <w:widowControl w:val="0"/>
        <w:autoSpaceDE w:val="0"/>
        <w:autoSpaceDN w:val="0"/>
        <w:adjustRightInd w:val="0"/>
        <w:spacing w:after="0" w:line="240" w:lineRule="auto"/>
        <w:jc w:val="center"/>
        <w:rPr>
          <w:rFonts w:ascii="Times New Roman" w:eastAsia="Times New Roman" w:hAnsi="Times New Roman" w:cs="Times New Roman"/>
          <w:b/>
          <w:iCs/>
          <w:sz w:val="28"/>
          <w:szCs w:val="28"/>
          <w:lang w:val="kk-KZ" w:eastAsia="ru-RU"/>
        </w:rPr>
      </w:pPr>
    </w:p>
    <w:p w14:paraId="10F774F4" w14:textId="77777777" w:rsidR="00575F8A" w:rsidRPr="00D15722" w:rsidRDefault="00575F8A" w:rsidP="00575F8A">
      <w:pPr>
        <w:spacing w:after="0" w:line="240" w:lineRule="auto"/>
        <w:contextualSpacing/>
        <w:jc w:val="center"/>
        <w:rPr>
          <w:rFonts w:ascii="Times New Roman" w:eastAsia="Calibri" w:hAnsi="Times New Roman" w:cs="Times New Roman"/>
          <w:bCs/>
          <w:i/>
          <w:iCs/>
          <w:sz w:val="24"/>
          <w:szCs w:val="24"/>
          <w:lang w:val="kk-KZ"/>
        </w:rPr>
      </w:pPr>
      <w:r w:rsidRPr="00D15722">
        <w:rPr>
          <w:rFonts w:ascii="Times New Roman" w:eastAsia="Calibri" w:hAnsi="Times New Roman" w:cs="Times New Roman"/>
          <w:bCs/>
          <w:i/>
          <w:iCs/>
          <w:sz w:val="24"/>
          <w:szCs w:val="24"/>
          <w:lang w:val="kk-KZ"/>
        </w:rPr>
        <w:t>«Артық сан» зияткерлік жаттығуы</w:t>
      </w:r>
    </w:p>
    <w:p w14:paraId="004E7562" w14:textId="77777777" w:rsidR="00575F8A" w:rsidRPr="00D15722" w:rsidRDefault="00575F8A" w:rsidP="00575F8A">
      <w:pPr>
        <w:spacing w:after="0" w:line="240" w:lineRule="auto"/>
        <w:contextualSpacing/>
        <w:jc w:val="center"/>
        <w:rPr>
          <w:rFonts w:ascii="Times New Roman" w:eastAsia="Calibri" w:hAnsi="Times New Roman" w:cs="Times New Roman"/>
          <w:b/>
          <w:sz w:val="24"/>
          <w:szCs w:val="24"/>
          <w:lang w:val="kk-KZ"/>
        </w:rPr>
      </w:pPr>
    </w:p>
    <w:p w14:paraId="5CF9E1AE" w14:textId="77777777" w:rsidR="00575F8A" w:rsidRPr="00D15722" w:rsidRDefault="00575F8A" w:rsidP="00575F8A">
      <w:pPr>
        <w:spacing w:after="0" w:line="240" w:lineRule="auto"/>
        <w:jc w:val="center"/>
        <w:rPr>
          <w:rFonts w:ascii="Times New Roman" w:eastAsia="Calibri" w:hAnsi="Times New Roman" w:cs="Times New Roman"/>
          <w:sz w:val="24"/>
          <w:szCs w:val="24"/>
          <w:lang w:val="kk-KZ"/>
        </w:rPr>
      </w:pPr>
      <w:r w:rsidRPr="00D15722">
        <w:rPr>
          <w:rFonts w:ascii="Calibri" w:eastAsia="Calibri" w:hAnsi="Calibri" w:cs="Times New Roman"/>
          <w:noProof/>
          <w:sz w:val="24"/>
          <w:szCs w:val="24"/>
          <w:lang w:eastAsia="ru-RU"/>
        </w:rPr>
        <w:drawing>
          <wp:inline distT="0" distB="0" distL="0" distR="0" wp14:anchorId="600F0349" wp14:editId="3AFDDEF6">
            <wp:extent cx="1457325" cy="957210"/>
            <wp:effectExtent l="0" t="0" r="0" b="0"/>
            <wp:docPr id="97" name="Рисунок 97" descr="http://900igr.net/up/datas/252825/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900igr.net/up/datas/252825/008.jpg"/>
                    <pic:cNvPicPr>
                      <a:picLocks noChangeAspect="1" noChangeArrowheads="1"/>
                    </pic:cNvPicPr>
                  </pic:nvPicPr>
                  <pic:blipFill rotWithShape="1">
                    <a:blip r:embed="rId134" cstate="print">
                      <a:extLst>
                        <a:ext uri="{28A0092B-C50C-407E-A947-70E740481C1C}">
                          <a14:useLocalDpi xmlns:a14="http://schemas.microsoft.com/office/drawing/2010/main" val="0"/>
                        </a:ext>
                      </a:extLst>
                    </a:blip>
                    <a:srcRect l="11706" t="14966" r="3945" b="8275"/>
                    <a:stretch/>
                  </pic:blipFill>
                  <pic:spPr bwMode="auto">
                    <a:xfrm>
                      <a:off x="0" y="0"/>
                      <a:ext cx="1468625" cy="964632"/>
                    </a:xfrm>
                    <a:prstGeom prst="rect">
                      <a:avLst/>
                    </a:prstGeom>
                    <a:noFill/>
                    <a:ln>
                      <a:noFill/>
                    </a:ln>
                    <a:extLst>
                      <a:ext uri="{53640926-AAD7-44D8-BBD7-CCE9431645EC}">
                        <a14:shadowObscured xmlns:a14="http://schemas.microsoft.com/office/drawing/2010/main"/>
                      </a:ext>
                    </a:extLst>
                  </pic:spPr>
                </pic:pic>
              </a:graphicData>
            </a:graphic>
          </wp:inline>
        </w:drawing>
      </w:r>
    </w:p>
    <w:p w14:paraId="0100D717" w14:textId="184847BA" w:rsidR="00183345" w:rsidRDefault="00183345" w:rsidP="00575F8A">
      <w:pPr>
        <w:spacing w:after="0" w:line="240" w:lineRule="auto"/>
        <w:jc w:val="both"/>
        <w:rPr>
          <w:rFonts w:ascii="Times New Roman" w:eastAsia="Calibri" w:hAnsi="Times New Roman" w:cs="Times New Roman"/>
          <w:bCs/>
          <w:sz w:val="24"/>
          <w:szCs w:val="24"/>
          <w:lang w:val="kk-KZ"/>
        </w:rPr>
      </w:pPr>
    </w:p>
    <w:p w14:paraId="27F47128" w14:textId="42BC729E" w:rsidR="00183345" w:rsidRDefault="00183345" w:rsidP="00183345">
      <w:pPr>
        <w:spacing w:after="0" w:line="240" w:lineRule="auto"/>
        <w:jc w:val="center"/>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Сурет Е 1</w:t>
      </w:r>
    </w:p>
    <w:p w14:paraId="2727F3B0" w14:textId="77777777" w:rsidR="00183345" w:rsidRDefault="00183345" w:rsidP="00575F8A">
      <w:pPr>
        <w:spacing w:after="0" w:line="240" w:lineRule="auto"/>
        <w:jc w:val="both"/>
        <w:rPr>
          <w:rFonts w:ascii="Times New Roman" w:eastAsia="Calibri" w:hAnsi="Times New Roman" w:cs="Times New Roman"/>
          <w:bCs/>
          <w:sz w:val="24"/>
          <w:szCs w:val="24"/>
          <w:lang w:val="kk-KZ"/>
        </w:rPr>
      </w:pPr>
    </w:p>
    <w:p w14:paraId="7953A913" w14:textId="516DEBED" w:rsidR="00575F8A" w:rsidRPr="00D15722" w:rsidRDefault="00575F8A" w:rsidP="00183345">
      <w:pPr>
        <w:spacing w:after="0" w:line="240" w:lineRule="auto"/>
        <w:ind w:firstLine="567"/>
        <w:jc w:val="both"/>
        <w:rPr>
          <w:rFonts w:ascii="Times New Roman" w:eastAsia="Calibri" w:hAnsi="Times New Roman" w:cs="Times New Roman"/>
          <w:bCs/>
          <w:sz w:val="24"/>
          <w:szCs w:val="24"/>
          <w:lang w:val="kk-KZ"/>
        </w:rPr>
      </w:pPr>
      <w:r w:rsidRPr="00D15722">
        <w:rPr>
          <w:rFonts w:ascii="Times New Roman" w:eastAsia="Calibri" w:hAnsi="Times New Roman" w:cs="Times New Roman"/>
          <w:bCs/>
          <w:sz w:val="24"/>
          <w:szCs w:val="24"/>
          <w:lang w:val="kk-KZ"/>
        </w:rPr>
        <w:t>Мақсаты: Топтық психологиялық тренинг процедурасы. Қатысушылар қосымша төрт таңбалы сан іздейді.</w:t>
      </w:r>
    </w:p>
    <w:p w14:paraId="198A3677" w14:textId="77777777" w:rsidR="00575F8A" w:rsidRPr="00D15722" w:rsidRDefault="00575F8A" w:rsidP="00183345">
      <w:pPr>
        <w:spacing w:after="0" w:line="240" w:lineRule="auto"/>
        <w:ind w:firstLine="567"/>
        <w:jc w:val="both"/>
        <w:rPr>
          <w:rFonts w:ascii="Times New Roman" w:eastAsia="Calibri" w:hAnsi="Times New Roman" w:cs="Times New Roman"/>
          <w:bCs/>
          <w:sz w:val="24"/>
          <w:szCs w:val="24"/>
          <w:lang w:val="kk-KZ"/>
        </w:rPr>
      </w:pPr>
      <w:r w:rsidRPr="00D15722">
        <w:rPr>
          <w:rFonts w:ascii="Times New Roman" w:eastAsia="Calibri" w:hAnsi="Times New Roman" w:cs="Times New Roman"/>
          <w:bCs/>
          <w:sz w:val="24"/>
          <w:szCs w:val="24"/>
          <w:lang w:val="kk-KZ"/>
        </w:rPr>
        <w:t>Жаттығуды зяиткерлікті дамыту ретінде коммуникативтік тренингтер мен жеке өсу тренингтері үрдісінде қолдануға болады.</w:t>
      </w:r>
    </w:p>
    <w:p w14:paraId="665830BF" w14:textId="77777777" w:rsidR="00575F8A" w:rsidRPr="00D15722" w:rsidRDefault="00575F8A" w:rsidP="00183345">
      <w:pPr>
        <w:spacing w:after="0" w:line="240" w:lineRule="auto"/>
        <w:ind w:firstLine="567"/>
        <w:jc w:val="both"/>
        <w:rPr>
          <w:rFonts w:ascii="Times New Roman" w:eastAsia="Calibri" w:hAnsi="Times New Roman" w:cs="Times New Roman"/>
          <w:bCs/>
          <w:sz w:val="24"/>
          <w:szCs w:val="24"/>
          <w:lang w:val="kk-KZ"/>
        </w:rPr>
      </w:pPr>
      <w:r w:rsidRPr="00D15722">
        <w:rPr>
          <w:rFonts w:ascii="Times New Roman" w:eastAsia="Calibri" w:hAnsi="Times New Roman" w:cs="Times New Roman"/>
          <w:bCs/>
          <w:sz w:val="24"/>
          <w:szCs w:val="24"/>
          <w:lang w:val="kk-KZ"/>
        </w:rPr>
        <w:t>Сыни ойлаудың жетелеуші механизмі. Ақыл</w:t>
      </w:r>
    </w:p>
    <w:p w14:paraId="6052EE18" w14:textId="77777777" w:rsidR="00575F8A" w:rsidRPr="00D15722" w:rsidRDefault="00575F8A" w:rsidP="00183345">
      <w:pPr>
        <w:spacing w:after="0" w:line="240" w:lineRule="auto"/>
        <w:ind w:firstLine="567"/>
        <w:jc w:val="both"/>
        <w:rPr>
          <w:rFonts w:ascii="Times New Roman" w:eastAsia="Calibri" w:hAnsi="Times New Roman" w:cs="Times New Roman"/>
          <w:bCs/>
          <w:sz w:val="24"/>
          <w:szCs w:val="24"/>
          <w:lang w:val="kk-KZ"/>
        </w:rPr>
      </w:pPr>
      <w:r w:rsidRPr="00D15722">
        <w:rPr>
          <w:rFonts w:ascii="Times New Roman" w:eastAsia="Calibri" w:hAnsi="Times New Roman" w:cs="Times New Roman"/>
          <w:bCs/>
          <w:sz w:val="24"/>
          <w:szCs w:val="24"/>
          <w:lang w:val="kk-KZ"/>
        </w:rPr>
        <w:t>Мазмұны</w:t>
      </w:r>
    </w:p>
    <w:p w14:paraId="6884FF55" w14:textId="64D26054" w:rsidR="00575F8A" w:rsidRDefault="00575F8A" w:rsidP="00183345">
      <w:pPr>
        <w:spacing w:after="0" w:line="240" w:lineRule="auto"/>
        <w:ind w:firstLine="567"/>
        <w:jc w:val="both"/>
        <w:rPr>
          <w:rFonts w:ascii="Times New Roman" w:eastAsia="Calibri" w:hAnsi="Times New Roman" w:cs="Times New Roman"/>
          <w:sz w:val="24"/>
          <w:szCs w:val="24"/>
          <w:lang w:val="kk-KZ"/>
        </w:rPr>
      </w:pPr>
      <w:r w:rsidRPr="00D15722">
        <w:rPr>
          <w:rFonts w:ascii="Times New Roman" w:eastAsia="Calibri" w:hAnsi="Times New Roman" w:cs="Times New Roman"/>
          <w:sz w:val="24"/>
          <w:szCs w:val="24"/>
          <w:lang w:val="kk-KZ"/>
        </w:rPr>
        <w:t>Қатысушыларға ватман қағазына жазылған 21 сандар тізімі ұсынылады. Тапсырма қосымша нөмірді табу болып табылады. Ыңғайлы болу үшін сандарды ватман қағазына әрқайсысында жеті сандардан тұратын үш бағанға жазуға болады.</w:t>
      </w:r>
    </w:p>
    <w:p w14:paraId="75C6731E" w14:textId="593B48B9" w:rsidR="00183345" w:rsidRDefault="00183345" w:rsidP="00575F8A">
      <w:pPr>
        <w:spacing w:after="0" w:line="240" w:lineRule="auto"/>
        <w:jc w:val="both"/>
        <w:rPr>
          <w:rFonts w:ascii="Times New Roman" w:eastAsia="Calibri" w:hAnsi="Times New Roman" w:cs="Times New Roman"/>
          <w:sz w:val="24"/>
          <w:szCs w:val="24"/>
          <w:lang w:val="kk-KZ"/>
        </w:rPr>
      </w:pPr>
    </w:p>
    <w:p w14:paraId="5261C0BD" w14:textId="072EABEC" w:rsidR="00183345" w:rsidRPr="00D15722" w:rsidRDefault="00183345" w:rsidP="00575F8A">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Кесте Е 1</w:t>
      </w:r>
    </w:p>
    <w:p w14:paraId="5144604E" w14:textId="77777777" w:rsidR="00575F8A" w:rsidRPr="00D15722" w:rsidRDefault="00575F8A" w:rsidP="00575F8A">
      <w:pPr>
        <w:spacing w:after="0" w:line="240" w:lineRule="auto"/>
        <w:jc w:val="both"/>
        <w:rPr>
          <w:rFonts w:ascii="Times New Roman" w:eastAsia="Calibri" w:hAnsi="Times New Roman" w:cs="Times New Roman"/>
          <w:sz w:val="24"/>
          <w:szCs w:val="24"/>
          <w:lang w:val="kk-KZ"/>
        </w:rPr>
      </w:pPr>
    </w:p>
    <w:tbl>
      <w:tblPr>
        <w:tblStyle w:val="2b"/>
        <w:tblW w:w="0" w:type="auto"/>
        <w:tblLook w:val="04A0" w:firstRow="1" w:lastRow="0" w:firstColumn="1" w:lastColumn="0" w:noHBand="0" w:noVBand="1"/>
      </w:tblPr>
      <w:tblGrid>
        <w:gridCol w:w="3190"/>
        <w:gridCol w:w="3190"/>
        <w:gridCol w:w="3191"/>
      </w:tblGrid>
      <w:tr w:rsidR="00575F8A" w:rsidRPr="00D15722" w14:paraId="4CB1342B" w14:textId="77777777" w:rsidTr="00575F8A">
        <w:tc>
          <w:tcPr>
            <w:tcW w:w="3190" w:type="dxa"/>
          </w:tcPr>
          <w:p w14:paraId="472F76EA" w14:textId="77777777" w:rsidR="00575F8A" w:rsidRPr="00D15722" w:rsidRDefault="00575F8A" w:rsidP="00183345">
            <w:pPr>
              <w:rPr>
                <w:rFonts w:ascii="Times New Roman" w:eastAsia="Calibri" w:hAnsi="Times New Roman" w:cs="Times New Roman"/>
                <w:sz w:val="24"/>
                <w:szCs w:val="24"/>
              </w:rPr>
            </w:pPr>
            <w:r w:rsidRPr="00D15722">
              <w:rPr>
                <w:rFonts w:ascii="Times New Roman" w:eastAsia="Calibri" w:hAnsi="Times New Roman" w:cs="Times New Roman"/>
                <w:sz w:val="24"/>
                <w:szCs w:val="24"/>
              </w:rPr>
              <w:t>6159</w:t>
            </w:r>
          </w:p>
          <w:p w14:paraId="02F1BC0A" w14:textId="77777777" w:rsidR="00575F8A" w:rsidRPr="00D15722" w:rsidRDefault="00575F8A" w:rsidP="00183345">
            <w:pPr>
              <w:rPr>
                <w:rFonts w:ascii="Times New Roman" w:eastAsia="Calibri" w:hAnsi="Times New Roman" w:cs="Times New Roman"/>
                <w:sz w:val="24"/>
                <w:szCs w:val="24"/>
              </w:rPr>
            </w:pPr>
          </w:p>
        </w:tc>
        <w:tc>
          <w:tcPr>
            <w:tcW w:w="3190" w:type="dxa"/>
          </w:tcPr>
          <w:p w14:paraId="0EC7749F" w14:textId="77777777" w:rsidR="00575F8A" w:rsidRPr="00D15722" w:rsidRDefault="00575F8A" w:rsidP="00183345">
            <w:pPr>
              <w:rPr>
                <w:rFonts w:ascii="Times New Roman" w:eastAsia="Calibri" w:hAnsi="Times New Roman" w:cs="Times New Roman"/>
                <w:sz w:val="24"/>
                <w:szCs w:val="24"/>
              </w:rPr>
            </w:pPr>
            <w:r w:rsidRPr="00D15722">
              <w:rPr>
                <w:rFonts w:ascii="Times New Roman" w:eastAsia="Calibri" w:hAnsi="Times New Roman" w:cs="Times New Roman"/>
                <w:sz w:val="24"/>
                <w:szCs w:val="24"/>
              </w:rPr>
              <w:t>4782</w:t>
            </w:r>
          </w:p>
        </w:tc>
        <w:tc>
          <w:tcPr>
            <w:tcW w:w="3191" w:type="dxa"/>
          </w:tcPr>
          <w:p w14:paraId="14D1B8F4" w14:textId="77777777" w:rsidR="00575F8A" w:rsidRPr="00D15722" w:rsidRDefault="00575F8A" w:rsidP="00183345">
            <w:pPr>
              <w:rPr>
                <w:rFonts w:ascii="Times New Roman" w:eastAsia="Calibri" w:hAnsi="Times New Roman" w:cs="Times New Roman"/>
                <w:sz w:val="24"/>
                <w:szCs w:val="24"/>
              </w:rPr>
            </w:pPr>
            <w:r w:rsidRPr="00D15722">
              <w:rPr>
                <w:rFonts w:ascii="Times New Roman" w:eastAsia="Calibri" w:hAnsi="Times New Roman" w:cs="Times New Roman"/>
                <w:sz w:val="24"/>
                <w:szCs w:val="24"/>
              </w:rPr>
              <w:t>2629</w:t>
            </w:r>
          </w:p>
        </w:tc>
      </w:tr>
      <w:tr w:rsidR="00575F8A" w:rsidRPr="00D15722" w14:paraId="7096E9BE" w14:textId="77777777" w:rsidTr="00575F8A">
        <w:tc>
          <w:tcPr>
            <w:tcW w:w="3190" w:type="dxa"/>
          </w:tcPr>
          <w:p w14:paraId="452B330F" w14:textId="77777777" w:rsidR="00575F8A" w:rsidRPr="00D15722" w:rsidRDefault="00575F8A" w:rsidP="00183345">
            <w:pPr>
              <w:rPr>
                <w:rFonts w:ascii="Times New Roman" w:eastAsia="Calibri" w:hAnsi="Times New Roman" w:cs="Times New Roman"/>
                <w:sz w:val="24"/>
                <w:szCs w:val="24"/>
              </w:rPr>
            </w:pPr>
            <w:r w:rsidRPr="00D15722">
              <w:rPr>
                <w:rFonts w:ascii="Times New Roman" w:eastAsia="Calibri" w:hAnsi="Times New Roman" w:cs="Times New Roman"/>
                <w:sz w:val="24"/>
                <w:szCs w:val="24"/>
              </w:rPr>
              <w:t>7068</w:t>
            </w:r>
          </w:p>
          <w:p w14:paraId="25528D55" w14:textId="77777777" w:rsidR="00575F8A" w:rsidRPr="00D15722" w:rsidRDefault="00575F8A" w:rsidP="00183345">
            <w:pPr>
              <w:rPr>
                <w:rFonts w:ascii="Times New Roman" w:eastAsia="Calibri" w:hAnsi="Times New Roman" w:cs="Times New Roman"/>
                <w:sz w:val="24"/>
                <w:szCs w:val="24"/>
              </w:rPr>
            </w:pPr>
          </w:p>
        </w:tc>
        <w:tc>
          <w:tcPr>
            <w:tcW w:w="3190" w:type="dxa"/>
          </w:tcPr>
          <w:p w14:paraId="6B04C946" w14:textId="77777777" w:rsidR="00575F8A" w:rsidRPr="00D15722" w:rsidRDefault="00575F8A" w:rsidP="00183345">
            <w:pPr>
              <w:rPr>
                <w:rFonts w:ascii="Times New Roman" w:eastAsia="Calibri" w:hAnsi="Times New Roman" w:cs="Times New Roman"/>
                <w:sz w:val="24"/>
                <w:szCs w:val="24"/>
              </w:rPr>
            </w:pPr>
            <w:r w:rsidRPr="00D15722">
              <w:rPr>
                <w:rFonts w:ascii="Times New Roman" w:eastAsia="Calibri" w:hAnsi="Times New Roman" w:cs="Times New Roman"/>
                <w:sz w:val="24"/>
                <w:szCs w:val="24"/>
              </w:rPr>
              <w:t>2667</w:t>
            </w:r>
          </w:p>
        </w:tc>
        <w:tc>
          <w:tcPr>
            <w:tcW w:w="3191" w:type="dxa"/>
          </w:tcPr>
          <w:p w14:paraId="31AA62A4" w14:textId="77777777" w:rsidR="00575F8A" w:rsidRPr="00D15722" w:rsidRDefault="00575F8A" w:rsidP="00183345">
            <w:pPr>
              <w:rPr>
                <w:rFonts w:ascii="Times New Roman" w:eastAsia="Calibri" w:hAnsi="Times New Roman" w:cs="Times New Roman"/>
                <w:sz w:val="24"/>
                <w:szCs w:val="24"/>
              </w:rPr>
            </w:pPr>
            <w:r w:rsidRPr="00D15722">
              <w:rPr>
                <w:rFonts w:ascii="Times New Roman" w:eastAsia="Calibri" w:hAnsi="Times New Roman" w:cs="Times New Roman"/>
                <w:sz w:val="24"/>
                <w:szCs w:val="24"/>
              </w:rPr>
              <w:t xml:space="preserve">1893 </w:t>
            </w:r>
          </w:p>
        </w:tc>
      </w:tr>
      <w:tr w:rsidR="00575F8A" w:rsidRPr="00D15722" w14:paraId="40C38885" w14:textId="77777777" w:rsidTr="00575F8A">
        <w:tc>
          <w:tcPr>
            <w:tcW w:w="3190" w:type="dxa"/>
          </w:tcPr>
          <w:p w14:paraId="689218C1" w14:textId="77777777" w:rsidR="00575F8A" w:rsidRPr="00D15722" w:rsidRDefault="00575F8A" w:rsidP="00183345">
            <w:pPr>
              <w:rPr>
                <w:rFonts w:ascii="Times New Roman" w:eastAsia="Calibri" w:hAnsi="Times New Roman" w:cs="Times New Roman"/>
                <w:sz w:val="24"/>
                <w:szCs w:val="24"/>
              </w:rPr>
            </w:pPr>
            <w:r w:rsidRPr="00D15722">
              <w:rPr>
                <w:rFonts w:ascii="Times New Roman" w:eastAsia="Calibri" w:hAnsi="Times New Roman" w:cs="Times New Roman"/>
                <w:sz w:val="24"/>
                <w:szCs w:val="24"/>
              </w:rPr>
              <w:t>7816</w:t>
            </w:r>
          </w:p>
          <w:p w14:paraId="47CC9255" w14:textId="77777777" w:rsidR="00575F8A" w:rsidRPr="00D15722" w:rsidRDefault="00575F8A" w:rsidP="00183345">
            <w:pPr>
              <w:rPr>
                <w:rFonts w:ascii="Times New Roman" w:eastAsia="Calibri" w:hAnsi="Times New Roman" w:cs="Times New Roman"/>
                <w:sz w:val="24"/>
                <w:szCs w:val="24"/>
              </w:rPr>
            </w:pPr>
          </w:p>
        </w:tc>
        <w:tc>
          <w:tcPr>
            <w:tcW w:w="3190" w:type="dxa"/>
          </w:tcPr>
          <w:p w14:paraId="0E16A824" w14:textId="77777777" w:rsidR="00575F8A" w:rsidRPr="00D15722" w:rsidRDefault="00575F8A" w:rsidP="00183345">
            <w:pPr>
              <w:rPr>
                <w:rFonts w:ascii="Times New Roman" w:eastAsia="Calibri" w:hAnsi="Times New Roman" w:cs="Times New Roman"/>
                <w:sz w:val="24"/>
                <w:szCs w:val="24"/>
              </w:rPr>
            </w:pPr>
            <w:r w:rsidRPr="00D15722">
              <w:rPr>
                <w:rFonts w:ascii="Times New Roman" w:eastAsia="Calibri" w:hAnsi="Times New Roman" w:cs="Times New Roman"/>
                <w:sz w:val="24"/>
                <w:szCs w:val="24"/>
              </w:rPr>
              <w:t>9541</w:t>
            </w:r>
          </w:p>
        </w:tc>
        <w:tc>
          <w:tcPr>
            <w:tcW w:w="3191" w:type="dxa"/>
          </w:tcPr>
          <w:p w14:paraId="163D17B7" w14:textId="77777777" w:rsidR="00575F8A" w:rsidRPr="00D15722" w:rsidRDefault="00575F8A" w:rsidP="00183345">
            <w:pPr>
              <w:rPr>
                <w:rFonts w:ascii="Times New Roman" w:eastAsia="Calibri" w:hAnsi="Times New Roman" w:cs="Times New Roman"/>
                <w:sz w:val="24"/>
                <w:szCs w:val="24"/>
              </w:rPr>
            </w:pPr>
            <w:r w:rsidRPr="00D15722">
              <w:rPr>
                <w:rFonts w:ascii="Times New Roman" w:eastAsia="Calibri" w:hAnsi="Times New Roman" w:cs="Times New Roman"/>
                <w:sz w:val="24"/>
                <w:szCs w:val="24"/>
              </w:rPr>
              <w:t>5871</w:t>
            </w:r>
          </w:p>
        </w:tc>
      </w:tr>
      <w:tr w:rsidR="00575F8A" w:rsidRPr="00D15722" w14:paraId="5876E3D5" w14:textId="77777777" w:rsidTr="00575F8A">
        <w:tc>
          <w:tcPr>
            <w:tcW w:w="3190" w:type="dxa"/>
          </w:tcPr>
          <w:p w14:paraId="28592345" w14:textId="77777777" w:rsidR="00575F8A" w:rsidRPr="00D15722" w:rsidRDefault="00575F8A" w:rsidP="00183345">
            <w:pPr>
              <w:rPr>
                <w:rFonts w:ascii="Times New Roman" w:eastAsia="Calibri" w:hAnsi="Times New Roman" w:cs="Times New Roman"/>
                <w:sz w:val="24"/>
                <w:szCs w:val="24"/>
              </w:rPr>
            </w:pPr>
            <w:r w:rsidRPr="00D15722">
              <w:rPr>
                <w:rFonts w:ascii="Times New Roman" w:eastAsia="Calibri" w:hAnsi="Times New Roman" w:cs="Times New Roman"/>
                <w:sz w:val="24"/>
                <w:szCs w:val="24"/>
              </w:rPr>
              <w:t>9082</w:t>
            </w:r>
          </w:p>
          <w:p w14:paraId="7EAAD672" w14:textId="77777777" w:rsidR="00575F8A" w:rsidRPr="00D15722" w:rsidRDefault="00575F8A" w:rsidP="00183345">
            <w:pPr>
              <w:rPr>
                <w:rFonts w:ascii="Times New Roman" w:eastAsia="Calibri" w:hAnsi="Times New Roman" w:cs="Times New Roman"/>
                <w:sz w:val="24"/>
                <w:szCs w:val="24"/>
              </w:rPr>
            </w:pPr>
          </w:p>
        </w:tc>
        <w:tc>
          <w:tcPr>
            <w:tcW w:w="3190" w:type="dxa"/>
          </w:tcPr>
          <w:p w14:paraId="7AF1BF15" w14:textId="77777777" w:rsidR="00575F8A" w:rsidRPr="00D15722" w:rsidRDefault="00575F8A" w:rsidP="00183345">
            <w:pPr>
              <w:rPr>
                <w:rFonts w:ascii="Times New Roman" w:eastAsia="Calibri" w:hAnsi="Times New Roman" w:cs="Times New Roman"/>
                <w:sz w:val="24"/>
                <w:szCs w:val="24"/>
              </w:rPr>
            </w:pPr>
            <w:r w:rsidRPr="00D15722">
              <w:rPr>
                <w:rFonts w:ascii="Times New Roman" w:eastAsia="Calibri" w:hAnsi="Times New Roman" w:cs="Times New Roman"/>
                <w:sz w:val="24"/>
                <w:szCs w:val="24"/>
              </w:rPr>
              <w:t>5466</w:t>
            </w:r>
          </w:p>
        </w:tc>
        <w:tc>
          <w:tcPr>
            <w:tcW w:w="3191" w:type="dxa"/>
          </w:tcPr>
          <w:p w14:paraId="273C8995" w14:textId="77777777" w:rsidR="00575F8A" w:rsidRPr="00D15722" w:rsidRDefault="00575F8A" w:rsidP="00183345">
            <w:pPr>
              <w:rPr>
                <w:rFonts w:ascii="Times New Roman" w:eastAsia="Calibri" w:hAnsi="Times New Roman" w:cs="Times New Roman"/>
                <w:sz w:val="24"/>
                <w:szCs w:val="24"/>
              </w:rPr>
            </w:pPr>
            <w:r w:rsidRPr="00D15722">
              <w:rPr>
                <w:rFonts w:ascii="Times New Roman" w:eastAsia="Calibri" w:hAnsi="Times New Roman" w:cs="Times New Roman"/>
                <w:sz w:val="24"/>
                <w:szCs w:val="24"/>
              </w:rPr>
              <w:t>1747</w:t>
            </w:r>
          </w:p>
        </w:tc>
      </w:tr>
      <w:tr w:rsidR="00575F8A" w:rsidRPr="00D15722" w14:paraId="19C83980" w14:textId="77777777" w:rsidTr="00575F8A">
        <w:tc>
          <w:tcPr>
            <w:tcW w:w="3190" w:type="dxa"/>
          </w:tcPr>
          <w:p w14:paraId="640F3FE3" w14:textId="77777777" w:rsidR="00575F8A" w:rsidRPr="00D15722" w:rsidRDefault="00575F8A" w:rsidP="00183345">
            <w:pPr>
              <w:rPr>
                <w:rFonts w:ascii="Times New Roman" w:eastAsia="Calibri" w:hAnsi="Times New Roman" w:cs="Times New Roman"/>
                <w:sz w:val="24"/>
                <w:szCs w:val="24"/>
              </w:rPr>
            </w:pPr>
            <w:r w:rsidRPr="00D15722">
              <w:rPr>
                <w:rFonts w:ascii="Times New Roman" w:eastAsia="Calibri" w:hAnsi="Times New Roman" w:cs="Times New Roman"/>
                <w:sz w:val="24"/>
                <w:szCs w:val="24"/>
              </w:rPr>
              <w:t>0784</w:t>
            </w:r>
          </w:p>
          <w:p w14:paraId="3812DBAE" w14:textId="77777777" w:rsidR="00575F8A" w:rsidRPr="00D15722" w:rsidRDefault="00575F8A" w:rsidP="00183345">
            <w:pPr>
              <w:rPr>
                <w:rFonts w:ascii="Times New Roman" w:eastAsia="Calibri" w:hAnsi="Times New Roman" w:cs="Times New Roman"/>
                <w:sz w:val="24"/>
                <w:szCs w:val="24"/>
              </w:rPr>
            </w:pPr>
          </w:p>
        </w:tc>
        <w:tc>
          <w:tcPr>
            <w:tcW w:w="3190" w:type="dxa"/>
          </w:tcPr>
          <w:p w14:paraId="4682717C" w14:textId="77777777" w:rsidR="00575F8A" w:rsidRPr="00D15722" w:rsidRDefault="00575F8A" w:rsidP="00183345">
            <w:pPr>
              <w:rPr>
                <w:rFonts w:ascii="Times New Roman" w:eastAsia="Calibri" w:hAnsi="Times New Roman" w:cs="Times New Roman"/>
                <w:sz w:val="24"/>
                <w:szCs w:val="24"/>
              </w:rPr>
            </w:pPr>
            <w:r w:rsidRPr="00D15722">
              <w:rPr>
                <w:rFonts w:ascii="Times New Roman" w:eastAsia="Calibri" w:hAnsi="Times New Roman" w:cs="Times New Roman"/>
                <w:sz w:val="24"/>
                <w:szCs w:val="24"/>
              </w:rPr>
              <w:t>3709</w:t>
            </w:r>
          </w:p>
        </w:tc>
        <w:tc>
          <w:tcPr>
            <w:tcW w:w="3191" w:type="dxa"/>
          </w:tcPr>
          <w:p w14:paraId="154882A2" w14:textId="77777777" w:rsidR="00575F8A" w:rsidRPr="00D15722" w:rsidRDefault="00575F8A" w:rsidP="00183345">
            <w:pPr>
              <w:rPr>
                <w:rFonts w:ascii="Times New Roman" w:eastAsia="Calibri" w:hAnsi="Times New Roman" w:cs="Times New Roman"/>
                <w:sz w:val="24"/>
                <w:szCs w:val="24"/>
              </w:rPr>
            </w:pPr>
            <w:r w:rsidRPr="00D15722">
              <w:rPr>
                <w:rFonts w:ascii="Times New Roman" w:eastAsia="Calibri" w:hAnsi="Times New Roman" w:cs="Times New Roman"/>
                <w:sz w:val="24"/>
                <w:szCs w:val="24"/>
              </w:rPr>
              <w:t>8227</w:t>
            </w:r>
          </w:p>
        </w:tc>
      </w:tr>
      <w:tr w:rsidR="00575F8A" w:rsidRPr="00D15722" w14:paraId="2ACA1F51" w14:textId="77777777" w:rsidTr="00575F8A">
        <w:tc>
          <w:tcPr>
            <w:tcW w:w="3190" w:type="dxa"/>
          </w:tcPr>
          <w:p w14:paraId="3152A344" w14:textId="77777777" w:rsidR="00575F8A" w:rsidRPr="00D15722" w:rsidRDefault="00575F8A" w:rsidP="00183345">
            <w:pPr>
              <w:rPr>
                <w:rFonts w:ascii="Times New Roman" w:eastAsia="Calibri" w:hAnsi="Times New Roman" w:cs="Times New Roman"/>
                <w:sz w:val="24"/>
                <w:szCs w:val="24"/>
              </w:rPr>
            </w:pPr>
            <w:r w:rsidRPr="00D15722">
              <w:rPr>
                <w:rFonts w:ascii="Times New Roman" w:eastAsia="Calibri" w:hAnsi="Times New Roman" w:cs="Times New Roman"/>
                <w:sz w:val="24"/>
                <w:szCs w:val="24"/>
              </w:rPr>
              <w:t>1749</w:t>
            </w:r>
          </w:p>
          <w:p w14:paraId="4A4E3148" w14:textId="77777777" w:rsidR="00575F8A" w:rsidRPr="00D15722" w:rsidRDefault="00575F8A" w:rsidP="00183345">
            <w:pPr>
              <w:rPr>
                <w:rFonts w:ascii="Times New Roman" w:eastAsia="Calibri" w:hAnsi="Times New Roman" w:cs="Times New Roman"/>
                <w:sz w:val="24"/>
                <w:szCs w:val="24"/>
              </w:rPr>
            </w:pPr>
          </w:p>
        </w:tc>
        <w:tc>
          <w:tcPr>
            <w:tcW w:w="3190" w:type="dxa"/>
          </w:tcPr>
          <w:p w14:paraId="34C57F3C" w14:textId="77777777" w:rsidR="00575F8A" w:rsidRPr="00D15722" w:rsidRDefault="00575F8A" w:rsidP="00183345">
            <w:pPr>
              <w:rPr>
                <w:rFonts w:ascii="Times New Roman" w:eastAsia="Calibri" w:hAnsi="Times New Roman" w:cs="Times New Roman"/>
                <w:sz w:val="24"/>
                <w:szCs w:val="24"/>
              </w:rPr>
            </w:pPr>
            <w:r w:rsidRPr="00D15722">
              <w:rPr>
                <w:rFonts w:ascii="Times New Roman" w:eastAsia="Calibri" w:hAnsi="Times New Roman" w:cs="Times New Roman"/>
                <w:sz w:val="24"/>
                <w:szCs w:val="24"/>
              </w:rPr>
              <w:t>7932</w:t>
            </w:r>
          </w:p>
        </w:tc>
        <w:tc>
          <w:tcPr>
            <w:tcW w:w="3191" w:type="dxa"/>
          </w:tcPr>
          <w:p w14:paraId="17AEDFBD" w14:textId="77777777" w:rsidR="00575F8A" w:rsidRPr="00D15722" w:rsidRDefault="00575F8A" w:rsidP="00183345">
            <w:pPr>
              <w:rPr>
                <w:rFonts w:ascii="Times New Roman" w:eastAsia="Calibri" w:hAnsi="Times New Roman" w:cs="Times New Roman"/>
                <w:sz w:val="24"/>
                <w:szCs w:val="24"/>
              </w:rPr>
            </w:pPr>
            <w:r w:rsidRPr="00D15722">
              <w:rPr>
                <w:rFonts w:ascii="Times New Roman" w:eastAsia="Calibri" w:hAnsi="Times New Roman" w:cs="Times New Roman"/>
                <w:sz w:val="24"/>
                <w:szCs w:val="24"/>
              </w:rPr>
              <w:t>2638</w:t>
            </w:r>
          </w:p>
        </w:tc>
      </w:tr>
      <w:tr w:rsidR="00575F8A" w:rsidRPr="00D15722" w14:paraId="28237ACA" w14:textId="77777777" w:rsidTr="00575F8A">
        <w:tc>
          <w:tcPr>
            <w:tcW w:w="3190" w:type="dxa"/>
          </w:tcPr>
          <w:p w14:paraId="27202F1C" w14:textId="77777777" w:rsidR="00575F8A" w:rsidRPr="00D15722" w:rsidRDefault="00575F8A" w:rsidP="00183345">
            <w:pPr>
              <w:rPr>
                <w:rFonts w:ascii="Times New Roman" w:eastAsia="Calibri" w:hAnsi="Times New Roman" w:cs="Times New Roman"/>
                <w:sz w:val="24"/>
                <w:szCs w:val="24"/>
              </w:rPr>
            </w:pPr>
            <w:r w:rsidRPr="00D15722">
              <w:rPr>
                <w:rFonts w:ascii="Times New Roman" w:eastAsia="Calibri" w:hAnsi="Times New Roman" w:cs="Times New Roman"/>
                <w:sz w:val="24"/>
                <w:szCs w:val="24"/>
              </w:rPr>
              <w:t>0667</w:t>
            </w:r>
          </w:p>
          <w:p w14:paraId="18BBFFFE" w14:textId="77777777" w:rsidR="00575F8A" w:rsidRPr="00D15722" w:rsidRDefault="00575F8A" w:rsidP="00183345">
            <w:pPr>
              <w:rPr>
                <w:rFonts w:ascii="Times New Roman" w:eastAsia="Calibri" w:hAnsi="Times New Roman" w:cs="Times New Roman"/>
                <w:sz w:val="24"/>
                <w:szCs w:val="24"/>
              </w:rPr>
            </w:pPr>
          </w:p>
        </w:tc>
        <w:tc>
          <w:tcPr>
            <w:tcW w:w="3190" w:type="dxa"/>
          </w:tcPr>
          <w:p w14:paraId="7F587D4D" w14:textId="77777777" w:rsidR="00575F8A" w:rsidRPr="00D15722" w:rsidRDefault="00575F8A" w:rsidP="00183345">
            <w:pPr>
              <w:rPr>
                <w:rFonts w:ascii="Calibri" w:eastAsia="Calibri" w:hAnsi="Calibri" w:cs="Times New Roman"/>
                <w:sz w:val="24"/>
                <w:szCs w:val="24"/>
              </w:rPr>
            </w:pPr>
            <w:r w:rsidRPr="00D15722">
              <w:rPr>
                <w:rFonts w:ascii="Times New Roman" w:eastAsia="Calibri" w:hAnsi="Times New Roman" w:cs="Times New Roman"/>
                <w:sz w:val="24"/>
                <w:szCs w:val="24"/>
              </w:rPr>
              <w:t>2944</w:t>
            </w:r>
          </w:p>
        </w:tc>
        <w:tc>
          <w:tcPr>
            <w:tcW w:w="3191" w:type="dxa"/>
          </w:tcPr>
          <w:p w14:paraId="00CBDE80" w14:textId="77777777" w:rsidR="00575F8A" w:rsidRPr="00D15722" w:rsidRDefault="00575F8A" w:rsidP="00183345">
            <w:pPr>
              <w:rPr>
                <w:rFonts w:ascii="Times New Roman" w:eastAsia="Calibri" w:hAnsi="Times New Roman" w:cs="Times New Roman"/>
                <w:sz w:val="24"/>
                <w:szCs w:val="24"/>
              </w:rPr>
            </w:pPr>
            <w:r w:rsidRPr="00D15722">
              <w:rPr>
                <w:rFonts w:ascii="Times New Roman" w:eastAsia="Calibri" w:hAnsi="Times New Roman" w:cs="Times New Roman"/>
                <w:sz w:val="24"/>
                <w:szCs w:val="24"/>
              </w:rPr>
              <w:t>5088</w:t>
            </w:r>
          </w:p>
        </w:tc>
      </w:tr>
    </w:tbl>
    <w:p w14:paraId="742A6A40" w14:textId="77777777" w:rsidR="00575F8A" w:rsidRPr="00D15722" w:rsidRDefault="00575F8A" w:rsidP="00575F8A">
      <w:pPr>
        <w:spacing w:after="0" w:line="240" w:lineRule="auto"/>
        <w:jc w:val="both"/>
        <w:rPr>
          <w:rFonts w:ascii="Times New Roman" w:eastAsia="Calibri" w:hAnsi="Times New Roman" w:cs="Times New Roman"/>
          <w:sz w:val="24"/>
          <w:szCs w:val="24"/>
          <w:lang w:val="kk-KZ"/>
        </w:rPr>
      </w:pPr>
    </w:p>
    <w:p w14:paraId="1A3B20E9" w14:textId="013A8A95" w:rsidR="00575F8A" w:rsidRPr="00D15722" w:rsidRDefault="00575F8A" w:rsidP="00183345">
      <w:pPr>
        <w:spacing w:after="0" w:line="240" w:lineRule="auto"/>
        <w:ind w:firstLine="567"/>
        <w:jc w:val="both"/>
        <w:rPr>
          <w:rFonts w:ascii="Times New Roman" w:eastAsia="Calibri" w:hAnsi="Times New Roman" w:cs="Times New Roman"/>
          <w:sz w:val="24"/>
          <w:szCs w:val="24"/>
          <w:lang w:val="kk-KZ"/>
        </w:rPr>
      </w:pPr>
      <w:r w:rsidRPr="00D15722">
        <w:rPr>
          <w:rFonts w:ascii="Times New Roman" w:eastAsia="Calibri" w:hAnsi="Times New Roman" w:cs="Times New Roman"/>
          <w:sz w:val="24"/>
          <w:szCs w:val="24"/>
          <w:lang w:val="kk-KZ"/>
        </w:rPr>
        <w:t>Жүргізуші әр түрлі көзқарастарды көтермелеуі керек. Ең бастысы, олар негізделген болуы керек. Демек, біреу 3709 нөмірін айтуы мүмкін, себебі бұл үштен басталатын жалғыз нөмір. Біреу 1893 нөмірін айтуы мүмкін, себебі тек осы сан үшпен аяқталады.</w:t>
      </w:r>
    </w:p>
    <w:p w14:paraId="696A4C0E" w14:textId="3DE314ED" w:rsidR="00575F8A" w:rsidRPr="00D15722" w:rsidRDefault="00575F8A" w:rsidP="00183345">
      <w:pPr>
        <w:spacing w:after="0" w:line="240" w:lineRule="auto"/>
        <w:ind w:firstLine="567"/>
        <w:jc w:val="both"/>
        <w:rPr>
          <w:rFonts w:ascii="Times New Roman" w:eastAsia="Calibri" w:hAnsi="Times New Roman" w:cs="Times New Roman"/>
          <w:sz w:val="24"/>
          <w:szCs w:val="24"/>
          <w:lang w:val="kk-KZ"/>
        </w:rPr>
      </w:pPr>
      <w:r w:rsidRPr="00D15722">
        <w:rPr>
          <w:rFonts w:ascii="Times New Roman" w:eastAsia="Calibri" w:hAnsi="Times New Roman" w:cs="Times New Roman"/>
          <w:sz w:val="24"/>
          <w:szCs w:val="24"/>
          <w:lang w:val="kk-KZ"/>
        </w:rPr>
        <w:t>Бұл тапсырмадағы ең қиын нәрсе - 7816 санын табу. Тек онда цифрлардың қосындылары 22 құрайды. Басқа жағдайларда - 19 немесе 21. Біреу бұл мүмкіндікті тапқанша күткен жөн.</w:t>
      </w:r>
    </w:p>
    <w:p w14:paraId="2DF4A4E1" w14:textId="77777777" w:rsidR="00575F8A" w:rsidRPr="00D15722" w:rsidRDefault="00575F8A" w:rsidP="00575F8A">
      <w:pPr>
        <w:spacing w:after="0" w:line="240" w:lineRule="auto"/>
        <w:contextualSpacing/>
        <w:jc w:val="center"/>
        <w:rPr>
          <w:rFonts w:ascii="Times New Roman" w:eastAsia="Calibri" w:hAnsi="Times New Roman" w:cs="Times New Roman"/>
          <w:b/>
          <w:sz w:val="24"/>
          <w:szCs w:val="24"/>
          <w:lang w:val="kk-KZ"/>
        </w:rPr>
      </w:pPr>
    </w:p>
    <w:p w14:paraId="1D6625E1" w14:textId="77777777" w:rsidR="00575F8A" w:rsidRPr="00D15722" w:rsidRDefault="00575F8A" w:rsidP="00575F8A">
      <w:pPr>
        <w:spacing w:after="0" w:line="240" w:lineRule="auto"/>
        <w:contextualSpacing/>
        <w:jc w:val="center"/>
        <w:rPr>
          <w:rFonts w:ascii="Times New Roman" w:eastAsia="Calibri" w:hAnsi="Times New Roman" w:cs="Times New Roman"/>
          <w:bCs/>
          <w:i/>
          <w:iCs/>
          <w:sz w:val="24"/>
          <w:szCs w:val="24"/>
          <w:lang w:val="kk-KZ"/>
        </w:rPr>
      </w:pPr>
    </w:p>
    <w:p w14:paraId="71250129" w14:textId="77777777" w:rsidR="00183345" w:rsidRDefault="00183345" w:rsidP="00575F8A">
      <w:pPr>
        <w:spacing w:after="0" w:line="240" w:lineRule="auto"/>
        <w:contextualSpacing/>
        <w:jc w:val="center"/>
        <w:rPr>
          <w:rFonts w:ascii="Times New Roman" w:eastAsia="Calibri" w:hAnsi="Times New Roman" w:cs="Times New Roman"/>
          <w:bCs/>
          <w:i/>
          <w:iCs/>
          <w:sz w:val="24"/>
          <w:szCs w:val="24"/>
          <w:lang w:val="kk-KZ"/>
        </w:rPr>
      </w:pPr>
    </w:p>
    <w:p w14:paraId="732D8244" w14:textId="77777777" w:rsidR="00183345" w:rsidRDefault="00183345" w:rsidP="00183345">
      <w:pPr>
        <w:spacing w:after="0" w:line="240" w:lineRule="auto"/>
        <w:contextualSpacing/>
        <w:rPr>
          <w:rFonts w:ascii="Times New Roman" w:eastAsia="Calibri" w:hAnsi="Times New Roman" w:cs="Times New Roman"/>
          <w:bCs/>
          <w:i/>
          <w:iCs/>
          <w:sz w:val="24"/>
          <w:szCs w:val="24"/>
          <w:lang w:val="kk-KZ"/>
        </w:rPr>
      </w:pPr>
    </w:p>
    <w:p w14:paraId="7B4BF9A3" w14:textId="77777777" w:rsidR="00575F8A" w:rsidRPr="00D15722" w:rsidRDefault="00575F8A" w:rsidP="00575F8A">
      <w:pPr>
        <w:spacing w:after="0" w:line="240" w:lineRule="auto"/>
        <w:jc w:val="center"/>
        <w:rPr>
          <w:rFonts w:ascii="Times New Roman" w:eastAsia="Calibri" w:hAnsi="Times New Roman" w:cs="Times New Roman"/>
          <w:bCs/>
          <w:sz w:val="24"/>
          <w:szCs w:val="24"/>
          <w:lang w:val="kk-KZ"/>
        </w:rPr>
      </w:pPr>
      <w:r w:rsidRPr="00D15722">
        <w:rPr>
          <w:rFonts w:ascii="Calibri" w:eastAsia="Calibri" w:hAnsi="Calibri" w:cs="Times New Roman"/>
          <w:bCs/>
          <w:noProof/>
          <w:sz w:val="24"/>
          <w:szCs w:val="24"/>
          <w:lang w:eastAsia="ru-RU"/>
        </w:rPr>
        <w:lastRenderedPageBreak/>
        <w:drawing>
          <wp:inline distT="0" distB="0" distL="0" distR="0" wp14:anchorId="385F5C3C" wp14:editId="3D622D9C">
            <wp:extent cx="979714" cy="860683"/>
            <wp:effectExtent l="0" t="0" r="0" b="0"/>
            <wp:docPr id="98" name="Рисунок 98" descr="https://www.temirci.az/image/elan/397781ddfe736722ca3b9ee67b4441105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temirci.az/image/elan/397781ddfe736722ca3b9ee67b4441105e2.jpg"/>
                    <pic:cNvPicPr>
                      <a:picLocks noChangeAspect="1" noChangeArrowheads="1"/>
                    </pic:cNvPicPr>
                  </pic:nvPicPr>
                  <pic:blipFill rotWithShape="1">
                    <a:blip r:embed="rId135" cstate="print">
                      <a:extLst>
                        <a:ext uri="{28A0092B-C50C-407E-A947-70E740481C1C}">
                          <a14:useLocalDpi xmlns:a14="http://schemas.microsoft.com/office/drawing/2010/main" val="0"/>
                        </a:ext>
                      </a:extLst>
                    </a:blip>
                    <a:srcRect b="5939"/>
                    <a:stretch/>
                  </pic:blipFill>
                  <pic:spPr bwMode="auto">
                    <a:xfrm>
                      <a:off x="0" y="0"/>
                      <a:ext cx="984758" cy="865114"/>
                    </a:xfrm>
                    <a:prstGeom prst="rect">
                      <a:avLst/>
                    </a:prstGeom>
                    <a:noFill/>
                    <a:ln>
                      <a:noFill/>
                    </a:ln>
                    <a:extLst>
                      <a:ext uri="{53640926-AAD7-44D8-BBD7-CCE9431645EC}">
                        <a14:shadowObscured xmlns:a14="http://schemas.microsoft.com/office/drawing/2010/main"/>
                      </a:ext>
                    </a:extLst>
                  </pic:spPr>
                </pic:pic>
              </a:graphicData>
            </a:graphic>
          </wp:inline>
        </w:drawing>
      </w:r>
    </w:p>
    <w:p w14:paraId="6529E960" w14:textId="77777777" w:rsidR="00183345" w:rsidRDefault="00183345" w:rsidP="00575F8A">
      <w:pPr>
        <w:spacing w:after="0" w:line="240" w:lineRule="auto"/>
        <w:jc w:val="both"/>
        <w:rPr>
          <w:rFonts w:ascii="Times New Roman" w:eastAsia="Calibri" w:hAnsi="Times New Roman" w:cs="Times New Roman"/>
          <w:bCs/>
          <w:sz w:val="24"/>
          <w:szCs w:val="24"/>
          <w:lang w:val="kk-KZ"/>
        </w:rPr>
      </w:pPr>
    </w:p>
    <w:p w14:paraId="436B0CE5" w14:textId="0EE0E589" w:rsidR="00183345" w:rsidRPr="00D15722" w:rsidRDefault="00183345" w:rsidP="00183345">
      <w:pPr>
        <w:spacing w:after="0" w:line="240" w:lineRule="auto"/>
        <w:contextualSpacing/>
        <w:jc w:val="center"/>
        <w:rPr>
          <w:rFonts w:ascii="Times New Roman" w:eastAsia="Calibri" w:hAnsi="Times New Roman" w:cs="Times New Roman"/>
          <w:bCs/>
          <w:i/>
          <w:iCs/>
          <w:sz w:val="24"/>
          <w:szCs w:val="24"/>
          <w:lang w:val="kk-KZ"/>
        </w:rPr>
      </w:pPr>
      <w:r>
        <w:rPr>
          <w:rFonts w:ascii="Times New Roman" w:eastAsia="Calibri" w:hAnsi="Times New Roman" w:cs="Times New Roman"/>
          <w:bCs/>
          <w:sz w:val="24"/>
          <w:szCs w:val="24"/>
          <w:lang w:val="kk-KZ"/>
        </w:rPr>
        <w:t xml:space="preserve">Сурет Е 2 -  </w:t>
      </w:r>
      <w:r w:rsidRPr="00183345">
        <w:rPr>
          <w:rFonts w:ascii="Times New Roman" w:eastAsia="Calibri" w:hAnsi="Times New Roman" w:cs="Times New Roman"/>
          <w:bCs/>
          <w:sz w:val="24"/>
          <w:szCs w:val="24"/>
          <w:lang w:val="kk-KZ"/>
        </w:rPr>
        <w:t>«Локатор» зияткерлік жаттығуы</w:t>
      </w:r>
    </w:p>
    <w:p w14:paraId="367D08A9" w14:textId="77777777" w:rsidR="00183345" w:rsidRDefault="00183345" w:rsidP="00575F8A">
      <w:pPr>
        <w:spacing w:after="0" w:line="240" w:lineRule="auto"/>
        <w:jc w:val="both"/>
        <w:rPr>
          <w:rFonts w:ascii="Times New Roman" w:eastAsia="Calibri" w:hAnsi="Times New Roman" w:cs="Times New Roman"/>
          <w:bCs/>
          <w:sz w:val="24"/>
          <w:szCs w:val="24"/>
          <w:lang w:val="kk-KZ"/>
        </w:rPr>
      </w:pPr>
    </w:p>
    <w:p w14:paraId="2CB4D861" w14:textId="13EAEC6F" w:rsidR="00575F8A" w:rsidRPr="00D15722" w:rsidRDefault="00575F8A" w:rsidP="00183345">
      <w:pPr>
        <w:spacing w:after="0" w:line="240" w:lineRule="auto"/>
        <w:ind w:firstLine="567"/>
        <w:jc w:val="both"/>
        <w:rPr>
          <w:rFonts w:ascii="Times New Roman" w:eastAsia="Calibri" w:hAnsi="Times New Roman" w:cs="Times New Roman"/>
          <w:bCs/>
          <w:sz w:val="24"/>
          <w:szCs w:val="24"/>
          <w:lang w:val="kk-KZ"/>
        </w:rPr>
      </w:pPr>
      <w:r w:rsidRPr="00D15722">
        <w:rPr>
          <w:rFonts w:ascii="Times New Roman" w:eastAsia="Calibri" w:hAnsi="Times New Roman" w:cs="Times New Roman"/>
          <w:bCs/>
          <w:sz w:val="24"/>
          <w:szCs w:val="24"/>
          <w:lang w:val="kk-KZ"/>
        </w:rPr>
        <w:t>Мақсаты:</w:t>
      </w:r>
    </w:p>
    <w:p w14:paraId="30DDC5F3" w14:textId="77777777" w:rsidR="00575F8A" w:rsidRPr="00D15722" w:rsidRDefault="00575F8A" w:rsidP="00183345">
      <w:pPr>
        <w:spacing w:after="0" w:line="240" w:lineRule="auto"/>
        <w:ind w:firstLine="567"/>
        <w:jc w:val="both"/>
        <w:rPr>
          <w:rFonts w:ascii="Times New Roman" w:eastAsia="Calibri" w:hAnsi="Times New Roman" w:cs="Times New Roman"/>
          <w:bCs/>
          <w:sz w:val="24"/>
          <w:szCs w:val="24"/>
          <w:lang w:val="kk-KZ"/>
        </w:rPr>
      </w:pPr>
      <w:r w:rsidRPr="00D15722">
        <w:rPr>
          <w:rFonts w:ascii="Times New Roman" w:eastAsia="Calibri" w:hAnsi="Times New Roman" w:cs="Times New Roman"/>
          <w:bCs/>
          <w:sz w:val="24"/>
          <w:szCs w:val="24"/>
          <w:lang w:val="kk-KZ"/>
        </w:rPr>
        <w:t>Топтық психологиялық тренинг процедурасы. Бақылау мен визуалды есте сақтауды дамытуға бағытталған.</w:t>
      </w:r>
    </w:p>
    <w:p w14:paraId="46FFC468" w14:textId="77777777" w:rsidR="00575F8A" w:rsidRPr="00D15722" w:rsidRDefault="00575F8A" w:rsidP="00183345">
      <w:pPr>
        <w:spacing w:after="0" w:line="240" w:lineRule="auto"/>
        <w:ind w:firstLine="567"/>
        <w:jc w:val="both"/>
        <w:rPr>
          <w:rFonts w:ascii="Times New Roman" w:eastAsia="Calibri" w:hAnsi="Times New Roman" w:cs="Times New Roman"/>
          <w:bCs/>
          <w:sz w:val="24"/>
          <w:szCs w:val="24"/>
          <w:lang w:val="kk-KZ"/>
        </w:rPr>
      </w:pPr>
      <w:r w:rsidRPr="00D15722">
        <w:rPr>
          <w:rFonts w:ascii="Times New Roman" w:eastAsia="Calibri" w:hAnsi="Times New Roman" w:cs="Times New Roman"/>
          <w:bCs/>
          <w:sz w:val="24"/>
          <w:szCs w:val="24"/>
          <w:lang w:val="kk-KZ"/>
        </w:rPr>
        <w:t>Әр түрлі жастағы топтардағы оқушылармен жұмыс жасауға арналған.</w:t>
      </w:r>
    </w:p>
    <w:p w14:paraId="5D1EAE69" w14:textId="77777777" w:rsidR="00575F8A" w:rsidRPr="00D15722" w:rsidRDefault="00575F8A" w:rsidP="00183345">
      <w:pPr>
        <w:spacing w:after="0" w:line="240" w:lineRule="auto"/>
        <w:ind w:firstLine="567"/>
        <w:jc w:val="both"/>
        <w:rPr>
          <w:rFonts w:ascii="Times New Roman" w:eastAsia="Calibri" w:hAnsi="Times New Roman" w:cs="Times New Roman"/>
          <w:bCs/>
          <w:sz w:val="24"/>
          <w:szCs w:val="24"/>
          <w:lang w:val="kk-KZ"/>
        </w:rPr>
      </w:pPr>
      <w:r w:rsidRPr="00D15722">
        <w:rPr>
          <w:rFonts w:ascii="Times New Roman" w:eastAsia="Calibri" w:hAnsi="Times New Roman" w:cs="Times New Roman"/>
          <w:bCs/>
          <w:sz w:val="24"/>
          <w:szCs w:val="24"/>
          <w:lang w:val="kk-KZ"/>
        </w:rPr>
        <w:t>Сыни ойлаудың жетелеуші механизмі. Бақылау. Қабылдау. Көру жады</w:t>
      </w:r>
    </w:p>
    <w:p w14:paraId="7D15C9CF" w14:textId="77777777" w:rsidR="00575F8A" w:rsidRPr="00D15722" w:rsidRDefault="00575F8A" w:rsidP="00183345">
      <w:pPr>
        <w:spacing w:after="0" w:line="240" w:lineRule="auto"/>
        <w:ind w:firstLine="567"/>
        <w:jc w:val="both"/>
        <w:rPr>
          <w:rFonts w:ascii="Times New Roman" w:eastAsia="Calibri" w:hAnsi="Times New Roman" w:cs="Times New Roman"/>
          <w:bCs/>
          <w:sz w:val="24"/>
          <w:szCs w:val="24"/>
          <w:lang w:val="kk-KZ"/>
        </w:rPr>
      </w:pPr>
      <w:r w:rsidRPr="00D15722">
        <w:rPr>
          <w:rFonts w:ascii="Times New Roman" w:eastAsia="Calibri" w:hAnsi="Times New Roman" w:cs="Times New Roman"/>
          <w:bCs/>
          <w:sz w:val="24"/>
          <w:szCs w:val="24"/>
          <w:lang w:val="kk-KZ"/>
        </w:rPr>
        <w:t>Мазмұны</w:t>
      </w:r>
    </w:p>
    <w:p w14:paraId="47EBF7F8" w14:textId="77777777" w:rsidR="00575F8A" w:rsidRPr="00D15722" w:rsidRDefault="00575F8A" w:rsidP="00183345">
      <w:pPr>
        <w:spacing w:after="0" w:line="240" w:lineRule="auto"/>
        <w:ind w:firstLine="567"/>
        <w:jc w:val="both"/>
        <w:rPr>
          <w:rFonts w:ascii="Times New Roman" w:eastAsia="Calibri" w:hAnsi="Times New Roman" w:cs="Times New Roman"/>
          <w:sz w:val="24"/>
          <w:szCs w:val="24"/>
          <w:lang w:val="kk-KZ"/>
        </w:rPr>
      </w:pPr>
      <w:r w:rsidRPr="00D15722">
        <w:rPr>
          <w:rFonts w:ascii="Times New Roman" w:eastAsia="Calibri" w:hAnsi="Times New Roman" w:cs="Times New Roman"/>
          <w:sz w:val="24"/>
          <w:szCs w:val="24"/>
          <w:lang w:val="kk-KZ"/>
        </w:rPr>
        <w:t>Сіз жұмыс жасау үшін:</w:t>
      </w:r>
    </w:p>
    <w:p w14:paraId="4294C2FB" w14:textId="77777777" w:rsidR="00575F8A" w:rsidRPr="00D15722" w:rsidRDefault="00575F8A" w:rsidP="00183345">
      <w:pPr>
        <w:spacing w:after="0" w:line="240" w:lineRule="auto"/>
        <w:ind w:firstLine="567"/>
        <w:jc w:val="both"/>
        <w:rPr>
          <w:rFonts w:ascii="Times New Roman" w:eastAsia="Calibri" w:hAnsi="Times New Roman" w:cs="Times New Roman"/>
          <w:sz w:val="24"/>
          <w:szCs w:val="24"/>
          <w:lang w:val="kk-KZ"/>
        </w:rPr>
      </w:pPr>
      <w:r w:rsidRPr="00D15722">
        <w:rPr>
          <w:rFonts w:ascii="Times New Roman" w:eastAsia="Calibri" w:hAnsi="Times New Roman" w:cs="Times New Roman"/>
          <w:sz w:val="24"/>
          <w:szCs w:val="24"/>
          <w:lang w:val="kk-KZ"/>
        </w:rPr>
        <w:t>- өте кең аудитория (жаттығу бөлмесі),</w:t>
      </w:r>
    </w:p>
    <w:p w14:paraId="6008E183" w14:textId="77777777" w:rsidR="00575F8A" w:rsidRPr="00D15722" w:rsidRDefault="00575F8A" w:rsidP="00183345">
      <w:pPr>
        <w:spacing w:after="0" w:line="240" w:lineRule="auto"/>
        <w:ind w:firstLine="567"/>
        <w:jc w:val="both"/>
        <w:rPr>
          <w:rFonts w:ascii="Times New Roman" w:eastAsia="Calibri" w:hAnsi="Times New Roman" w:cs="Times New Roman"/>
          <w:sz w:val="24"/>
          <w:szCs w:val="24"/>
          <w:lang w:val="kk-KZ"/>
        </w:rPr>
      </w:pPr>
      <w:r w:rsidRPr="00D15722">
        <w:rPr>
          <w:rFonts w:ascii="Times New Roman" w:eastAsia="Calibri" w:hAnsi="Times New Roman" w:cs="Times New Roman"/>
          <w:sz w:val="24"/>
          <w:szCs w:val="24"/>
          <w:lang w:val="kk-KZ"/>
        </w:rPr>
        <w:t>- ұясы бар үлкен қорап,</w:t>
      </w:r>
    </w:p>
    <w:p w14:paraId="4FC03F9F" w14:textId="77777777" w:rsidR="00575F8A" w:rsidRPr="00D15722" w:rsidRDefault="00575F8A" w:rsidP="00183345">
      <w:pPr>
        <w:spacing w:after="0" w:line="240" w:lineRule="auto"/>
        <w:ind w:firstLine="567"/>
        <w:jc w:val="both"/>
        <w:rPr>
          <w:rFonts w:ascii="Times New Roman" w:eastAsia="Calibri" w:hAnsi="Times New Roman" w:cs="Times New Roman"/>
          <w:sz w:val="24"/>
          <w:szCs w:val="24"/>
          <w:lang w:val="kk-KZ"/>
        </w:rPr>
      </w:pPr>
      <w:r w:rsidRPr="00D15722">
        <w:rPr>
          <w:rFonts w:ascii="Times New Roman" w:eastAsia="Calibri" w:hAnsi="Times New Roman" w:cs="Times New Roman"/>
          <w:sz w:val="24"/>
          <w:szCs w:val="24"/>
          <w:lang w:val="kk-KZ"/>
        </w:rPr>
        <w:t>- бірнеше ондаған (ойыншықтар, тұрмыстық заттар, кеңсе тауарлары, суреттер және т.б.) әртүрлі заттар жиынтығы,</w:t>
      </w:r>
    </w:p>
    <w:p w14:paraId="1D559938" w14:textId="77777777" w:rsidR="00575F8A" w:rsidRPr="00D15722" w:rsidRDefault="00575F8A" w:rsidP="00183345">
      <w:pPr>
        <w:spacing w:after="0" w:line="240" w:lineRule="auto"/>
        <w:ind w:firstLine="567"/>
        <w:jc w:val="both"/>
        <w:rPr>
          <w:rFonts w:ascii="Times New Roman" w:eastAsia="Calibri" w:hAnsi="Times New Roman" w:cs="Times New Roman"/>
          <w:sz w:val="24"/>
          <w:szCs w:val="24"/>
          <w:lang w:val="kk-KZ"/>
        </w:rPr>
      </w:pPr>
      <w:r w:rsidRPr="00D15722">
        <w:rPr>
          <w:rFonts w:ascii="Times New Roman" w:eastAsia="Calibri" w:hAnsi="Times New Roman" w:cs="Times New Roman"/>
          <w:sz w:val="24"/>
          <w:szCs w:val="24"/>
          <w:lang w:val="kk-KZ"/>
        </w:rPr>
        <w:t>- уақыт 40-45 минут.</w:t>
      </w:r>
    </w:p>
    <w:p w14:paraId="77E3C6BE" w14:textId="0E4DB703" w:rsidR="00575F8A" w:rsidRDefault="00575F8A" w:rsidP="00183345">
      <w:pPr>
        <w:spacing w:after="0" w:line="240" w:lineRule="auto"/>
        <w:ind w:firstLine="567"/>
        <w:jc w:val="both"/>
        <w:rPr>
          <w:rFonts w:ascii="Times New Roman" w:eastAsia="Calibri" w:hAnsi="Times New Roman" w:cs="Times New Roman"/>
          <w:sz w:val="24"/>
          <w:szCs w:val="24"/>
          <w:lang w:val="kk-KZ"/>
        </w:rPr>
      </w:pPr>
      <w:r w:rsidRPr="00D15722">
        <w:rPr>
          <w:rFonts w:ascii="Times New Roman" w:eastAsia="Calibri" w:hAnsi="Times New Roman" w:cs="Times New Roman"/>
          <w:sz w:val="24"/>
          <w:szCs w:val="24"/>
          <w:lang w:val="kk-KZ"/>
        </w:rPr>
        <w:t>Үлкен саңылаулы қорап көру аймағын шектеуге арналған. Оны киюге және шешуге еркін болу керек. Бұл қорапты басына қойған адамға жайлы болуы керек. Тілік тік тілік түрінде жасалады. Ол кең таңдалуы қажет, себебі, орындық сияқты зат бірнеше қашықтықтан көрініп тұруы керек.</w:t>
      </w:r>
    </w:p>
    <w:p w14:paraId="5672B26D" w14:textId="77777777" w:rsidR="00183345" w:rsidRPr="00D15722" w:rsidRDefault="00183345" w:rsidP="00575F8A">
      <w:pPr>
        <w:spacing w:after="0" w:line="240" w:lineRule="auto"/>
        <w:jc w:val="both"/>
        <w:rPr>
          <w:rFonts w:ascii="Times New Roman" w:eastAsia="Calibri" w:hAnsi="Times New Roman" w:cs="Times New Roman"/>
          <w:sz w:val="24"/>
          <w:szCs w:val="24"/>
          <w:lang w:val="kk-KZ"/>
        </w:rPr>
      </w:pPr>
    </w:p>
    <w:p w14:paraId="784C5936" w14:textId="77777777" w:rsidR="00575F8A" w:rsidRPr="00D15722" w:rsidRDefault="00575F8A" w:rsidP="00575F8A">
      <w:pPr>
        <w:spacing w:after="0" w:line="240" w:lineRule="auto"/>
        <w:jc w:val="center"/>
        <w:rPr>
          <w:rFonts w:ascii="Times New Roman" w:eastAsia="Calibri" w:hAnsi="Times New Roman" w:cs="Times New Roman"/>
          <w:sz w:val="24"/>
          <w:szCs w:val="24"/>
          <w:lang w:val="kk-KZ"/>
        </w:rPr>
      </w:pPr>
      <w:r w:rsidRPr="00D15722">
        <w:rPr>
          <w:rFonts w:ascii="Calibri" w:eastAsia="Calibri" w:hAnsi="Calibri" w:cs="Times New Roman"/>
          <w:noProof/>
          <w:sz w:val="24"/>
          <w:szCs w:val="24"/>
          <w:lang w:eastAsia="ru-RU"/>
        </w:rPr>
        <w:drawing>
          <wp:inline distT="0" distB="0" distL="0" distR="0" wp14:anchorId="7A7C7BE8" wp14:editId="14AA6301">
            <wp:extent cx="1230086" cy="1082476"/>
            <wp:effectExtent l="0" t="0" r="8255" b="3810"/>
            <wp:docPr id="99" name="Рисунок 99" descr="https://yt3.ggpht.com/a/AATXAJyFlKuFOb-yr8sNfABgqkVoNctxMNdLSHaMTCyI=s900-c-k-c0xffffffff-no-rj-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yt3.ggpht.com/a/AATXAJyFlKuFOb-yr8sNfABgqkVoNctxMNdLSHaMTCyI=s900-c-k-c0xffffffff-no-rj-mo"/>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237638" cy="1089122"/>
                    </a:xfrm>
                    <a:prstGeom prst="rect">
                      <a:avLst/>
                    </a:prstGeom>
                    <a:noFill/>
                    <a:ln>
                      <a:noFill/>
                    </a:ln>
                  </pic:spPr>
                </pic:pic>
              </a:graphicData>
            </a:graphic>
          </wp:inline>
        </w:drawing>
      </w:r>
    </w:p>
    <w:p w14:paraId="542BECD6" w14:textId="77777777" w:rsidR="00183345" w:rsidRDefault="00183345" w:rsidP="00575F8A">
      <w:pPr>
        <w:spacing w:after="0" w:line="240" w:lineRule="auto"/>
        <w:jc w:val="both"/>
        <w:rPr>
          <w:rFonts w:ascii="Times New Roman" w:eastAsia="Calibri" w:hAnsi="Times New Roman" w:cs="Times New Roman"/>
          <w:sz w:val="24"/>
          <w:szCs w:val="24"/>
          <w:lang w:val="kk-KZ"/>
        </w:rPr>
      </w:pPr>
    </w:p>
    <w:p w14:paraId="008520F3" w14:textId="77777777" w:rsidR="00183345" w:rsidRDefault="00183345" w:rsidP="00183345">
      <w:pPr>
        <w:spacing w:after="0" w:line="240" w:lineRule="auto"/>
        <w:jc w:val="center"/>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Сурет Е 3</w:t>
      </w:r>
    </w:p>
    <w:p w14:paraId="3B8AC243" w14:textId="4D563D93" w:rsidR="00183345" w:rsidRDefault="00183345" w:rsidP="00575F8A">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bCs/>
          <w:sz w:val="24"/>
          <w:szCs w:val="24"/>
          <w:lang w:val="kk-KZ"/>
        </w:rPr>
        <w:t xml:space="preserve">  </w:t>
      </w:r>
    </w:p>
    <w:p w14:paraId="240765EE" w14:textId="34299D78" w:rsidR="00575F8A" w:rsidRPr="00D15722" w:rsidRDefault="00575F8A" w:rsidP="00183345">
      <w:pPr>
        <w:spacing w:after="0" w:line="240" w:lineRule="auto"/>
        <w:ind w:firstLine="567"/>
        <w:jc w:val="both"/>
        <w:rPr>
          <w:rFonts w:ascii="Times New Roman" w:eastAsia="Calibri" w:hAnsi="Times New Roman" w:cs="Times New Roman"/>
          <w:sz w:val="24"/>
          <w:szCs w:val="24"/>
          <w:lang w:val="kk-KZ"/>
        </w:rPr>
      </w:pPr>
      <w:r w:rsidRPr="00D15722">
        <w:rPr>
          <w:rFonts w:ascii="Times New Roman" w:eastAsia="Calibri" w:hAnsi="Times New Roman" w:cs="Times New Roman"/>
          <w:sz w:val="24"/>
          <w:szCs w:val="24"/>
          <w:lang w:val="kk-KZ"/>
        </w:rPr>
        <w:t>Жаттығу басталар алдындағы заттар жиынтығы қатысушыларға қол жетімді емес болуы тиіс (мысалы, ол экранның артында орналасқан).</w:t>
      </w:r>
    </w:p>
    <w:p w14:paraId="4ADE11EF" w14:textId="77777777" w:rsidR="00575F8A" w:rsidRPr="00D15722" w:rsidRDefault="00575F8A" w:rsidP="00183345">
      <w:pPr>
        <w:spacing w:after="0" w:line="240" w:lineRule="auto"/>
        <w:ind w:firstLine="567"/>
        <w:jc w:val="both"/>
        <w:rPr>
          <w:rFonts w:ascii="Times New Roman" w:eastAsia="Calibri" w:hAnsi="Times New Roman" w:cs="Times New Roman"/>
          <w:sz w:val="24"/>
          <w:szCs w:val="24"/>
          <w:lang w:val="kk-KZ"/>
        </w:rPr>
      </w:pPr>
      <w:r w:rsidRPr="00D15722">
        <w:rPr>
          <w:rFonts w:ascii="Times New Roman" w:eastAsia="Calibri" w:hAnsi="Times New Roman" w:cs="Times New Roman"/>
          <w:sz w:val="24"/>
          <w:szCs w:val="24"/>
          <w:lang w:val="kk-KZ"/>
        </w:rPr>
        <w:t>Жаттығуды үзілістен кейін бірден бастаған жөн (келесі жаттығудың алдында). Қатысушылар жоқ кезде психолог бүкіл жаттығу бөлмесіне ойыншықтар және т.б. заттарды қояды. Содан кейін психолог бір қатысушыдан шақырады. Кірген бойда оның басына қорап қойылады. Қатысушы бөлменің оң жақ (немесе сол жақ) бұрышын көре алатындай етіп бұрылады. Психолог қатысушыдан өте баяу бұрылып, ойықтан не көргенін есте сақтауын сұрайды. Сонымен қатар, сіз кері қарай алмайсыз.</w:t>
      </w:r>
    </w:p>
    <w:p w14:paraId="4462D9B0" w14:textId="77777777" w:rsidR="00575F8A" w:rsidRPr="00D15722" w:rsidRDefault="00575F8A" w:rsidP="00183345">
      <w:pPr>
        <w:spacing w:after="0" w:line="240" w:lineRule="auto"/>
        <w:ind w:firstLine="567"/>
        <w:jc w:val="both"/>
        <w:rPr>
          <w:rFonts w:ascii="Times New Roman" w:eastAsia="Calibri" w:hAnsi="Times New Roman" w:cs="Times New Roman"/>
          <w:sz w:val="24"/>
          <w:szCs w:val="24"/>
          <w:lang w:val="kk-KZ"/>
        </w:rPr>
      </w:pPr>
      <w:r w:rsidRPr="00D15722">
        <w:rPr>
          <w:rFonts w:ascii="Times New Roman" w:eastAsia="Calibri" w:hAnsi="Times New Roman" w:cs="Times New Roman"/>
          <w:sz w:val="24"/>
          <w:szCs w:val="24"/>
          <w:lang w:val="kk-KZ"/>
        </w:rPr>
        <w:t>Қатысушы бәрін зерттеп болғаннан кейін, (оның басында қорапшасы бар) өзі көрген заттардың аттарын (ретімен) дауыстап қайталауын сұрайды. Осыдан кейін қорап алынып тасталады, қатысушы шетте байқаушының орнын алады (келесі қатысушыларға кедергі болмас үшін). Тағы бір «қатысушы» шақырылады.</w:t>
      </w:r>
    </w:p>
    <w:p w14:paraId="1F4602F1" w14:textId="77777777" w:rsidR="00575F8A" w:rsidRPr="00D15722" w:rsidRDefault="00575F8A" w:rsidP="00183345">
      <w:pPr>
        <w:spacing w:after="0" w:line="240" w:lineRule="auto"/>
        <w:ind w:firstLine="567"/>
        <w:jc w:val="both"/>
        <w:rPr>
          <w:rFonts w:ascii="Times New Roman" w:eastAsia="Calibri" w:hAnsi="Times New Roman" w:cs="Times New Roman"/>
          <w:sz w:val="24"/>
          <w:szCs w:val="24"/>
          <w:lang w:val="kk-KZ"/>
        </w:rPr>
      </w:pPr>
      <w:r w:rsidRPr="00D15722">
        <w:rPr>
          <w:rFonts w:ascii="Times New Roman" w:eastAsia="Calibri" w:hAnsi="Times New Roman" w:cs="Times New Roman"/>
          <w:sz w:val="24"/>
          <w:szCs w:val="24"/>
          <w:lang w:val="kk-KZ"/>
        </w:rPr>
        <w:t>Соңында, кішкене пікірталас жасалады:</w:t>
      </w:r>
    </w:p>
    <w:p w14:paraId="5BEB8E66" w14:textId="77777777" w:rsidR="00575F8A" w:rsidRPr="00D15722" w:rsidRDefault="00575F8A" w:rsidP="00183345">
      <w:pPr>
        <w:spacing w:after="0" w:line="240" w:lineRule="auto"/>
        <w:ind w:firstLine="567"/>
        <w:jc w:val="both"/>
        <w:rPr>
          <w:rFonts w:ascii="Times New Roman" w:eastAsia="Calibri" w:hAnsi="Times New Roman" w:cs="Times New Roman"/>
          <w:sz w:val="24"/>
          <w:szCs w:val="24"/>
          <w:lang w:val="kk-KZ"/>
        </w:rPr>
      </w:pPr>
      <w:r w:rsidRPr="00D15722">
        <w:rPr>
          <w:rFonts w:ascii="Times New Roman" w:eastAsia="Calibri" w:hAnsi="Times New Roman" w:cs="Times New Roman"/>
          <w:sz w:val="24"/>
          <w:szCs w:val="24"/>
          <w:lang w:val="kk-KZ"/>
        </w:rPr>
        <w:t>- кім көбірек есіне сақтай алды? кім аз? неге?</w:t>
      </w:r>
    </w:p>
    <w:p w14:paraId="76C2B764" w14:textId="77777777" w:rsidR="00575F8A" w:rsidRPr="00D15722" w:rsidRDefault="00575F8A" w:rsidP="00183345">
      <w:pPr>
        <w:spacing w:after="0" w:line="240" w:lineRule="auto"/>
        <w:ind w:firstLine="567"/>
        <w:jc w:val="both"/>
        <w:rPr>
          <w:rFonts w:ascii="Times New Roman" w:eastAsia="Calibri" w:hAnsi="Times New Roman" w:cs="Times New Roman"/>
          <w:sz w:val="24"/>
          <w:szCs w:val="24"/>
          <w:lang w:val="kk-KZ"/>
        </w:rPr>
      </w:pPr>
      <w:r w:rsidRPr="00D15722">
        <w:rPr>
          <w:rFonts w:ascii="Times New Roman" w:eastAsia="Calibri" w:hAnsi="Times New Roman" w:cs="Times New Roman"/>
          <w:sz w:val="24"/>
          <w:szCs w:val="24"/>
          <w:lang w:val="kk-KZ"/>
        </w:rPr>
        <w:t>- қорапта болғанды ​​ұнаттыңыз ба?</w:t>
      </w:r>
    </w:p>
    <w:p w14:paraId="27027D74" w14:textId="77777777" w:rsidR="00575F8A" w:rsidRPr="00D15722" w:rsidRDefault="00575F8A" w:rsidP="00183345">
      <w:pPr>
        <w:spacing w:after="0" w:line="240" w:lineRule="auto"/>
        <w:ind w:firstLine="567"/>
        <w:jc w:val="both"/>
        <w:rPr>
          <w:rFonts w:ascii="Times New Roman" w:eastAsia="Calibri" w:hAnsi="Times New Roman" w:cs="Times New Roman"/>
          <w:sz w:val="24"/>
          <w:szCs w:val="24"/>
          <w:lang w:val="kk-KZ"/>
        </w:rPr>
      </w:pPr>
      <w:r w:rsidRPr="00D15722">
        <w:rPr>
          <w:rFonts w:ascii="Times New Roman" w:eastAsia="Calibri" w:hAnsi="Times New Roman" w:cs="Times New Roman"/>
          <w:sz w:val="24"/>
          <w:szCs w:val="24"/>
          <w:lang w:val="kk-KZ"/>
        </w:rPr>
        <w:t>- біреуде қиындықтар болды ма?</w:t>
      </w:r>
    </w:p>
    <w:p w14:paraId="25938403" w14:textId="77777777" w:rsidR="00575F8A" w:rsidRPr="00D15722" w:rsidRDefault="00575F8A" w:rsidP="00183345">
      <w:pPr>
        <w:spacing w:after="0" w:line="240" w:lineRule="auto"/>
        <w:ind w:firstLine="567"/>
        <w:jc w:val="both"/>
        <w:rPr>
          <w:rFonts w:ascii="Times New Roman" w:eastAsia="Calibri" w:hAnsi="Times New Roman" w:cs="Times New Roman"/>
          <w:sz w:val="24"/>
          <w:szCs w:val="24"/>
          <w:lang w:val="kk-KZ"/>
        </w:rPr>
      </w:pPr>
      <w:r w:rsidRPr="00D15722">
        <w:rPr>
          <w:rFonts w:ascii="Times New Roman" w:eastAsia="Calibri" w:hAnsi="Times New Roman" w:cs="Times New Roman"/>
          <w:sz w:val="24"/>
          <w:szCs w:val="24"/>
          <w:lang w:val="kk-KZ"/>
        </w:rPr>
        <w:t>- егер жаттығу қайталанса, қатысушылардың тактикасы қалай өзгерер еді?</w:t>
      </w:r>
    </w:p>
    <w:p w14:paraId="273C3BC3" w14:textId="77777777" w:rsidR="00575F8A" w:rsidRPr="00D15722" w:rsidRDefault="00575F8A" w:rsidP="00183345">
      <w:pPr>
        <w:spacing w:after="0" w:line="240" w:lineRule="auto"/>
        <w:ind w:firstLine="567"/>
        <w:jc w:val="both"/>
        <w:rPr>
          <w:rFonts w:ascii="Times New Roman" w:eastAsia="Calibri" w:hAnsi="Times New Roman" w:cs="Times New Roman"/>
          <w:sz w:val="24"/>
          <w:szCs w:val="24"/>
          <w:lang w:val="kk-KZ"/>
        </w:rPr>
      </w:pPr>
      <w:r w:rsidRPr="00D15722">
        <w:rPr>
          <w:rFonts w:ascii="Times New Roman" w:eastAsia="Calibri" w:hAnsi="Times New Roman" w:cs="Times New Roman"/>
          <w:sz w:val="24"/>
          <w:szCs w:val="24"/>
          <w:lang w:val="kk-KZ"/>
        </w:rPr>
        <w:lastRenderedPageBreak/>
        <w:t>Пікірталас кезінде уақыт факторы назарда болады: баяу бұрылған қатысушылар көбірек есте сақтады. Қатысушыларды сыни ойлаудың жетелеуші механизмі бақылау және есте сақтау үшін уақытты аямауға болатын жағдайлар бар деген ойға жетелеу маңызды. Көп нәрсе бақылау мен көріп есте сақтау қабілетіне қатысты болған кездерді өмірден бірнеше мысалдар ретінде келтіруге болады.</w:t>
      </w:r>
    </w:p>
    <w:p w14:paraId="7EAAB348" w14:textId="77777777" w:rsidR="00575F8A" w:rsidRPr="00D15722" w:rsidRDefault="00575F8A" w:rsidP="00183345">
      <w:pPr>
        <w:spacing w:after="0" w:line="240" w:lineRule="auto"/>
        <w:contextualSpacing/>
        <w:rPr>
          <w:rFonts w:ascii="Times New Roman" w:eastAsia="Calibri" w:hAnsi="Times New Roman" w:cs="Times New Roman"/>
          <w:bCs/>
          <w:i/>
          <w:iCs/>
          <w:sz w:val="24"/>
          <w:szCs w:val="24"/>
          <w:lang w:val="kk-KZ"/>
        </w:rPr>
      </w:pPr>
    </w:p>
    <w:p w14:paraId="020B069F" w14:textId="77777777" w:rsidR="00575F8A" w:rsidRPr="00D15722" w:rsidRDefault="00575F8A" w:rsidP="00575F8A">
      <w:pPr>
        <w:spacing w:after="0" w:line="240" w:lineRule="auto"/>
        <w:jc w:val="center"/>
        <w:rPr>
          <w:rFonts w:ascii="Times New Roman" w:eastAsia="Calibri" w:hAnsi="Times New Roman" w:cs="Times New Roman"/>
          <w:b/>
          <w:sz w:val="24"/>
          <w:szCs w:val="24"/>
          <w:lang w:val="kk-KZ"/>
        </w:rPr>
      </w:pPr>
      <w:r w:rsidRPr="00D15722">
        <w:rPr>
          <w:rFonts w:ascii="Times New Roman" w:eastAsia="Calibri" w:hAnsi="Times New Roman" w:cs="Times New Roman"/>
          <w:b/>
          <w:noProof/>
          <w:sz w:val="24"/>
          <w:szCs w:val="24"/>
          <w:lang w:eastAsia="ru-RU"/>
        </w:rPr>
        <w:drawing>
          <wp:inline distT="0" distB="0" distL="0" distR="0" wp14:anchorId="67A4CA3E" wp14:editId="37EFA529">
            <wp:extent cx="1436914" cy="1006206"/>
            <wp:effectExtent l="0" t="0" r="0" b="381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jp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1448382" cy="1014237"/>
                    </a:xfrm>
                    <a:prstGeom prst="rect">
                      <a:avLst/>
                    </a:prstGeom>
                  </pic:spPr>
                </pic:pic>
              </a:graphicData>
            </a:graphic>
          </wp:inline>
        </w:drawing>
      </w:r>
    </w:p>
    <w:p w14:paraId="065077E2" w14:textId="77777777" w:rsidR="00183345" w:rsidRDefault="00183345" w:rsidP="00575F8A">
      <w:pPr>
        <w:spacing w:after="0" w:line="240" w:lineRule="auto"/>
        <w:jc w:val="both"/>
        <w:rPr>
          <w:rFonts w:ascii="Times New Roman" w:eastAsia="Calibri" w:hAnsi="Times New Roman" w:cs="Times New Roman"/>
          <w:sz w:val="24"/>
          <w:szCs w:val="24"/>
          <w:lang w:val="kk-KZ"/>
        </w:rPr>
      </w:pPr>
    </w:p>
    <w:p w14:paraId="5BA03438" w14:textId="56CED332" w:rsidR="00183345" w:rsidRPr="00D15722" w:rsidRDefault="00183345" w:rsidP="00183345">
      <w:pPr>
        <w:spacing w:after="0" w:line="240" w:lineRule="auto"/>
        <w:contextualSpacing/>
        <w:jc w:val="center"/>
        <w:rPr>
          <w:rFonts w:ascii="Times New Roman" w:eastAsia="Calibri" w:hAnsi="Times New Roman" w:cs="Times New Roman"/>
          <w:bCs/>
          <w:i/>
          <w:iCs/>
          <w:sz w:val="24"/>
          <w:szCs w:val="24"/>
          <w:lang w:val="kk-KZ"/>
        </w:rPr>
      </w:pPr>
      <w:r>
        <w:rPr>
          <w:rFonts w:ascii="Times New Roman" w:eastAsia="Calibri" w:hAnsi="Times New Roman" w:cs="Times New Roman"/>
          <w:bCs/>
          <w:sz w:val="24"/>
          <w:szCs w:val="24"/>
          <w:lang w:val="kk-KZ"/>
        </w:rPr>
        <w:t>Сур</w:t>
      </w:r>
      <w:r w:rsidRPr="00183345">
        <w:rPr>
          <w:rFonts w:ascii="Times New Roman" w:eastAsia="Calibri" w:hAnsi="Times New Roman" w:cs="Times New Roman"/>
          <w:bCs/>
          <w:sz w:val="24"/>
          <w:szCs w:val="24"/>
          <w:lang w:val="kk-KZ"/>
        </w:rPr>
        <w:t>ет Е 4 - Зияткерлікті дамытуға арналған қарапайым жаттығулар</w:t>
      </w:r>
    </w:p>
    <w:p w14:paraId="07ED1A5A" w14:textId="77777777" w:rsidR="00183345" w:rsidRDefault="00183345" w:rsidP="00575F8A">
      <w:pPr>
        <w:spacing w:after="0" w:line="240" w:lineRule="auto"/>
        <w:jc w:val="both"/>
        <w:rPr>
          <w:rFonts w:ascii="Times New Roman" w:eastAsia="Calibri" w:hAnsi="Times New Roman" w:cs="Times New Roman"/>
          <w:sz w:val="24"/>
          <w:szCs w:val="24"/>
          <w:lang w:val="kk-KZ"/>
        </w:rPr>
      </w:pPr>
    </w:p>
    <w:p w14:paraId="7C09B0BD" w14:textId="5813BAAB" w:rsidR="00575F8A" w:rsidRPr="00D15722" w:rsidRDefault="00575F8A" w:rsidP="00183345">
      <w:pPr>
        <w:spacing w:after="0" w:line="240" w:lineRule="auto"/>
        <w:ind w:firstLine="567"/>
        <w:jc w:val="both"/>
        <w:rPr>
          <w:rFonts w:ascii="Times New Roman" w:eastAsia="Calibri" w:hAnsi="Times New Roman" w:cs="Times New Roman"/>
          <w:sz w:val="24"/>
          <w:szCs w:val="24"/>
          <w:lang w:val="kk-KZ"/>
        </w:rPr>
      </w:pPr>
      <w:r w:rsidRPr="00D15722">
        <w:rPr>
          <w:rFonts w:ascii="Times New Roman" w:eastAsia="Calibri" w:hAnsi="Times New Roman" w:cs="Times New Roman"/>
          <w:sz w:val="24"/>
          <w:szCs w:val="24"/>
          <w:lang w:val="kk-KZ"/>
        </w:rPr>
        <w:t>Тренинг математикалық қабілеттер мен ақыл-ойды дамытуға мүмкіндік береді.</w:t>
      </w:r>
    </w:p>
    <w:p w14:paraId="1ACE3E99" w14:textId="77777777" w:rsidR="00575F8A" w:rsidRPr="00D15722" w:rsidRDefault="00575F8A" w:rsidP="00183345">
      <w:pPr>
        <w:spacing w:after="0" w:line="240" w:lineRule="auto"/>
        <w:ind w:firstLine="567"/>
        <w:jc w:val="both"/>
        <w:rPr>
          <w:rFonts w:ascii="Times New Roman" w:eastAsia="Calibri" w:hAnsi="Times New Roman" w:cs="Times New Roman"/>
          <w:sz w:val="24"/>
          <w:szCs w:val="24"/>
          <w:lang w:val="kk-KZ"/>
        </w:rPr>
      </w:pPr>
      <w:r w:rsidRPr="00D15722">
        <w:rPr>
          <w:rFonts w:ascii="Times New Roman" w:eastAsia="Calibri" w:hAnsi="Times New Roman" w:cs="Times New Roman"/>
          <w:sz w:val="24"/>
          <w:szCs w:val="24"/>
          <w:lang w:val="kk-KZ"/>
        </w:rPr>
        <w:t>Сіз жадыңызда 1, 3, 5, 7 ... 100 реттілігін құруыңыз керек.</w:t>
      </w:r>
    </w:p>
    <w:p w14:paraId="75442867" w14:textId="77777777" w:rsidR="00575F8A" w:rsidRPr="00D15722" w:rsidRDefault="00575F8A" w:rsidP="00183345">
      <w:pPr>
        <w:spacing w:after="0" w:line="240" w:lineRule="auto"/>
        <w:ind w:firstLine="567"/>
        <w:jc w:val="both"/>
        <w:rPr>
          <w:rFonts w:ascii="Times New Roman" w:eastAsia="Calibri" w:hAnsi="Times New Roman" w:cs="Times New Roman"/>
          <w:sz w:val="24"/>
          <w:szCs w:val="24"/>
          <w:lang w:val="kk-KZ"/>
        </w:rPr>
      </w:pPr>
      <w:r w:rsidRPr="00D15722">
        <w:rPr>
          <w:rFonts w:ascii="Times New Roman" w:eastAsia="Calibri" w:hAnsi="Times New Roman" w:cs="Times New Roman"/>
          <w:sz w:val="24"/>
          <w:szCs w:val="24"/>
          <w:lang w:val="kk-KZ"/>
        </w:rPr>
        <w:t>Сізге бұл жаттығу ыңғайлы болған соң, оны екі ретті біріктіру арқылы қиындатыңыз. Бір реттілік нәтижені екіге үшке арттыруы керек.</w:t>
      </w:r>
    </w:p>
    <w:p w14:paraId="52CEF9CB" w14:textId="77777777" w:rsidR="00575F8A" w:rsidRPr="00D15722" w:rsidRDefault="00575F8A" w:rsidP="00183345">
      <w:pPr>
        <w:spacing w:after="0" w:line="240" w:lineRule="auto"/>
        <w:ind w:firstLine="567"/>
        <w:jc w:val="both"/>
        <w:rPr>
          <w:rFonts w:ascii="Times New Roman" w:eastAsia="Calibri" w:hAnsi="Times New Roman" w:cs="Times New Roman"/>
          <w:sz w:val="24"/>
          <w:szCs w:val="24"/>
          <w:lang w:val="kk-KZ"/>
        </w:rPr>
      </w:pPr>
      <w:r w:rsidRPr="00D15722">
        <w:rPr>
          <w:rFonts w:ascii="Times New Roman" w:eastAsia="Calibri" w:hAnsi="Times New Roman" w:cs="Times New Roman"/>
          <w:sz w:val="24"/>
          <w:szCs w:val="24"/>
          <w:lang w:val="kk-KZ"/>
        </w:rPr>
        <w:t>1 4 7 10 13 16 .....</w:t>
      </w:r>
    </w:p>
    <w:p w14:paraId="6951BCAE" w14:textId="77777777" w:rsidR="00575F8A" w:rsidRPr="00D15722" w:rsidRDefault="00575F8A" w:rsidP="00183345">
      <w:pPr>
        <w:spacing w:after="0" w:line="240" w:lineRule="auto"/>
        <w:ind w:firstLine="567"/>
        <w:jc w:val="both"/>
        <w:rPr>
          <w:rFonts w:ascii="Times New Roman" w:eastAsia="Calibri" w:hAnsi="Times New Roman" w:cs="Times New Roman"/>
          <w:sz w:val="24"/>
          <w:szCs w:val="24"/>
          <w:lang w:val="kk-KZ"/>
        </w:rPr>
      </w:pPr>
      <w:r w:rsidRPr="00D15722">
        <w:rPr>
          <w:rFonts w:ascii="Times New Roman" w:eastAsia="Calibri" w:hAnsi="Times New Roman" w:cs="Times New Roman"/>
          <w:sz w:val="24"/>
          <w:szCs w:val="24"/>
          <w:lang w:val="kk-KZ"/>
        </w:rPr>
        <w:t>1 3 5 7 9 11 13 .....</w:t>
      </w:r>
    </w:p>
    <w:p w14:paraId="7FC05A8A" w14:textId="77777777" w:rsidR="00575F8A" w:rsidRPr="00D15722" w:rsidRDefault="00575F8A" w:rsidP="00183345">
      <w:pPr>
        <w:spacing w:after="0" w:line="240" w:lineRule="auto"/>
        <w:ind w:firstLine="567"/>
        <w:jc w:val="both"/>
        <w:rPr>
          <w:rFonts w:ascii="Times New Roman" w:eastAsia="Calibri" w:hAnsi="Times New Roman" w:cs="Times New Roman"/>
          <w:sz w:val="24"/>
          <w:szCs w:val="24"/>
          <w:lang w:val="kk-KZ"/>
        </w:rPr>
      </w:pPr>
      <w:r w:rsidRPr="00D15722">
        <w:rPr>
          <w:rFonts w:ascii="Times New Roman" w:eastAsia="Calibri" w:hAnsi="Times New Roman" w:cs="Times New Roman"/>
          <w:sz w:val="24"/>
          <w:szCs w:val="24"/>
          <w:lang w:val="kk-KZ"/>
        </w:rPr>
        <w:t>енді сіз өзіңіздің ойыңызда реттілікті құруыңыз керек</w:t>
      </w:r>
    </w:p>
    <w:p w14:paraId="115E5F97" w14:textId="77777777" w:rsidR="00575F8A" w:rsidRPr="00D15722" w:rsidRDefault="00575F8A" w:rsidP="00183345">
      <w:pPr>
        <w:spacing w:after="0" w:line="240" w:lineRule="auto"/>
        <w:ind w:firstLine="567"/>
        <w:jc w:val="both"/>
        <w:rPr>
          <w:rFonts w:ascii="Times New Roman" w:eastAsia="Calibri" w:hAnsi="Times New Roman" w:cs="Times New Roman"/>
          <w:sz w:val="24"/>
          <w:szCs w:val="24"/>
          <w:lang w:val="kk-KZ"/>
        </w:rPr>
      </w:pPr>
      <w:r w:rsidRPr="00D15722">
        <w:rPr>
          <w:rFonts w:ascii="Times New Roman" w:eastAsia="Calibri" w:hAnsi="Times New Roman" w:cs="Times New Roman"/>
          <w:sz w:val="24"/>
          <w:szCs w:val="24"/>
          <w:lang w:val="kk-KZ"/>
        </w:rPr>
        <w:t>1, 1, 3, 4, 5, 7, 7, 10, 9, 13, 11, 16, 13, ...</w:t>
      </w:r>
    </w:p>
    <w:p w14:paraId="6C85D648" w14:textId="77777777" w:rsidR="00575F8A" w:rsidRPr="00D15722" w:rsidRDefault="00575F8A" w:rsidP="00183345">
      <w:pPr>
        <w:spacing w:after="0" w:line="240" w:lineRule="auto"/>
        <w:ind w:firstLine="567"/>
        <w:jc w:val="both"/>
        <w:rPr>
          <w:rFonts w:ascii="Times New Roman" w:eastAsia="Calibri" w:hAnsi="Times New Roman" w:cs="Times New Roman"/>
          <w:sz w:val="24"/>
          <w:szCs w:val="24"/>
          <w:lang w:val="kk-KZ"/>
        </w:rPr>
      </w:pPr>
      <w:r w:rsidRPr="00D15722">
        <w:rPr>
          <w:rFonts w:ascii="Times New Roman" w:eastAsia="Calibri" w:hAnsi="Times New Roman" w:cs="Times New Roman"/>
          <w:sz w:val="24"/>
          <w:szCs w:val="24"/>
          <w:lang w:val="kk-KZ"/>
        </w:rPr>
        <w:t>Бұл жаттығу ойлануды жеңілдетеді.</w:t>
      </w:r>
    </w:p>
    <w:p w14:paraId="657A6B5C" w14:textId="77777777" w:rsidR="00575F8A" w:rsidRPr="00D15722" w:rsidRDefault="00575F8A" w:rsidP="00183345">
      <w:pPr>
        <w:spacing w:after="0" w:line="240" w:lineRule="auto"/>
        <w:ind w:firstLine="567"/>
        <w:jc w:val="both"/>
        <w:rPr>
          <w:rFonts w:ascii="Times New Roman" w:eastAsia="Calibri" w:hAnsi="Times New Roman" w:cs="Times New Roman"/>
          <w:bCs/>
          <w:sz w:val="24"/>
          <w:szCs w:val="24"/>
          <w:lang w:val="kk-KZ"/>
        </w:rPr>
      </w:pPr>
      <w:r w:rsidRPr="00D15722">
        <w:rPr>
          <w:rFonts w:ascii="Times New Roman" w:eastAsia="Calibri" w:hAnsi="Times New Roman" w:cs="Times New Roman"/>
          <w:bCs/>
          <w:sz w:val="24"/>
          <w:szCs w:val="24"/>
          <w:lang w:val="kk-KZ"/>
        </w:rPr>
        <w:t>Назар аудару дегеніміз не?</w:t>
      </w:r>
    </w:p>
    <w:p w14:paraId="24759525" w14:textId="31FE4AAA" w:rsidR="00575F8A" w:rsidRDefault="00575F8A" w:rsidP="00183345">
      <w:pPr>
        <w:spacing w:after="0" w:line="240" w:lineRule="auto"/>
        <w:ind w:firstLine="567"/>
        <w:jc w:val="both"/>
        <w:rPr>
          <w:rFonts w:ascii="Times New Roman" w:eastAsia="Calibri" w:hAnsi="Times New Roman" w:cs="Times New Roman"/>
          <w:sz w:val="24"/>
          <w:szCs w:val="24"/>
          <w:lang w:val="kk-KZ"/>
        </w:rPr>
      </w:pPr>
      <w:r w:rsidRPr="00D15722">
        <w:rPr>
          <w:rFonts w:ascii="Times New Roman" w:eastAsia="Calibri" w:hAnsi="Times New Roman" w:cs="Times New Roman"/>
          <w:sz w:val="24"/>
          <w:szCs w:val="24"/>
          <w:lang w:val="kk-KZ"/>
        </w:rPr>
        <w:t>Зейін дегеніміз - шоғырландыру, өз ойларыңызды кез-келген объектіге бағыттау, бұл нақты ойлауға, дұрыс шешім қабылдауға, бақылауға және сізге айналаңызда болып жатқан оқиғалардан хабардар болуға мүмкіндік береді. Күніне 10-15 минуттық іс-әрекет сіздің зейініңіздің шыңдала түсуіне көмектеседі және қиын жағдайларда сабырлы болуды үйренесіз.</w:t>
      </w:r>
    </w:p>
    <w:p w14:paraId="038316BB" w14:textId="77777777" w:rsidR="00183345" w:rsidRPr="00D15722" w:rsidRDefault="00183345" w:rsidP="00183345">
      <w:pPr>
        <w:spacing w:after="0" w:line="240" w:lineRule="auto"/>
        <w:ind w:firstLine="567"/>
        <w:jc w:val="both"/>
        <w:rPr>
          <w:rFonts w:ascii="Times New Roman" w:eastAsia="Calibri" w:hAnsi="Times New Roman" w:cs="Times New Roman"/>
          <w:sz w:val="24"/>
          <w:szCs w:val="24"/>
          <w:lang w:val="kk-KZ"/>
        </w:rPr>
      </w:pPr>
    </w:p>
    <w:p w14:paraId="439086ED" w14:textId="77777777" w:rsidR="00575F8A" w:rsidRPr="00D15722" w:rsidRDefault="00575F8A" w:rsidP="00575F8A">
      <w:pPr>
        <w:spacing w:after="0" w:line="240" w:lineRule="auto"/>
        <w:jc w:val="center"/>
        <w:rPr>
          <w:rFonts w:ascii="Times New Roman" w:eastAsia="Calibri" w:hAnsi="Times New Roman" w:cs="Times New Roman"/>
          <w:b/>
          <w:sz w:val="24"/>
          <w:szCs w:val="24"/>
          <w:lang w:val="kk-KZ"/>
        </w:rPr>
      </w:pPr>
      <w:r w:rsidRPr="00D15722">
        <w:rPr>
          <w:rFonts w:ascii="Calibri" w:eastAsia="Calibri" w:hAnsi="Calibri" w:cs="Times New Roman"/>
          <w:noProof/>
          <w:sz w:val="24"/>
          <w:szCs w:val="24"/>
          <w:lang w:eastAsia="ru-RU"/>
        </w:rPr>
        <w:drawing>
          <wp:inline distT="0" distB="0" distL="0" distR="0" wp14:anchorId="7F9FDA4D" wp14:editId="3286B5F5">
            <wp:extent cx="1162050" cy="837661"/>
            <wp:effectExtent l="0" t="0" r="0" b="635"/>
            <wp:docPr id="101" name="Рисунок 101" descr="https://ds04.infourok.ru/uploads/ex/03e1/00071c48-67c4a0b8/310/img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ds04.infourok.ru/uploads/ex/03e1/00071c48-67c4a0b8/310/img33.jpg"/>
                    <pic:cNvPicPr>
                      <a:picLocks noChangeAspect="1" noChangeArrowheads="1"/>
                    </pic:cNvPicPr>
                  </pic:nvPicPr>
                  <pic:blipFill rotWithShape="1">
                    <a:blip r:embed="rId138" cstate="print">
                      <a:extLst>
                        <a:ext uri="{28A0092B-C50C-407E-A947-70E740481C1C}">
                          <a14:useLocalDpi xmlns:a14="http://schemas.microsoft.com/office/drawing/2010/main" val="0"/>
                        </a:ext>
                      </a:extLst>
                    </a:blip>
                    <a:srcRect l="4517" t="6465" r="4193" b="5603"/>
                    <a:stretch/>
                  </pic:blipFill>
                  <pic:spPr bwMode="auto">
                    <a:xfrm>
                      <a:off x="0" y="0"/>
                      <a:ext cx="1172388" cy="845113"/>
                    </a:xfrm>
                    <a:prstGeom prst="rect">
                      <a:avLst/>
                    </a:prstGeom>
                    <a:noFill/>
                    <a:ln>
                      <a:noFill/>
                    </a:ln>
                    <a:extLst>
                      <a:ext uri="{53640926-AAD7-44D8-BBD7-CCE9431645EC}">
                        <a14:shadowObscured xmlns:a14="http://schemas.microsoft.com/office/drawing/2010/main"/>
                      </a:ext>
                    </a:extLst>
                  </pic:spPr>
                </pic:pic>
              </a:graphicData>
            </a:graphic>
          </wp:inline>
        </w:drawing>
      </w:r>
    </w:p>
    <w:p w14:paraId="7181A31B" w14:textId="77777777" w:rsidR="00183345" w:rsidRDefault="00183345" w:rsidP="00575F8A">
      <w:pPr>
        <w:spacing w:after="0" w:line="240" w:lineRule="auto"/>
        <w:jc w:val="both"/>
        <w:rPr>
          <w:rFonts w:ascii="Times New Roman" w:eastAsia="Calibri" w:hAnsi="Times New Roman" w:cs="Times New Roman"/>
          <w:bCs/>
          <w:sz w:val="24"/>
          <w:szCs w:val="24"/>
          <w:lang w:val="kk-KZ"/>
        </w:rPr>
      </w:pPr>
    </w:p>
    <w:p w14:paraId="49AEF04F" w14:textId="77777777" w:rsidR="00183345" w:rsidRPr="00183345" w:rsidRDefault="00183345" w:rsidP="00183345">
      <w:pPr>
        <w:spacing w:after="0" w:line="240" w:lineRule="auto"/>
        <w:contextualSpacing/>
        <w:jc w:val="center"/>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Сур</w:t>
      </w:r>
      <w:r w:rsidRPr="00183345">
        <w:rPr>
          <w:rFonts w:ascii="Times New Roman" w:eastAsia="Calibri" w:hAnsi="Times New Roman" w:cs="Times New Roman"/>
          <w:bCs/>
          <w:sz w:val="24"/>
          <w:szCs w:val="24"/>
          <w:lang w:val="kk-KZ"/>
        </w:rPr>
        <w:t xml:space="preserve">ет Е </w:t>
      </w:r>
      <w:r>
        <w:rPr>
          <w:rFonts w:ascii="Times New Roman" w:eastAsia="Calibri" w:hAnsi="Times New Roman" w:cs="Times New Roman"/>
          <w:bCs/>
          <w:sz w:val="24"/>
          <w:szCs w:val="24"/>
          <w:lang w:val="kk-KZ"/>
        </w:rPr>
        <w:t xml:space="preserve">5 - </w:t>
      </w:r>
      <w:r w:rsidRPr="00183345">
        <w:rPr>
          <w:rFonts w:ascii="Times New Roman" w:eastAsia="Calibri" w:hAnsi="Times New Roman" w:cs="Times New Roman"/>
          <w:bCs/>
          <w:sz w:val="24"/>
          <w:szCs w:val="24"/>
          <w:lang w:val="kk-KZ"/>
        </w:rPr>
        <w:t>«Викторинаға сұрақ» зияткерлік жаттығуы</w:t>
      </w:r>
    </w:p>
    <w:p w14:paraId="7D88B4C6" w14:textId="77777777" w:rsidR="00183345" w:rsidRDefault="00183345" w:rsidP="00575F8A">
      <w:pPr>
        <w:spacing w:after="0" w:line="240" w:lineRule="auto"/>
        <w:jc w:val="both"/>
        <w:rPr>
          <w:rFonts w:ascii="Times New Roman" w:eastAsia="Calibri" w:hAnsi="Times New Roman" w:cs="Times New Roman"/>
          <w:bCs/>
          <w:sz w:val="24"/>
          <w:szCs w:val="24"/>
          <w:lang w:val="kk-KZ"/>
        </w:rPr>
      </w:pPr>
    </w:p>
    <w:p w14:paraId="1A951202" w14:textId="340D4E7C" w:rsidR="00575F8A" w:rsidRPr="00D15722" w:rsidRDefault="00575F8A" w:rsidP="00183345">
      <w:pPr>
        <w:spacing w:after="0" w:line="240" w:lineRule="auto"/>
        <w:ind w:firstLine="567"/>
        <w:jc w:val="both"/>
        <w:rPr>
          <w:rFonts w:ascii="Times New Roman" w:eastAsia="Calibri" w:hAnsi="Times New Roman" w:cs="Times New Roman"/>
          <w:bCs/>
          <w:sz w:val="24"/>
          <w:szCs w:val="24"/>
          <w:lang w:val="kk-KZ"/>
        </w:rPr>
      </w:pPr>
      <w:r w:rsidRPr="00D15722">
        <w:rPr>
          <w:rFonts w:ascii="Times New Roman" w:eastAsia="Calibri" w:hAnsi="Times New Roman" w:cs="Times New Roman"/>
          <w:bCs/>
          <w:sz w:val="24"/>
          <w:szCs w:val="24"/>
          <w:lang w:val="kk-KZ"/>
        </w:rPr>
        <w:t>Мақсаты:</w:t>
      </w:r>
    </w:p>
    <w:p w14:paraId="63E09D62" w14:textId="77777777" w:rsidR="00575F8A" w:rsidRPr="00D15722" w:rsidRDefault="00575F8A" w:rsidP="00183345">
      <w:pPr>
        <w:spacing w:after="0" w:line="240" w:lineRule="auto"/>
        <w:ind w:firstLine="567"/>
        <w:jc w:val="both"/>
        <w:rPr>
          <w:rFonts w:ascii="Times New Roman" w:eastAsia="Calibri" w:hAnsi="Times New Roman" w:cs="Times New Roman"/>
          <w:bCs/>
          <w:sz w:val="24"/>
          <w:szCs w:val="24"/>
          <w:lang w:val="kk-KZ"/>
        </w:rPr>
      </w:pPr>
      <w:r w:rsidRPr="00D15722">
        <w:rPr>
          <w:rFonts w:ascii="Times New Roman" w:eastAsia="Calibri" w:hAnsi="Times New Roman" w:cs="Times New Roman"/>
          <w:bCs/>
          <w:sz w:val="24"/>
          <w:szCs w:val="24"/>
          <w:lang w:val="kk-KZ"/>
        </w:rPr>
        <w:t>Жаттығу зияткерлік қабілеттерді ашуға, жасырын әлеуетті іске асыруға және ақыл-ойды дамытуға көмектеседі.</w:t>
      </w:r>
    </w:p>
    <w:p w14:paraId="3B029D75" w14:textId="77777777" w:rsidR="00575F8A" w:rsidRPr="00D15722" w:rsidRDefault="00575F8A" w:rsidP="00183345">
      <w:pPr>
        <w:spacing w:after="0" w:line="240" w:lineRule="auto"/>
        <w:ind w:firstLine="567"/>
        <w:jc w:val="both"/>
        <w:rPr>
          <w:rFonts w:ascii="Times New Roman" w:eastAsia="Calibri" w:hAnsi="Times New Roman" w:cs="Times New Roman"/>
          <w:bCs/>
          <w:sz w:val="24"/>
          <w:szCs w:val="24"/>
          <w:lang w:val="kk-KZ"/>
        </w:rPr>
      </w:pPr>
      <w:r w:rsidRPr="00D15722">
        <w:rPr>
          <w:rFonts w:ascii="Times New Roman" w:eastAsia="Calibri" w:hAnsi="Times New Roman" w:cs="Times New Roman"/>
          <w:bCs/>
          <w:sz w:val="24"/>
          <w:szCs w:val="24"/>
          <w:lang w:val="kk-KZ"/>
        </w:rPr>
        <w:t xml:space="preserve">Сыни ойлаудың жетелеуші механизмі. Зияткерлік еркіндік. Тапқырлық </w:t>
      </w:r>
    </w:p>
    <w:p w14:paraId="6E5F57B6" w14:textId="77777777" w:rsidR="00575F8A" w:rsidRPr="00D15722" w:rsidRDefault="00575F8A" w:rsidP="00183345">
      <w:pPr>
        <w:spacing w:after="0" w:line="240" w:lineRule="auto"/>
        <w:ind w:firstLine="567"/>
        <w:jc w:val="both"/>
        <w:rPr>
          <w:rFonts w:ascii="Times New Roman" w:eastAsia="Calibri" w:hAnsi="Times New Roman" w:cs="Times New Roman"/>
          <w:bCs/>
          <w:sz w:val="24"/>
          <w:szCs w:val="24"/>
          <w:lang w:val="kk-KZ"/>
        </w:rPr>
      </w:pPr>
      <w:r w:rsidRPr="00D15722">
        <w:rPr>
          <w:rFonts w:ascii="Times New Roman" w:eastAsia="Calibri" w:hAnsi="Times New Roman" w:cs="Times New Roman"/>
          <w:bCs/>
          <w:sz w:val="24"/>
          <w:szCs w:val="24"/>
          <w:lang w:val="kk-KZ"/>
        </w:rPr>
        <w:t>Мазмұны</w:t>
      </w:r>
    </w:p>
    <w:p w14:paraId="5AB4C286" w14:textId="77777777" w:rsidR="00575F8A" w:rsidRPr="00D15722" w:rsidRDefault="00575F8A" w:rsidP="00183345">
      <w:pPr>
        <w:spacing w:after="0" w:line="240" w:lineRule="auto"/>
        <w:ind w:firstLine="567"/>
        <w:jc w:val="both"/>
        <w:rPr>
          <w:rFonts w:ascii="Times New Roman" w:eastAsia="Calibri" w:hAnsi="Times New Roman" w:cs="Times New Roman"/>
          <w:sz w:val="24"/>
          <w:szCs w:val="24"/>
          <w:lang w:val="kk-KZ"/>
        </w:rPr>
      </w:pPr>
      <w:r w:rsidRPr="00D15722">
        <w:rPr>
          <w:rFonts w:ascii="Times New Roman" w:eastAsia="Calibri" w:hAnsi="Times New Roman" w:cs="Times New Roman"/>
          <w:bCs/>
          <w:sz w:val="24"/>
          <w:szCs w:val="24"/>
          <w:lang w:val="kk-KZ"/>
        </w:rPr>
        <w:t>Жұмысқа келе жатқанда немесе қайтып келе жатқанда, кептелісте тұрып қалғанда немесе серуендеу кезінде</w:t>
      </w:r>
      <w:r w:rsidRPr="00D15722">
        <w:rPr>
          <w:rFonts w:ascii="Times New Roman" w:eastAsia="Calibri" w:hAnsi="Times New Roman" w:cs="Times New Roman"/>
          <w:sz w:val="24"/>
          <w:szCs w:val="24"/>
          <w:lang w:val="kk-KZ"/>
        </w:rPr>
        <w:t>, ұйқысыздыққа немесе кезекшілік кезінде зерігіп қалсаңыз, викториналық сұрақтар жазып көруге болады. Бұл қандай викторина екені маңызды емес. Викторинаның кім үшін жасалғаны маңызды емес. Тек келесі сұрақтарды ойлап табыңыз:</w:t>
      </w:r>
    </w:p>
    <w:p w14:paraId="63976D9D" w14:textId="77777777" w:rsidR="00575F8A" w:rsidRPr="00D15722" w:rsidRDefault="00575F8A" w:rsidP="00183345">
      <w:pPr>
        <w:spacing w:after="0" w:line="240" w:lineRule="auto"/>
        <w:ind w:firstLine="567"/>
        <w:jc w:val="both"/>
        <w:rPr>
          <w:rFonts w:ascii="Times New Roman" w:eastAsia="Calibri" w:hAnsi="Times New Roman" w:cs="Times New Roman"/>
          <w:sz w:val="24"/>
          <w:szCs w:val="24"/>
          <w:lang w:val="kk-KZ"/>
        </w:rPr>
      </w:pPr>
      <w:r w:rsidRPr="00D15722">
        <w:rPr>
          <w:rFonts w:ascii="Times New Roman" w:eastAsia="Calibri" w:hAnsi="Times New Roman" w:cs="Times New Roman"/>
          <w:sz w:val="24"/>
          <w:szCs w:val="24"/>
          <w:lang w:val="kk-KZ"/>
        </w:rPr>
        <w:t>1) қызықты және тәрбиелік,</w:t>
      </w:r>
    </w:p>
    <w:p w14:paraId="4354FF32" w14:textId="77777777" w:rsidR="00575F8A" w:rsidRPr="00D15722" w:rsidRDefault="00575F8A" w:rsidP="00183345">
      <w:pPr>
        <w:spacing w:after="0" w:line="240" w:lineRule="auto"/>
        <w:ind w:firstLine="567"/>
        <w:jc w:val="both"/>
        <w:rPr>
          <w:rFonts w:ascii="Times New Roman" w:eastAsia="Calibri" w:hAnsi="Times New Roman" w:cs="Times New Roman"/>
          <w:sz w:val="24"/>
          <w:szCs w:val="24"/>
          <w:lang w:val="kk-KZ"/>
        </w:rPr>
      </w:pPr>
      <w:r w:rsidRPr="00D15722">
        <w:rPr>
          <w:rFonts w:ascii="Times New Roman" w:eastAsia="Calibri" w:hAnsi="Times New Roman" w:cs="Times New Roman"/>
          <w:sz w:val="24"/>
          <w:szCs w:val="24"/>
          <w:lang w:val="kk-KZ"/>
        </w:rPr>
        <w:t>2) тапқырлық элементін қамтуы керек,</w:t>
      </w:r>
    </w:p>
    <w:p w14:paraId="2ECEEEDE" w14:textId="77777777" w:rsidR="00575F8A" w:rsidRPr="00D15722" w:rsidRDefault="00575F8A" w:rsidP="00183345">
      <w:pPr>
        <w:spacing w:after="0" w:line="240" w:lineRule="auto"/>
        <w:ind w:firstLine="567"/>
        <w:jc w:val="both"/>
        <w:rPr>
          <w:rFonts w:ascii="Times New Roman" w:eastAsia="Calibri" w:hAnsi="Times New Roman" w:cs="Times New Roman"/>
          <w:sz w:val="24"/>
          <w:szCs w:val="24"/>
          <w:lang w:val="kk-KZ"/>
        </w:rPr>
      </w:pPr>
      <w:r w:rsidRPr="00D15722">
        <w:rPr>
          <w:rFonts w:ascii="Times New Roman" w:eastAsia="Calibri" w:hAnsi="Times New Roman" w:cs="Times New Roman"/>
          <w:sz w:val="24"/>
          <w:szCs w:val="24"/>
          <w:lang w:val="kk-KZ"/>
        </w:rPr>
        <w:t>3) білімге де, тапқырлыққа да жүгіну.</w:t>
      </w:r>
    </w:p>
    <w:p w14:paraId="53AE7BFC" w14:textId="77777777" w:rsidR="00575F8A" w:rsidRPr="00D15722" w:rsidRDefault="00575F8A" w:rsidP="00183345">
      <w:pPr>
        <w:spacing w:after="0" w:line="240" w:lineRule="auto"/>
        <w:ind w:firstLine="567"/>
        <w:jc w:val="both"/>
        <w:rPr>
          <w:rFonts w:ascii="Times New Roman" w:eastAsia="Calibri" w:hAnsi="Times New Roman" w:cs="Times New Roman"/>
          <w:sz w:val="24"/>
          <w:szCs w:val="24"/>
          <w:lang w:val="kk-KZ"/>
        </w:rPr>
      </w:pPr>
    </w:p>
    <w:p w14:paraId="58043D4F" w14:textId="77777777" w:rsidR="00183345" w:rsidRDefault="00183345" w:rsidP="00575F8A">
      <w:pPr>
        <w:spacing w:after="0" w:line="240" w:lineRule="auto"/>
        <w:contextualSpacing/>
        <w:jc w:val="center"/>
        <w:rPr>
          <w:rFonts w:ascii="Times New Roman" w:eastAsia="Calibri" w:hAnsi="Times New Roman" w:cs="Times New Roman"/>
          <w:bCs/>
          <w:i/>
          <w:iCs/>
          <w:sz w:val="24"/>
          <w:szCs w:val="24"/>
          <w:lang w:val="kk-KZ"/>
        </w:rPr>
      </w:pPr>
      <w:r>
        <w:rPr>
          <w:rFonts w:ascii="Times New Roman" w:eastAsia="Calibri" w:hAnsi="Times New Roman" w:cs="Times New Roman"/>
          <w:bCs/>
          <w:i/>
          <w:iCs/>
          <w:sz w:val="24"/>
          <w:szCs w:val="24"/>
          <w:lang w:val="kk-KZ"/>
        </w:rPr>
        <w:br w:type="page"/>
      </w:r>
    </w:p>
    <w:p w14:paraId="4BD929C5" w14:textId="77777777" w:rsidR="00575F8A" w:rsidRPr="00D15722" w:rsidRDefault="00575F8A" w:rsidP="00575F8A">
      <w:pPr>
        <w:spacing w:after="0" w:line="240" w:lineRule="auto"/>
        <w:jc w:val="center"/>
        <w:rPr>
          <w:rFonts w:ascii="Times New Roman" w:eastAsia="Calibri" w:hAnsi="Times New Roman" w:cs="Times New Roman"/>
          <w:b/>
          <w:sz w:val="24"/>
          <w:szCs w:val="24"/>
          <w:lang w:val="kk-KZ"/>
        </w:rPr>
      </w:pPr>
      <w:r w:rsidRPr="00D15722">
        <w:rPr>
          <w:rFonts w:ascii="Calibri" w:eastAsia="Calibri" w:hAnsi="Calibri" w:cs="Times New Roman"/>
          <w:noProof/>
          <w:sz w:val="24"/>
          <w:szCs w:val="24"/>
          <w:lang w:eastAsia="ru-RU"/>
        </w:rPr>
        <w:lastRenderedPageBreak/>
        <w:drawing>
          <wp:inline distT="0" distB="0" distL="0" distR="0" wp14:anchorId="74FF46C0" wp14:editId="004A3049">
            <wp:extent cx="1228725" cy="816078"/>
            <wp:effectExtent l="0" t="0" r="0" b="3175"/>
            <wp:docPr id="106" name="Рисунок 106" descr="http://rasfokus.ru/images/photos/medium/eb3b21d5bcc3c6de1eb282f2fdc415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rasfokus.ru/images/photos/medium/eb3b21d5bcc3c6de1eb282f2fdc415d5.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239291" cy="823096"/>
                    </a:xfrm>
                    <a:prstGeom prst="rect">
                      <a:avLst/>
                    </a:prstGeom>
                    <a:noFill/>
                    <a:ln>
                      <a:noFill/>
                    </a:ln>
                  </pic:spPr>
                </pic:pic>
              </a:graphicData>
            </a:graphic>
          </wp:inline>
        </w:drawing>
      </w:r>
    </w:p>
    <w:p w14:paraId="5DE6A5AC" w14:textId="77777777" w:rsidR="00183345" w:rsidRDefault="00183345" w:rsidP="00575F8A">
      <w:pPr>
        <w:spacing w:after="0" w:line="240" w:lineRule="auto"/>
        <w:jc w:val="both"/>
        <w:rPr>
          <w:rFonts w:ascii="Times New Roman" w:eastAsia="Calibri" w:hAnsi="Times New Roman" w:cs="Times New Roman"/>
          <w:sz w:val="24"/>
          <w:szCs w:val="24"/>
          <w:lang w:val="kk-KZ"/>
        </w:rPr>
      </w:pPr>
    </w:p>
    <w:p w14:paraId="28F04743" w14:textId="77777777" w:rsidR="00183345" w:rsidRPr="00D15722" w:rsidRDefault="00183345" w:rsidP="00183345">
      <w:pPr>
        <w:spacing w:after="0" w:line="240" w:lineRule="auto"/>
        <w:contextualSpacing/>
        <w:jc w:val="center"/>
        <w:rPr>
          <w:rFonts w:ascii="Times New Roman" w:eastAsia="Calibri" w:hAnsi="Times New Roman" w:cs="Times New Roman"/>
          <w:bCs/>
          <w:i/>
          <w:iCs/>
          <w:sz w:val="24"/>
          <w:szCs w:val="24"/>
          <w:lang w:val="kk-KZ"/>
        </w:rPr>
      </w:pPr>
      <w:r>
        <w:rPr>
          <w:rFonts w:ascii="Times New Roman" w:eastAsia="Calibri" w:hAnsi="Times New Roman" w:cs="Times New Roman"/>
          <w:bCs/>
          <w:sz w:val="24"/>
          <w:szCs w:val="24"/>
          <w:lang w:val="kk-KZ"/>
        </w:rPr>
        <w:t>Сур</w:t>
      </w:r>
      <w:r w:rsidRPr="00183345">
        <w:rPr>
          <w:rFonts w:ascii="Times New Roman" w:eastAsia="Calibri" w:hAnsi="Times New Roman" w:cs="Times New Roman"/>
          <w:bCs/>
          <w:sz w:val="24"/>
          <w:szCs w:val="24"/>
          <w:lang w:val="kk-KZ"/>
        </w:rPr>
        <w:t xml:space="preserve">ет Е </w:t>
      </w:r>
      <w:r>
        <w:rPr>
          <w:rFonts w:ascii="Times New Roman" w:eastAsia="Calibri" w:hAnsi="Times New Roman" w:cs="Times New Roman"/>
          <w:bCs/>
          <w:sz w:val="24"/>
          <w:szCs w:val="24"/>
          <w:lang w:val="kk-KZ"/>
        </w:rPr>
        <w:t>6 -</w:t>
      </w:r>
      <w:r w:rsidRPr="00183345">
        <w:rPr>
          <w:rFonts w:ascii="Times New Roman" w:eastAsia="Calibri" w:hAnsi="Times New Roman" w:cs="Times New Roman"/>
          <w:bCs/>
          <w:sz w:val="24"/>
          <w:szCs w:val="24"/>
          <w:lang w:val="kk-KZ"/>
        </w:rPr>
        <w:t xml:space="preserve"> «Сиқырлы қарындаш» жаттығуы</w:t>
      </w:r>
    </w:p>
    <w:p w14:paraId="5333F305" w14:textId="24EAAC7C" w:rsidR="00183345" w:rsidRDefault="00183345" w:rsidP="00575F8A">
      <w:pPr>
        <w:spacing w:after="0" w:line="240" w:lineRule="auto"/>
        <w:jc w:val="both"/>
        <w:rPr>
          <w:rFonts w:ascii="Times New Roman" w:eastAsia="Calibri" w:hAnsi="Times New Roman" w:cs="Times New Roman"/>
          <w:sz w:val="24"/>
          <w:szCs w:val="24"/>
          <w:lang w:val="kk-KZ"/>
        </w:rPr>
      </w:pPr>
    </w:p>
    <w:p w14:paraId="652457BC" w14:textId="746EA16E" w:rsidR="00575F8A" w:rsidRPr="00D15722" w:rsidRDefault="00575F8A" w:rsidP="00183345">
      <w:pPr>
        <w:spacing w:after="0" w:line="240" w:lineRule="auto"/>
        <w:ind w:firstLine="567"/>
        <w:jc w:val="both"/>
        <w:rPr>
          <w:rFonts w:ascii="Times New Roman" w:eastAsia="Calibri" w:hAnsi="Times New Roman" w:cs="Times New Roman"/>
          <w:sz w:val="24"/>
          <w:szCs w:val="24"/>
          <w:lang w:val="kk-KZ"/>
        </w:rPr>
      </w:pPr>
      <w:r w:rsidRPr="00D15722">
        <w:rPr>
          <w:rFonts w:ascii="Times New Roman" w:eastAsia="Calibri" w:hAnsi="Times New Roman" w:cs="Times New Roman"/>
          <w:sz w:val="24"/>
          <w:szCs w:val="24"/>
          <w:lang w:val="kk-KZ"/>
        </w:rPr>
        <w:t>Қатысушыларды осы ойын ережелерімен таныстыру үшін сізге қағаз бен қарындаш қажет. Жүргізуші ойыншыларға қарындаш пен алыстан басқаруға болатынын төрт команданың біріне беру арқылы түсіндіреді: «Жоғары», «Төмен», «Оңға» немесе «Солға». Команда бойынша қарындаш қағазға сызық қалдырып, көрсетілген бағытта қозғалады. Тағы бір команда қарындашты қағаздан алмай сыза бастайды. Осылайша параққа үзілген сызық салынады. Қарындаш арқылы сызған барлық  ұзындық бір-біріне тең болуы керек.</w:t>
      </w:r>
    </w:p>
    <w:p w14:paraId="3E46BA16" w14:textId="77777777" w:rsidR="00575F8A" w:rsidRPr="00D15722" w:rsidRDefault="00575F8A" w:rsidP="00183345">
      <w:pPr>
        <w:spacing w:after="0" w:line="240" w:lineRule="auto"/>
        <w:ind w:firstLine="567"/>
        <w:jc w:val="both"/>
        <w:rPr>
          <w:rFonts w:ascii="Times New Roman" w:eastAsia="Calibri" w:hAnsi="Times New Roman" w:cs="Times New Roman"/>
          <w:sz w:val="24"/>
          <w:szCs w:val="24"/>
          <w:lang w:val="kk-KZ"/>
        </w:rPr>
      </w:pPr>
      <w:r w:rsidRPr="00D15722">
        <w:rPr>
          <w:rFonts w:ascii="Times New Roman" w:eastAsia="Calibri" w:hAnsi="Times New Roman" w:cs="Times New Roman"/>
          <w:sz w:val="24"/>
          <w:szCs w:val="24"/>
          <w:lang w:val="kk-KZ"/>
        </w:rPr>
        <w:t>Ойынның алдын-ала кезеңінде қатысушылар кезекпен өз командаларын береді, ал жүргізуші қарындашқа өз міндеттерін орындауға «көмектеседі». Содан кейін, барлық қатысушылар ойынның принципін білгеніне көз жеткізіп, жүргізуші оларды қиял парағында қиял фигураларын салуға шақырады, оларды әркім өзінің алдында бейнелеуі керек. Сурет ең қарапайым фигурадан басталады, оның үлгісін жүргізуші ойыншыларға көрсетеді (мысалы, квадрат). Командалар шеңбер бойымен беріледі.</w:t>
      </w:r>
    </w:p>
    <w:p w14:paraId="3A5DC252" w14:textId="77777777" w:rsidR="00575F8A" w:rsidRPr="00D15722" w:rsidRDefault="00575F8A" w:rsidP="00183345">
      <w:pPr>
        <w:spacing w:after="0" w:line="240" w:lineRule="auto"/>
        <w:ind w:firstLine="567"/>
        <w:jc w:val="both"/>
        <w:rPr>
          <w:rFonts w:ascii="Times New Roman" w:eastAsia="Calibri" w:hAnsi="Times New Roman" w:cs="Times New Roman"/>
          <w:sz w:val="24"/>
          <w:szCs w:val="24"/>
          <w:lang w:val="kk-KZ"/>
        </w:rPr>
      </w:pPr>
      <w:r w:rsidRPr="00D15722">
        <w:rPr>
          <w:rFonts w:ascii="Times New Roman" w:eastAsia="Calibri" w:hAnsi="Times New Roman" w:cs="Times New Roman"/>
          <w:sz w:val="24"/>
          <w:szCs w:val="24"/>
          <w:lang w:val="kk-KZ"/>
        </w:rPr>
        <w:t>Жүргізуші ойыншыларға үзілген сызықты қай уақытта және қай бағытта жүргізуге келісуге құқығы жоқ екенін түсіндіруі керек. Барлығы командаларды мұқият қадағалап, кезегі келгенде, жағдайға сәйкес әрекет етуі керек. Егер сурет салу кезінде қатысушы сызық бойынша жүре алмаса немесе оған жолдастарының бірі қате жіберген сияқты көрінсе, ол ойынды «Тоқта» командасымен тоқтатады. Бұл пәрменде ойдан шығарылған парақтарға салынғанның барлығы автоматты түрде өшіріледі. Ойынды тоқтатқан адам оны қайта бастап, бірінші жүрісті жасайды. Фигура салынғаннан кейін, жүргізуші келесі, неғұрлым күрделі біреуін ұсынады.</w:t>
      </w:r>
    </w:p>
    <w:p w14:paraId="39F4A5F2" w14:textId="77777777" w:rsidR="00575F8A" w:rsidRPr="00D15722" w:rsidRDefault="00575F8A" w:rsidP="0018334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kk-KZ" w:eastAsia="ru-RU"/>
        </w:rPr>
      </w:pPr>
    </w:p>
    <w:p w14:paraId="4E1EDAA6" w14:textId="77777777" w:rsidR="003E01EB" w:rsidRDefault="003E01EB" w:rsidP="00575F8A">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br w:type="page"/>
      </w:r>
    </w:p>
    <w:p w14:paraId="10B702A0" w14:textId="24EA5E20" w:rsidR="003E01EB" w:rsidRPr="00283922" w:rsidRDefault="003E01EB" w:rsidP="003E01EB">
      <w:pPr>
        <w:spacing w:after="0" w:line="240" w:lineRule="auto"/>
        <w:jc w:val="center"/>
        <w:rPr>
          <w:rFonts w:ascii="Times New Roman" w:eastAsia="MS Gothic" w:hAnsi="Times New Roman" w:cs="Times New Roman"/>
          <w:b/>
          <w:kern w:val="2"/>
          <w:sz w:val="28"/>
          <w:szCs w:val="28"/>
          <w:shd w:val="clear" w:color="auto" w:fill="FFFFFF"/>
          <w:lang w:val="kk-KZ" w:eastAsia="ru-RU"/>
        </w:rPr>
      </w:pPr>
      <w:r w:rsidRPr="003B749C">
        <w:rPr>
          <w:rFonts w:ascii="Times New Roman" w:eastAsia="MS Gothic" w:hAnsi="Times New Roman" w:cs="Times New Roman"/>
          <w:b/>
          <w:kern w:val="2"/>
          <w:sz w:val="28"/>
          <w:szCs w:val="28"/>
          <w:shd w:val="clear" w:color="auto" w:fill="FFFFFF"/>
          <w:lang w:val="kk-KZ" w:eastAsia="ru-RU"/>
        </w:rPr>
        <w:lastRenderedPageBreak/>
        <w:t xml:space="preserve">ҚОСЫМША  </w:t>
      </w:r>
      <w:r w:rsidRPr="00283922">
        <w:rPr>
          <w:rFonts w:ascii="Times New Roman" w:eastAsia="MS Gothic" w:hAnsi="Times New Roman" w:cs="Times New Roman"/>
          <w:b/>
          <w:kern w:val="2"/>
          <w:sz w:val="28"/>
          <w:szCs w:val="28"/>
          <w:shd w:val="clear" w:color="auto" w:fill="FFFFFF"/>
          <w:lang w:val="kk-KZ" w:eastAsia="ru-RU"/>
        </w:rPr>
        <w:t>Ж</w:t>
      </w:r>
    </w:p>
    <w:p w14:paraId="798F0CCD" w14:textId="324A5E9B" w:rsidR="00575F8A" w:rsidRPr="00D15722" w:rsidRDefault="003E01EB" w:rsidP="00575F8A">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 xml:space="preserve"> </w:t>
      </w:r>
    </w:p>
    <w:p w14:paraId="7FEB1725" w14:textId="7790395D" w:rsidR="00575F8A" w:rsidRDefault="00575F8A" w:rsidP="00575F8A">
      <w:pPr>
        <w:spacing w:after="0" w:line="240" w:lineRule="auto"/>
        <w:contextualSpacing/>
        <w:jc w:val="center"/>
        <w:rPr>
          <w:rFonts w:ascii="Times New Roman" w:eastAsia="Times New Roman" w:hAnsi="Times New Roman" w:cs="Times New Roman"/>
          <w:b/>
          <w:color w:val="000000"/>
          <w:sz w:val="28"/>
          <w:szCs w:val="28"/>
          <w:lang w:val="kk-KZ" w:eastAsia="ru-RU"/>
        </w:rPr>
      </w:pPr>
      <w:bookmarkStart w:id="28" w:name="_Hlk91107660"/>
      <w:r w:rsidRPr="003E01EB">
        <w:rPr>
          <w:rFonts w:ascii="Times New Roman" w:eastAsia="Times New Roman" w:hAnsi="Times New Roman" w:cs="Times New Roman"/>
          <w:b/>
          <w:sz w:val="28"/>
          <w:szCs w:val="28"/>
          <w:lang w:val="kk-KZ" w:eastAsia="ru-RU"/>
        </w:rPr>
        <w:t>Педагогикалық мамандық студенттеріне дайындалған п</w:t>
      </w:r>
      <w:r w:rsidRPr="003E01EB">
        <w:rPr>
          <w:rFonts w:ascii="Times New Roman" w:eastAsia="Times New Roman" w:hAnsi="Times New Roman" w:cs="Times New Roman"/>
          <w:b/>
          <w:color w:val="000000"/>
          <w:sz w:val="28"/>
          <w:szCs w:val="28"/>
          <w:lang w:val="kk-KZ" w:eastAsia="ru-RU"/>
        </w:rPr>
        <w:t>едагогикалық жағдаяттар</w:t>
      </w:r>
    </w:p>
    <w:p w14:paraId="72F592DA" w14:textId="77777777" w:rsidR="003E01EB" w:rsidRPr="003E01EB" w:rsidRDefault="003E01EB" w:rsidP="00575F8A">
      <w:pPr>
        <w:spacing w:after="0" w:line="240" w:lineRule="auto"/>
        <w:contextualSpacing/>
        <w:jc w:val="center"/>
        <w:rPr>
          <w:rFonts w:ascii="Times New Roman" w:eastAsia="Times New Roman" w:hAnsi="Times New Roman" w:cs="Times New Roman"/>
          <w:b/>
          <w:sz w:val="28"/>
          <w:szCs w:val="28"/>
          <w:lang w:val="kk-KZ" w:eastAsia="ru-RU"/>
        </w:rPr>
      </w:pPr>
    </w:p>
    <w:p w14:paraId="78E3DE40" w14:textId="77777777" w:rsidR="00575F8A" w:rsidRPr="00D15722" w:rsidRDefault="00575F8A" w:rsidP="00575F8A">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sz w:val="24"/>
          <w:szCs w:val="24"/>
          <w:lang w:val="kk-KZ" w:eastAsia="ru-RU"/>
        </w:rPr>
      </w:pPr>
      <w:r w:rsidRPr="00D15722">
        <w:rPr>
          <w:rFonts w:ascii="Times New Roman" w:eastAsia="Times New Roman" w:hAnsi="Times New Roman" w:cs="Times New Roman"/>
          <w:color w:val="000000"/>
          <w:sz w:val="24"/>
          <w:szCs w:val="24"/>
          <w:lang w:val="kk-KZ" w:eastAsia="ru-RU"/>
        </w:rPr>
        <w:t>Педагогикалық жағдаят №1</w:t>
      </w:r>
    </w:p>
    <w:p w14:paraId="58D2282C" w14:textId="77777777" w:rsidR="00575F8A" w:rsidRPr="00D15722" w:rsidRDefault="00575F8A" w:rsidP="003E01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000000"/>
          <w:sz w:val="24"/>
          <w:szCs w:val="24"/>
          <w:lang w:val="kk-KZ" w:eastAsia="ru-RU"/>
        </w:rPr>
      </w:pPr>
      <w:r w:rsidRPr="00D15722">
        <w:rPr>
          <w:rFonts w:ascii="Times New Roman" w:eastAsia="Times New Roman" w:hAnsi="Times New Roman" w:cs="Times New Roman"/>
          <w:color w:val="000000"/>
          <w:sz w:val="24"/>
          <w:szCs w:val="24"/>
          <w:lang w:val="kk-KZ" w:eastAsia="ru-RU"/>
        </w:rPr>
        <w:t>Мұғалім оқушының  сабақ үстінде  ұялы телефонды кітап астына тығып алып, біреумен хат жазысып отырғанын байқайды. Мұғалім ызаланып, телефонды жұлып алады да, оқушының ата-анасын мектепке келуін  талап етеді. .</w:t>
      </w:r>
    </w:p>
    <w:p w14:paraId="115C019E" w14:textId="77777777" w:rsidR="00575F8A" w:rsidRPr="00D15722" w:rsidRDefault="00575F8A" w:rsidP="003E01EB">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shd w:val="clear" w:color="auto" w:fill="FFFFFF"/>
          <w:lang w:val="kk-KZ" w:eastAsia="ru-RU"/>
        </w:rPr>
      </w:pPr>
      <w:r w:rsidRPr="00D15722">
        <w:rPr>
          <w:rFonts w:ascii="Times New Roman" w:eastAsia="Times New Roman" w:hAnsi="Times New Roman" w:cs="Times New Roman"/>
          <w:color w:val="000000"/>
          <w:sz w:val="24"/>
          <w:szCs w:val="24"/>
          <w:lang w:val="kk-KZ" w:eastAsia="ru-RU"/>
        </w:rPr>
        <w:t xml:space="preserve">Осы жағдайдағы мұғалімнің мінез- құлығына талдап жасаңыз.Сіз мұндай жағдайда не істер едіңіз? </w:t>
      </w:r>
      <w:r w:rsidRPr="00D15722">
        <w:rPr>
          <w:rFonts w:ascii="Times New Roman" w:eastAsia="Times New Roman" w:hAnsi="Times New Roman" w:cs="Times New Roman"/>
          <w:color w:val="000000"/>
          <w:sz w:val="24"/>
          <w:szCs w:val="24"/>
          <w:shd w:val="clear" w:color="auto" w:fill="FFFFFF"/>
          <w:lang w:val="kk-KZ" w:eastAsia="ru-RU"/>
        </w:rPr>
        <w:t>Өз әрекетіңізді түсіндіріңіз?</w:t>
      </w:r>
    </w:p>
    <w:p w14:paraId="11B6D7E1" w14:textId="77777777" w:rsidR="00575F8A" w:rsidRPr="00D15722" w:rsidRDefault="00575F8A" w:rsidP="00575F8A">
      <w:pPr>
        <w:spacing w:after="0" w:line="240" w:lineRule="auto"/>
        <w:ind w:firstLine="284"/>
        <w:jc w:val="center"/>
        <w:rPr>
          <w:rFonts w:ascii="Times New Roman" w:eastAsia="Calibri" w:hAnsi="Times New Roman" w:cs="Times New Roman"/>
          <w:color w:val="000000"/>
          <w:sz w:val="24"/>
          <w:szCs w:val="24"/>
          <w:lang w:val="kk-KZ"/>
        </w:rPr>
      </w:pPr>
      <w:r w:rsidRPr="00D15722">
        <w:rPr>
          <w:rFonts w:ascii="Times New Roman" w:eastAsia="Calibri" w:hAnsi="Times New Roman" w:cs="Times New Roman"/>
          <w:color w:val="000000"/>
          <w:sz w:val="24"/>
          <w:szCs w:val="24"/>
          <w:lang w:val="kk-KZ"/>
        </w:rPr>
        <w:t>Педагогикалық жағдаят №2</w:t>
      </w:r>
    </w:p>
    <w:p w14:paraId="2E847F2C" w14:textId="77777777" w:rsidR="00575F8A" w:rsidRPr="00D15722" w:rsidRDefault="00575F8A" w:rsidP="003E01EB">
      <w:pPr>
        <w:tabs>
          <w:tab w:val="left" w:pos="851"/>
        </w:tabs>
        <w:spacing w:after="0" w:line="240" w:lineRule="auto"/>
        <w:ind w:firstLine="567"/>
        <w:rPr>
          <w:rFonts w:ascii="Times New Roman" w:eastAsia="Calibri" w:hAnsi="Times New Roman" w:cs="Times New Roman"/>
          <w:color w:val="000000"/>
          <w:sz w:val="24"/>
          <w:szCs w:val="24"/>
          <w:lang w:val="kk-KZ"/>
        </w:rPr>
      </w:pPr>
      <w:r w:rsidRPr="00D15722">
        <w:rPr>
          <w:rFonts w:ascii="Times New Roman" w:eastAsia="Calibri" w:hAnsi="Times New Roman" w:cs="Times New Roman"/>
          <w:color w:val="000000"/>
          <w:sz w:val="24"/>
          <w:szCs w:val="24"/>
          <w:lang w:val="kk-KZ"/>
        </w:rPr>
        <w:t xml:space="preserve">Мұғалім өзін келемеждеген хатты жолдан ұстап алды. Астында оқушының аты-жөні жазылған. Осы жағдайдағы  мұғалімнің іс-әрекетінг көрсетіңіз? </w:t>
      </w:r>
    </w:p>
    <w:p w14:paraId="2C0F89CF" w14:textId="77777777" w:rsidR="00575F8A" w:rsidRPr="00D15722" w:rsidRDefault="00575F8A" w:rsidP="003E01EB">
      <w:pPr>
        <w:widowControl w:val="0"/>
        <w:numPr>
          <w:ilvl w:val="0"/>
          <w:numId w:val="13"/>
        </w:numPr>
        <w:tabs>
          <w:tab w:val="left" w:pos="851"/>
        </w:tabs>
        <w:autoSpaceDE w:val="0"/>
        <w:autoSpaceDN w:val="0"/>
        <w:adjustRightInd w:val="0"/>
        <w:spacing w:after="0" w:line="240" w:lineRule="auto"/>
        <w:ind w:left="0" w:firstLine="567"/>
        <w:contextualSpacing/>
        <w:rPr>
          <w:rFonts w:ascii="Times New Roman" w:eastAsia="Calibri" w:hAnsi="Times New Roman" w:cs="Times New Roman"/>
          <w:color w:val="000000"/>
          <w:sz w:val="24"/>
          <w:szCs w:val="24"/>
          <w:lang w:val="kk-KZ"/>
        </w:rPr>
      </w:pPr>
      <w:r w:rsidRPr="00D15722">
        <w:rPr>
          <w:rFonts w:ascii="Times New Roman" w:eastAsia="Calibri" w:hAnsi="Times New Roman" w:cs="Times New Roman"/>
          <w:color w:val="000000"/>
          <w:sz w:val="24"/>
          <w:szCs w:val="24"/>
          <w:lang w:val="kk-KZ"/>
        </w:rPr>
        <w:t xml:space="preserve"> Хатты көрсетіп тұрып жыртып тастайды.</w:t>
      </w:r>
    </w:p>
    <w:p w14:paraId="6B26A755" w14:textId="77777777" w:rsidR="00575F8A" w:rsidRPr="00D15722" w:rsidRDefault="00575F8A" w:rsidP="003E01EB">
      <w:pPr>
        <w:widowControl w:val="0"/>
        <w:numPr>
          <w:ilvl w:val="0"/>
          <w:numId w:val="13"/>
        </w:numPr>
        <w:tabs>
          <w:tab w:val="left" w:pos="851"/>
        </w:tabs>
        <w:autoSpaceDE w:val="0"/>
        <w:autoSpaceDN w:val="0"/>
        <w:adjustRightInd w:val="0"/>
        <w:spacing w:after="0" w:line="240" w:lineRule="auto"/>
        <w:ind w:left="0" w:firstLine="567"/>
        <w:contextualSpacing/>
        <w:rPr>
          <w:rFonts w:ascii="Times New Roman" w:eastAsia="Calibri" w:hAnsi="Times New Roman" w:cs="Times New Roman"/>
          <w:color w:val="000000"/>
          <w:sz w:val="24"/>
          <w:szCs w:val="24"/>
          <w:lang w:val="kk-KZ"/>
        </w:rPr>
      </w:pPr>
      <w:r w:rsidRPr="00D15722">
        <w:rPr>
          <w:rFonts w:ascii="Times New Roman" w:eastAsia="Calibri" w:hAnsi="Times New Roman" w:cs="Times New Roman"/>
          <w:color w:val="000000"/>
          <w:sz w:val="24"/>
          <w:szCs w:val="24"/>
          <w:lang w:val="kk-KZ"/>
        </w:rPr>
        <w:t>Хат иесін жарииялап, көркемдік шеберлігі үшін мадақтау.</w:t>
      </w:r>
    </w:p>
    <w:p w14:paraId="44EE5F9D" w14:textId="77777777" w:rsidR="00575F8A" w:rsidRPr="00D15722" w:rsidRDefault="00575F8A" w:rsidP="003E01EB">
      <w:pPr>
        <w:widowControl w:val="0"/>
        <w:numPr>
          <w:ilvl w:val="0"/>
          <w:numId w:val="13"/>
        </w:numPr>
        <w:tabs>
          <w:tab w:val="left" w:pos="851"/>
        </w:tabs>
        <w:autoSpaceDE w:val="0"/>
        <w:autoSpaceDN w:val="0"/>
        <w:adjustRightInd w:val="0"/>
        <w:spacing w:after="0" w:line="240" w:lineRule="auto"/>
        <w:ind w:left="0" w:firstLine="567"/>
        <w:contextualSpacing/>
        <w:rPr>
          <w:rFonts w:ascii="Times New Roman" w:eastAsia="Calibri" w:hAnsi="Times New Roman" w:cs="Times New Roman"/>
          <w:color w:val="000000"/>
          <w:sz w:val="24"/>
          <w:szCs w:val="24"/>
          <w:lang w:val="kk-KZ"/>
        </w:rPr>
      </w:pPr>
      <w:r w:rsidRPr="00D15722">
        <w:rPr>
          <w:rFonts w:ascii="Times New Roman" w:eastAsia="Calibri" w:hAnsi="Times New Roman" w:cs="Times New Roman"/>
          <w:color w:val="000000"/>
          <w:sz w:val="24"/>
          <w:szCs w:val="24"/>
          <w:lang w:val="kk-KZ"/>
        </w:rPr>
        <w:t>Бұған қалжыңмен қарау</w:t>
      </w:r>
    </w:p>
    <w:p w14:paraId="07D6EE11" w14:textId="77777777" w:rsidR="00575F8A" w:rsidRPr="00D15722" w:rsidRDefault="00575F8A" w:rsidP="003E01EB">
      <w:pPr>
        <w:widowControl w:val="0"/>
        <w:numPr>
          <w:ilvl w:val="0"/>
          <w:numId w:val="13"/>
        </w:numPr>
        <w:tabs>
          <w:tab w:val="left" w:pos="851"/>
        </w:tabs>
        <w:autoSpaceDE w:val="0"/>
        <w:autoSpaceDN w:val="0"/>
        <w:adjustRightInd w:val="0"/>
        <w:spacing w:after="0" w:line="240" w:lineRule="auto"/>
        <w:ind w:left="0" w:firstLine="567"/>
        <w:contextualSpacing/>
        <w:rPr>
          <w:rFonts w:ascii="Times New Roman" w:eastAsia="Calibri" w:hAnsi="Times New Roman" w:cs="Times New Roman"/>
          <w:color w:val="000000"/>
          <w:sz w:val="24"/>
          <w:szCs w:val="24"/>
          <w:lang w:val="kk-KZ"/>
        </w:rPr>
      </w:pPr>
      <w:r w:rsidRPr="00D15722">
        <w:rPr>
          <w:rFonts w:ascii="Times New Roman" w:eastAsia="Calibri" w:hAnsi="Times New Roman" w:cs="Times New Roman"/>
          <w:color w:val="000000"/>
          <w:sz w:val="24"/>
          <w:szCs w:val="24"/>
          <w:lang w:val="kk-KZ"/>
        </w:rPr>
        <w:t>Өз нұсқаңызды ұсыныңыз.</w:t>
      </w:r>
    </w:p>
    <w:p w14:paraId="5B77C875" w14:textId="77777777" w:rsidR="00575F8A" w:rsidRPr="00D15722" w:rsidRDefault="00575F8A" w:rsidP="003E01EB">
      <w:pPr>
        <w:tabs>
          <w:tab w:val="left" w:pos="851"/>
        </w:tabs>
        <w:spacing w:after="0" w:line="240" w:lineRule="auto"/>
        <w:ind w:firstLine="567"/>
        <w:contextualSpacing/>
        <w:rPr>
          <w:rFonts w:ascii="Times New Roman" w:eastAsia="Calibri" w:hAnsi="Times New Roman" w:cs="Times New Roman"/>
          <w:color w:val="000000"/>
          <w:sz w:val="24"/>
          <w:szCs w:val="24"/>
          <w:lang w:val="kk-KZ"/>
        </w:rPr>
      </w:pPr>
      <w:r w:rsidRPr="00D15722">
        <w:rPr>
          <w:rFonts w:ascii="Times New Roman" w:eastAsia="Calibri" w:hAnsi="Times New Roman" w:cs="Times New Roman"/>
          <w:color w:val="000000"/>
          <w:sz w:val="24"/>
          <w:szCs w:val="24"/>
          <w:lang w:val="kk-KZ"/>
        </w:rPr>
        <w:t>Өз жауабыңызды түсіндіріңіз.</w:t>
      </w:r>
    </w:p>
    <w:p w14:paraId="1D5218E2" w14:textId="77777777" w:rsidR="00575F8A" w:rsidRPr="00D15722" w:rsidRDefault="00575F8A" w:rsidP="00575F8A">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sz w:val="24"/>
          <w:szCs w:val="24"/>
          <w:lang w:val="kk-KZ" w:eastAsia="ru-RU"/>
        </w:rPr>
      </w:pPr>
      <w:r w:rsidRPr="00D15722">
        <w:rPr>
          <w:rFonts w:ascii="Times New Roman" w:eastAsia="Times New Roman" w:hAnsi="Times New Roman" w:cs="Times New Roman"/>
          <w:color w:val="000000"/>
          <w:sz w:val="24"/>
          <w:szCs w:val="24"/>
          <w:lang w:val="kk-KZ" w:eastAsia="ru-RU"/>
        </w:rPr>
        <w:t>Педагогикалық жағдаят №3</w:t>
      </w:r>
    </w:p>
    <w:p w14:paraId="71914A8C" w14:textId="77777777" w:rsidR="00575F8A" w:rsidRPr="00D15722" w:rsidRDefault="00575F8A" w:rsidP="003E01EB">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kk-KZ" w:eastAsia="ru-RU"/>
        </w:rPr>
      </w:pPr>
      <w:r w:rsidRPr="00D15722">
        <w:rPr>
          <w:rFonts w:ascii="Times New Roman" w:eastAsia="Times New Roman" w:hAnsi="Times New Roman" w:cs="Times New Roman"/>
          <w:color w:val="000000"/>
          <w:sz w:val="24"/>
          <w:szCs w:val="24"/>
          <w:lang w:val="kk-KZ" w:eastAsia="ru-RU"/>
        </w:rPr>
        <w:t>Сыныпта оқушылар  шуынан  шаршаған мұғалім, ашуланып: "Мектепке не үшін келесіндер осы? Келгеннен кейін бірнәрсе үйреніп кету керек қой" деп, ұрысты.</w:t>
      </w:r>
    </w:p>
    <w:p w14:paraId="6DE5E2C1" w14:textId="77777777" w:rsidR="00575F8A" w:rsidRPr="00D15722" w:rsidRDefault="00575F8A" w:rsidP="003E01EB">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kk-KZ" w:eastAsia="ru-RU"/>
        </w:rPr>
      </w:pPr>
      <w:r w:rsidRPr="00D15722">
        <w:rPr>
          <w:rFonts w:ascii="Times New Roman" w:eastAsia="Times New Roman" w:hAnsi="Times New Roman" w:cs="Times New Roman"/>
          <w:color w:val="000000"/>
          <w:sz w:val="24"/>
          <w:szCs w:val="24"/>
          <w:lang w:val="kk-KZ" w:eastAsia="ru-RU"/>
        </w:rPr>
        <w:t>Оқушылар: "Достарымызбен сөйлесуге келеміз " деп бір дауыспен жауап берді.</w:t>
      </w:r>
    </w:p>
    <w:p w14:paraId="2738F6BB" w14:textId="77777777" w:rsidR="00575F8A" w:rsidRPr="00D15722" w:rsidRDefault="00575F8A" w:rsidP="003E01EB">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shd w:val="clear" w:color="auto" w:fill="FFFFFF"/>
          <w:lang w:val="kk-KZ" w:eastAsia="ru-RU"/>
        </w:rPr>
      </w:pPr>
      <w:r w:rsidRPr="00D15722">
        <w:rPr>
          <w:rFonts w:ascii="Times New Roman" w:eastAsia="Times New Roman" w:hAnsi="Times New Roman" w:cs="Times New Roman"/>
          <w:color w:val="000000"/>
          <w:sz w:val="24"/>
          <w:szCs w:val="24"/>
          <w:shd w:val="clear" w:color="auto" w:fill="FFFFFF"/>
          <w:lang w:val="kk-KZ" w:eastAsia="ru-RU"/>
        </w:rPr>
        <w:t>Сіз осындай  жағдайда  не істер едіңіз? (қандай әрекет жасап, не айтар едіңіз?) Неліктен?</w:t>
      </w:r>
    </w:p>
    <w:p w14:paraId="4F5E3E12" w14:textId="77777777" w:rsidR="00575F8A" w:rsidRPr="00D15722" w:rsidRDefault="00575F8A" w:rsidP="00575F8A">
      <w:pPr>
        <w:widowControl w:val="0"/>
        <w:autoSpaceDE w:val="0"/>
        <w:autoSpaceDN w:val="0"/>
        <w:adjustRightInd w:val="0"/>
        <w:spacing w:after="0" w:line="240" w:lineRule="auto"/>
        <w:contextualSpacing/>
        <w:jc w:val="center"/>
        <w:rPr>
          <w:rFonts w:ascii="Times New Roman" w:eastAsia="Times New Roman" w:hAnsi="Times New Roman" w:cs="Times New Roman"/>
          <w:color w:val="000000"/>
          <w:sz w:val="24"/>
          <w:szCs w:val="24"/>
          <w:lang w:val="kk-KZ" w:eastAsia="ru-RU"/>
        </w:rPr>
      </w:pPr>
      <w:r w:rsidRPr="00D15722">
        <w:rPr>
          <w:rFonts w:ascii="Times New Roman" w:eastAsia="Times New Roman" w:hAnsi="Times New Roman" w:cs="Times New Roman"/>
          <w:color w:val="000000"/>
          <w:sz w:val="24"/>
          <w:szCs w:val="24"/>
          <w:lang w:val="kk-KZ" w:eastAsia="ru-RU"/>
        </w:rPr>
        <w:t>Педагогикалық жағдаят №4</w:t>
      </w:r>
    </w:p>
    <w:p w14:paraId="6D802615" w14:textId="77777777" w:rsidR="00575F8A" w:rsidRPr="00D15722" w:rsidRDefault="00575F8A" w:rsidP="003E01EB">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kk-KZ" w:eastAsia="ru-RU"/>
        </w:rPr>
      </w:pPr>
      <w:r w:rsidRPr="00D15722">
        <w:rPr>
          <w:rFonts w:ascii="Times New Roman" w:eastAsia="Times New Roman" w:hAnsi="Times New Roman" w:cs="Times New Roman"/>
          <w:color w:val="000000"/>
          <w:sz w:val="24"/>
          <w:szCs w:val="24"/>
          <w:lang w:val="kk-KZ" w:eastAsia="ru-RU"/>
        </w:rPr>
        <w:t>Мұғалім оқушыларға "Дәптерлерлеріңді ашып, жазыңдар...." дейді.  Мұғалім бір оқушының жазбай отырғанын көріп:</w:t>
      </w:r>
    </w:p>
    <w:p w14:paraId="6841E2E5" w14:textId="77777777" w:rsidR="00575F8A" w:rsidRPr="00D15722" w:rsidRDefault="00575F8A" w:rsidP="003E01EB">
      <w:pPr>
        <w:widowControl w:val="0"/>
        <w:numPr>
          <w:ilvl w:val="0"/>
          <w:numId w:val="14"/>
        </w:numPr>
        <w:autoSpaceDE w:val="0"/>
        <w:autoSpaceDN w:val="0"/>
        <w:adjustRightInd w:val="0"/>
        <w:spacing w:after="0" w:line="240" w:lineRule="auto"/>
        <w:ind w:left="0" w:firstLine="567"/>
        <w:contextualSpacing/>
        <w:jc w:val="both"/>
        <w:rPr>
          <w:rFonts w:ascii="Times New Roman" w:eastAsia="Times New Roman" w:hAnsi="Times New Roman" w:cs="Times New Roman"/>
          <w:color w:val="000000"/>
          <w:sz w:val="24"/>
          <w:szCs w:val="24"/>
          <w:lang w:val="kk-KZ" w:eastAsia="ru-RU"/>
        </w:rPr>
      </w:pPr>
      <w:r w:rsidRPr="00D15722">
        <w:rPr>
          <w:rFonts w:ascii="Times New Roman" w:eastAsia="Times New Roman" w:hAnsi="Times New Roman" w:cs="Times New Roman"/>
          <w:color w:val="000000"/>
          <w:sz w:val="24"/>
          <w:szCs w:val="24"/>
          <w:lang w:val="kk-KZ" w:eastAsia="ru-RU"/>
        </w:rPr>
        <w:t xml:space="preserve">Неге жазбай отырсын? - дейді. </w:t>
      </w:r>
    </w:p>
    <w:p w14:paraId="42AA615A" w14:textId="77777777" w:rsidR="00575F8A" w:rsidRPr="00D15722" w:rsidRDefault="00575F8A" w:rsidP="003E01EB">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kk-KZ" w:eastAsia="ru-RU"/>
        </w:rPr>
      </w:pPr>
      <w:r w:rsidRPr="00D15722">
        <w:rPr>
          <w:rFonts w:ascii="Times New Roman" w:eastAsia="Times New Roman" w:hAnsi="Times New Roman" w:cs="Times New Roman"/>
          <w:color w:val="000000"/>
          <w:sz w:val="24"/>
          <w:szCs w:val="24"/>
          <w:lang w:val="kk-KZ" w:eastAsia="ru-RU"/>
        </w:rPr>
        <w:t>Оқушы:</w:t>
      </w:r>
    </w:p>
    <w:p w14:paraId="1D65A4B2" w14:textId="77777777" w:rsidR="00575F8A" w:rsidRPr="00D15722" w:rsidRDefault="00575F8A" w:rsidP="003E01EB">
      <w:pPr>
        <w:widowControl w:val="0"/>
        <w:numPr>
          <w:ilvl w:val="0"/>
          <w:numId w:val="14"/>
        </w:numPr>
        <w:autoSpaceDE w:val="0"/>
        <w:autoSpaceDN w:val="0"/>
        <w:adjustRightInd w:val="0"/>
        <w:spacing w:after="0" w:line="240" w:lineRule="auto"/>
        <w:ind w:left="0" w:firstLine="567"/>
        <w:contextualSpacing/>
        <w:jc w:val="both"/>
        <w:rPr>
          <w:rFonts w:ascii="Times New Roman" w:eastAsia="Times New Roman" w:hAnsi="Times New Roman" w:cs="Times New Roman"/>
          <w:color w:val="000000"/>
          <w:sz w:val="24"/>
          <w:szCs w:val="24"/>
          <w:lang w:val="kk-KZ" w:eastAsia="ru-RU"/>
        </w:rPr>
      </w:pPr>
      <w:r w:rsidRPr="00D15722">
        <w:rPr>
          <w:rFonts w:ascii="Times New Roman" w:eastAsia="Times New Roman" w:hAnsi="Times New Roman" w:cs="Times New Roman"/>
          <w:color w:val="000000"/>
          <w:sz w:val="24"/>
          <w:szCs w:val="24"/>
          <w:lang w:val="kk-KZ" w:eastAsia="ru-RU"/>
        </w:rPr>
        <w:t>Жазып не істеймін, мен мұқият тыңдап отырып, есімде сақтап аламын –деді.</w:t>
      </w:r>
    </w:p>
    <w:p w14:paraId="5F6C02D3" w14:textId="77777777" w:rsidR="00575F8A" w:rsidRPr="00D15722" w:rsidRDefault="00575F8A" w:rsidP="003E01EB">
      <w:pPr>
        <w:widowControl w:val="0"/>
        <w:autoSpaceDE w:val="0"/>
        <w:autoSpaceDN w:val="0"/>
        <w:adjustRightInd w:val="0"/>
        <w:spacing w:after="0" w:line="240" w:lineRule="auto"/>
        <w:ind w:firstLine="567"/>
        <w:contextualSpacing/>
        <w:jc w:val="both"/>
        <w:rPr>
          <w:rFonts w:ascii="Times New Roman" w:eastAsia="Times New Roman" w:hAnsi="Times New Roman" w:cs="Times New Roman"/>
          <w:color w:val="000000"/>
          <w:sz w:val="24"/>
          <w:szCs w:val="24"/>
          <w:shd w:val="clear" w:color="auto" w:fill="FFFFFF"/>
          <w:lang w:val="kk-KZ" w:eastAsia="ru-RU"/>
        </w:rPr>
      </w:pPr>
      <w:r w:rsidRPr="00D15722">
        <w:rPr>
          <w:rFonts w:ascii="Times New Roman" w:eastAsia="Times New Roman" w:hAnsi="Times New Roman" w:cs="Times New Roman"/>
          <w:color w:val="000000"/>
          <w:sz w:val="24"/>
          <w:szCs w:val="24"/>
          <w:shd w:val="clear" w:color="auto" w:fill="FFFFFF"/>
          <w:lang w:val="kk-KZ" w:eastAsia="ru-RU"/>
        </w:rPr>
        <w:t>Сіз осындай  жағдайда  не істер едіңіз? (қандай әрекет жасап, не айтар едіңіз?) Неліктен?</w:t>
      </w:r>
    </w:p>
    <w:p w14:paraId="4DB54167" w14:textId="77777777" w:rsidR="00575F8A" w:rsidRPr="00D15722" w:rsidRDefault="00575F8A" w:rsidP="00575F8A">
      <w:pPr>
        <w:widowControl w:val="0"/>
        <w:autoSpaceDE w:val="0"/>
        <w:autoSpaceDN w:val="0"/>
        <w:adjustRightInd w:val="0"/>
        <w:spacing w:after="0" w:line="240" w:lineRule="auto"/>
        <w:ind w:firstLine="284"/>
        <w:jc w:val="center"/>
        <w:rPr>
          <w:rFonts w:ascii="Times New Roman" w:eastAsia="Times New Roman" w:hAnsi="Times New Roman" w:cs="Times New Roman"/>
          <w:color w:val="000000"/>
          <w:sz w:val="24"/>
          <w:szCs w:val="24"/>
          <w:lang w:val="kk-KZ" w:eastAsia="ru-RU"/>
        </w:rPr>
      </w:pPr>
      <w:r w:rsidRPr="00D15722">
        <w:rPr>
          <w:rFonts w:ascii="Times New Roman" w:eastAsia="Times New Roman" w:hAnsi="Times New Roman" w:cs="Times New Roman"/>
          <w:color w:val="000000"/>
          <w:sz w:val="24"/>
          <w:szCs w:val="24"/>
          <w:lang w:val="kk-KZ" w:eastAsia="ru-RU"/>
        </w:rPr>
        <w:t>Педагогикалық жағдаят №5</w:t>
      </w:r>
    </w:p>
    <w:p w14:paraId="3D9AE3B6" w14:textId="77777777" w:rsidR="00575F8A" w:rsidRPr="00D15722" w:rsidRDefault="00575F8A" w:rsidP="003E01EB">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kk-KZ" w:eastAsia="ru-RU"/>
        </w:rPr>
      </w:pPr>
      <w:r w:rsidRPr="00D15722">
        <w:rPr>
          <w:rFonts w:ascii="Times New Roman" w:eastAsia="Times New Roman" w:hAnsi="Times New Roman" w:cs="Times New Roman"/>
          <w:color w:val="000000"/>
          <w:sz w:val="24"/>
          <w:szCs w:val="24"/>
          <w:lang w:val="kk-KZ" w:eastAsia="ru-RU"/>
        </w:rPr>
        <w:t>Сіз сынып жетекшілік атқарып жүрген сыныбыңыздағы оқушылардың тұрмыстық  жағдайлары әр түрлі, сынып  ішіндегі жағдайы жақсы балалар жағдайы төмен оқушыларды төмендедететінін байқадыңыз.</w:t>
      </w:r>
    </w:p>
    <w:p w14:paraId="7A1E880B" w14:textId="77777777" w:rsidR="00575F8A" w:rsidRPr="00D15722" w:rsidRDefault="00575F8A" w:rsidP="003E01EB">
      <w:pPr>
        <w:widowControl w:val="0"/>
        <w:autoSpaceDE w:val="0"/>
        <w:autoSpaceDN w:val="0"/>
        <w:adjustRightInd w:val="0"/>
        <w:spacing w:after="0" w:line="240" w:lineRule="auto"/>
        <w:ind w:firstLine="567"/>
        <w:contextualSpacing/>
        <w:jc w:val="both"/>
        <w:rPr>
          <w:rFonts w:ascii="Times New Roman" w:eastAsia="Times New Roman" w:hAnsi="Times New Roman" w:cs="Times New Roman"/>
          <w:color w:val="000000"/>
          <w:sz w:val="24"/>
          <w:szCs w:val="24"/>
          <w:shd w:val="clear" w:color="auto" w:fill="FFFFFF"/>
          <w:lang w:val="kk-KZ" w:eastAsia="ru-RU"/>
        </w:rPr>
      </w:pPr>
      <w:r w:rsidRPr="00D15722">
        <w:rPr>
          <w:rFonts w:ascii="Times New Roman" w:eastAsia="Times New Roman" w:hAnsi="Times New Roman" w:cs="Times New Roman"/>
          <w:color w:val="000000"/>
          <w:sz w:val="24"/>
          <w:szCs w:val="24"/>
          <w:shd w:val="clear" w:color="auto" w:fill="FFFFFF"/>
          <w:lang w:val="kk-KZ" w:eastAsia="ru-RU"/>
        </w:rPr>
        <w:t>Сіз осындай  жағдайда  не істер едіңіз? (қандай әрекет жасап, не айтар едіңіз?) Неліктен?</w:t>
      </w:r>
    </w:p>
    <w:p w14:paraId="0056006A" w14:textId="77777777" w:rsidR="00575F8A" w:rsidRPr="00D15722" w:rsidRDefault="00575F8A" w:rsidP="00575F8A">
      <w:pPr>
        <w:spacing w:after="0" w:line="240" w:lineRule="auto"/>
        <w:ind w:firstLine="284"/>
        <w:contextualSpacing/>
        <w:rPr>
          <w:rFonts w:ascii="Times New Roman" w:eastAsia="Calibri" w:hAnsi="Times New Roman" w:cs="Times New Roman"/>
          <w:color w:val="000000"/>
          <w:sz w:val="24"/>
          <w:szCs w:val="24"/>
          <w:lang w:val="kk-KZ"/>
        </w:rPr>
      </w:pPr>
    </w:p>
    <w:bookmarkEnd w:id="28"/>
    <w:p w14:paraId="7C009957" w14:textId="77777777" w:rsidR="003E01EB" w:rsidRDefault="003E01EB" w:rsidP="00575F8A">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br w:type="page"/>
      </w:r>
    </w:p>
    <w:p w14:paraId="3E079E22" w14:textId="510C1720" w:rsidR="003E01EB" w:rsidRPr="00283922" w:rsidRDefault="003E01EB" w:rsidP="003E01EB">
      <w:pPr>
        <w:spacing w:after="0" w:line="240" w:lineRule="auto"/>
        <w:jc w:val="center"/>
        <w:rPr>
          <w:rFonts w:ascii="Times New Roman" w:eastAsia="MS Gothic" w:hAnsi="Times New Roman" w:cs="Times New Roman"/>
          <w:b/>
          <w:kern w:val="2"/>
          <w:sz w:val="28"/>
          <w:szCs w:val="28"/>
          <w:shd w:val="clear" w:color="auto" w:fill="FFFFFF"/>
          <w:lang w:val="kk-KZ" w:eastAsia="ru-RU"/>
        </w:rPr>
      </w:pPr>
      <w:r w:rsidRPr="003B749C">
        <w:rPr>
          <w:rFonts w:ascii="Times New Roman" w:eastAsia="MS Gothic" w:hAnsi="Times New Roman" w:cs="Times New Roman"/>
          <w:b/>
          <w:kern w:val="2"/>
          <w:sz w:val="28"/>
          <w:szCs w:val="28"/>
          <w:shd w:val="clear" w:color="auto" w:fill="FFFFFF"/>
          <w:lang w:val="kk-KZ" w:eastAsia="ru-RU"/>
        </w:rPr>
        <w:lastRenderedPageBreak/>
        <w:t xml:space="preserve">ҚОСЫМША  </w:t>
      </w:r>
      <w:r w:rsidRPr="00283922">
        <w:rPr>
          <w:rFonts w:ascii="Times New Roman" w:eastAsia="MS Gothic" w:hAnsi="Times New Roman" w:cs="Times New Roman"/>
          <w:b/>
          <w:kern w:val="2"/>
          <w:sz w:val="28"/>
          <w:szCs w:val="28"/>
          <w:shd w:val="clear" w:color="auto" w:fill="FFFFFF"/>
          <w:lang w:val="kk-KZ" w:eastAsia="ru-RU"/>
        </w:rPr>
        <w:t>И</w:t>
      </w:r>
    </w:p>
    <w:p w14:paraId="7E5AA411" w14:textId="49C34CC7" w:rsidR="00575F8A" w:rsidRPr="003E01EB" w:rsidRDefault="003E01EB" w:rsidP="00575F8A">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b/>
          <w:bCs/>
          <w:color w:val="000000"/>
          <w:sz w:val="28"/>
          <w:szCs w:val="28"/>
          <w:lang w:val="kk-KZ" w:eastAsia="ru-RU"/>
        </w:rPr>
      </w:pPr>
      <w:r w:rsidRPr="003E01EB">
        <w:rPr>
          <w:rFonts w:ascii="Times New Roman" w:eastAsia="Times New Roman" w:hAnsi="Times New Roman" w:cs="Times New Roman"/>
          <w:b/>
          <w:bCs/>
          <w:color w:val="000000"/>
          <w:sz w:val="28"/>
          <w:szCs w:val="28"/>
          <w:lang w:val="kk-KZ" w:eastAsia="ru-RU"/>
        </w:rPr>
        <w:t xml:space="preserve"> </w:t>
      </w:r>
    </w:p>
    <w:p w14:paraId="76551DE7" w14:textId="64655338" w:rsidR="00575F8A" w:rsidRDefault="00575F8A" w:rsidP="00575F8A">
      <w:pPr>
        <w:spacing w:after="0" w:line="240" w:lineRule="auto"/>
        <w:jc w:val="center"/>
        <w:rPr>
          <w:rFonts w:ascii="Times New Roman" w:eastAsia="Times New Roman" w:hAnsi="Times New Roman" w:cs="Times New Roman"/>
          <w:sz w:val="24"/>
          <w:szCs w:val="24"/>
          <w:lang w:val="kk-KZ" w:eastAsia="ru-RU"/>
        </w:rPr>
      </w:pPr>
      <w:r w:rsidRPr="003E01EB">
        <w:rPr>
          <w:rFonts w:ascii="Times New Roman" w:eastAsia="Times New Roman" w:hAnsi="Times New Roman" w:cs="Times New Roman"/>
          <w:b/>
          <w:bCs/>
          <w:sz w:val="28"/>
          <w:szCs w:val="28"/>
          <w:lang w:val="kk-KZ" w:eastAsia="ru-RU"/>
        </w:rPr>
        <w:t>Эссе «Менің таңдауым – бастауыш сынып мұғалімі»</w:t>
      </w:r>
    </w:p>
    <w:p w14:paraId="1E367EE3" w14:textId="77777777" w:rsidR="003E01EB" w:rsidRPr="00D15722" w:rsidRDefault="003E01EB" w:rsidP="00575F8A">
      <w:pPr>
        <w:spacing w:after="0" w:line="240" w:lineRule="auto"/>
        <w:jc w:val="center"/>
        <w:rPr>
          <w:rFonts w:ascii="Times New Roman" w:eastAsia="Times New Roman" w:hAnsi="Times New Roman" w:cs="Times New Roman"/>
          <w:sz w:val="24"/>
          <w:szCs w:val="24"/>
          <w:lang w:val="kk-KZ" w:eastAsia="ru-RU"/>
        </w:rPr>
      </w:pPr>
    </w:p>
    <w:p w14:paraId="3A692D91" w14:textId="77777777" w:rsidR="00575F8A" w:rsidRPr="00D15722" w:rsidRDefault="00575F8A" w:rsidP="003E01E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kk-KZ" w:eastAsia="ru-RU"/>
        </w:rPr>
      </w:pPr>
      <w:r w:rsidRPr="00D15722">
        <w:rPr>
          <w:rFonts w:ascii="Times New Roman" w:eastAsia="Times New Roman" w:hAnsi="Times New Roman" w:cs="Times New Roman"/>
          <w:sz w:val="24"/>
          <w:szCs w:val="24"/>
          <w:lang w:val="kk-KZ" w:eastAsia="ru-RU"/>
        </w:rPr>
        <w:t>XXI ғасыр мұғалімі – бұл сөзді естігенде ең бірінші ойыма келетіні қаншама уақыт зырылдап өтіп жатса да, өскелең ұрпақты үлкен өмірге жетелейтін бұл мамандықтың маңыздылығы мәнгілік. Әрине, бұл кез келген адамның қолынан келе бермейтін жауапкершілік. Әрбір отбасынан шыққан кішкентай бүлдіршіндерді жан-жақты, бәсекеге қабілетті азаматтар мен азаматшаларды тәрбиелеу тек өз ісін сүйіп орындайтын мұғалімдердің қолынан келмек. Сонымен қоса, мен ең алдымен әрбір бүлдіршіннің бойында адамгершілік қасиеті болғанын қалаймын және сол үшін тырысатын боламын. «Мұғалімдік мамандық – бұл адамтану, адамның күрделі және қызықты, шым-шытырығы мол рухани жан дүниесіне үңіле білу. Педагогикалық шеберлік пен педагогикалық өнер – ол даналықты жүректен ұға білу болып табылады» - деген екен В.А.Сухомлинский.</w:t>
      </w:r>
    </w:p>
    <w:p w14:paraId="7005D6E2" w14:textId="646143BC" w:rsidR="00575F8A" w:rsidRPr="00D15722" w:rsidRDefault="00575F8A" w:rsidP="003E01E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kk-KZ" w:eastAsia="ru-RU"/>
        </w:rPr>
      </w:pPr>
      <w:r w:rsidRPr="00D15722">
        <w:rPr>
          <w:rFonts w:ascii="Times New Roman" w:eastAsia="Times New Roman" w:hAnsi="Times New Roman" w:cs="Times New Roman"/>
          <w:sz w:val="24"/>
          <w:szCs w:val="24"/>
          <w:lang w:val="kk-KZ" w:eastAsia="ru-RU"/>
        </w:rPr>
        <w:t>Кейінгі кезде интернет желісінен мектепте бізге бұндайды үйретпеген, көрсетпеген деген секілді видеороликтерді жиі байқадым. Кінә кімде? Үйрете алмаған мұғалімде ме, әлде үйрене алмаған оқушыда ма? Әркімнің өз шындығы бар демекші талқылауды қажет ететін сұрақ.</w:t>
      </w:r>
    </w:p>
    <w:p w14:paraId="2B1199AF" w14:textId="02706156" w:rsidR="00575F8A" w:rsidRPr="00D15722" w:rsidRDefault="00575F8A" w:rsidP="003E01E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kk-KZ" w:eastAsia="ru-RU"/>
        </w:rPr>
      </w:pPr>
      <w:r w:rsidRPr="00D15722">
        <w:rPr>
          <w:rFonts w:ascii="Times New Roman" w:eastAsia="Times New Roman" w:hAnsi="Times New Roman" w:cs="Times New Roman"/>
          <w:sz w:val="24"/>
          <w:szCs w:val="24"/>
          <w:lang w:val="kk-KZ" w:eastAsia="ru-RU"/>
        </w:rPr>
        <w:t>Менің ойымша XXI ғасыр мұғалімі – әрбір бүлдіршінге жеке тұлға болып қалыптасуына көмектесе отырып, алған білімін өмірде қолдана алуына үйрету деп түсінемін. Себебі, қаншама көп оқысаңда, көп біліп тұрсаңда оны қолдана алмасаң пайдасы жоқ деп түсінемін. Болашақта менің оқушыларым тек мектепте ғана білімді оқушы емес, күнделікті өмірде білімді, алғыр, жан – жақты болғанын қалаймын. Әрине, бәрі қарапайым естіледі, бірақ бұл ауадай қажет нәрсе.</w:t>
      </w:r>
    </w:p>
    <w:p w14:paraId="5D419288" w14:textId="2C52D225" w:rsidR="00575F8A" w:rsidRPr="00D15722" w:rsidRDefault="00575F8A" w:rsidP="003E01E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kk-KZ" w:eastAsia="ru-RU"/>
        </w:rPr>
      </w:pPr>
      <w:r w:rsidRPr="00D15722">
        <w:rPr>
          <w:rFonts w:ascii="Times New Roman" w:eastAsia="Times New Roman" w:hAnsi="Times New Roman" w:cs="Times New Roman"/>
          <w:sz w:val="24"/>
          <w:szCs w:val="24"/>
          <w:lang w:val="kk-KZ" w:eastAsia="ru-RU"/>
        </w:rPr>
        <w:t>Есімде, екінші курс оқып жүрген уақытым. Бір сабақтан лекция тыңдауға келгенде оқытушымның бір сөзі ерекше орын алды:</w:t>
      </w:r>
    </w:p>
    <w:p w14:paraId="379F61F2" w14:textId="77777777" w:rsidR="00575F8A" w:rsidRPr="00D15722" w:rsidRDefault="00575F8A" w:rsidP="003E01E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kk-KZ" w:eastAsia="ru-RU"/>
        </w:rPr>
      </w:pPr>
      <w:r w:rsidRPr="00D15722">
        <w:rPr>
          <w:rFonts w:ascii="Times New Roman" w:eastAsia="Times New Roman" w:hAnsi="Times New Roman" w:cs="Times New Roman"/>
          <w:sz w:val="24"/>
          <w:szCs w:val="24"/>
          <w:lang w:val="kk-KZ" w:eastAsia="ru-RU"/>
        </w:rPr>
        <w:t>Жай мұғалім хабарлайды,</w:t>
      </w:r>
    </w:p>
    <w:p w14:paraId="787D4206" w14:textId="77777777" w:rsidR="00575F8A" w:rsidRPr="00D15722" w:rsidRDefault="00575F8A" w:rsidP="003E01E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kk-KZ" w:eastAsia="ru-RU"/>
        </w:rPr>
      </w:pPr>
      <w:r w:rsidRPr="00D15722">
        <w:rPr>
          <w:rFonts w:ascii="Times New Roman" w:eastAsia="Times New Roman" w:hAnsi="Times New Roman" w:cs="Times New Roman"/>
          <w:sz w:val="24"/>
          <w:szCs w:val="24"/>
          <w:lang w:val="kk-KZ" w:eastAsia="ru-RU"/>
        </w:rPr>
        <w:t>Жақсы мұғалім түсіндіреді,</w:t>
      </w:r>
    </w:p>
    <w:p w14:paraId="785ADA76" w14:textId="77777777" w:rsidR="00575F8A" w:rsidRPr="00D15722" w:rsidRDefault="00575F8A" w:rsidP="003E01E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kk-KZ" w:eastAsia="ru-RU"/>
        </w:rPr>
      </w:pPr>
      <w:r w:rsidRPr="00D15722">
        <w:rPr>
          <w:rFonts w:ascii="Times New Roman" w:eastAsia="Times New Roman" w:hAnsi="Times New Roman" w:cs="Times New Roman"/>
          <w:sz w:val="24"/>
          <w:szCs w:val="24"/>
          <w:lang w:val="kk-KZ" w:eastAsia="ru-RU"/>
        </w:rPr>
        <w:t>Керемет мұғалім көрсетеді.</w:t>
      </w:r>
    </w:p>
    <w:p w14:paraId="507BCB7D" w14:textId="77777777" w:rsidR="00575F8A" w:rsidRPr="00D15722" w:rsidRDefault="00575F8A" w:rsidP="003E01E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kk-KZ" w:eastAsia="ru-RU"/>
        </w:rPr>
      </w:pPr>
      <w:r w:rsidRPr="00D15722">
        <w:rPr>
          <w:rFonts w:ascii="Times New Roman" w:eastAsia="Times New Roman" w:hAnsi="Times New Roman" w:cs="Times New Roman"/>
          <w:sz w:val="24"/>
          <w:szCs w:val="24"/>
          <w:lang w:val="kk-KZ" w:eastAsia="ru-RU"/>
        </w:rPr>
        <w:t xml:space="preserve">Ұлы мұғалім шабыттандырады – осы кезде шабыттана отырып, менде болашақта оқушыларымды шабыттандыра алатындай мұғалім болғым келді. Әрбір оқушым алғыр, білімді, алдына қойған мақсатына тура бара алатындай ұрпақ тәрбиелегім келді. Ол күнде алыс емес. </w:t>
      </w:r>
    </w:p>
    <w:p w14:paraId="383A6688" w14:textId="0054AE3D" w:rsidR="00575F8A" w:rsidRPr="00D15722" w:rsidRDefault="00575F8A" w:rsidP="003E01E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kk-KZ" w:eastAsia="ru-RU"/>
        </w:rPr>
      </w:pPr>
      <w:r w:rsidRPr="00D15722">
        <w:rPr>
          <w:rFonts w:ascii="Times New Roman" w:eastAsia="Times New Roman" w:hAnsi="Times New Roman" w:cs="Times New Roman"/>
          <w:sz w:val="24"/>
          <w:szCs w:val="24"/>
          <w:lang w:val="kk-KZ" w:eastAsia="ru-RU"/>
        </w:rPr>
        <w:t>Елбасымыз: «Біз білім-ғылым саласында бәсекеге қабілетті болмасақ, өз мақсатымызға жете алмаймыз. Барлығы мектептен, ал Қазақстан үшін ауыл мектебінен басталады”, -деген болатын. XXI ғасыр бәсекеге қабілет, ақпараттық сайыс, инновациялық технологиялар, күрделі экономикалық реформалар сияқты бастамалардан бастау алады. Заманға сол кезеңге сай интеллектуалды, дені сау, ой-өрісі жоғары дамыған, халықаралық деңгейге сәйкес білімі бар азаматты тәрбиелеу- әр мұғалімнің міндеті болмақ. Қаншалықты білімді де, білікті мамандар көбейіп жатса нұр үстіне нұр болмақ. Заман талабына сай білім бере алуы, технологияларды меңгере алуы, қаншама бүлдіршіндерді тәрбиелеу бұл үлкен жауапкершілік және батылдық. Осы батылдыққа қадам басу үшін мемлекет тарапынан үлкен жолдар ашылуда. Жоғарғы оқыту орындарының алатын орны ерекше.</w:t>
      </w:r>
    </w:p>
    <w:p w14:paraId="337C4D5E" w14:textId="4BAD07A4" w:rsidR="00575F8A" w:rsidRPr="00D15722" w:rsidRDefault="00575F8A" w:rsidP="003E01E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kk-KZ" w:eastAsia="ru-RU"/>
        </w:rPr>
      </w:pPr>
      <w:r w:rsidRPr="00D15722">
        <w:rPr>
          <w:rFonts w:ascii="Times New Roman" w:eastAsia="Times New Roman" w:hAnsi="Times New Roman" w:cs="Times New Roman"/>
          <w:sz w:val="24"/>
          <w:szCs w:val="24"/>
          <w:lang w:val="kk-KZ" w:eastAsia="ru-RU"/>
        </w:rPr>
        <w:t xml:space="preserve">Біздер, мұғалімдер, жай ғана қарапайым адам емес, болашақты құрушылармыз. Болашақ – жастардың қолында. Болашағымыз жарқын болу үшін жастарымызды өзін – өзі тануына, табуына көпір болуымыз қажет. Дүниетанымдық көзқарасын, ұйымдастырушылық қасиетін, сүйіспеншілік қасиетін, заманға сай жаңашылдыққа бейімін арттыру болып саналады. Әрине, бұл кішкене ғана бөлігі. Нәтижеге жету үшін үлкен төзімділікпен сенімділік қажет. Сонда ғана өскелең ұрпақты биіктерден көре аламыз. Осы жерде меңгере кететін нәрсе мұғалім тек қана жақсы оқитын оқушылармен жұмыс істесе үлкен қателік. Әрбір баланың бойында ашылмаған қабілет және дарыны болады, соны аша білу қажет. Мұғалім білімділігімен қатар, жүріс-тұрысымен, киген киімімен, жайдары мінезімен де оқушыларға тікелей әсер етеді. Мұғалім </w:t>
      </w:r>
      <w:r w:rsidRPr="00D15722">
        <w:rPr>
          <w:rFonts w:ascii="Times New Roman" w:eastAsia="Times New Roman" w:hAnsi="Times New Roman" w:cs="Times New Roman"/>
          <w:sz w:val="24"/>
          <w:szCs w:val="24"/>
          <w:lang w:val="kk-KZ" w:eastAsia="ru-RU"/>
        </w:rPr>
        <w:lastRenderedPageBreak/>
        <w:t>мектептің – айнасы.</w:t>
      </w:r>
    </w:p>
    <w:p w14:paraId="42B0E072" w14:textId="480B023C" w:rsidR="00575F8A" w:rsidRPr="00D15722" w:rsidRDefault="00575F8A" w:rsidP="003E01E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kk-KZ" w:eastAsia="ru-RU"/>
        </w:rPr>
      </w:pPr>
      <w:r w:rsidRPr="00D15722">
        <w:rPr>
          <w:rFonts w:ascii="Times New Roman" w:eastAsia="Times New Roman" w:hAnsi="Times New Roman" w:cs="Times New Roman"/>
          <w:sz w:val="24"/>
          <w:szCs w:val="24"/>
          <w:lang w:val="kk-KZ" w:eastAsia="ru-RU"/>
        </w:rPr>
        <w:t>Қорыта келе, XXI ғасыр – білімділер ғасыры. Ендеше, бүгін білім мен білік бәсекелес заманында алдыдан көрінуіміз қажет. Осы жерде эссемді Абай Құнанбайұлының сөзімен аяқтағым келіп отыр:</w:t>
      </w:r>
    </w:p>
    <w:p w14:paraId="169F5254" w14:textId="77777777" w:rsidR="00575F8A" w:rsidRPr="00D15722" w:rsidRDefault="00575F8A" w:rsidP="003E01E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kk-KZ" w:eastAsia="ru-RU"/>
        </w:rPr>
      </w:pPr>
      <w:r w:rsidRPr="00D15722">
        <w:rPr>
          <w:rFonts w:ascii="Times New Roman" w:eastAsia="Times New Roman" w:hAnsi="Times New Roman" w:cs="Times New Roman"/>
          <w:sz w:val="24"/>
          <w:szCs w:val="24"/>
          <w:lang w:val="kk-KZ" w:eastAsia="ru-RU"/>
        </w:rPr>
        <w:t>Ақырын жүріп, анық бас,</w:t>
      </w:r>
    </w:p>
    <w:p w14:paraId="79261CFB" w14:textId="77777777" w:rsidR="00575F8A" w:rsidRPr="00D15722" w:rsidRDefault="00575F8A" w:rsidP="003E01E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kk-KZ" w:eastAsia="ru-RU"/>
        </w:rPr>
      </w:pPr>
      <w:r w:rsidRPr="00D15722">
        <w:rPr>
          <w:rFonts w:ascii="Times New Roman" w:eastAsia="Times New Roman" w:hAnsi="Times New Roman" w:cs="Times New Roman"/>
          <w:sz w:val="24"/>
          <w:szCs w:val="24"/>
          <w:lang w:val="kk-KZ" w:eastAsia="ru-RU"/>
        </w:rPr>
        <w:t>Еңбегің кетпес далаға.</w:t>
      </w:r>
    </w:p>
    <w:p w14:paraId="4632B96D" w14:textId="77777777" w:rsidR="00575F8A" w:rsidRPr="00D15722" w:rsidRDefault="00575F8A" w:rsidP="003E01E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kk-KZ" w:eastAsia="ru-RU"/>
        </w:rPr>
      </w:pPr>
      <w:r w:rsidRPr="00D15722">
        <w:rPr>
          <w:rFonts w:ascii="Times New Roman" w:eastAsia="Times New Roman" w:hAnsi="Times New Roman" w:cs="Times New Roman"/>
          <w:sz w:val="24"/>
          <w:szCs w:val="24"/>
          <w:lang w:val="kk-KZ" w:eastAsia="ru-RU"/>
        </w:rPr>
        <w:t>Ұстаздық қылған жалықпас,</w:t>
      </w:r>
    </w:p>
    <w:p w14:paraId="23006856" w14:textId="77777777" w:rsidR="00575F8A" w:rsidRPr="00D15722" w:rsidRDefault="00575F8A" w:rsidP="003E01E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kk-KZ" w:eastAsia="ru-RU"/>
        </w:rPr>
      </w:pPr>
      <w:r w:rsidRPr="00D15722">
        <w:rPr>
          <w:rFonts w:ascii="Times New Roman" w:eastAsia="Times New Roman" w:hAnsi="Times New Roman" w:cs="Times New Roman"/>
          <w:sz w:val="24"/>
          <w:szCs w:val="24"/>
          <w:lang w:val="kk-KZ" w:eastAsia="ru-RU"/>
        </w:rPr>
        <w:t>Үйретуден балаға – демекші әр қадамымыз анық басылып, болашаққа тік қарап биіктерден көріне берейік.</w:t>
      </w:r>
    </w:p>
    <w:p w14:paraId="61AF67A2" w14:textId="77777777" w:rsidR="00575F8A" w:rsidRPr="00D15722" w:rsidRDefault="00575F8A" w:rsidP="00575F8A">
      <w:pPr>
        <w:spacing w:after="0" w:line="240" w:lineRule="auto"/>
        <w:ind w:firstLine="567"/>
        <w:jc w:val="right"/>
        <w:rPr>
          <w:rFonts w:ascii="Times New Roman" w:eastAsia="Times New Roman" w:hAnsi="Times New Roman" w:cs="Times New Roman"/>
          <w:sz w:val="24"/>
          <w:szCs w:val="24"/>
          <w:lang w:val="kk-KZ" w:eastAsia="ru-RU"/>
        </w:rPr>
      </w:pPr>
      <w:r w:rsidRPr="00D15722">
        <w:rPr>
          <w:rFonts w:ascii="Times New Roman" w:eastAsia="Times New Roman" w:hAnsi="Times New Roman" w:cs="Times New Roman"/>
          <w:sz w:val="24"/>
          <w:szCs w:val="24"/>
          <w:lang w:val="kk-KZ" w:eastAsia="ru-RU"/>
        </w:rPr>
        <w:t xml:space="preserve">Педагогика психология институтының студенті </w:t>
      </w:r>
    </w:p>
    <w:p w14:paraId="21279B21" w14:textId="77777777" w:rsidR="00575F8A" w:rsidRPr="00D15722" w:rsidRDefault="00575F8A" w:rsidP="00575F8A">
      <w:pPr>
        <w:spacing w:after="0" w:line="240" w:lineRule="auto"/>
        <w:ind w:firstLine="567"/>
        <w:jc w:val="right"/>
        <w:rPr>
          <w:rFonts w:ascii="Times New Roman" w:eastAsia="Times New Roman" w:hAnsi="Times New Roman" w:cs="Times New Roman"/>
          <w:sz w:val="24"/>
          <w:szCs w:val="24"/>
          <w:lang w:val="kk-KZ" w:eastAsia="ru-RU"/>
        </w:rPr>
      </w:pPr>
      <w:r w:rsidRPr="00D15722">
        <w:rPr>
          <w:rFonts w:ascii="Times New Roman" w:eastAsia="Times New Roman" w:hAnsi="Times New Roman" w:cs="Times New Roman"/>
          <w:sz w:val="24"/>
          <w:szCs w:val="24"/>
          <w:lang w:val="kk-KZ" w:eastAsia="ru-RU"/>
        </w:rPr>
        <w:t>А.Ш.</w:t>
      </w:r>
    </w:p>
    <w:p w14:paraId="0776FC56" w14:textId="77777777" w:rsidR="00575F8A" w:rsidRPr="00D15722" w:rsidRDefault="00575F8A" w:rsidP="00575F8A">
      <w:pPr>
        <w:shd w:val="clear" w:color="auto" w:fill="FFFFFF"/>
        <w:spacing w:after="0" w:line="240" w:lineRule="auto"/>
        <w:jc w:val="center"/>
        <w:rPr>
          <w:rFonts w:ascii="Times New Roman" w:eastAsia="Times New Roman" w:hAnsi="Times New Roman" w:cs="Times New Roman"/>
          <w:i/>
          <w:iCs/>
          <w:color w:val="000000"/>
          <w:sz w:val="24"/>
          <w:szCs w:val="24"/>
          <w:lang w:val="kk-KZ"/>
        </w:rPr>
      </w:pPr>
      <w:r w:rsidRPr="00D15722">
        <w:rPr>
          <w:rFonts w:ascii="Times New Roman" w:eastAsia="Times New Roman" w:hAnsi="Times New Roman" w:cs="Times New Roman"/>
          <w:i/>
          <w:iCs/>
          <w:color w:val="000000"/>
          <w:sz w:val="24"/>
          <w:szCs w:val="24"/>
          <w:lang w:val="kk-KZ"/>
        </w:rPr>
        <w:t>«ХХІ ғасыр мұғалімі»</w:t>
      </w:r>
    </w:p>
    <w:p w14:paraId="7ABB1D52" w14:textId="77777777" w:rsidR="00575F8A" w:rsidRPr="00D15722" w:rsidRDefault="00575F8A" w:rsidP="00575F8A">
      <w:pPr>
        <w:shd w:val="clear" w:color="auto" w:fill="FFFFFF"/>
        <w:spacing w:after="0" w:line="240" w:lineRule="auto"/>
        <w:ind w:firstLine="706"/>
        <w:jc w:val="center"/>
        <w:rPr>
          <w:rFonts w:ascii="Times New Roman" w:eastAsia="Times New Roman" w:hAnsi="Times New Roman" w:cs="Times New Roman"/>
          <w:i/>
          <w:iCs/>
          <w:color w:val="000000"/>
          <w:sz w:val="24"/>
          <w:szCs w:val="24"/>
          <w:lang w:val="kk-KZ"/>
        </w:rPr>
      </w:pPr>
      <w:r w:rsidRPr="00D15722">
        <w:rPr>
          <w:rFonts w:ascii="Times New Roman" w:eastAsia="Times New Roman" w:hAnsi="Times New Roman" w:cs="Times New Roman"/>
          <w:i/>
          <w:iCs/>
          <w:color w:val="000000"/>
          <w:sz w:val="24"/>
          <w:szCs w:val="24"/>
          <w:lang w:val="kk-KZ"/>
        </w:rPr>
        <w:t>(эссе)</w:t>
      </w:r>
    </w:p>
    <w:p w14:paraId="7760C7D3" w14:textId="77777777" w:rsidR="00575F8A" w:rsidRPr="00D15722" w:rsidRDefault="00575F8A" w:rsidP="003E01EB">
      <w:pPr>
        <w:spacing w:after="0" w:line="240" w:lineRule="auto"/>
        <w:ind w:firstLine="567"/>
        <w:jc w:val="both"/>
        <w:rPr>
          <w:rFonts w:ascii="Times New Roman" w:eastAsia="Calibri" w:hAnsi="Times New Roman" w:cs="Times New Roman"/>
          <w:color w:val="000000"/>
          <w:sz w:val="24"/>
          <w:szCs w:val="24"/>
          <w:shd w:val="clear" w:color="auto" w:fill="FFFFFF"/>
          <w:lang w:val="kk-KZ"/>
        </w:rPr>
      </w:pPr>
      <w:r w:rsidRPr="00D15722">
        <w:rPr>
          <w:rFonts w:ascii="Times New Roman" w:eastAsia="Calibri" w:hAnsi="Times New Roman" w:cs="Times New Roman"/>
          <w:color w:val="000000"/>
          <w:sz w:val="24"/>
          <w:szCs w:val="24"/>
          <w:shd w:val="clear" w:color="auto" w:fill="FFFFFF"/>
          <w:lang w:val="kk-KZ"/>
        </w:rPr>
        <w:t>Ұстаз болу – жүректің батырлығы,</w:t>
      </w:r>
    </w:p>
    <w:p w14:paraId="56DEDF5D" w14:textId="77777777" w:rsidR="00575F8A" w:rsidRPr="00D15722" w:rsidRDefault="00575F8A" w:rsidP="003E01EB">
      <w:pPr>
        <w:spacing w:after="0" w:line="240" w:lineRule="auto"/>
        <w:ind w:firstLine="567"/>
        <w:jc w:val="both"/>
        <w:rPr>
          <w:rFonts w:ascii="Times New Roman" w:eastAsia="Calibri" w:hAnsi="Times New Roman" w:cs="Times New Roman"/>
          <w:color w:val="000000"/>
          <w:sz w:val="24"/>
          <w:szCs w:val="24"/>
          <w:shd w:val="clear" w:color="auto" w:fill="FFFFFF"/>
          <w:lang w:val="kk-KZ"/>
        </w:rPr>
      </w:pPr>
      <w:r w:rsidRPr="00D15722">
        <w:rPr>
          <w:rFonts w:ascii="Times New Roman" w:eastAsia="Calibri" w:hAnsi="Times New Roman" w:cs="Times New Roman"/>
          <w:color w:val="000000"/>
          <w:sz w:val="24"/>
          <w:szCs w:val="24"/>
          <w:shd w:val="clear" w:color="auto" w:fill="FFFFFF"/>
          <w:lang w:val="kk-KZ"/>
        </w:rPr>
        <w:t>Ұстаз болу – сезімнің ақылдығы.</w:t>
      </w:r>
    </w:p>
    <w:p w14:paraId="3F2BDA69" w14:textId="77777777" w:rsidR="00575F8A" w:rsidRPr="00D15722" w:rsidRDefault="00575F8A" w:rsidP="003E01EB">
      <w:pPr>
        <w:spacing w:after="0" w:line="240" w:lineRule="auto"/>
        <w:ind w:firstLine="567"/>
        <w:jc w:val="both"/>
        <w:rPr>
          <w:rFonts w:ascii="Times New Roman" w:eastAsia="Calibri" w:hAnsi="Times New Roman" w:cs="Times New Roman"/>
          <w:color w:val="000000"/>
          <w:sz w:val="24"/>
          <w:szCs w:val="24"/>
          <w:shd w:val="clear" w:color="auto" w:fill="FFFFFF"/>
          <w:lang w:val="kk-KZ"/>
        </w:rPr>
      </w:pPr>
      <w:r w:rsidRPr="00D15722">
        <w:rPr>
          <w:rFonts w:ascii="Times New Roman" w:eastAsia="Calibri" w:hAnsi="Times New Roman" w:cs="Times New Roman"/>
          <w:color w:val="000000"/>
          <w:sz w:val="24"/>
          <w:szCs w:val="24"/>
          <w:shd w:val="clear" w:color="auto" w:fill="FFFFFF"/>
          <w:lang w:val="kk-KZ"/>
        </w:rPr>
        <w:t>Ұстаз болу – мінездің күн шуағы,</w:t>
      </w:r>
    </w:p>
    <w:p w14:paraId="1066D001" w14:textId="77777777" w:rsidR="00575F8A" w:rsidRPr="00D15722" w:rsidRDefault="00575F8A" w:rsidP="003E01EB">
      <w:pPr>
        <w:spacing w:after="0" w:line="240" w:lineRule="auto"/>
        <w:ind w:firstLine="567"/>
        <w:jc w:val="both"/>
        <w:rPr>
          <w:rFonts w:ascii="Times New Roman" w:eastAsia="Calibri" w:hAnsi="Times New Roman" w:cs="Times New Roman"/>
          <w:color w:val="000000"/>
          <w:sz w:val="24"/>
          <w:szCs w:val="24"/>
          <w:shd w:val="clear" w:color="auto" w:fill="FFFFFF"/>
          <w:lang w:val="kk-KZ"/>
        </w:rPr>
      </w:pPr>
      <w:r w:rsidRPr="00D15722">
        <w:rPr>
          <w:rFonts w:ascii="Times New Roman" w:eastAsia="Calibri" w:hAnsi="Times New Roman" w:cs="Times New Roman"/>
          <w:color w:val="000000"/>
          <w:sz w:val="24"/>
          <w:szCs w:val="24"/>
          <w:shd w:val="clear" w:color="auto" w:fill="FFFFFF"/>
          <w:lang w:val="kk-KZ"/>
        </w:rPr>
        <w:t>Ұстаз болу – адамның асылдығы, - деген</w:t>
      </w:r>
    </w:p>
    <w:p w14:paraId="53467261" w14:textId="77777777" w:rsidR="00575F8A" w:rsidRPr="00D15722" w:rsidRDefault="00575F8A" w:rsidP="003E01EB">
      <w:pPr>
        <w:spacing w:after="0" w:line="240" w:lineRule="auto"/>
        <w:ind w:firstLine="567"/>
        <w:jc w:val="both"/>
        <w:rPr>
          <w:rFonts w:ascii="Times New Roman" w:eastAsia="Calibri" w:hAnsi="Times New Roman" w:cs="Times New Roman"/>
          <w:color w:val="000000"/>
          <w:sz w:val="24"/>
          <w:szCs w:val="24"/>
          <w:shd w:val="clear" w:color="auto" w:fill="FFFFFF"/>
          <w:lang w:val="kk-KZ"/>
        </w:rPr>
      </w:pPr>
      <w:r w:rsidRPr="00D15722">
        <w:rPr>
          <w:rFonts w:ascii="Times New Roman" w:eastAsia="Calibri" w:hAnsi="Times New Roman" w:cs="Times New Roman"/>
          <w:color w:val="000000"/>
          <w:sz w:val="24"/>
          <w:szCs w:val="24"/>
          <w:shd w:val="clear" w:color="auto" w:fill="FFFFFF"/>
          <w:lang w:val="kk-KZ"/>
        </w:rPr>
        <w:t>Осы өлең жолдарын оқығанда, мен өзімді бақытты сезінемін. Ұстаз болғаныма мақтанамын. Өйткені ұстаз – мақтан тұтар мамандық. Киелі әрі өте көне мамандық. Адам Ата Хауа Анадан бері жұмыр басты пендені ойландырып, толғандырып келе жатқан, қоғам өзгерсе де қажеттігін жоймайтын үлкен мәселе – шыр етіп дүниеге келген нәрестені өмір сүруге дайындау. Бұл – қиынның қиыны. Себебі әр адам – қайталанбас тұлға. Оның жан дүниесі - өзінше бір әлем. Ал ұстаз сол әлемді шар - тарапқа жетелеуші. Ұстаз - бала болмысына өзгеріс енгізуші, бағыт - бағдар беруші, ата - ананың сенімді көмекшісі.</w:t>
      </w:r>
      <w:r w:rsidRPr="00D15722">
        <w:rPr>
          <w:rFonts w:ascii="Times New Roman" w:eastAsia="Calibri" w:hAnsi="Times New Roman" w:cs="Times New Roman"/>
          <w:color w:val="000000"/>
          <w:sz w:val="24"/>
          <w:szCs w:val="24"/>
          <w:lang w:val="kk-KZ"/>
        </w:rPr>
        <w:br/>
      </w:r>
      <w:r w:rsidRPr="00D15722">
        <w:rPr>
          <w:rFonts w:ascii="Times New Roman" w:eastAsia="Calibri" w:hAnsi="Times New Roman" w:cs="Times New Roman"/>
          <w:color w:val="000000"/>
          <w:sz w:val="24"/>
          <w:szCs w:val="24"/>
          <w:shd w:val="clear" w:color="auto" w:fill="FFFFFF"/>
          <w:lang w:val="kk-KZ"/>
        </w:rPr>
        <w:t>Өмірдегі көп мамандықтардың ішінде жан - жақты білімділікті, икемділікті, шеберлікті, ерекше шәкіртжандылықты, мейірімділікті қажет ететін мамандық та – ұстаздық мамандық. Олай дейтінім, мұғалім еңбегі біріншіден, адамзат қоғамы тарихында жинақталған ғылым негіздерінен білім беруге тиіс болса, екіншіден, үнемі шәкірттерімен қарым - қатынаста болып, білсем, үйренсем деген бала арманы мен оның сырлы тағдырына басшылық етуді мойнына алған маман.</w:t>
      </w:r>
    </w:p>
    <w:p w14:paraId="509EE009" w14:textId="3A261107" w:rsidR="00575F8A" w:rsidRPr="00D15722" w:rsidRDefault="00575F8A" w:rsidP="003E01EB">
      <w:pPr>
        <w:spacing w:after="0" w:line="240" w:lineRule="auto"/>
        <w:ind w:firstLine="567"/>
        <w:jc w:val="both"/>
        <w:rPr>
          <w:rFonts w:ascii="Arial" w:eastAsia="Calibri" w:hAnsi="Arial" w:cs="Arial"/>
          <w:color w:val="000000"/>
          <w:sz w:val="24"/>
          <w:szCs w:val="24"/>
          <w:shd w:val="clear" w:color="auto" w:fill="FFFFFF"/>
          <w:lang w:val="kk-KZ"/>
        </w:rPr>
      </w:pPr>
      <w:r w:rsidRPr="00D15722">
        <w:rPr>
          <w:rFonts w:ascii="Times New Roman" w:eastAsia="Calibri" w:hAnsi="Times New Roman" w:cs="Times New Roman"/>
          <w:color w:val="000000"/>
          <w:sz w:val="24"/>
          <w:szCs w:val="24"/>
          <w:shd w:val="clear" w:color="auto" w:fill="FFFFFF"/>
          <w:lang w:val="kk-KZ"/>
        </w:rPr>
        <w:t>Ал ХХІ ғасырдың нағыз ұстазы қандай болмақ керек? Әрине, ол өз кәсібінің майталманы, осы мақсатқа рухани күш - жігерін, парасат - қуатын салу керектігі айтпаса да түсінікті. Бұл - әркімнің қолынан келе бермейтін, ерекше талантты қажет ететін, бай қиялды адамға тән қасиет.</w:t>
      </w:r>
      <w:r w:rsidRPr="00D15722">
        <w:rPr>
          <w:rFonts w:ascii="Times New Roman" w:eastAsia="Calibri" w:hAnsi="Times New Roman" w:cs="Times New Roman"/>
          <w:color w:val="000000"/>
          <w:sz w:val="24"/>
          <w:szCs w:val="24"/>
          <w:lang w:val="kk-KZ"/>
        </w:rPr>
        <w:br/>
      </w:r>
      <w:r w:rsidRPr="00D15722">
        <w:rPr>
          <w:rFonts w:ascii="Times New Roman" w:eastAsia="Calibri" w:hAnsi="Times New Roman" w:cs="Times New Roman"/>
          <w:color w:val="000000"/>
          <w:sz w:val="24"/>
          <w:szCs w:val="24"/>
          <w:shd w:val="clear" w:color="auto" w:fill="FFFFFF"/>
          <w:lang w:val="kk-KZ"/>
        </w:rPr>
        <w:t xml:space="preserve">     </w:t>
      </w:r>
      <w:r w:rsidR="003E01EB">
        <w:rPr>
          <w:rFonts w:ascii="Times New Roman" w:eastAsia="Calibri" w:hAnsi="Times New Roman" w:cs="Times New Roman"/>
          <w:color w:val="000000"/>
          <w:sz w:val="24"/>
          <w:szCs w:val="24"/>
          <w:shd w:val="clear" w:color="auto" w:fill="FFFFFF"/>
          <w:lang w:val="kk-KZ"/>
        </w:rPr>
        <w:t xml:space="preserve">    </w:t>
      </w:r>
      <w:r w:rsidRPr="00D15722">
        <w:rPr>
          <w:rFonts w:ascii="Times New Roman" w:eastAsia="Calibri" w:hAnsi="Times New Roman" w:cs="Times New Roman"/>
          <w:color w:val="000000"/>
          <w:sz w:val="24"/>
          <w:szCs w:val="24"/>
          <w:shd w:val="clear" w:color="auto" w:fill="FFFFFF"/>
          <w:lang w:val="kk-KZ"/>
        </w:rPr>
        <w:t>Сондай - ақ ұстаз күнбе күнгі өзінің көп қырлы еңбегінде мазмұны әр түрлі кездейсоқ жайттардың туындап отыратынын алдын ала сезіп, болжап және оның оң шешімін табуға дайын болуға тиіс. Сондықтан да ұстазды әр баланың жан - дүниесін танып - білуші әрі оны жеке тұлға етіп қалыптастырушы, ел болашағының мүсіншісі деуге болады.Педагог әрқашанда өзін қоғам талабына сай үздіксіз тәрбиелеп отыратын, адамдармен, әсіресе, оқушылармен қарым - қатынасқа тез түсе білетін, ұйымдастырушылық қабілеті бар, өз пәнін жетік білетін әрі уағыздаушы, таланты мен тәжірибесі тоғысқан, өзінің қоғамындағы саяси өмірге белсенді араласып, өз елі мен жеріне деген сүйіспеншілігі негізінде оқушыларға үлгі болуы керек.</w:t>
      </w:r>
    </w:p>
    <w:p w14:paraId="7A058937" w14:textId="77777777" w:rsidR="00575F8A" w:rsidRPr="00D15722" w:rsidRDefault="00575F8A" w:rsidP="00575F8A">
      <w:pPr>
        <w:spacing w:after="0" w:line="240" w:lineRule="auto"/>
        <w:ind w:firstLine="567"/>
        <w:jc w:val="right"/>
        <w:rPr>
          <w:rFonts w:ascii="Times New Roman" w:eastAsia="Times New Roman" w:hAnsi="Times New Roman" w:cs="Times New Roman"/>
          <w:sz w:val="24"/>
          <w:szCs w:val="24"/>
          <w:lang w:val="kk-KZ" w:eastAsia="ru-RU"/>
        </w:rPr>
      </w:pPr>
      <w:r w:rsidRPr="00D15722">
        <w:rPr>
          <w:rFonts w:ascii="Times New Roman" w:eastAsia="Times New Roman" w:hAnsi="Times New Roman" w:cs="Times New Roman"/>
          <w:sz w:val="24"/>
          <w:szCs w:val="24"/>
          <w:lang w:val="kk-KZ" w:eastAsia="ru-RU"/>
        </w:rPr>
        <w:t xml:space="preserve">Педагогика психология институтының студенті </w:t>
      </w:r>
    </w:p>
    <w:p w14:paraId="416DFBEA" w14:textId="77777777" w:rsidR="00575F8A" w:rsidRPr="00D15722" w:rsidRDefault="00575F8A" w:rsidP="00575F8A">
      <w:pPr>
        <w:shd w:val="clear" w:color="auto" w:fill="FFFFFF"/>
        <w:spacing w:after="0" w:line="225" w:lineRule="atLeast"/>
        <w:jc w:val="right"/>
        <w:rPr>
          <w:rFonts w:ascii="Times New Roman" w:eastAsia="Times New Roman" w:hAnsi="Times New Roman" w:cs="Times New Roman"/>
          <w:bCs/>
          <w:color w:val="000000"/>
          <w:sz w:val="24"/>
          <w:szCs w:val="24"/>
          <w:lang w:val="kk-KZ"/>
        </w:rPr>
      </w:pPr>
      <w:r w:rsidRPr="00D15722">
        <w:rPr>
          <w:rFonts w:ascii="Times New Roman" w:eastAsia="Times New Roman" w:hAnsi="Times New Roman" w:cs="Times New Roman"/>
          <w:bCs/>
          <w:color w:val="000000"/>
          <w:sz w:val="24"/>
          <w:szCs w:val="24"/>
          <w:lang w:val="kk-KZ"/>
        </w:rPr>
        <w:t>С.Н.</w:t>
      </w:r>
    </w:p>
    <w:p w14:paraId="33662071" w14:textId="77777777" w:rsidR="00575F8A" w:rsidRPr="00D15722" w:rsidRDefault="00575F8A" w:rsidP="00575F8A">
      <w:pPr>
        <w:shd w:val="clear" w:color="auto" w:fill="FFFFFF"/>
        <w:spacing w:after="0" w:line="225" w:lineRule="atLeast"/>
        <w:jc w:val="right"/>
        <w:rPr>
          <w:rFonts w:ascii="Times New Roman" w:eastAsia="Times New Roman" w:hAnsi="Times New Roman" w:cs="Times New Roman"/>
          <w:b/>
          <w:bCs/>
          <w:color w:val="000000"/>
          <w:sz w:val="24"/>
          <w:szCs w:val="24"/>
          <w:lang w:val="kk-KZ"/>
        </w:rPr>
      </w:pPr>
    </w:p>
    <w:p w14:paraId="5291F3EE" w14:textId="77777777" w:rsidR="00C41A16" w:rsidRDefault="00C41A16" w:rsidP="00575F8A">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br w:type="page"/>
      </w:r>
    </w:p>
    <w:p w14:paraId="4447C980" w14:textId="4C2417F4" w:rsidR="00C41A16" w:rsidRPr="006D7C48" w:rsidRDefault="00C41A16" w:rsidP="00C41A16">
      <w:pPr>
        <w:spacing w:after="0" w:line="240" w:lineRule="auto"/>
        <w:jc w:val="center"/>
        <w:rPr>
          <w:rFonts w:ascii="Times New Roman" w:eastAsia="MS Gothic" w:hAnsi="Times New Roman" w:cs="Times New Roman"/>
          <w:b/>
          <w:kern w:val="2"/>
          <w:sz w:val="28"/>
          <w:szCs w:val="28"/>
          <w:shd w:val="clear" w:color="auto" w:fill="FFFFFF"/>
          <w:lang w:val="kk-KZ" w:eastAsia="ru-RU"/>
        </w:rPr>
      </w:pPr>
      <w:r w:rsidRPr="003B749C">
        <w:rPr>
          <w:rFonts w:ascii="Times New Roman" w:eastAsia="MS Gothic" w:hAnsi="Times New Roman" w:cs="Times New Roman"/>
          <w:b/>
          <w:kern w:val="2"/>
          <w:sz w:val="28"/>
          <w:szCs w:val="28"/>
          <w:shd w:val="clear" w:color="auto" w:fill="FFFFFF"/>
          <w:lang w:val="kk-KZ" w:eastAsia="ru-RU"/>
        </w:rPr>
        <w:lastRenderedPageBreak/>
        <w:t xml:space="preserve">ҚОСЫМША  </w:t>
      </w:r>
      <w:r w:rsidRPr="006D7C48">
        <w:rPr>
          <w:rFonts w:ascii="Times New Roman" w:eastAsia="MS Gothic" w:hAnsi="Times New Roman" w:cs="Times New Roman"/>
          <w:b/>
          <w:kern w:val="2"/>
          <w:sz w:val="28"/>
          <w:szCs w:val="28"/>
          <w:shd w:val="clear" w:color="auto" w:fill="FFFFFF"/>
          <w:lang w:val="kk-KZ" w:eastAsia="ru-RU"/>
        </w:rPr>
        <w:t>К</w:t>
      </w:r>
    </w:p>
    <w:p w14:paraId="6FF7601F" w14:textId="3176F34D" w:rsidR="00575F8A" w:rsidRPr="00D15722" w:rsidRDefault="000B2F4E" w:rsidP="00575F8A">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 xml:space="preserve"> </w:t>
      </w:r>
    </w:p>
    <w:p w14:paraId="41D13BE0" w14:textId="5B8D785F" w:rsidR="000B2F4E" w:rsidRPr="000B2F4E" w:rsidRDefault="00575F8A" w:rsidP="000B2F4E">
      <w:pPr>
        <w:widowControl w:val="0"/>
        <w:tabs>
          <w:tab w:val="left" w:pos="851"/>
        </w:tabs>
        <w:autoSpaceDE w:val="0"/>
        <w:autoSpaceDN w:val="0"/>
        <w:adjustRightInd w:val="0"/>
        <w:spacing w:after="0" w:line="240" w:lineRule="auto"/>
        <w:jc w:val="center"/>
        <w:rPr>
          <w:rFonts w:ascii="Times New Roman" w:eastAsia="Times New Roman" w:hAnsi="Times New Roman" w:cs="Times New Roman"/>
          <w:b/>
          <w:bCs/>
          <w:sz w:val="28"/>
          <w:szCs w:val="28"/>
          <w:lang w:val="kk-KZ" w:eastAsia="ru-RU"/>
        </w:rPr>
      </w:pPr>
      <w:bookmarkStart w:id="29" w:name="_Hlk91107682"/>
      <w:r w:rsidRPr="000B2F4E">
        <w:rPr>
          <w:rFonts w:ascii="Times New Roman" w:eastAsia="Times New Roman" w:hAnsi="Times New Roman" w:cs="Times New Roman"/>
          <w:b/>
          <w:bCs/>
          <w:sz w:val="28"/>
          <w:szCs w:val="28"/>
          <w:lang w:val="kk-KZ" w:eastAsia="ru-RU"/>
        </w:rPr>
        <w:t>Kahoot</w:t>
      </w:r>
    </w:p>
    <w:p w14:paraId="0AF7B2A7" w14:textId="77777777" w:rsidR="000B2F4E" w:rsidRDefault="000B2F4E" w:rsidP="000B2F4E">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val="kk-KZ" w:eastAsia="ru-RU"/>
        </w:rPr>
      </w:pPr>
    </w:p>
    <w:p w14:paraId="002F73A3" w14:textId="4B51FD57" w:rsidR="00575F8A" w:rsidRPr="000B2F4E" w:rsidRDefault="000B2F4E" w:rsidP="000B2F4E">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w:t>
      </w:r>
      <w:r w:rsidR="00575F8A" w:rsidRPr="000B2F4E">
        <w:rPr>
          <w:rFonts w:ascii="Times New Roman" w:eastAsia="Times New Roman" w:hAnsi="Times New Roman" w:cs="Times New Roman"/>
          <w:sz w:val="24"/>
          <w:szCs w:val="24"/>
          <w:lang w:val="kk-KZ" w:eastAsia="ru-RU"/>
        </w:rPr>
        <w:t>ілім беру тестілерін, ойындар мен викториналар жасауға арналған қосымша.</w:t>
      </w:r>
      <w:r w:rsidR="002A5CFD">
        <w:fldChar w:fldCharType="begin"/>
      </w:r>
      <w:r w:rsidR="002A5CFD" w:rsidRPr="006D7C48">
        <w:rPr>
          <w:lang w:val="kk-KZ"/>
        </w:rPr>
        <w:instrText xml:space="preserve"> HYPERLINK "https://create.kahoot.it/my-library/kahoots/e292dc03-632f-4787-955f-949d77b64cc7" </w:instrText>
      </w:r>
      <w:r w:rsidR="002A5CFD">
        <w:fldChar w:fldCharType="separate"/>
      </w:r>
      <w:r w:rsidR="00575F8A" w:rsidRPr="000B2F4E">
        <w:rPr>
          <w:rFonts w:ascii="Times New Roman" w:eastAsia="Times New Roman" w:hAnsi="Times New Roman" w:cs="Times New Roman"/>
          <w:sz w:val="24"/>
          <w:szCs w:val="24"/>
          <w:lang w:val="kk-KZ" w:eastAsia="ru-RU"/>
        </w:rPr>
        <w:t>https://create.kahoot.it/my-library/kahoots/e292dc03-632f-4787-955f-949d77b64cc7</w:t>
      </w:r>
      <w:r w:rsidR="002A5CFD">
        <w:rPr>
          <w:rFonts w:ascii="Times New Roman" w:eastAsia="Times New Roman" w:hAnsi="Times New Roman" w:cs="Times New Roman"/>
          <w:sz w:val="24"/>
          <w:szCs w:val="24"/>
          <w:lang w:val="kk-KZ" w:eastAsia="ru-RU"/>
        </w:rPr>
        <w:fldChar w:fldCharType="end"/>
      </w:r>
    </w:p>
    <w:p w14:paraId="3773D6C2" w14:textId="77777777" w:rsidR="00575F8A" w:rsidRPr="000B2F4E" w:rsidRDefault="00575F8A" w:rsidP="000B2F4E">
      <w:pPr>
        <w:shd w:val="clear" w:color="auto" w:fill="FFFFFF"/>
        <w:tabs>
          <w:tab w:val="left" w:pos="851"/>
        </w:tabs>
        <w:spacing w:after="0" w:line="240" w:lineRule="auto"/>
        <w:ind w:firstLine="567"/>
        <w:contextualSpacing/>
        <w:jc w:val="both"/>
        <w:rPr>
          <w:rFonts w:ascii="Times New Roman" w:eastAsia="Times New Roman" w:hAnsi="Times New Roman" w:cs="Times New Roman"/>
          <w:sz w:val="24"/>
          <w:szCs w:val="24"/>
          <w:shd w:val="clear" w:color="auto" w:fill="FFFFFF"/>
          <w:lang w:val="kk-KZ" w:eastAsia="ru-RU"/>
        </w:rPr>
      </w:pPr>
      <w:r w:rsidRPr="000B2F4E">
        <w:rPr>
          <w:rFonts w:ascii="Times New Roman" w:eastAsia="Times New Roman" w:hAnsi="Times New Roman" w:cs="Times New Roman"/>
          <w:sz w:val="24"/>
          <w:szCs w:val="24"/>
          <w:shd w:val="clear" w:color="auto" w:fill="FFFFFF"/>
          <w:lang w:val="kk-KZ" w:eastAsia="ru-RU"/>
        </w:rPr>
        <w:t>Сыни ойлау ұғымын алғаш енгізген ғалымдар</w:t>
      </w:r>
    </w:p>
    <w:p w14:paraId="7202A033" w14:textId="77777777" w:rsidR="00575F8A" w:rsidRPr="000B2F4E" w:rsidRDefault="00575F8A" w:rsidP="000B2F4E">
      <w:pPr>
        <w:shd w:val="clear" w:color="auto" w:fill="FFFFFF"/>
        <w:tabs>
          <w:tab w:val="left" w:pos="851"/>
        </w:tabs>
        <w:spacing w:after="0" w:line="240" w:lineRule="atLeast"/>
        <w:ind w:firstLine="567"/>
        <w:rPr>
          <w:rFonts w:ascii="Times New Roman" w:eastAsia="Calibri" w:hAnsi="Times New Roman" w:cs="Times New Roman"/>
          <w:iCs/>
          <w:sz w:val="24"/>
          <w:szCs w:val="24"/>
          <w:shd w:val="clear" w:color="auto" w:fill="FFFFFF"/>
        </w:rPr>
      </w:pPr>
      <w:r w:rsidRPr="000B2F4E">
        <w:rPr>
          <w:rFonts w:ascii="Times New Roman" w:eastAsia="Calibri" w:hAnsi="Times New Roman" w:cs="Times New Roman"/>
          <w:i/>
          <w:iCs/>
          <w:sz w:val="24"/>
          <w:szCs w:val="24"/>
          <w:shd w:val="clear" w:color="auto" w:fill="FFFFFF"/>
        </w:rPr>
        <w:t xml:space="preserve">А) </w:t>
      </w:r>
      <w:proofErr w:type="spellStart"/>
      <w:r w:rsidRPr="000B2F4E">
        <w:rPr>
          <w:rFonts w:ascii="Times New Roman" w:eastAsia="Calibri" w:hAnsi="Times New Roman" w:cs="Times New Roman"/>
          <w:i/>
          <w:iCs/>
          <w:sz w:val="24"/>
          <w:szCs w:val="24"/>
          <w:shd w:val="clear" w:color="auto" w:fill="FFFFFF"/>
        </w:rPr>
        <w:t>Дж.Стил</w:t>
      </w:r>
      <w:proofErr w:type="spellEnd"/>
      <w:r w:rsidRPr="000B2F4E">
        <w:rPr>
          <w:rFonts w:ascii="Times New Roman" w:eastAsia="Calibri" w:hAnsi="Times New Roman" w:cs="Times New Roman"/>
          <w:i/>
          <w:iCs/>
          <w:sz w:val="24"/>
          <w:szCs w:val="24"/>
          <w:shd w:val="clear" w:color="auto" w:fill="FFFFFF"/>
        </w:rPr>
        <w:t xml:space="preserve">, </w:t>
      </w:r>
      <w:proofErr w:type="spellStart"/>
      <w:r w:rsidRPr="000B2F4E">
        <w:rPr>
          <w:rFonts w:ascii="Times New Roman" w:eastAsia="Calibri" w:hAnsi="Times New Roman" w:cs="Times New Roman"/>
          <w:i/>
          <w:iCs/>
          <w:sz w:val="24"/>
          <w:szCs w:val="24"/>
          <w:shd w:val="clear" w:color="auto" w:fill="FFFFFF"/>
        </w:rPr>
        <w:t>А.Г.Маклаков</w:t>
      </w:r>
      <w:proofErr w:type="spellEnd"/>
      <w:r w:rsidRPr="000B2F4E">
        <w:rPr>
          <w:rFonts w:ascii="Times New Roman" w:eastAsia="Calibri" w:hAnsi="Times New Roman" w:cs="Times New Roman"/>
          <w:i/>
          <w:iCs/>
          <w:sz w:val="24"/>
          <w:szCs w:val="24"/>
          <w:shd w:val="clear" w:color="auto" w:fill="FFFFFF"/>
        </w:rPr>
        <w:t xml:space="preserve">, </w:t>
      </w:r>
      <w:proofErr w:type="spellStart"/>
      <w:r w:rsidRPr="000B2F4E">
        <w:rPr>
          <w:rFonts w:ascii="Times New Roman" w:eastAsia="Calibri" w:hAnsi="Times New Roman" w:cs="Times New Roman"/>
          <w:i/>
          <w:iCs/>
          <w:sz w:val="24"/>
          <w:szCs w:val="24"/>
          <w:shd w:val="clear" w:color="auto" w:fill="FFFFFF"/>
        </w:rPr>
        <w:t>Е.В.Волков</w:t>
      </w:r>
      <w:proofErr w:type="spellEnd"/>
      <w:r w:rsidRPr="000B2F4E">
        <w:rPr>
          <w:rFonts w:ascii="Times New Roman" w:eastAsia="Calibri" w:hAnsi="Times New Roman" w:cs="Times New Roman"/>
          <w:i/>
          <w:iCs/>
          <w:sz w:val="24"/>
          <w:szCs w:val="24"/>
          <w:shd w:val="clear" w:color="auto" w:fill="FFFFFF"/>
        </w:rPr>
        <w:t xml:space="preserve">, </w:t>
      </w:r>
      <w:proofErr w:type="spellStart"/>
      <w:r w:rsidRPr="000B2F4E">
        <w:rPr>
          <w:rFonts w:ascii="Times New Roman" w:eastAsia="Calibri" w:hAnsi="Times New Roman" w:cs="Times New Roman"/>
          <w:i/>
          <w:iCs/>
          <w:sz w:val="24"/>
          <w:szCs w:val="24"/>
          <w:shd w:val="clear" w:color="auto" w:fill="FFFFFF"/>
        </w:rPr>
        <w:t>С.Уолтер</w:t>
      </w:r>
      <w:proofErr w:type="spellEnd"/>
    </w:p>
    <w:p w14:paraId="69C8B6F1" w14:textId="77777777" w:rsidR="00575F8A" w:rsidRPr="000B2F4E" w:rsidRDefault="00575F8A" w:rsidP="000B2F4E">
      <w:pPr>
        <w:shd w:val="clear" w:color="auto" w:fill="FFFFFF"/>
        <w:tabs>
          <w:tab w:val="left" w:pos="851"/>
        </w:tabs>
        <w:spacing w:after="0" w:line="240" w:lineRule="atLeast"/>
        <w:ind w:firstLine="567"/>
        <w:rPr>
          <w:rFonts w:ascii="Times New Roman" w:eastAsia="Calibri" w:hAnsi="Times New Roman" w:cs="Times New Roman"/>
          <w:iCs/>
          <w:sz w:val="24"/>
          <w:szCs w:val="24"/>
          <w:shd w:val="clear" w:color="auto" w:fill="FFFFFF"/>
        </w:rPr>
      </w:pPr>
      <w:r w:rsidRPr="000B2F4E">
        <w:rPr>
          <w:rFonts w:ascii="Times New Roman" w:eastAsia="Calibri" w:hAnsi="Times New Roman" w:cs="Times New Roman"/>
          <w:i/>
          <w:iCs/>
          <w:sz w:val="24"/>
          <w:szCs w:val="24"/>
          <w:shd w:val="clear" w:color="auto" w:fill="FFFFFF"/>
        </w:rPr>
        <w:t xml:space="preserve">В) </w:t>
      </w:r>
      <w:proofErr w:type="spellStart"/>
      <w:r w:rsidRPr="000B2F4E">
        <w:rPr>
          <w:rFonts w:ascii="Times New Roman" w:eastAsia="Calibri" w:hAnsi="Times New Roman" w:cs="Times New Roman"/>
          <w:i/>
          <w:iCs/>
          <w:sz w:val="24"/>
          <w:szCs w:val="24"/>
          <w:shd w:val="clear" w:color="auto" w:fill="FFFFFF"/>
        </w:rPr>
        <w:t>Е.О.Галицкий</w:t>
      </w:r>
      <w:proofErr w:type="spellEnd"/>
      <w:r w:rsidRPr="000B2F4E">
        <w:rPr>
          <w:rFonts w:ascii="Times New Roman" w:eastAsia="Calibri" w:hAnsi="Times New Roman" w:cs="Times New Roman"/>
          <w:i/>
          <w:iCs/>
          <w:sz w:val="24"/>
          <w:szCs w:val="24"/>
          <w:shd w:val="clear" w:color="auto" w:fill="FFFFFF"/>
        </w:rPr>
        <w:t xml:space="preserve">, </w:t>
      </w:r>
      <w:proofErr w:type="spellStart"/>
      <w:r w:rsidRPr="000B2F4E">
        <w:rPr>
          <w:rFonts w:ascii="Times New Roman" w:eastAsia="Calibri" w:hAnsi="Times New Roman" w:cs="Times New Roman"/>
          <w:i/>
          <w:iCs/>
          <w:sz w:val="24"/>
          <w:szCs w:val="24"/>
          <w:shd w:val="clear" w:color="auto" w:fill="FFFFFF"/>
        </w:rPr>
        <w:t>Ф.Шиллинг</w:t>
      </w:r>
      <w:proofErr w:type="spellEnd"/>
      <w:r w:rsidRPr="000B2F4E">
        <w:rPr>
          <w:rFonts w:ascii="Times New Roman" w:eastAsia="Calibri" w:hAnsi="Times New Roman" w:cs="Times New Roman"/>
          <w:i/>
          <w:iCs/>
          <w:sz w:val="24"/>
          <w:szCs w:val="24"/>
          <w:shd w:val="clear" w:color="auto" w:fill="FFFFFF"/>
        </w:rPr>
        <w:t xml:space="preserve">, </w:t>
      </w:r>
      <w:proofErr w:type="spellStart"/>
      <w:r w:rsidRPr="000B2F4E">
        <w:rPr>
          <w:rFonts w:ascii="Times New Roman" w:eastAsia="Calibri" w:hAnsi="Times New Roman" w:cs="Times New Roman"/>
          <w:i/>
          <w:iCs/>
          <w:sz w:val="24"/>
          <w:szCs w:val="24"/>
          <w:shd w:val="clear" w:color="auto" w:fill="FFFFFF"/>
        </w:rPr>
        <w:t>Р.Декарт</w:t>
      </w:r>
      <w:proofErr w:type="spellEnd"/>
      <w:r w:rsidRPr="000B2F4E">
        <w:rPr>
          <w:rFonts w:ascii="Times New Roman" w:eastAsia="Calibri" w:hAnsi="Times New Roman" w:cs="Times New Roman"/>
          <w:i/>
          <w:iCs/>
          <w:sz w:val="24"/>
          <w:szCs w:val="24"/>
          <w:shd w:val="clear" w:color="auto" w:fill="FFFFFF"/>
        </w:rPr>
        <w:t xml:space="preserve">, </w:t>
      </w:r>
      <w:proofErr w:type="spellStart"/>
      <w:r w:rsidRPr="000B2F4E">
        <w:rPr>
          <w:rFonts w:ascii="Times New Roman" w:eastAsia="Calibri" w:hAnsi="Times New Roman" w:cs="Times New Roman"/>
          <w:i/>
          <w:iCs/>
          <w:sz w:val="24"/>
          <w:szCs w:val="24"/>
          <w:shd w:val="clear" w:color="auto" w:fill="FFFFFF"/>
        </w:rPr>
        <w:t>Дж.Стил</w:t>
      </w:r>
      <w:proofErr w:type="spellEnd"/>
    </w:p>
    <w:p w14:paraId="541F237A" w14:textId="77777777" w:rsidR="00575F8A" w:rsidRPr="000B2F4E" w:rsidRDefault="00575F8A" w:rsidP="000B2F4E">
      <w:pPr>
        <w:shd w:val="clear" w:color="auto" w:fill="FFFFFF"/>
        <w:tabs>
          <w:tab w:val="left" w:pos="851"/>
        </w:tabs>
        <w:spacing w:after="0" w:line="240" w:lineRule="atLeast"/>
        <w:ind w:firstLine="567"/>
        <w:rPr>
          <w:rFonts w:ascii="Times New Roman" w:eastAsia="Calibri" w:hAnsi="Times New Roman" w:cs="Times New Roman"/>
          <w:iCs/>
          <w:sz w:val="24"/>
          <w:szCs w:val="24"/>
          <w:shd w:val="clear" w:color="auto" w:fill="FFFFFF"/>
        </w:rPr>
      </w:pPr>
      <w:r w:rsidRPr="000B2F4E">
        <w:rPr>
          <w:rFonts w:ascii="Times New Roman" w:eastAsia="Calibri" w:hAnsi="Times New Roman" w:cs="Times New Roman"/>
          <w:i/>
          <w:iCs/>
          <w:sz w:val="24"/>
          <w:szCs w:val="24"/>
          <w:shd w:val="clear" w:color="auto" w:fill="FFFFFF"/>
        </w:rPr>
        <w:t xml:space="preserve">С) С. Уолтер, </w:t>
      </w:r>
      <w:proofErr w:type="spellStart"/>
      <w:r w:rsidRPr="000B2F4E">
        <w:rPr>
          <w:rFonts w:ascii="Times New Roman" w:eastAsia="Calibri" w:hAnsi="Times New Roman" w:cs="Times New Roman"/>
          <w:i/>
          <w:iCs/>
          <w:sz w:val="24"/>
          <w:szCs w:val="24"/>
          <w:shd w:val="clear" w:color="auto" w:fill="FFFFFF"/>
        </w:rPr>
        <w:t>И.Фихте</w:t>
      </w:r>
      <w:proofErr w:type="spellEnd"/>
      <w:r w:rsidRPr="000B2F4E">
        <w:rPr>
          <w:rFonts w:ascii="Times New Roman" w:eastAsia="Calibri" w:hAnsi="Times New Roman" w:cs="Times New Roman"/>
          <w:i/>
          <w:iCs/>
          <w:sz w:val="24"/>
          <w:szCs w:val="24"/>
          <w:shd w:val="clear" w:color="auto" w:fill="FFFFFF"/>
        </w:rPr>
        <w:t xml:space="preserve">, </w:t>
      </w:r>
      <w:proofErr w:type="spellStart"/>
      <w:r w:rsidRPr="000B2F4E">
        <w:rPr>
          <w:rFonts w:ascii="Times New Roman" w:eastAsia="Calibri" w:hAnsi="Times New Roman" w:cs="Times New Roman"/>
          <w:i/>
          <w:iCs/>
          <w:sz w:val="24"/>
          <w:szCs w:val="24"/>
          <w:shd w:val="clear" w:color="auto" w:fill="FFFFFF"/>
        </w:rPr>
        <w:t>Дж.Локк</w:t>
      </w:r>
      <w:proofErr w:type="spellEnd"/>
      <w:r w:rsidRPr="000B2F4E">
        <w:rPr>
          <w:rFonts w:ascii="Times New Roman" w:eastAsia="Calibri" w:hAnsi="Times New Roman" w:cs="Times New Roman"/>
          <w:i/>
          <w:iCs/>
          <w:sz w:val="24"/>
          <w:szCs w:val="24"/>
          <w:shd w:val="clear" w:color="auto" w:fill="FFFFFF"/>
        </w:rPr>
        <w:t xml:space="preserve">, </w:t>
      </w:r>
      <w:proofErr w:type="spellStart"/>
      <w:r w:rsidRPr="000B2F4E">
        <w:rPr>
          <w:rFonts w:ascii="Times New Roman" w:eastAsia="Calibri" w:hAnsi="Times New Roman" w:cs="Times New Roman"/>
          <w:i/>
          <w:iCs/>
          <w:sz w:val="24"/>
          <w:szCs w:val="24"/>
          <w:shd w:val="clear" w:color="auto" w:fill="FFFFFF"/>
        </w:rPr>
        <w:t>Ч.Темпл</w:t>
      </w:r>
      <w:proofErr w:type="spellEnd"/>
    </w:p>
    <w:p w14:paraId="49A0D6B0" w14:textId="77777777" w:rsidR="00575F8A" w:rsidRPr="000B2F4E" w:rsidRDefault="00575F8A" w:rsidP="000B2F4E">
      <w:pPr>
        <w:shd w:val="clear" w:color="auto" w:fill="FFFFFF"/>
        <w:tabs>
          <w:tab w:val="left" w:pos="851"/>
        </w:tabs>
        <w:spacing w:after="0" w:line="240" w:lineRule="atLeast"/>
        <w:ind w:firstLine="567"/>
        <w:rPr>
          <w:rFonts w:ascii="Times New Roman" w:eastAsia="Calibri" w:hAnsi="Times New Roman" w:cs="Times New Roman"/>
          <w:iCs/>
          <w:sz w:val="24"/>
          <w:szCs w:val="24"/>
          <w:shd w:val="clear" w:color="auto" w:fill="FFFFFF"/>
        </w:rPr>
      </w:pPr>
      <w:r w:rsidRPr="000B2F4E">
        <w:rPr>
          <w:rFonts w:ascii="Times New Roman" w:eastAsia="Calibri" w:hAnsi="Times New Roman" w:cs="Times New Roman"/>
          <w:i/>
          <w:iCs/>
          <w:sz w:val="24"/>
          <w:szCs w:val="24"/>
          <w:shd w:val="clear" w:color="auto" w:fill="FFFFFF"/>
        </w:rPr>
        <w:t xml:space="preserve">Д) </w:t>
      </w:r>
      <w:proofErr w:type="spellStart"/>
      <w:r w:rsidRPr="000B2F4E">
        <w:rPr>
          <w:rFonts w:ascii="Times New Roman" w:eastAsia="Calibri" w:hAnsi="Times New Roman" w:cs="Times New Roman"/>
          <w:i/>
          <w:iCs/>
          <w:sz w:val="24"/>
          <w:szCs w:val="24"/>
          <w:shd w:val="clear" w:color="auto" w:fill="FFFFFF"/>
        </w:rPr>
        <w:t>Дж.Стил</w:t>
      </w:r>
      <w:proofErr w:type="spellEnd"/>
      <w:r w:rsidRPr="000B2F4E">
        <w:rPr>
          <w:rFonts w:ascii="Times New Roman" w:eastAsia="Calibri" w:hAnsi="Times New Roman" w:cs="Times New Roman"/>
          <w:i/>
          <w:iCs/>
          <w:sz w:val="24"/>
          <w:szCs w:val="24"/>
          <w:shd w:val="clear" w:color="auto" w:fill="FFFFFF"/>
        </w:rPr>
        <w:t xml:space="preserve">, К. Мередит, </w:t>
      </w:r>
      <w:proofErr w:type="spellStart"/>
      <w:r w:rsidRPr="000B2F4E">
        <w:rPr>
          <w:rFonts w:ascii="Times New Roman" w:eastAsia="Calibri" w:hAnsi="Times New Roman" w:cs="Times New Roman"/>
          <w:i/>
          <w:iCs/>
          <w:sz w:val="24"/>
          <w:szCs w:val="24"/>
          <w:shd w:val="clear" w:color="auto" w:fill="FFFFFF"/>
        </w:rPr>
        <w:t>Ч.Темпл</w:t>
      </w:r>
      <w:proofErr w:type="spellEnd"/>
      <w:r w:rsidRPr="000B2F4E">
        <w:rPr>
          <w:rFonts w:ascii="Times New Roman" w:eastAsia="Calibri" w:hAnsi="Times New Roman" w:cs="Times New Roman"/>
          <w:i/>
          <w:iCs/>
          <w:sz w:val="24"/>
          <w:szCs w:val="24"/>
          <w:shd w:val="clear" w:color="auto" w:fill="FFFFFF"/>
        </w:rPr>
        <w:t>, С. Уолтер</w:t>
      </w:r>
    </w:p>
    <w:p w14:paraId="3A58EFD6" w14:textId="77777777" w:rsidR="00575F8A" w:rsidRPr="000B2F4E" w:rsidRDefault="00575F8A" w:rsidP="000B2F4E">
      <w:pPr>
        <w:shd w:val="clear" w:color="auto" w:fill="FFFFFF"/>
        <w:tabs>
          <w:tab w:val="left" w:pos="851"/>
        </w:tabs>
        <w:spacing w:after="0" w:line="240" w:lineRule="auto"/>
        <w:ind w:firstLine="567"/>
        <w:contextualSpacing/>
        <w:rPr>
          <w:rFonts w:ascii="Times New Roman" w:eastAsia="Times New Roman" w:hAnsi="Times New Roman" w:cs="Times New Roman"/>
          <w:iCs/>
          <w:sz w:val="24"/>
          <w:szCs w:val="24"/>
          <w:shd w:val="clear" w:color="auto" w:fill="FFFFFF"/>
          <w:lang w:eastAsia="ru-RU"/>
        </w:rPr>
      </w:pPr>
      <w:r w:rsidRPr="000B2F4E">
        <w:rPr>
          <w:rFonts w:ascii="Times New Roman" w:eastAsia="Times New Roman" w:hAnsi="Times New Roman" w:cs="Times New Roman"/>
          <w:i/>
          <w:iCs/>
          <w:sz w:val="24"/>
          <w:szCs w:val="24"/>
          <w:shd w:val="clear" w:color="auto" w:fill="FFFFFF"/>
          <w:lang w:eastAsia="ru-RU"/>
        </w:rPr>
        <w:t xml:space="preserve">Сын </w:t>
      </w:r>
      <w:proofErr w:type="spellStart"/>
      <w:r w:rsidRPr="000B2F4E">
        <w:rPr>
          <w:rFonts w:ascii="Times New Roman" w:eastAsia="Times New Roman" w:hAnsi="Times New Roman" w:cs="Times New Roman"/>
          <w:i/>
          <w:iCs/>
          <w:sz w:val="24"/>
          <w:szCs w:val="24"/>
          <w:shd w:val="clear" w:color="auto" w:fill="FFFFFF"/>
          <w:lang w:eastAsia="ru-RU"/>
        </w:rPr>
        <w:t>тұрғысынан</w:t>
      </w:r>
      <w:proofErr w:type="spellEnd"/>
      <w:r w:rsidRPr="000B2F4E">
        <w:rPr>
          <w:rFonts w:ascii="Times New Roman" w:eastAsia="Times New Roman" w:hAnsi="Times New Roman" w:cs="Times New Roman"/>
          <w:i/>
          <w:iCs/>
          <w:sz w:val="24"/>
          <w:szCs w:val="24"/>
          <w:shd w:val="clear" w:color="auto" w:fill="FFFFFF"/>
          <w:lang w:eastAsia="ru-RU"/>
        </w:rPr>
        <w:t xml:space="preserve"> ойлау</w:t>
      </w:r>
    </w:p>
    <w:p w14:paraId="00F5ACAD" w14:textId="77777777" w:rsidR="00575F8A" w:rsidRPr="000B2F4E" w:rsidRDefault="00575F8A" w:rsidP="000B2F4E">
      <w:pPr>
        <w:shd w:val="clear" w:color="auto" w:fill="FFFFFF"/>
        <w:tabs>
          <w:tab w:val="left" w:pos="851"/>
        </w:tabs>
        <w:spacing w:after="0" w:line="240" w:lineRule="auto"/>
        <w:ind w:firstLine="567"/>
        <w:contextualSpacing/>
        <w:jc w:val="both"/>
        <w:rPr>
          <w:rFonts w:ascii="Times New Roman" w:eastAsia="Times New Roman" w:hAnsi="Times New Roman" w:cs="Times New Roman"/>
          <w:iCs/>
          <w:sz w:val="24"/>
          <w:szCs w:val="24"/>
          <w:shd w:val="clear" w:color="auto" w:fill="FFFFFF"/>
          <w:lang w:eastAsia="ru-RU"/>
        </w:rPr>
      </w:pPr>
      <w:r w:rsidRPr="000B2F4E">
        <w:rPr>
          <w:rFonts w:ascii="Times New Roman" w:eastAsia="Times New Roman" w:hAnsi="Times New Roman" w:cs="Times New Roman"/>
          <w:i/>
          <w:iCs/>
          <w:sz w:val="24"/>
          <w:szCs w:val="24"/>
          <w:shd w:val="clear" w:color="auto" w:fill="FFFFFF"/>
          <w:lang w:eastAsia="ru-RU"/>
        </w:rPr>
        <w:t xml:space="preserve">А) оқу мен </w:t>
      </w:r>
      <w:proofErr w:type="spellStart"/>
      <w:r w:rsidRPr="000B2F4E">
        <w:rPr>
          <w:rFonts w:ascii="Times New Roman" w:eastAsia="Times New Roman" w:hAnsi="Times New Roman" w:cs="Times New Roman"/>
          <w:i/>
          <w:iCs/>
          <w:sz w:val="24"/>
          <w:szCs w:val="24"/>
          <w:shd w:val="clear" w:color="auto" w:fill="FFFFFF"/>
          <w:lang w:eastAsia="ru-RU"/>
        </w:rPr>
        <w:t>жазуды</w:t>
      </w:r>
      <w:proofErr w:type="spellEnd"/>
      <w:r w:rsidRPr="000B2F4E">
        <w:rPr>
          <w:rFonts w:ascii="Times New Roman" w:eastAsia="Times New Roman" w:hAnsi="Times New Roman" w:cs="Times New Roman"/>
          <w:i/>
          <w:iCs/>
          <w:sz w:val="24"/>
          <w:szCs w:val="24"/>
          <w:shd w:val="clear" w:color="auto" w:fill="FFFFFF"/>
          <w:lang w:eastAsia="ru-RU"/>
        </w:rPr>
        <w:t xml:space="preserve"> дамыту </w:t>
      </w:r>
      <w:proofErr w:type="spellStart"/>
      <w:r w:rsidRPr="000B2F4E">
        <w:rPr>
          <w:rFonts w:ascii="Times New Roman" w:eastAsia="Times New Roman" w:hAnsi="Times New Roman" w:cs="Times New Roman"/>
          <w:i/>
          <w:iCs/>
          <w:sz w:val="24"/>
          <w:szCs w:val="24"/>
          <w:shd w:val="clear" w:color="auto" w:fill="FFFFFF"/>
          <w:lang w:eastAsia="ru-RU"/>
        </w:rPr>
        <w:t>бағдарламасы</w:t>
      </w:r>
      <w:proofErr w:type="spellEnd"/>
    </w:p>
    <w:p w14:paraId="6BEE2AB5" w14:textId="77777777" w:rsidR="00575F8A" w:rsidRPr="000B2F4E" w:rsidRDefault="00575F8A" w:rsidP="000B2F4E">
      <w:pPr>
        <w:shd w:val="clear" w:color="auto" w:fill="FFFFFF"/>
        <w:tabs>
          <w:tab w:val="left" w:pos="851"/>
        </w:tabs>
        <w:spacing w:after="0" w:line="240" w:lineRule="auto"/>
        <w:ind w:firstLine="567"/>
        <w:contextualSpacing/>
        <w:jc w:val="both"/>
        <w:rPr>
          <w:rFonts w:ascii="Times New Roman" w:eastAsia="Times New Roman" w:hAnsi="Times New Roman" w:cs="Times New Roman"/>
          <w:iCs/>
          <w:sz w:val="24"/>
          <w:szCs w:val="24"/>
          <w:shd w:val="clear" w:color="auto" w:fill="FFFFFF"/>
          <w:lang w:eastAsia="ru-RU"/>
        </w:rPr>
      </w:pPr>
      <w:r w:rsidRPr="000B2F4E">
        <w:rPr>
          <w:rFonts w:ascii="Times New Roman" w:eastAsia="Times New Roman" w:hAnsi="Times New Roman" w:cs="Times New Roman"/>
          <w:i/>
          <w:iCs/>
          <w:sz w:val="24"/>
          <w:szCs w:val="24"/>
          <w:shd w:val="clear" w:color="auto" w:fill="FFFFFF"/>
          <w:lang w:eastAsia="ru-RU"/>
        </w:rPr>
        <w:t xml:space="preserve">В) </w:t>
      </w:r>
      <w:proofErr w:type="spellStart"/>
      <w:r w:rsidRPr="000B2F4E">
        <w:rPr>
          <w:rFonts w:ascii="Times New Roman" w:eastAsia="Times New Roman" w:hAnsi="Times New Roman" w:cs="Times New Roman"/>
          <w:i/>
          <w:iCs/>
          <w:sz w:val="24"/>
          <w:szCs w:val="24"/>
          <w:shd w:val="clear" w:color="auto" w:fill="FFFFFF"/>
          <w:lang w:eastAsia="ru-RU"/>
        </w:rPr>
        <w:t>интегралды</w:t>
      </w:r>
      <w:proofErr w:type="spellEnd"/>
      <w:r w:rsidRPr="000B2F4E">
        <w:rPr>
          <w:rFonts w:ascii="Times New Roman" w:eastAsia="Times New Roman" w:hAnsi="Times New Roman" w:cs="Times New Roman"/>
          <w:i/>
          <w:iCs/>
          <w:sz w:val="24"/>
          <w:szCs w:val="24"/>
          <w:shd w:val="clear" w:color="auto" w:fill="FFFFFF"/>
          <w:lang w:eastAsia="ru-RU"/>
        </w:rPr>
        <w:t xml:space="preserve"> </w:t>
      </w:r>
      <w:proofErr w:type="spellStart"/>
      <w:r w:rsidRPr="000B2F4E">
        <w:rPr>
          <w:rFonts w:ascii="Times New Roman" w:eastAsia="Times New Roman" w:hAnsi="Times New Roman" w:cs="Times New Roman"/>
          <w:i/>
          <w:iCs/>
          <w:sz w:val="24"/>
          <w:szCs w:val="24"/>
          <w:shd w:val="clear" w:color="auto" w:fill="FFFFFF"/>
          <w:lang w:eastAsia="ru-RU"/>
        </w:rPr>
        <w:t>білім</w:t>
      </w:r>
      <w:proofErr w:type="spellEnd"/>
      <w:r w:rsidRPr="000B2F4E">
        <w:rPr>
          <w:rFonts w:ascii="Times New Roman" w:eastAsia="Times New Roman" w:hAnsi="Times New Roman" w:cs="Times New Roman"/>
          <w:i/>
          <w:iCs/>
          <w:sz w:val="24"/>
          <w:szCs w:val="24"/>
          <w:shd w:val="clear" w:color="auto" w:fill="FFFFFF"/>
          <w:lang w:eastAsia="ru-RU"/>
        </w:rPr>
        <w:t xml:space="preserve"> </w:t>
      </w:r>
      <w:proofErr w:type="spellStart"/>
      <w:r w:rsidRPr="000B2F4E">
        <w:rPr>
          <w:rFonts w:ascii="Times New Roman" w:eastAsia="Times New Roman" w:hAnsi="Times New Roman" w:cs="Times New Roman"/>
          <w:i/>
          <w:iCs/>
          <w:sz w:val="24"/>
          <w:szCs w:val="24"/>
          <w:shd w:val="clear" w:color="auto" w:fill="FFFFFF"/>
          <w:lang w:eastAsia="ru-RU"/>
        </w:rPr>
        <w:t>бағдарламасы</w:t>
      </w:r>
      <w:proofErr w:type="spellEnd"/>
    </w:p>
    <w:p w14:paraId="2AE954FF" w14:textId="77777777" w:rsidR="00575F8A" w:rsidRPr="000B2F4E" w:rsidRDefault="00575F8A" w:rsidP="000B2F4E">
      <w:pPr>
        <w:shd w:val="clear" w:color="auto" w:fill="FFFFFF"/>
        <w:tabs>
          <w:tab w:val="left" w:pos="851"/>
        </w:tabs>
        <w:spacing w:after="0" w:line="240" w:lineRule="auto"/>
        <w:ind w:firstLine="567"/>
        <w:contextualSpacing/>
        <w:jc w:val="both"/>
        <w:rPr>
          <w:rFonts w:ascii="Times New Roman" w:eastAsia="Times New Roman" w:hAnsi="Times New Roman" w:cs="Times New Roman"/>
          <w:iCs/>
          <w:sz w:val="24"/>
          <w:szCs w:val="24"/>
          <w:shd w:val="clear" w:color="auto" w:fill="FFFFFF"/>
          <w:lang w:eastAsia="ru-RU"/>
        </w:rPr>
      </w:pPr>
      <w:r w:rsidRPr="000B2F4E">
        <w:rPr>
          <w:rFonts w:ascii="Times New Roman" w:eastAsia="Times New Roman" w:hAnsi="Times New Roman" w:cs="Times New Roman"/>
          <w:i/>
          <w:iCs/>
          <w:sz w:val="24"/>
          <w:szCs w:val="24"/>
          <w:shd w:val="clear" w:color="auto" w:fill="FFFFFF"/>
          <w:lang w:eastAsia="ru-RU"/>
        </w:rPr>
        <w:t xml:space="preserve">С) </w:t>
      </w:r>
      <w:proofErr w:type="spellStart"/>
      <w:r w:rsidRPr="000B2F4E">
        <w:rPr>
          <w:rFonts w:ascii="Times New Roman" w:eastAsia="Times New Roman" w:hAnsi="Times New Roman" w:cs="Times New Roman"/>
          <w:i/>
          <w:iCs/>
          <w:sz w:val="24"/>
          <w:szCs w:val="24"/>
          <w:shd w:val="clear" w:color="auto" w:fill="FFFFFF"/>
          <w:lang w:eastAsia="ru-RU"/>
        </w:rPr>
        <w:t>дәстүрлі</w:t>
      </w:r>
      <w:proofErr w:type="spellEnd"/>
      <w:r w:rsidRPr="000B2F4E">
        <w:rPr>
          <w:rFonts w:ascii="Times New Roman" w:eastAsia="Times New Roman" w:hAnsi="Times New Roman" w:cs="Times New Roman"/>
          <w:i/>
          <w:iCs/>
          <w:sz w:val="24"/>
          <w:szCs w:val="24"/>
          <w:shd w:val="clear" w:color="auto" w:fill="FFFFFF"/>
          <w:lang w:eastAsia="ru-RU"/>
        </w:rPr>
        <w:t xml:space="preserve"> </w:t>
      </w:r>
      <w:proofErr w:type="spellStart"/>
      <w:r w:rsidRPr="000B2F4E">
        <w:rPr>
          <w:rFonts w:ascii="Times New Roman" w:eastAsia="Times New Roman" w:hAnsi="Times New Roman" w:cs="Times New Roman"/>
          <w:i/>
          <w:iCs/>
          <w:sz w:val="24"/>
          <w:szCs w:val="24"/>
          <w:shd w:val="clear" w:color="auto" w:fill="FFFFFF"/>
          <w:lang w:eastAsia="ru-RU"/>
        </w:rPr>
        <w:t>білім</w:t>
      </w:r>
      <w:proofErr w:type="spellEnd"/>
      <w:r w:rsidRPr="000B2F4E">
        <w:rPr>
          <w:rFonts w:ascii="Times New Roman" w:eastAsia="Times New Roman" w:hAnsi="Times New Roman" w:cs="Times New Roman"/>
          <w:i/>
          <w:iCs/>
          <w:sz w:val="24"/>
          <w:szCs w:val="24"/>
          <w:shd w:val="clear" w:color="auto" w:fill="FFFFFF"/>
          <w:lang w:eastAsia="ru-RU"/>
        </w:rPr>
        <w:t xml:space="preserve"> беру </w:t>
      </w:r>
      <w:proofErr w:type="spellStart"/>
      <w:r w:rsidRPr="000B2F4E">
        <w:rPr>
          <w:rFonts w:ascii="Times New Roman" w:eastAsia="Times New Roman" w:hAnsi="Times New Roman" w:cs="Times New Roman"/>
          <w:i/>
          <w:iCs/>
          <w:sz w:val="24"/>
          <w:szCs w:val="24"/>
          <w:shd w:val="clear" w:color="auto" w:fill="FFFFFF"/>
          <w:lang w:eastAsia="ru-RU"/>
        </w:rPr>
        <w:t>формасы</w:t>
      </w:r>
      <w:proofErr w:type="spellEnd"/>
      <w:r w:rsidRPr="000B2F4E">
        <w:rPr>
          <w:rFonts w:ascii="Times New Roman" w:eastAsia="Times New Roman" w:hAnsi="Times New Roman" w:cs="Times New Roman"/>
          <w:i/>
          <w:iCs/>
          <w:sz w:val="24"/>
          <w:szCs w:val="24"/>
          <w:shd w:val="clear" w:color="auto" w:fill="FFFFFF"/>
          <w:lang w:eastAsia="ru-RU"/>
        </w:rPr>
        <w:t>.</w:t>
      </w:r>
    </w:p>
    <w:p w14:paraId="546E8796" w14:textId="77777777" w:rsidR="00575F8A" w:rsidRPr="000B2F4E" w:rsidRDefault="00575F8A" w:rsidP="000B2F4E">
      <w:pPr>
        <w:shd w:val="clear" w:color="auto" w:fill="FFFFFF"/>
        <w:tabs>
          <w:tab w:val="left" w:pos="851"/>
        </w:tabs>
        <w:spacing w:after="0" w:line="240" w:lineRule="auto"/>
        <w:ind w:firstLine="567"/>
        <w:contextualSpacing/>
        <w:rPr>
          <w:rFonts w:ascii="Times New Roman" w:eastAsia="Times New Roman" w:hAnsi="Times New Roman" w:cs="Times New Roman"/>
          <w:iCs/>
          <w:sz w:val="24"/>
          <w:szCs w:val="24"/>
          <w:shd w:val="clear" w:color="auto" w:fill="FFFFFF"/>
          <w:lang w:eastAsia="ru-RU"/>
        </w:rPr>
      </w:pPr>
      <w:r w:rsidRPr="000B2F4E">
        <w:rPr>
          <w:rFonts w:ascii="Times New Roman" w:eastAsia="Times New Roman" w:hAnsi="Times New Roman" w:cs="Times New Roman"/>
          <w:i/>
          <w:iCs/>
          <w:sz w:val="24"/>
          <w:szCs w:val="24"/>
          <w:shd w:val="clear" w:color="auto" w:fill="FFFFFF"/>
          <w:lang w:eastAsia="ru-RU"/>
        </w:rPr>
        <w:t xml:space="preserve">Д) </w:t>
      </w:r>
      <w:proofErr w:type="spellStart"/>
      <w:r w:rsidRPr="000B2F4E">
        <w:rPr>
          <w:rFonts w:ascii="Times New Roman" w:eastAsia="Times New Roman" w:hAnsi="Times New Roman" w:cs="Times New Roman"/>
          <w:i/>
          <w:iCs/>
          <w:sz w:val="24"/>
          <w:szCs w:val="24"/>
          <w:shd w:val="clear" w:color="auto" w:fill="FFFFFF"/>
          <w:lang w:eastAsia="ru-RU"/>
        </w:rPr>
        <w:t>танымның</w:t>
      </w:r>
      <w:proofErr w:type="spellEnd"/>
      <w:r w:rsidRPr="000B2F4E">
        <w:rPr>
          <w:rFonts w:ascii="Times New Roman" w:eastAsia="Times New Roman" w:hAnsi="Times New Roman" w:cs="Times New Roman"/>
          <w:i/>
          <w:iCs/>
          <w:sz w:val="24"/>
          <w:szCs w:val="24"/>
          <w:shd w:val="clear" w:color="auto" w:fill="FFFFFF"/>
          <w:lang w:eastAsia="ru-RU"/>
        </w:rPr>
        <w:t xml:space="preserve"> </w:t>
      </w:r>
      <w:proofErr w:type="spellStart"/>
      <w:r w:rsidRPr="000B2F4E">
        <w:rPr>
          <w:rFonts w:ascii="Times New Roman" w:eastAsia="Times New Roman" w:hAnsi="Times New Roman" w:cs="Times New Roman"/>
          <w:i/>
          <w:iCs/>
          <w:sz w:val="24"/>
          <w:szCs w:val="24"/>
          <w:shd w:val="clear" w:color="auto" w:fill="FFFFFF"/>
          <w:lang w:eastAsia="ru-RU"/>
        </w:rPr>
        <w:t>амалдары</w:t>
      </w:r>
      <w:proofErr w:type="spellEnd"/>
      <w:r w:rsidRPr="000B2F4E">
        <w:rPr>
          <w:rFonts w:ascii="Times New Roman" w:eastAsia="Times New Roman" w:hAnsi="Times New Roman" w:cs="Times New Roman"/>
          <w:i/>
          <w:iCs/>
          <w:sz w:val="24"/>
          <w:szCs w:val="24"/>
          <w:shd w:val="clear" w:color="auto" w:fill="FFFFFF"/>
          <w:lang w:eastAsia="ru-RU"/>
        </w:rPr>
        <w:t xml:space="preserve"> мен әдістері</w:t>
      </w:r>
    </w:p>
    <w:p w14:paraId="2F54743D" w14:textId="77777777" w:rsidR="00575F8A" w:rsidRPr="000B2F4E" w:rsidRDefault="00575F8A" w:rsidP="000B2F4E">
      <w:pPr>
        <w:shd w:val="clear" w:color="auto" w:fill="FFFFFF"/>
        <w:tabs>
          <w:tab w:val="left" w:pos="851"/>
        </w:tabs>
        <w:spacing w:after="0" w:line="240" w:lineRule="auto"/>
        <w:ind w:firstLine="567"/>
        <w:contextualSpacing/>
        <w:rPr>
          <w:rFonts w:ascii="Times New Roman" w:eastAsia="Times New Roman" w:hAnsi="Times New Roman" w:cs="Times New Roman"/>
          <w:iCs/>
          <w:sz w:val="24"/>
          <w:szCs w:val="24"/>
          <w:shd w:val="clear" w:color="auto" w:fill="FFFFFF"/>
          <w:lang w:val="kk-KZ" w:eastAsia="ru-RU"/>
        </w:rPr>
      </w:pPr>
      <w:r w:rsidRPr="000B2F4E">
        <w:rPr>
          <w:rFonts w:ascii="Times New Roman" w:eastAsia="Times New Roman" w:hAnsi="Times New Roman" w:cs="Times New Roman"/>
          <w:i/>
          <w:iCs/>
          <w:sz w:val="24"/>
          <w:szCs w:val="24"/>
          <w:shd w:val="clear" w:color="auto" w:fill="FFFFFF"/>
          <w:lang w:val="kk-KZ" w:eastAsia="ru-RU"/>
        </w:rPr>
        <w:t>Сыни ойлаудың кезеңі мен қадамына жатпайтын нұсқаны белгілеңіз</w:t>
      </w:r>
    </w:p>
    <w:p w14:paraId="55FC0D78" w14:textId="77777777" w:rsidR="00575F8A" w:rsidRPr="000B2F4E" w:rsidRDefault="00575F8A" w:rsidP="000B2F4E">
      <w:pPr>
        <w:shd w:val="clear" w:color="auto" w:fill="FFFFFF"/>
        <w:tabs>
          <w:tab w:val="left" w:pos="851"/>
        </w:tabs>
        <w:spacing w:after="0" w:line="240" w:lineRule="auto"/>
        <w:ind w:firstLine="567"/>
        <w:contextualSpacing/>
        <w:jc w:val="both"/>
        <w:rPr>
          <w:rFonts w:ascii="Times New Roman" w:eastAsia="Times New Roman" w:hAnsi="Times New Roman" w:cs="Times New Roman"/>
          <w:iCs/>
          <w:sz w:val="24"/>
          <w:szCs w:val="24"/>
          <w:shd w:val="clear" w:color="auto" w:fill="FFFFFF"/>
          <w:lang w:val="kk-KZ" w:eastAsia="ru-RU"/>
        </w:rPr>
      </w:pPr>
      <w:r w:rsidRPr="000B2F4E">
        <w:rPr>
          <w:rFonts w:ascii="Times New Roman" w:eastAsia="Times New Roman" w:hAnsi="Times New Roman" w:cs="Times New Roman"/>
          <w:i/>
          <w:iCs/>
          <w:sz w:val="24"/>
          <w:szCs w:val="24"/>
          <w:shd w:val="clear" w:color="auto" w:fill="FFFFFF"/>
          <w:lang w:val="kk-KZ" w:eastAsia="ru-RU"/>
        </w:rPr>
        <w:t>А) өзіне-өзі сын</w:t>
      </w:r>
    </w:p>
    <w:p w14:paraId="419D8F1B" w14:textId="77777777" w:rsidR="00575F8A" w:rsidRPr="000B2F4E" w:rsidRDefault="00575F8A" w:rsidP="000B2F4E">
      <w:pPr>
        <w:shd w:val="clear" w:color="auto" w:fill="FFFFFF"/>
        <w:tabs>
          <w:tab w:val="left" w:pos="851"/>
        </w:tabs>
        <w:spacing w:after="0" w:line="240" w:lineRule="auto"/>
        <w:ind w:firstLine="567"/>
        <w:contextualSpacing/>
        <w:jc w:val="both"/>
        <w:rPr>
          <w:rFonts w:ascii="Times New Roman" w:eastAsia="Times New Roman" w:hAnsi="Times New Roman" w:cs="Times New Roman"/>
          <w:iCs/>
          <w:sz w:val="24"/>
          <w:szCs w:val="24"/>
          <w:shd w:val="clear" w:color="auto" w:fill="FFFFFF"/>
          <w:lang w:val="kk-KZ" w:eastAsia="ru-RU"/>
        </w:rPr>
      </w:pPr>
      <w:r w:rsidRPr="000B2F4E">
        <w:rPr>
          <w:rFonts w:ascii="Times New Roman" w:eastAsia="Times New Roman" w:hAnsi="Times New Roman" w:cs="Times New Roman"/>
          <w:i/>
          <w:iCs/>
          <w:sz w:val="24"/>
          <w:szCs w:val="24"/>
          <w:shd w:val="clear" w:color="auto" w:fill="FFFFFF"/>
          <w:lang w:val="kk-KZ" w:eastAsia="ru-RU"/>
        </w:rPr>
        <w:t>В) өз ұжымдастарының тәжірибесіне сын</w:t>
      </w:r>
    </w:p>
    <w:p w14:paraId="5487E8D5" w14:textId="77777777" w:rsidR="00575F8A" w:rsidRPr="000B2F4E" w:rsidRDefault="00575F8A" w:rsidP="000B2F4E">
      <w:pPr>
        <w:shd w:val="clear" w:color="auto" w:fill="FFFFFF"/>
        <w:tabs>
          <w:tab w:val="left" w:pos="851"/>
        </w:tabs>
        <w:spacing w:after="0" w:line="240" w:lineRule="auto"/>
        <w:ind w:firstLine="567"/>
        <w:contextualSpacing/>
        <w:jc w:val="both"/>
        <w:rPr>
          <w:rFonts w:ascii="Times New Roman" w:eastAsia="Times New Roman" w:hAnsi="Times New Roman" w:cs="Times New Roman"/>
          <w:iCs/>
          <w:sz w:val="24"/>
          <w:szCs w:val="24"/>
          <w:shd w:val="clear" w:color="auto" w:fill="FFFFFF"/>
          <w:lang w:val="kk-KZ" w:eastAsia="ru-RU"/>
        </w:rPr>
      </w:pPr>
      <w:r w:rsidRPr="000B2F4E">
        <w:rPr>
          <w:rFonts w:ascii="Times New Roman" w:eastAsia="Times New Roman" w:hAnsi="Times New Roman" w:cs="Times New Roman"/>
          <w:i/>
          <w:iCs/>
          <w:sz w:val="24"/>
          <w:szCs w:val="24"/>
          <w:shd w:val="clear" w:color="auto" w:fill="FFFFFF"/>
          <w:lang w:val="kk-KZ" w:eastAsia="ru-RU"/>
        </w:rPr>
        <w:t>С) дәстүрлі білім беру формасы</w:t>
      </w:r>
    </w:p>
    <w:p w14:paraId="7CFC0E0A" w14:textId="77777777" w:rsidR="00575F8A" w:rsidRPr="000B2F4E" w:rsidRDefault="00575F8A" w:rsidP="000B2F4E">
      <w:pPr>
        <w:shd w:val="clear" w:color="auto" w:fill="FFFFFF"/>
        <w:tabs>
          <w:tab w:val="left" w:pos="851"/>
        </w:tabs>
        <w:spacing w:after="0" w:line="240" w:lineRule="auto"/>
        <w:ind w:firstLine="567"/>
        <w:contextualSpacing/>
        <w:rPr>
          <w:rFonts w:ascii="Times New Roman" w:eastAsia="Times New Roman" w:hAnsi="Times New Roman" w:cs="Times New Roman"/>
          <w:iCs/>
          <w:sz w:val="24"/>
          <w:szCs w:val="24"/>
          <w:shd w:val="clear" w:color="auto" w:fill="FFFFFF"/>
          <w:lang w:val="kk-KZ" w:eastAsia="ru-RU"/>
        </w:rPr>
      </w:pPr>
      <w:r w:rsidRPr="000B2F4E">
        <w:rPr>
          <w:rFonts w:ascii="Times New Roman" w:eastAsia="Times New Roman" w:hAnsi="Times New Roman" w:cs="Times New Roman"/>
          <w:i/>
          <w:iCs/>
          <w:sz w:val="24"/>
          <w:szCs w:val="24"/>
          <w:shd w:val="clear" w:color="auto" w:fill="FFFFFF"/>
          <w:lang w:val="kk-KZ" w:eastAsia="ru-RU"/>
        </w:rPr>
        <w:t>Д) өзгелердің тәжірибесін түзеу</w:t>
      </w:r>
    </w:p>
    <w:p w14:paraId="6CB38D97" w14:textId="77777777" w:rsidR="00575F8A" w:rsidRPr="000B2F4E" w:rsidRDefault="00575F8A" w:rsidP="000B2F4E">
      <w:pPr>
        <w:shd w:val="clear" w:color="auto" w:fill="FFFFFF"/>
        <w:tabs>
          <w:tab w:val="left" w:pos="851"/>
        </w:tabs>
        <w:spacing w:after="0" w:line="240" w:lineRule="auto"/>
        <w:ind w:firstLine="567"/>
        <w:contextualSpacing/>
        <w:rPr>
          <w:rFonts w:ascii="Times New Roman" w:eastAsia="Times New Roman" w:hAnsi="Times New Roman" w:cs="Times New Roman"/>
          <w:iCs/>
          <w:sz w:val="24"/>
          <w:szCs w:val="24"/>
          <w:shd w:val="clear" w:color="auto" w:fill="FFFFFF"/>
          <w:lang w:val="kk-KZ" w:eastAsia="ru-RU"/>
        </w:rPr>
      </w:pPr>
      <w:r w:rsidRPr="000B2F4E">
        <w:rPr>
          <w:rFonts w:ascii="Times New Roman" w:eastAsia="Times New Roman" w:hAnsi="Times New Roman" w:cs="Times New Roman"/>
          <w:i/>
          <w:iCs/>
          <w:sz w:val="24"/>
          <w:szCs w:val="24"/>
          <w:shd w:val="clear" w:color="auto" w:fill="FFFFFF"/>
          <w:lang w:val="kk-KZ" w:eastAsia="ru-RU"/>
        </w:rPr>
        <w:t>Индивидтің ақыл-ой қабілеттерінің біршама орнықты құрылымы</w:t>
      </w:r>
    </w:p>
    <w:p w14:paraId="3F4BD2B7" w14:textId="77777777" w:rsidR="00575F8A" w:rsidRPr="000B2F4E" w:rsidRDefault="00575F8A" w:rsidP="000B2F4E">
      <w:pPr>
        <w:shd w:val="clear" w:color="auto" w:fill="FFFFFF"/>
        <w:tabs>
          <w:tab w:val="left" w:pos="851"/>
        </w:tabs>
        <w:spacing w:after="0" w:line="240" w:lineRule="auto"/>
        <w:ind w:firstLine="567"/>
        <w:contextualSpacing/>
        <w:jc w:val="both"/>
        <w:rPr>
          <w:rFonts w:ascii="Times New Roman" w:eastAsia="Times New Roman" w:hAnsi="Times New Roman" w:cs="Times New Roman"/>
          <w:iCs/>
          <w:sz w:val="24"/>
          <w:szCs w:val="24"/>
          <w:shd w:val="clear" w:color="auto" w:fill="FFFFFF"/>
          <w:lang w:eastAsia="ru-RU"/>
        </w:rPr>
      </w:pPr>
      <w:r w:rsidRPr="000B2F4E">
        <w:rPr>
          <w:rFonts w:ascii="Times New Roman" w:eastAsia="Times New Roman" w:hAnsi="Times New Roman" w:cs="Times New Roman"/>
          <w:i/>
          <w:iCs/>
          <w:sz w:val="24"/>
          <w:szCs w:val="24"/>
          <w:shd w:val="clear" w:color="auto" w:fill="FFFFFF"/>
          <w:lang w:eastAsia="ru-RU"/>
        </w:rPr>
        <w:t>А) сыни ойлау</w:t>
      </w:r>
    </w:p>
    <w:p w14:paraId="5ADF8FDE" w14:textId="77777777" w:rsidR="00575F8A" w:rsidRPr="000B2F4E" w:rsidRDefault="00575F8A" w:rsidP="000B2F4E">
      <w:pPr>
        <w:shd w:val="clear" w:color="auto" w:fill="FFFFFF"/>
        <w:tabs>
          <w:tab w:val="left" w:pos="851"/>
        </w:tabs>
        <w:spacing w:after="0" w:line="240" w:lineRule="auto"/>
        <w:ind w:firstLine="567"/>
        <w:contextualSpacing/>
        <w:jc w:val="both"/>
        <w:rPr>
          <w:rFonts w:ascii="Times New Roman" w:eastAsia="Times New Roman" w:hAnsi="Times New Roman" w:cs="Times New Roman"/>
          <w:iCs/>
          <w:sz w:val="24"/>
          <w:szCs w:val="24"/>
          <w:shd w:val="clear" w:color="auto" w:fill="FFFFFF"/>
          <w:lang w:eastAsia="ru-RU"/>
        </w:rPr>
      </w:pPr>
      <w:r w:rsidRPr="000B2F4E">
        <w:rPr>
          <w:rFonts w:ascii="Times New Roman" w:eastAsia="Times New Roman" w:hAnsi="Times New Roman" w:cs="Times New Roman"/>
          <w:i/>
          <w:iCs/>
          <w:sz w:val="24"/>
          <w:szCs w:val="24"/>
          <w:shd w:val="clear" w:color="auto" w:fill="FFFFFF"/>
          <w:lang w:eastAsia="ru-RU"/>
        </w:rPr>
        <w:t>В) интеграция</w:t>
      </w:r>
    </w:p>
    <w:p w14:paraId="4D9F2C3D" w14:textId="77777777" w:rsidR="00575F8A" w:rsidRPr="000B2F4E" w:rsidRDefault="00575F8A" w:rsidP="000B2F4E">
      <w:pPr>
        <w:shd w:val="clear" w:color="auto" w:fill="FFFFFF"/>
        <w:tabs>
          <w:tab w:val="left" w:pos="851"/>
        </w:tabs>
        <w:spacing w:after="0" w:line="240" w:lineRule="auto"/>
        <w:ind w:firstLine="567"/>
        <w:contextualSpacing/>
        <w:jc w:val="both"/>
        <w:rPr>
          <w:rFonts w:ascii="Times New Roman" w:eastAsia="Times New Roman" w:hAnsi="Times New Roman" w:cs="Times New Roman"/>
          <w:iCs/>
          <w:sz w:val="24"/>
          <w:szCs w:val="24"/>
          <w:shd w:val="clear" w:color="auto" w:fill="FFFFFF"/>
          <w:lang w:eastAsia="ru-RU"/>
        </w:rPr>
      </w:pPr>
      <w:r w:rsidRPr="000B2F4E">
        <w:rPr>
          <w:rFonts w:ascii="Times New Roman" w:eastAsia="Times New Roman" w:hAnsi="Times New Roman" w:cs="Times New Roman"/>
          <w:i/>
          <w:iCs/>
          <w:sz w:val="24"/>
          <w:szCs w:val="24"/>
          <w:shd w:val="clear" w:color="auto" w:fill="FFFFFF"/>
          <w:lang w:eastAsia="ru-RU"/>
        </w:rPr>
        <w:t>С) зияткерлік</w:t>
      </w:r>
    </w:p>
    <w:p w14:paraId="6E70EBE9" w14:textId="77777777" w:rsidR="00575F8A" w:rsidRPr="000B2F4E" w:rsidRDefault="00575F8A" w:rsidP="000B2F4E">
      <w:pPr>
        <w:shd w:val="clear" w:color="auto" w:fill="FFFFFF"/>
        <w:tabs>
          <w:tab w:val="left" w:pos="851"/>
        </w:tabs>
        <w:spacing w:after="0" w:line="240" w:lineRule="auto"/>
        <w:ind w:firstLine="567"/>
        <w:contextualSpacing/>
        <w:rPr>
          <w:rFonts w:ascii="Times New Roman" w:eastAsia="Times New Roman" w:hAnsi="Times New Roman" w:cs="Times New Roman"/>
          <w:iCs/>
          <w:sz w:val="24"/>
          <w:szCs w:val="24"/>
          <w:shd w:val="clear" w:color="auto" w:fill="FFFFFF"/>
          <w:lang w:val="kk-KZ" w:eastAsia="ru-RU"/>
        </w:rPr>
      </w:pPr>
      <w:r w:rsidRPr="000B2F4E">
        <w:rPr>
          <w:rFonts w:ascii="Times New Roman" w:eastAsia="Times New Roman" w:hAnsi="Times New Roman" w:cs="Times New Roman"/>
          <w:i/>
          <w:iCs/>
          <w:sz w:val="24"/>
          <w:szCs w:val="24"/>
          <w:shd w:val="clear" w:color="auto" w:fill="FFFFFF"/>
          <w:lang w:eastAsia="ru-RU"/>
        </w:rPr>
        <w:t>Д)</w:t>
      </w:r>
      <w:r w:rsidRPr="000B2F4E">
        <w:rPr>
          <w:rFonts w:ascii="Times New Roman" w:eastAsia="Times New Roman" w:hAnsi="Times New Roman" w:cs="Times New Roman"/>
          <w:i/>
          <w:iCs/>
          <w:sz w:val="24"/>
          <w:szCs w:val="24"/>
          <w:shd w:val="clear" w:color="auto" w:fill="FFFFFF"/>
          <w:lang w:val="kk-KZ" w:eastAsia="ru-RU"/>
        </w:rPr>
        <w:t xml:space="preserve"> метабілім</w:t>
      </w:r>
    </w:p>
    <w:p w14:paraId="7D173BFB" w14:textId="77777777" w:rsidR="00575F8A" w:rsidRPr="000B2F4E" w:rsidRDefault="00575F8A" w:rsidP="000B2F4E">
      <w:pPr>
        <w:shd w:val="clear" w:color="auto" w:fill="FFFFFF"/>
        <w:tabs>
          <w:tab w:val="left" w:pos="851"/>
        </w:tabs>
        <w:spacing w:after="0" w:line="240" w:lineRule="auto"/>
        <w:ind w:firstLine="567"/>
        <w:contextualSpacing/>
        <w:rPr>
          <w:rFonts w:ascii="Times New Roman" w:eastAsia="Times New Roman" w:hAnsi="Times New Roman" w:cs="Times New Roman"/>
          <w:iCs/>
          <w:sz w:val="24"/>
          <w:szCs w:val="24"/>
          <w:lang w:val="kk-KZ" w:eastAsia="ru-RU"/>
        </w:rPr>
      </w:pPr>
      <w:r w:rsidRPr="000B2F4E">
        <w:rPr>
          <w:rFonts w:ascii="Times New Roman" w:eastAsia="Times New Roman" w:hAnsi="Times New Roman" w:cs="Times New Roman"/>
          <w:i/>
          <w:iCs/>
          <w:sz w:val="24"/>
          <w:szCs w:val="24"/>
          <w:lang w:val="kk-KZ" w:eastAsia="ru-RU"/>
        </w:rPr>
        <w:t>Білім мен ғылымның жаһандық бәсекеге қабілеттілігін арттыру және тұлғаны тәрбиелеу және оқыту қандай мемлекеттік құжатта көрсетілген</w:t>
      </w:r>
    </w:p>
    <w:p w14:paraId="7F651393" w14:textId="77777777" w:rsidR="00575F8A" w:rsidRPr="000B2F4E" w:rsidRDefault="00575F8A" w:rsidP="000B2F4E">
      <w:pPr>
        <w:shd w:val="clear" w:color="auto" w:fill="FFFFFF"/>
        <w:tabs>
          <w:tab w:val="left" w:pos="851"/>
        </w:tabs>
        <w:spacing w:after="0" w:line="240" w:lineRule="auto"/>
        <w:ind w:firstLine="567"/>
        <w:contextualSpacing/>
        <w:jc w:val="both"/>
        <w:rPr>
          <w:rFonts w:ascii="Times New Roman" w:eastAsia="Times New Roman" w:hAnsi="Times New Roman" w:cs="Times New Roman"/>
          <w:iCs/>
          <w:sz w:val="24"/>
          <w:szCs w:val="24"/>
          <w:lang w:val="kk-KZ" w:eastAsia="ru-RU"/>
        </w:rPr>
      </w:pPr>
      <w:r w:rsidRPr="000B2F4E">
        <w:rPr>
          <w:rFonts w:ascii="Times New Roman" w:eastAsia="Times New Roman" w:hAnsi="Times New Roman" w:cs="Times New Roman"/>
          <w:i/>
          <w:iCs/>
          <w:sz w:val="24"/>
          <w:szCs w:val="24"/>
          <w:lang w:val="kk-KZ" w:eastAsia="ru-RU"/>
        </w:rPr>
        <w:t>А) ҚР мемлекеттік жалпыға міндетті білім беру стандарты</w:t>
      </w:r>
    </w:p>
    <w:p w14:paraId="63ACF74B" w14:textId="77777777" w:rsidR="00575F8A" w:rsidRPr="000B2F4E" w:rsidRDefault="00575F8A" w:rsidP="000B2F4E">
      <w:pPr>
        <w:shd w:val="clear" w:color="auto" w:fill="FFFFFF"/>
        <w:tabs>
          <w:tab w:val="left" w:pos="851"/>
        </w:tabs>
        <w:spacing w:after="0" w:line="240" w:lineRule="auto"/>
        <w:ind w:firstLine="567"/>
        <w:contextualSpacing/>
        <w:jc w:val="both"/>
        <w:rPr>
          <w:rFonts w:ascii="Times New Roman" w:eastAsia="Times New Roman" w:hAnsi="Times New Roman" w:cs="Times New Roman"/>
          <w:iCs/>
          <w:sz w:val="24"/>
          <w:szCs w:val="24"/>
          <w:lang w:val="kk-KZ" w:eastAsia="ru-RU"/>
        </w:rPr>
      </w:pPr>
      <w:r w:rsidRPr="000B2F4E">
        <w:rPr>
          <w:rFonts w:ascii="Times New Roman" w:eastAsia="Times New Roman" w:hAnsi="Times New Roman" w:cs="Times New Roman"/>
          <w:i/>
          <w:iCs/>
          <w:sz w:val="24"/>
          <w:szCs w:val="24"/>
          <w:lang w:val="kk-KZ" w:eastAsia="ru-RU"/>
        </w:rPr>
        <w:t>В) «Интеллектуалды ұлт-2020» Ұлттық жобасы</w:t>
      </w:r>
    </w:p>
    <w:p w14:paraId="7D97F30D" w14:textId="77777777" w:rsidR="00575F8A" w:rsidRPr="000B2F4E" w:rsidRDefault="00575F8A" w:rsidP="000B2F4E">
      <w:pPr>
        <w:shd w:val="clear" w:color="auto" w:fill="FFFFFF"/>
        <w:tabs>
          <w:tab w:val="left" w:pos="851"/>
        </w:tabs>
        <w:spacing w:after="0" w:line="240" w:lineRule="auto"/>
        <w:ind w:firstLine="567"/>
        <w:contextualSpacing/>
        <w:jc w:val="both"/>
        <w:rPr>
          <w:rFonts w:ascii="Times New Roman" w:eastAsia="Times New Roman" w:hAnsi="Times New Roman" w:cs="Times New Roman"/>
          <w:iCs/>
          <w:sz w:val="24"/>
          <w:szCs w:val="24"/>
          <w:lang w:val="kk-KZ" w:eastAsia="ru-RU"/>
        </w:rPr>
      </w:pPr>
      <w:r w:rsidRPr="000B2F4E">
        <w:rPr>
          <w:rFonts w:ascii="Times New Roman" w:eastAsia="Times New Roman" w:hAnsi="Times New Roman" w:cs="Times New Roman"/>
          <w:i/>
          <w:iCs/>
          <w:sz w:val="24"/>
          <w:szCs w:val="24"/>
          <w:lang w:val="kk-KZ" w:eastAsia="ru-RU"/>
        </w:rPr>
        <w:t>С) ҚР білім беруді және ғылымды дамытудың 2020 – 2025 жылдарға арналған мемлекеттік бағдарламасы</w:t>
      </w:r>
    </w:p>
    <w:p w14:paraId="49542EC3" w14:textId="77777777" w:rsidR="00575F8A" w:rsidRPr="000B2F4E" w:rsidRDefault="00575F8A" w:rsidP="000B2F4E">
      <w:pPr>
        <w:shd w:val="clear" w:color="auto" w:fill="FFFFFF"/>
        <w:tabs>
          <w:tab w:val="left" w:pos="851"/>
        </w:tabs>
        <w:spacing w:after="0" w:line="240" w:lineRule="auto"/>
        <w:ind w:firstLine="567"/>
        <w:contextualSpacing/>
        <w:rPr>
          <w:rFonts w:ascii="Times New Roman" w:eastAsia="Times New Roman" w:hAnsi="Times New Roman" w:cs="Times New Roman"/>
          <w:i/>
          <w:iCs/>
          <w:sz w:val="24"/>
          <w:szCs w:val="24"/>
          <w:lang w:val="kk-KZ" w:eastAsia="ru-RU"/>
        </w:rPr>
      </w:pPr>
      <w:r w:rsidRPr="000B2F4E">
        <w:rPr>
          <w:rFonts w:ascii="Times New Roman" w:eastAsia="Times New Roman" w:hAnsi="Times New Roman" w:cs="Times New Roman"/>
          <w:i/>
          <w:iCs/>
          <w:sz w:val="24"/>
          <w:szCs w:val="24"/>
          <w:lang w:val="kk-KZ" w:eastAsia="ru-RU"/>
        </w:rPr>
        <w:t>Д) ҚР «Білім туралы» заңы</w:t>
      </w:r>
    </w:p>
    <w:p w14:paraId="3D92BE30" w14:textId="77777777" w:rsidR="00575F8A" w:rsidRPr="000B2F4E" w:rsidRDefault="00575F8A" w:rsidP="000B2F4E">
      <w:pPr>
        <w:shd w:val="clear" w:color="auto" w:fill="FFFFFF"/>
        <w:tabs>
          <w:tab w:val="left" w:pos="851"/>
        </w:tabs>
        <w:spacing w:after="0" w:line="240" w:lineRule="auto"/>
        <w:ind w:firstLine="567"/>
        <w:contextualSpacing/>
        <w:rPr>
          <w:rFonts w:ascii="Times New Roman" w:eastAsia="Times New Roman" w:hAnsi="Times New Roman" w:cs="Times New Roman"/>
          <w:iCs/>
          <w:sz w:val="24"/>
          <w:szCs w:val="24"/>
          <w:lang w:val="kk-KZ" w:eastAsia="ru-RU"/>
        </w:rPr>
      </w:pPr>
    </w:p>
    <w:p w14:paraId="41971EFD" w14:textId="77777777" w:rsidR="00575F8A" w:rsidRPr="000B2F4E" w:rsidRDefault="002A5CFD" w:rsidP="000B2F4E">
      <w:pPr>
        <w:tabs>
          <w:tab w:val="left" w:pos="851"/>
        </w:tabs>
        <w:spacing w:after="0" w:line="240" w:lineRule="auto"/>
        <w:ind w:firstLine="567"/>
        <w:contextualSpacing/>
        <w:jc w:val="both"/>
        <w:rPr>
          <w:rFonts w:ascii="Times New Roman" w:eastAsia="Times New Roman" w:hAnsi="Times New Roman" w:cs="Times New Roman"/>
          <w:iCs/>
          <w:sz w:val="24"/>
          <w:szCs w:val="24"/>
          <w:highlight w:val="green"/>
          <w:lang w:val="kk-KZ" w:eastAsia="ru-RU"/>
        </w:rPr>
      </w:pPr>
      <w:hyperlink r:id="rId140" w:history="1">
        <w:r w:rsidR="00575F8A" w:rsidRPr="000B2F4E">
          <w:rPr>
            <w:rFonts w:ascii="Times New Roman" w:eastAsia="Times New Roman" w:hAnsi="Times New Roman" w:cs="Times New Roman"/>
            <w:sz w:val="24"/>
            <w:szCs w:val="24"/>
            <w:lang w:val="kk-KZ" w:eastAsia="ru-RU"/>
          </w:rPr>
          <w:t>https://coreapp.ai/app/player/lesson/5f21bba90a224a0e0887a810</w:t>
        </w:r>
      </w:hyperlink>
      <w:r w:rsidR="00575F8A" w:rsidRPr="000B2F4E">
        <w:rPr>
          <w:rFonts w:ascii="Times New Roman" w:eastAsia="Times New Roman" w:hAnsi="Times New Roman" w:cs="Times New Roman"/>
          <w:sz w:val="24"/>
          <w:szCs w:val="24"/>
          <w:lang w:val="kk-KZ" w:eastAsia="ru-RU"/>
        </w:rPr>
        <w:t xml:space="preserve"> </w:t>
      </w:r>
      <w:r w:rsidR="00575F8A" w:rsidRPr="000B2F4E">
        <w:rPr>
          <w:rFonts w:ascii="Times New Roman" w:eastAsia="Times New Roman" w:hAnsi="Times New Roman" w:cs="Times New Roman"/>
          <w:bCs/>
          <w:iCs/>
          <w:sz w:val="24"/>
          <w:szCs w:val="24"/>
          <w:lang w:val="kk-KZ" w:eastAsia="ru-RU"/>
        </w:rPr>
        <w:t xml:space="preserve"> </w:t>
      </w:r>
    </w:p>
    <w:p w14:paraId="5D8CAACC" w14:textId="77777777" w:rsidR="00575F8A" w:rsidRPr="000B2F4E" w:rsidRDefault="00575F8A" w:rsidP="000B2F4E">
      <w:pPr>
        <w:widowControl w:val="0"/>
        <w:numPr>
          <w:ilvl w:val="0"/>
          <w:numId w:val="16"/>
        </w:numPr>
        <w:tabs>
          <w:tab w:val="left" w:pos="851"/>
        </w:tabs>
        <w:autoSpaceDE w:val="0"/>
        <w:autoSpaceDN w:val="0"/>
        <w:adjustRightInd w:val="0"/>
        <w:spacing w:after="0" w:line="240" w:lineRule="auto"/>
        <w:ind w:left="0" w:firstLine="567"/>
        <w:contextualSpacing/>
        <w:rPr>
          <w:rFonts w:ascii="CirceRounded" w:eastAsia="Times New Roman" w:hAnsi="CirceRounded" w:cs="Times New Roman"/>
          <w:sz w:val="24"/>
          <w:szCs w:val="24"/>
          <w:lang w:val="kk-KZ" w:eastAsia="ru-RU"/>
        </w:rPr>
      </w:pPr>
      <w:r w:rsidRPr="000B2F4E">
        <w:rPr>
          <w:rFonts w:ascii="CirceRounded" w:eastAsia="Times New Roman" w:hAnsi="CirceRounded" w:cs="Times New Roman"/>
          <w:bCs/>
          <w:sz w:val="24"/>
          <w:szCs w:val="24"/>
          <w:bdr w:val="none" w:sz="0" w:space="0" w:color="auto" w:frame="1"/>
          <w:lang w:val="kk-KZ" w:eastAsia="ru-RU"/>
        </w:rPr>
        <w:t>Білім беру саласындағы біздің мақсатымызды анықтайтын болжам </w:t>
      </w:r>
    </w:p>
    <w:p w14:paraId="78813A9C" w14:textId="77777777" w:rsidR="00575F8A" w:rsidRPr="000B2F4E" w:rsidRDefault="00575F8A" w:rsidP="000B2F4E">
      <w:pPr>
        <w:widowControl w:val="0"/>
        <w:numPr>
          <w:ilvl w:val="0"/>
          <w:numId w:val="14"/>
        </w:numPr>
        <w:tabs>
          <w:tab w:val="left" w:pos="851"/>
        </w:tabs>
        <w:autoSpaceDE w:val="0"/>
        <w:autoSpaceDN w:val="0"/>
        <w:adjustRightInd w:val="0"/>
        <w:spacing w:after="0" w:line="240" w:lineRule="auto"/>
        <w:ind w:left="0" w:firstLine="567"/>
        <w:contextualSpacing/>
        <w:rPr>
          <w:rFonts w:ascii="CirceRounded" w:eastAsia="Times New Roman" w:hAnsi="CirceRounded" w:cs="Times New Roman"/>
          <w:sz w:val="24"/>
          <w:szCs w:val="24"/>
          <w:lang w:val="kk-KZ" w:eastAsia="ru-RU"/>
        </w:rPr>
      </w:pPr>
      <w:r w:rsidRPr="000B2F4E">
        <w:rPr>
          <w:rFonts w:ascii="CirceRounded" w:eastAsia="Times New Roman" w:hAnsi="CirceRounded" w:cs="Times New Roman"/>
          <w:sz w:val="24"/>
          <w:szCs w:val="24"/>
          <w:lang w:val="kk-KZ" w:eastAsia="ru-RU"/>
        </w:rPr>
        <w:t>ө</w:t>
      </w:r>
      <w:r w:rsidRPr="000B2F4E">
        <w:rPr>
          <w:rFonts w:ascii="CirceRounded" w:eastAsia="Times New Roman" w:hAnsi="CirceRounded" w:cs="Times New Roman" w:hint="eastAsia"/>
          <w:sz w:val="24"/>
          <w:szCs w:val="24"/>
          <w:lang w:val="kk-KZ" w:eastAsia="ru-RU"/>
        </w:rPr>
        <w:t>лшем</w:t>
      </w:r>
    </w:p>
    <w:p w14:paraId="10B25F19" w14:textId="77777777" w:rsidR="00575F8A" w:rsidRPr="000B2F4E" w:rsidRDefault="00575F8A" w:rsidP="000B2F4E">
      <w:pPr>
        <w:widowControl w:val="0"/>
        <w:numPr>
          <w:ilvl w:val="0"/>
          <w:numId w:val="14"/>
        </w:numPr>
        <w:tabs>
          <w:tab w:val="left" w:pos="851"/>
        </w:tabs>
        <w:autoSpaceDE w:val="0"/>
        <w:autoSpaceDN w:val="0"/>
        <w:adjustRightInd w:val="0"/>
        <w:spacing w:after="0" w:line="240" w:lineRule="auto"/>
        <w:ind w:left="0" w:firstLine="567"/>
        <w:contextualSpacing/>
        <w:rPr>
          <w:rFonts w:ascii="CirceRounded" w:eastAsia="Times New Roman" w:hAnsi="CirceRounded" w:cs="Times New Roman"/>
          <w:sz w:val="24"/>
          <w:szCs w:val="24"/>
          <w:lang w:val="kk-KZ" w:eastAsia="ru-RU"/>
        </w:rPr>
      </w:pPr>
      <w:r w:rsidRPr="000B2F4E">
        <w:rPr>
          <w:rFonts w:ascii="CirceRounded" w:eastAsia="Times New Roman" w:hAnsi="CirceRounded" w:cs="Times New Roman" w:hint="eastAsia"/>
          <w:sz w:val="24"/>
          <w:szCs w:val="24"/>
          <w:lang w:val="kk-KZ" w:eastAsia="ru-RU"/>
        </w:rPr>
        <w:t>о</w:t>
      </w:r>
      <w:r w:rsidRPr="000B2F4E">
        <w:rPr>
          <w:rFonts w:ascii="CirceRounded" w:eastAsia="Times New Roman" w:hAnsi="CirceRounded" w:cs="Times New Roman"/>
          <w:sz w:val="24"/>
          <w:szCs w:val="24"/>
          <w:lang w:val="kk-KZ" w:eastAsia="ru-RU"/>
        </w:rPr>
        <w:t>қ</w:t>
      </w:r>
      <w:r w:rsidRPr="000B2F4E">
        <w:rPr>
          <w:rFonts w:ascii="CirceRounded" w:eastAsia="Times New Roman" w:hAnsi="CirceRounded" w:cs="Times New Roman" w:hint="eastAsia"/>
          <w:sz w:val="24"/>
          <w:szCs w:val="24"/>
          <w:lang w:val="kk-KZ" w:eastAsia="ru-RU"/>
        </w:rPr>
        <w:t>у</w:t>
      </w:r>
      <w:r w:rsidRPr="000B2F4E">
        <w:rPr>
          <w:rFonts w:ascii="CirceRounded" w:eastAsia="Times New Roman" w:hAnsi="CirceRounded" w:cs="Times New Roman"/>
          <w:sz w:val="24"/>
          <w:szCs w:val="24"/>
          <w:lang w:val="kk-KZ" w:eastAsia="ru-RU"/>
        </w:rPr>
        <w:t xml:space="preserve"> сапасы</w:t>
      </w:r>
    </w:p>
    <w:p w14:paraId="25F6EF44" w14:textId="77777777" w:rsidR="00575F8A" w:rsidRPr="000B2F4E" w:rsidRDefault="00575F8A" w:rsidP="000B2F4E">
      <w:pPr>
        <w:widowControl w:val="0"/>
        <w:numPr>
          <w:ilvl w:val="0"/>
          <w:numId w:val="14"/>
        </w:numPr>
        <w:tabs>
          <w:tab w:val="left" w:pos="851"/>
        </w:tabs>
        <w:autoSpaceDE w:val="0"/>
        <w:autoSpaceDN w:val="0"/>
        <w:adjustRightInd w:val="0"/>
        <w:spacing w:after="0" w:line="240" w:lineRule="auto"/>
        <w:ind w:left="0" w:firstLine="567"/>
        <w:contextualSpacing/>
        <w:rPr>
          <w:rFonts w:ascii="CirceRounded" w:eastAsia="Times New Roman" w:hAnsi="CirceRounded" w:cs="Times New Roman"/>
          <w:sz w:val="24"/>
          <w:szCs w:val="24"/>
          <w:lang w:val="kk-KZ" w:eastAsia="ru-RU"/>
        </w:rPr>
      </w:pPr>
      <w:r w:rsidRPr="000B2F4E">
        <w:rPr>
          <w:rFonts w:ascii="CirceRounded" w:eastAsia="Times New Roman" w:hAnsi="CirceRounded" w:cs="Times New Roman"/>
          <w:sz w:val="24"/>
          <w:szCs w:val="24"/>
          <w:lang w:val="kk-KZ" w:eastAsia="ru-RU"/>
        </w:rPr>
        <w:t>дәлел</w:t>
      </w:r>
    </w:p>
    <w:p w14:paraId="0D45CB7D" w14:textId="77777777" w:rsidR="00575F8A" w:rsidRPr="000B2F4E" w:rsidRDefault="00575F8A" w:rsidP="000B2F4E">
      <w:pPr>
        <w:widowControl w:val="0"/>
        <w:numPr>
          <w:ilvl w:val="0"/>
          <w:numId w:val="16"/>
        </w:numPr>
        <w:tabs>
          <w:tab w:val="left" w:pos="851"/>
        </w:tabs>
        <w:autoSpaceDE w:val="0"/>
        <w:autoSpaceDN w:val="0"/>
        <w:adjustRightInd w:val="0"/>
        <w:spacing w:after="0" w:line="240" w:lineRule="auto"/>
        <w:ind w:left="0" w:firstLine="567"/>
        <w:contextualSpacing/>
        <w:rPr>
          <w:rFonts w:ascii="CirceRounded" w:eastAsia="Times New Roman" w:hAnsi="CirceRounded" w:cs="Times New Roman"/>
          <w:sz w:val="24"/>
          <w:szCs w:val="24"/>
          <w:lang w:val="kk-KZ" w:eastAsia="ru-RU"/>
        </w:rPr>
      </w:pPr>
      <w:r w:rsidRPr="000B2F4E">
        <w:rPr>
          <w:rFonts w:ascii="CirceRounded" w:eastAsia="Times New Roman" w:hAnsi="CirceRounded" w:cs="Times New Roman"/>
          <w:sz w:val="24"/>
          <w:szCs w:val="24"/>
          <w:lang w:val="kk-KZ" w:eastAsia="ru-RU"/>
        </w:rPr>
        <w:t>Ойлауды дамыту туралы теория авторы</w:t>
      </w:r>
    </w:p>
    <w:p w14:paraId="499C2E56" w14:textId="77777777" w:rsidR="00575F8A" w:rsidRPr="000B2F4E" w:rsidRDefault="00575F8A" w:rsidP="000B2F4E">
      <w:pPr>
        <w:widowControl w:val="0"/>
        <w:numPr>
          <w:ilvl w:val="0"/>
          <w:numId w:val="14"/>
        </w:numPr>
        <w:tabs>
          <w:tab w:val="left" w:pos="851"/>
        </w:tabs>
        <w:autoSpaceDE w:val="0"/>
        <w:autoSpaceDN w:val="0"/>
        <w:adjustRightInd w:val="0"/>
        <w:spacing w:after="0" w:line="240" w:lineRule="auto"/>
        <w:ind w:left="0" w:firstLine="567"/>
        <w:contextualSpacing/>
        <w:rPr>
          <w:rFonts w:ascii="CirceRounded" w:eastAsia="Times New Roman" w:hAnsi="CirceRounded" w:cs="Times New Roman"/>
          <w:sz w:val="24"/>
          <w:szCs w:val="24"/>
          <w:lang w:val="kk-KZ" w:eastAsia="ru-RU"/>
        </w:rPr>
      </w:pPr>
      <w:r w:rsidRPr="000B2F4E">
        <w:rPr>
          <w:rFonts w:ascii="CirceRounded" w:eastAsia="Times New Roman" w:hAnsi="CirceRounded" w:cs="Times New Roman"/>
          <w:sz w:val="24"/>
          <w:szCs w:val="24"/>
          <w:lang w:val="kk-KZ" w:eastAsia="ru-RU"/>
        </w:rPr>
        <w:t>Маслоу</w:t>
      </w:r>
    </w:p>
    <w:p w14:paraId="07AA6E5D" w14:textId="77777777" w:rsidR="00575F8A" w:rsidRPr="000B2F4E" w:rsidRDefault="00575F8A" w:rsidP="000B2F4E">
      <w:pPr>
        <w:widowControl w:val="0"/>
        <w:numPr>
          <w:ilvl w:val="0"/>
          <w:numId w:val="14"/>
        </w:numPr>
        <w:tabs>
          <w:tab w:val="left" w:pos="851"/>
        </w:tabs>
        <w:autoSpaceDE w:val="0"/>
        <w:autoSpaceDN w:val="0"/>
        <w:adjustRightInd w:val="0"/>
        <w:spacing w:after="0" w:line="240" w:lineRule="auto"/>
        <w:ind w:left="0" w:firstLine="567"/>
        <w:contextualSpacing/>
        <w:rPr>
          <w:rFonts w:ascii="CirceRounded" w:eastAsia="Times New Roman" w:hAnsi="CirceRounded" w:cs="Times New Roman"/>
          <w:sz w:val="24"/>
          <w:szCs w:val="24"/>
          <w:lang w:val="kk-KZ" w:eastAsia="ru-RU"/>
        </w:rPr>
      </w:pPr>
      <w:r w:rsidRPr="000B2F4E">
        <w:rPr>
          <w:rFonts w:ascii="CirceRounded" w:eastAsia="Times New Roman" w:hAnsi="CirceRounded" w:cs="Times New Roman"/>
          <w:sz w:val="24"/>
          <w:szCs w:val="24"/>
          <w:lang w:val="kk-KZ" w:eastAsia="ru-RU"/>
        </w:rPr>
        <w:t>В.Роджерс</w:t>
      </w:r>
    </w:p>
    <w:p w14:paraId="3058A673" w14:textId="77777777" w:rsidR="00575F8A" w:rsidRPr="000B2F4E" w:rsidRDefault="00575F8A" w:rsidP="000B2F4E">
      <w:pPr>
        <w:widowControl w:val="0"/>
        <w:numPr>
          <w:ilvl w:val="0"/>
          <w:numId w:val="14"/>
        </w:numPr>
        <w:tabs>
          <w:tab w:val="left" w:pos="851"/>
        </w:tabs>
        <w:autoSpaceDE w:val="0"/>
        <w:autoSpaceDN w:val="0"/>
        <w:adjustRightInd w:val="0"/>
        <w:spacing w:after="0" w:line="240" w:lineRule="auto"/>
        <w:ind w:left="0" w:firstLine="567"/>
        <w:contextualSpacing/>
        <w:rPr>
          <w:rFonts w:ascii="CirceRounded" w:eastAsia="Times New Roman" w:hAnsi="CirceRounded" w:cs="Times New Roman"/>
          <w:sz w:val="24"/>
          <w:szCs w:val="24"/>
          <w:lang w:val="kk-KZ" w:eastAsia="ru-RU"/>
        </w:rPr>
      </w:pPr>
      <w:r w:rsidRPr="000B2F4E">
        <w:rPr>
          <w:rFonts w:ascii="CirceRounded" w:eastAsia="Times New Roman" w:hAnsi="CirceRounded" w:cs="Times New Roman"/>
          <w:sz w:val="24"/>
          <w:szCs w:val="24"/>
          <w:lang w:val="kk-KZ" w:eastAsia="ru-RU"/>
        </w:rPr>
        <w:t>С.Пиаже</w:t>
      </w:r>
    </w:p>
    <w:p w14:paraId="53F65A40" w14:textId="77777777" w:rsidR="00575F8A" w:rsidRPr="000B2F4E" w:rsidRDefault="00575F8A" w:rsidP="000B2F4E">
      <w:pPr>
        <w:widowControl w:val="0"/>
        <w:numPr>
          <w:ilvl w:val="0"/>
          <w:numId w:val="16"/>
        </w:numPr>
        <w:tabs>
          <w:tab w:val="left" w:pos="851"/>
        </w:tabs>
        <w:autoSpaceDE w:val="0"/>
        <w:autoSpaceDN w:val="0"/>
        <w:adjustRightInd w:val="0"/>
        <w:spacing w:after="0" w:line="240" w:lineRule="auto"/>
        <w:ind w:left="0" w:firstLine="567"/>
        <w:contextualSpacing/>
        <w:rPr>
          <w:rFonts w:ascii="CirceRounded" w:eastAsia="Times New Roman" w:hAnsi="CirceRounded" w:cs="Times New Roman"/>
          <w:sz w:val="24"/>
          <w:szCs w:val="24"/>
          <w:lang w:val="kk-KZ" w:eastAsia="ru-RU"/>
        </w:rPr>
      </w:pPr>
      <w:r w:rsidRPr="000B2F4E">
        <w:rPr>
          <w:rFonts w:ascii="CirceRounded" w:eastAsia="Times New Roman" w:hAnsi="CirceRounded" w:cs="Times New Roman"/>
          <w:sz w:val="24"/>
          <w:szCs w:val="24"/>
          <w:lang w:val="kk-KZ" w:eastAsia="ru-RU"/>
        </w:rPr>
        <w:t xml:space="preserve">Сыни тұрғыдан ойлау </w:t>
      </w:r>
    </w:p>
    <w:p w14:paraId="2CF1263D" w14:textId="77777777" w:rsidR="00575F8A" w:rsidRPr="000B2F4E" w:rsidRDefault="00575F8A" w:rsidP="000B2F4E">
      <w:pPr>
        <w:widowControl w:val="0"/>
        <w:numPr>
          <w:ilvl w:val="0"/>
          <w:numId w:val="14"/>
        </w:numPr>
        <w:tabs>
          <w:tab w:val="left" w:pos="851"/>
        </w:tabs>
        <w:autoSpaceDE w:val="0"/>
        <w:autoSpaceDN w:val="0"/>
        <w:adjustRightInd w:val="0"/>
        <w:spacing w:after="0" w:line="240" w:lineRule="auto"/>
        <w:ind w:left="0" w:firstLine="567"/>
        <w:contextualSpacing/>
        <w:rPr>
          <w:rFonts w:ascii="CirceRounded" w:eastAsia="Times New Roman" w:hAnsi="CirceRounded" w:cs="Times New Roman"/>
          <w:sz w:val="24"/>
          <w:szCs w:val="24"/>
          <w:lang w:val="kk-KZ" w:eastAsia="ru-RU"/>
        </w:rPr>
      </w:pPr>
      <w:r w:rsidRPr="000B2F4E">
        <w:rPr>
          <w:rFonts w:ascii="CirceRounded" w:eastAsia="Times New Roman" w:hAnsi="CirceRounded" w:cs="Times New Roman"/>
          <w:sz w:val="24"/>
          <w:szCs w:val="24"/>
          <w:lang w:val="kk-KZ" w:eastAsia="ru-RU"/>
        </w:rPr>
        <w:t>сана туралы ойлау</w:t>
      </w:r>
    </w:p>
    <w:p w14:paraId="3A54B599" w14:textId="77777777" w:rsidR="00575F8A" w:rsidRPr="000B2F4E" w:rsidRDefault="00575F8A" w:rsidP="000B2F4E">
      <w:pPr>
        <w:widowControl w:val="0"/>
        <w:numPr>
          <w:ilvl w:val="0"/>
          <w:numId w:val="14"/>
        </w:numPr>
        <w:tabs>
          <w:tab w:val="left" w:pos="851"/>
        </w:tabs>
        <w:autoSpaceDE w:val="0"/>
        <w:autoSpaceDN w:val="0"/>
        <w:adjustRightInd w:val="0"/>
        <w:spacing w:after="0" w:line="240" w:lineRule="auto"/>
        <w:ind w:left="0" w:firstLine="567"/>
        <w:contextualSpacing/>
        <w:rPr>
          <w:rFonts w:ascii="CirceRounded" w:eastAsia="Times New Roman" w:hAnsi="CirceRounded" w:cs="Times New Roman"/>
          <w:sz w:val="24"/>
          <w:szCs w:val="24"/>
          <w:lang w:val="kk-KZ" w:eastAsia="ru-RU"/>
        </w:rPr>
      </w:pPr>
      <w:r w:rsidRPr="000B2F4E">
        <w:rPr>
          <w:rFonts w:ascii="CirceRounded" w:eastAsia="Times New Roman" w:hAnsi="CirceRounded" w:cs="Times New Roman"/>
          <w:sz w:val="24"/>
          <w:szCs w:val="24"/>
          <w:lang w:val="kk-KZ" w:eastAsia="ru-RU"/>
        </w:rPr>
        <w:t>ойлау туралы ойлау</w:t>
      </w:r>
    </w:p>
    <w:p w14:paraId="5EC77457" w14:textId="77777777" w:rsidR="00575F8A" w:rsidRPr="000B2F4E" w:rsidRDefault="00575F8A" w:rsidP="000B2F4E">
      <w:pPr>
        <w:widowControl w:val="0"/>
        <w:numPr>
          <w:ilvl w:val="0"/>
          <w:numId w:val="14"/>
        </w:numPr>
        <w:tabs>
          <w:tab w:val="left" w:pos="851"/>
        </w:tabs>
        <w:autoSpaceDE w:val="0"/>
        <w:autoSpaceDN w:val="0"/>
        <w:adjustRightInd w:val="0"/>
        <w:spacing w:after="0" w:line="240" w:lineRule="auto"/>
        <w:ind w:left="0" w:firstLine="567"/>
        <w:contextualSpacing/>
        <w:rPr>
          <w:rFonts w:ascii="CirceRounded" w:eastAsia="Times New Roman" w:hAnsi="CirceRounded" w:cs="Times New Roman"/>
          <w:sz w:val="24"/>
          <w:szCs w:val="24"/>
          <w:lang w:val="kk-KZ" w:eastAsia="ru-RU"/>
        </w:rPr>
      </w:pPr>
      <w:r w:rsidRPr="000B2F4E">
        <w:rPr>
          <w:rFonts w:ascii="CirceRounded" w:eastAsia="Times New Roman" w:hAnsi="CirceRounded" w:cs="Times New Roman"/>
          <w:sz w:val="24"/>
          <w:szCs w:val="24"/>
          <w:lang w:val="kk-KZ" w:eastAsia="ru-RU"/>
        </w:rPr>
        <w:t>сезім туралы ойлау</w:t>
      </w:r>
    </w:p>
    <w:p w14:paraId="24C70B91" w14:textId="77777777" w:rsidR="00575F8A" w:rsidRPr="000B2F4E" w:rsidRDefault="00575F8A" w:rsidP="000B2F4E">
      <w:pPr>
        <w:widowControl w:val="0"/>
        <w:numPr>
          <w:ilvl w:val="0"/>
          <w:numId w:val="16"/>
        </w:numPr>
        <w:tabs>
          <w:tab w:val="left" w:pos="851"/>
        </w:tabs>
        <w:autoSpaceDE w:val="0"/>
        <w:autoSpaceDN w:val="0"/>
        <w:adjustRightInd w:val="0"/>
        <w:spacing w:after="0" w:line="240" w:lineRule="auto"/>
        <w:ind w:left="0" w:firstLine="567"/>
        <w:contextualSpacing/>
        <w:rPr>
          <w:rFonts w:ascii="CirceRounded" w:eastAsia="Times New Roman" w:hAnsi="CirceRounded" w:cs="Times New Roman"/>
          <w:sz w:val="24"/>
          <w:szCs w:val="24"/>
          <w:lang w:val="kk-KZ" w:eastAsia="ru-RU"/>
        </w:rPr>
      </w:pPr>
      <w:r w:rsidRPr="000B2F4E">
        <w:rPr>
          <w:rFonts w:ascii="CirceRounded" w:eastAsia="Times New Roman" w:hAnsi="CirceRounded" w:cs="Times New Roman"/>
          <w:sz w:val="24"/>
          <w:szCs w:val="24"/>
          <w:lang w:val="kk-KZ" w:eastAsia="ru-RU"/>
        </w:rPr>
        <w:t>Мұғалім шеберлігі - ........</w:t>
      </w:r>
    </w:p>
    <w:p w14:paraId="03138AFA" w14:textId="77777777" w:rsidR="00575F8A" w:rsidRPr="000B2F4E" w:rsidRDefault="00575F8A" w:rsidP="000B2F4E">
      <w:pPr>
        <w:widowControl w:val="0"/>
        <w:numPr>
          <w:ilvl w:val="0"/>
          <w:numId w:val="16"/>
        </w:numPr>
        <w:tabs>
          <w:tab w:val="left" w:pos="851"/>
        </w:tabs>
        <w:autoSpaceDE w:val="0"/>
        <w:autoSpaceDN w:val="0"/>
        <w:adjustRightInd w:val="0"/>
        <w:spacing w:after="0" w:line="240" w:lineRule="auto"/>
        <w:ind w:left="0" w:firstLine="567"/>
        <w:contextualSpacing/>
        <w:rPr>
          <w:rFonts w:ascii="CirceRounded" w:eastAsia="Times New Roman" w:hAnsi="CirceRounded" w:cs="Times New Roman"/>
          <w:sz w:val="24"/>
          <w:szCs w:val="24"/>
          <w:lang w:val="kk-KZ" w:eastAsia="ru-RU"/>
        </w:rPr>
      </w:pPr>
      <w:r w:rsidRPr="000B2F4E">
        <w:rPr>
          <w:rFonts w:ascii="CirceRounded" w:eastAsia="Times New Roman" w:hAnsi="CirceRounded" w:cs="Times New Roman"/>
          <w:sz w:val="24"/>
          <w:szCs w:val="24"/>
          <w:lang w:val="kk-KZ" w:eastAsia="ru-RU"/>
        </w:rPr>
        <w:t>Сындарлы оқыту теориясы авторы-</w:t>
      </w:r>
    </w:p>
    <w:p w14:paraId="1FC74F5F" w14:textId="77777777" w:rsidR="00575F8A" w:rsidRPr="000B2F4E" w:rsidRDefault="00575F8A" w:rsidP="000B2F4E">
      <w:pPr>
        <w:widowControl w:val="0"/>
        <w:numPr>
          <w:ilvl w:val="0"/>
          <w:numId w:val="16"/>
        </w:numPr>
        <w:tabs>
          <w:tab w:val="left" w:pos="851"/>
        </w:tabs>
        <w:autoSpaceDE w:val="0"/>
        <w:autoSpaceDN w:val="0"/>
        <w:adjustRightInd w:val="0"/>
        <w:spacing w:after="0" w:line="240" w:lineRule="auto"/>
        <w:ind w:left="0" w:firstLine="567"/>
        <w:contextualSpacing/>
        <w:rPr>
          <w:rFonts w:ascii="CirceRounded" w:eastAsia="Times New Roman" w:hAnsi="CirceRounded" w:cs="Times New Roman"/>
          <w:sz w:val="24"/>
          <w:szCs w:val="24"/>
          <w:lang w:val="kk-KZ" w:eastAsia="ru-RU"/>
        </w:rPr>
      </w:pPr>
      <w:r w:rsidRPr="000B2F4E">
        <w:rPr>
          <w:rFonts w:ascii="CirceRounded" w:eastAsia="Times New Roman" w:hAnsi="CirceRounded" w:cs="Times New Roman"/>
          <w:sz w:val="24"/>
          <w:szCs w:val="24"/>
          <w:lang w:val="kk-KZ" w:eastAsia="ru-RU"/>
        </w:rPr>
        <w:t>Зерттеулерді талдау нені көрсетеді:</w:t>
      </w:r>
    </w:p>
    <w:p w14:paraId="3C3CABFB" w14:textId="77777777" w:rsidR="00575F8A" w:rsidRPr="000B2F4E" w:rsidRDefault="00575F8A" w:rsidP="000B2F4E">
      <w:pPr>
        <w:widowControl w:val="0"/>
        <w:numPr>
          <w:ilvl w:val="0"/>
          <w:numId w:val="14"/>
        </w:numPr>
        <w:tabs>
          <w:tab w:val="left" w:pos="851"/>
        </w:tabs>
        <w:autoSpaceDE w:val="0"/>
        <w:autoSpaceDN w:val="0"/>
        <w:adjustRightInd w:val="0"/>
        <w:spacing w:after="0" w:line="240" w:lineRule="auto"/>
        <w:ind w:left="0" w:firstLine="567"/>
        <w:contextualSpacing/>
        <w:rPr>
          <w:rFonts w:ascii="CirceRounded" w:eastAsia="Times New Roman" w:hAnsi="CirceRounded" w:cs="Times New Roman"/>
          <w:sz w:val="24"/>
          <w:szCs w:val="24"/>
          <w:lang w:val="kk-KZ" w:eastAsia="ru-RU"/>
        </w:rPr>
      </w:pPr>
      <w:r w:rsidRPr="000B2F4E">
        <w:rPr>
          <w:rFonts w:ascii="CirceRounded" w:eastAsia="Times New Roman" w:hAnsi="CirceRounded" w:cs="Times New Roman" w:hint="eastAsia"/>
          <w:sz w:val="24"/>
          <w:szCs w:val="24"/>
          <w:lang w:val="kk-KZ" w:eastAsia="ru-RU"/>
        </w:rPr>
        <w:t>О</w:t>
      </w:r>
      <w:r w:rsidRPr="000B2F4E">
        <w:rPr>
          <w:rFonts w:ascii="CirceRounded" w:eastAsia="Times New Roman" w:hAnsi="CirceRounded" w:cs="Times New Roman"/>
          <w:sz w:val="24"/>
          <w:szCs w:val="24"/>
          <w:lang w:val="kk-KZ" w:eastAsia="ru-RU"/>
        </w:rPr>
        <w:t>қушылардың ойлау деңгейлерін де, сөйлеу дағдыларын дамытпайды</w:t>
      </w:r>
    </w:p>
    <w:p w14:paraId="7E9E9D10" w14:textId="77777777" w:rsidR="00575F8A" w:rsidRPr="000B2F4E" w:rsidRDefault="00575F8A" w:rsidP="000B2F4E">
      <w:pPr>
        <w:widowControl w:val="0"/>
        <w:numPr>
          <w:ilvl w:val="0"/>
          <w:numId w:val="14"/>
        </w:numPr>
        <w:tabs>
          <w:tab w:val="left" w:pos="851"/>
        </w:tabs>
        <w:autoSpaceDE w:val="0"/>
        <w:autoSpaceDN w:val="0"/>
        <w:adjustRightInd w:val="0"/>
        <w:spacing w:after="0" w:line="240" w:lineRule="auto"/>
        <w:ind w:left="0" w:firstLine="567"/>
        <w:contextualSpacing/>
        <w:rPr>
          <w:rFonts w:ascii="CirceRounded" w:eastAsia="Times New Roman" w:hAnsi="CirceRounded" w:cs="Times New Roman"/>
          <w:sz w:val="24"/>
          <w:szCs w:val="24"/>
          <w:lang w:val="kk-KZ" w:eastAsia="ru-RU"/>
        </w:rPr>
      </w:pPr>
      <w:r w:rsidRPr="000B2F4E">
        <w:rPr>
          <w:rFonts w:ascii="CirceRounded" w:eastAsia="Times New Roman" w:hAnsi="CirceRounded" w:cs="Times New Roman" w:hint="eastAsia"/>
          <w:sz w:val="24"/>
          <w:szCs w:val="24"/>
          <w:lang w:val="kk-KZ" w:eastAsia="ru-RU"/>
        </w:rPr>
        <w:lastRenderedPageBreak/>
        <w:t>К</w:t>
      </w:r>
      <w:r w:rsidRPr="000B2F4E">
        <w:rPr>
          <w:rFonts w:ascii="CirceRounded" w:eastAsia="Times New Roman" w:hAnsi="CirceRounded" w:cs="Times New Roman"/>
          <w:sz w:val="24"/>
          <w:szCs w:val="24"/>
          <w:lang w:val="kk-KZ" w:eastAsia="ru-RU"/>
        </w:rPr>
        <w:t>огнитивті дамыту теориясы әдетте осылай қарастырылады</w:t>
      </w:r>
    </w:p>
    <w:p w14:paraId="25FC69B2" w14:textId="77777777" w:rsidR="00575F8A" w:rsidRPr="000B2F4E" w:rsidRDefault="00575F8A" w:rsidP="000B2F4E">
      <w:pPr>
        <w:widowControl w:val="0"/>
        <w:numPr>
          <w:ilvl w:val="0"/>
          <w:numId w:val="14"/>
        </w:numPr>
        <w:tabs>
          <w:tab w:val="left" w:pos="851"/>
        </w:tabs>
        <w:autoSpaceDE w:val="0"/>
        <w:autoSpaceDN w:val="0"/>
        <w:adjustRightInd w:val="0"/>
        <w:spacing w:after="0" w:line="240" w:lineRule="auto"/>
        <w:ind w:left="0" w:firstLine="567"/>
        <w:contextualSpacing/>
        <w:rPr>
          <w:rFonts w:ascii="CirceRounded" w:eastAsia="Times New Roman" w:hAnsi="CirceRounded" w:cs="Times New Roman"/>
          <w:sz w:val="24"/>
          <w:szCs w:val="24"/>
          <w:lang w:val="kk-KZ" w:eastAsia="ru-RU"/>
        </w:rPr>
      </w:pPr>
      <w:r w:rsidRPr="000B2F4E">
        <w:rPr>
          <w:rFonts w:ascii="CirceRounded" w:eastAsia="Times New Roman" w:hAnsi="CirceRounded" w:cs="Times New Roman"/>
          <w:sz w:val="24"/>
          <w:szCs w:val="24"/>
          <w:lang w:val="kk-KZ" w:eastAsia="ru-RU"/>
        </w:rPr>
        <w:t>басқасы</w:t>
      </w:r>
    </w:p>
    <w:p w14:paraId="5F6FA74E" w14:textId="77777777" w:rsidR="00575F8A" w:rsidRPr="000B2F4E" w:rsidRDefault="00575F8A" w:rsidP="000B2F4E">
      <w:pPr>
        <w:widowControl w:val="0"/>
        <w:numPr>
          <w:ilvl w:val="0"/>
          <w:numId w:val="16"/>
        </w:numPr>
        <w:tabs>
          <w:tab w:val="left" w:pos="851"/>
        </w:tabs>
        <w:autoSpaceDE w:val="0"/>
        <w:autoSpaceDN w:val="0"/>
        <w:adjustRightInd w:val="0"/>
        <w:spacing w:after="0" w:line="240" w:lineRule="auto"/>
        <w:ind w:left="0" w:firstLine="567"/>
        <w:contextualSpacing/>
        <w:rPr>
          <w:rFonts w:ascii="CirceRounded" w:eastAsia="Times New Roman" w:hAnsi="CirceRounded" w:cs="Times New Roman"/>
          <w:sz w:val="24"/>
          <w:szCs w:val="24"/>
          <w:lang w:val="kk-KZ" w:eastAsia="ru-RU"/>
        </w:rPr>
      </w:pPr>
      <w:r w:rsidRPr="000B2F4E">
        <w:rPr>
          <w:rFonts w:ascii="CirceRounded" w:eastAsia="Times New Roman" w:hAnsi="CirceRounded" w:cs="Times New Roman"/>
          <w:sz w:val="24"/>
          <w:szCs w:val="24"/>
          <w:lang w:val="kk-KZ" w:eastAsia="ru-RU"/>
        </w:rPr>
        <w:t>Бақылаудың, тәжірибенің, ойлау мен талқылаудың нәтижесінде алынған ақпаратты ойлауға , бағалауға, талдауға және синтездеуге бағытталған пәндік шешім -</w:t>
      </w:r>
    </w:p>
    <w:p w14:paraId="59724CC7" w14:textId="77777777" w:rsidR="00575F8A" w:rsidRPr="000B2F4E" w:rsidRDefault="002A5CFD" w:rsidP="000B2F4E">
      <w:pPr>
        <w:widowControl w:val="0"/>
        <w:tabs>
          <w:tab w:val="left" w:pos="851"/>
        </w:tabs>
        <w:autoSpaceDE w:val="0"/>
        <w:autoSpaceDN w:val="0"/>
        <w:adjustRightInd w:val="0"/>
        <w:spacing w:before="240" w:after="240" w:line="240" w:lineRule="auto"/>
        <w:ind w:firstLine="567"/>
        <w:jc w:val="both"/>
        <w:rPr>
          <w:rFonts w:ascii="Times New Roman" w:eastAsia="Times New Roman" w:hAnsi="Times New Roman" w:cs="Times New Roman"/>
          <w:sz w:val="24"/>
          <w:szCs w:val="24"/>
          <w:lang w:val="kk-KZ" w:eastAsia="ru-RU"/>
        </w:rPr>
      </w:pPr>
      <w:hyperlink r:id="rId141" w:history="1">
        <w:r w:rsidR="00575F8A" w:rsidRPr="000B2F4E">
          <w:rPr>
            <w:rFonts w:ascii="Times New Roman" w:eastAsia="Times New Roman" w:hAnsi="Times New Roman" w:cs="Times New Roman"/>
            <w:sz w:val="24"/>
            <w:szCs w:val="24"/>
            <w:lang w:val="kk-KZ" w:eastAsia="ru-RU"/>
          </w:rPr>
          <w:t>https://discord.gg/7PkwZK</w:t>
        </w:r>
      </w:hyperlink>
    </w:p>
    <w:p w14:paraId="10F84849" w14:textId="77777777" w:rsidR="00575F8A" w:rsidRPr="000B2F4E" w:rsidRDefault="002A5CFD" w:rsidP="000B2F4E">
      <w:pPr>
        <w:widowControl w:val="0"/>
        <w:tabs>
          <w:tab w:val="left" w:pos="851"/>
        </w:tabs>
        <w:autoSpaceDE w:val="0"/>
        <w:autoSpaceDN w:val="0"/>
        <w:adjustRightInd w:val="0"/>
        <w:spacing w:after="0" w:line="240" w:lineRule="auto"/>
        <w:ind w:firstLine="567"/>
        <w:rPr>
          <w:rFonts w:ascii="Times New Roman" w:eastAsia="Calibri" w:hAnsi="Times New Roman" w:cs="Times New Roman"/>
          <w:sz w:val="24"/>
          <w:szCs w:val="24"/>
          <w:lang w:val="kk-KZ" w:eastAsia="ru-RU"/>
        </w:rPr>
      </w:pPr>
      <w:hyperlink r:id="rId142" w:tgtFrame="_blank" w:tooltip="https://youtu.be/iJlX2ATEJ6s" w:history="1">
        <w:r w:rsidR="00575F8A" w:rsidRPr="000B2F4E">
          <w:rPr>
            <w:rFonts w:ascii="Times New Roman" w:eastAsia="Calibri" w:hAnsi="Times New Roman" w:cs="Times New Roman"/>
            <w:sz w:val="24"/>
            <w:szCs w:val="24"/>
            <w:lang w:val="kk-KZ" w:eastAsia="ru-RU"/>
          </w:rPr>
          <w:t>https://youtu.be/iJlX2ATEJ6s</w:t>
        </w:r>
      </w:hyperlink>
      <w:r w:rsidR="00575F8A" w:rsidRPr="000B2F4E">
        <w:rPr>
          <w:rFonts w:ascii="Times New Roman" w:eastAsia="Calibri" w:hAnsi="Times New Roman" w:cs="Times New Roman"/>
          <w:sz w:val="24"/>
          <w:szCs w:val="24"/>
          <w:lang w:val="kk-KZ" w:eastAsia="ru-RU"/>
        </w:rPr>
        <w:t xml:space="preserve">  - Оқытудың тиімді әдіс - тәсілдері.   </w:t>
      </w:r>
    </w:p>
    <w:p w14:paraId="1FF9D1C4" w14:textId="77777777" w:rsidR="00575F8A" w:rsidRPr="000B2F4E" w:rsidRDefault="00575F8A" w:rsidP="000B2F4E">
      <w:pPr>
        <w:tabs>
          <w:tab w:val="left" w:pos="851"/>
        </w:tabs>
        <w:spacing w:after="0" w:line="240" w:lineRule="auto"/>
        <w:ind w:firstLine="567"/>
        <w:contextualSpacing/>
        <w:jc w:val="both"/>
        <w:rPr>
          <w:rFonts w:ascii="Times New Roman" w:eastAsia="Calibri" w:hAnsi="Times New Roman" w:cs="Times New Roman"/>
          <w:bCs/>
          <w:i/>
          <w:sz w:val="24"/>
          <w:szCs w:val="24"/>
          <w:lang w:val="kk-KZ" w:eastAsia="ru-RU"/>
        </w:rPr>
      </w:pPr>
    </w:p>
    <w:p w14:paraId="4DF11D5A" w14:textId="77777777" w:rsidR="00575F8A" w:rsidRPr="000B2F4E" w:rsidRDefault="00575F8A" w:rsidP="000B2F4E">
      <w:pPr>
        <w:tabs>
          <w:tab w:val="left" w:pos="851"/>
        </w:tabs>
        <w:spacing w:after="0" w:line="240" w:lineRule="auto"/>
        <w:ind w:firstLine="567"/>
        <w:contextualSpacing/>
        <w:jc w:val="both"/>
        <w:rPr>
          <w:rFonts w:ascii="Times New Roman" w:eastAsia="Calibri" w:hAnsi="Times New Roman" w:cs="Times New Roman"/>
          <w:bCs/>
          <w:i/>
          <w:sz w:val="24"/>
          <w:szCs w:val="24"/>
          <w:lang w:val="kk-KZ" w:eastAsia="ru-RU"/>
        </w:rPr>
      </w:pPr>
      <w:r w:rsidRPr="000B2F4E">
        <w:rPr>
          <w:rFonts w:ascii="Times New Roman" w:eastAsia="Calibri" w:hAnsi="Times New Roman" w:cs="Times New Roman"/>
          <w:bCs/>
          <w:i/>
          <w:sz w:val="24"/>
          <w:szCs w:val="24"/>
          <w:lang w:val="kk-KZ" w:eastAsia="ru-RU"/>
        </w:rPr>
        <w:t>Advego.ru және dandelion.eu бойынша талдау жасау.  Жеке жұмыс.</w:t>
      </w:r>
    </w:p>
    <w:p w14:paraId="35FFD4AC" w14:textId="77777777" w:rsidR="00575F8A" w:rsidRPr="00D15722" w:rsidRDefault="00575F8A" w:rsidP="00575F8A">
      <w:pPr>
        <w:spacing w:after="0" w:line="240" w:lineRule="auto"/>
        <w:contextualSpacing/>
        <w:jc w:val="both"/>
        <w:rPr>
          <w:rFonts w:ascii="Times New Roman" w:eastAsia="Calibri" w:hAnsi="Times New Roman" w:cs="Times New Roman"/>
          <w:bCs/>
          <w:i/>
          <w:sz w:val="24"/>
          <w:szCs w:val="24"/>
          <w:lang w:val="kk-KZ" w:eastAsia="ru-RU"/>
        </w:rPr>
      </w:pPr>
    </w:p>
    <w:p w14:paraId="328E8F32" w14:textId="77777777" w:rsidR="00575F8A" w:rsidRPr="00D15722" w:rsidRDefault="00575F8A" w:rsidP="00575F8A">
      <w:pPr>
        <w:spacing w:after="0" w:line="240" w:lineRule="auto"/>
        <w:contextualSpacing/>
        <w:jc w:val="both"/>
        <w:rPr>
          <w:rFonts w:ascii="Times New Roman" w:eastAsia="Times New Roman" w:hAnsi="Times New Roman" w:cs="Times New Roman"/>
          <w:iCs/>
          <w:sz w:val="24"/>
          <w:szCs w:val="24"/>
          <w:lang w:val="kk-KZ" w:eastAsia="ru-RU"/>
        </w:rPr>
      </w:pPr>
      <w:r w:rsidRPr="00D15722">
        <w:rPr>
          <w:rFonts w:ascii="Times New Roman" w:eastAsia="Times New Roman" w:hAnsi="Times New Roman" w:cs="Times New Roman"/>
          <w:iCs/>
          <w:noProof/>
          <w:sz w:val="24"/>
          <w:szCs w:val="24"/>
          <w:lang w:eastAsia="ru-RU"/>
        </w:rPr>
        <w:drawing>
          <wp:inline distT="0" distB="0" distL="0" distR="0" wp14:anchorId="392B0FCD" wp14:editId="4409F68D">
            <wp:extent cx="2781300" cy="1984837"/>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824633" cy="2015761"/>
                    </a:xfrm>
                    <a:prstGeom prst="rect">
                      <a:avLst/>
                    </a:prstGeom>
                    <a:noFill/>
                  </pic:spPr>
                </pic:pic>
              </a:graphicData>
            </a:graphic>
          </wp:inline>
        </w:drawing>
      </w:r>
      <w:r>
        <w:rPr>
          <w:rFonts w:ascii="Times New Roman" w:eastAsia="Times New Roman" w:hAnsi="Times New Roman" w:cs="Times New Roman"/>
          <w:iCs/>
          <w:sz w:val="24"/>
          <w:szCs w:val="24"/>
          <w:lang w:val="kk-KZ" w:eastAsia="ru-RU"/>
        </w:rPr>
        <w:t xml:space="preserve">        </w:t>
      </w:r>
      <w:r w:rsidRPr="00D15722">
        <w:rPr>
          <w:rFonts w:ascii="Times New Roman" w:eastAsia="Times New Roman" w:hAnsi="Times New Roman" w:cs="Times New Roman"/>
          <w:iCs/>
          <w:noProof/>
          <w:sz w:val="24"/>
          <w:szCs w:val="24"/>
          <w:lang w:eastAsia="ru-RU"/>
        </w:rPr>
        <w:drawing>
          <wp:inline distT="0" distB="0" distL="0" distR="0" wp14:anchorId="4D446799" wp14:editId="54473365">
            <wp:extent cx="2830113" cy="1971675"/>
            <wp:effectExtent l="0" t="0" r="889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4" cstate="print">
                      <a:extLst>
                        <a:ext uri="{28A0092B-C50C-407E-A947-70E740481C1C}">
                          <a14:useLocalDpi xmlns:a14="http://schemas.microsoft.com/office/drawing/2010/main" val="0"/>
                        </a:ext>
                      </a:extLst>
                    </a:blip>
                    <a:srcRect l="12811" r="12090"/>
                    <a:stretch/>
                  </pic:blipFill>
                  <pic:spPr bwMode="auto">
                    <a:xfrm>
                      <a:off x="0" y="0"/>
                      <a:ext cx="2879384" cy="2006001"/>
                    </a:xfrm>
                    <a:prstGeom prst="rect">
                      <a:avLst/>
                    </a:prstGeom>
                    <a:noFill/>
                    <a:ln>
                      <a:noFill/>
                    </a:ln>
                    <a:extLst>
                      <a:ext uri="{53640926-AAD7-44D8-BBD7-CCE9431645EC}">
                        <a14:shadowObscured xmlns:a14="http://schemas.microsoft.com/office/drawing/2010/main"/>
                      </a:ext>
                    </a:extLst>
                  </pic:spPr>
                </pic:pic>
              </a:graphicData>
            </a:graphic>
          </wp:inline>
        </w:drawing>
      </w:r>
    </w:p>
    <w:p w14:paraId="22183A4C" w14:textId="77777777" w:rsidR="00575F8A" w:rsidRPr="00D15722" w:rsidRDefault="00575F8A" w:rsidP="00575F8A">
      <w:pPr>
        <w:spacing w:after="0" w:line="240" w:lineRule="auto"/>
        <w:contextualSpacing/>
        <w:jc w:val="both"/>
        <w:rPr>
          <w:rFonts w:ascii="Times New Roman" w:eastAsia="Times New Roman" w:hAnsi="Times New Roman" w:cs="Times New Roman"/>
          <w:iCs/>
          <w:sz w:val="24"/>
          <w:szCs w:val="24"/>
          <w:lang w:val="kk-KZ" w:eastAsia="ru-RU"/>
        </w:rPr>
      </w:pPr>
    </w:p>
    <w:p w14:paraId="168133E1" w14:textId="45A5591E" w:rsidR="00575F8A" w:rsidRPr="00D15722" w:rsidRDefault="000B2F4E" w:rsidP="00575F8A">
      <w:pPr>
        <w:spacing w:after="0" w:line="240" w:lineRule="auto"/>
        <w:contextualSpacing/>
        <w:jc w:val="both"/>
        <w:rPr>
          <w:rFonts w:ascii="Times New Roman" w:eastAsia="Times New Roman" w:hAnsi="Times New Roman" w:cs="Times New Roman"/>
          <w:iCs/>
          <w:sz w:val="24"/>
          <w:szCs w:val="24"/>
          <w:lang w:val="kk-KZ" w:eastAsia="ru-RU"/>
        </w:rPr>
      </w:pPr>
      <w:r>
        <w:rPr>
          <w:rFonts w:ascii="Times New Roman" w:eastAsia="Times New Roman" w:hAnsi="Times New Roman" w:cs="Times New Roman"/>
          <w:iCs/>
          <w:sz w:val="24"/>
          <w:szCs w:val="24"/>
          <w:lang w:val="kk-KZ" w:eastAsia="ru-RU"/>
        </w:rPr>
        <w:t xml:space="preserve">                            Сурет К 1                                                                   Сурет К 2</w:t>
      </w:r>
    </w:p>
    <w:p w14:paraId="75AFF00A" w14:textId="77777777" w:rsidR="00575F8A" w:rsidRPr="00D15722" w:rsidRDefault="00575F8A" w:rsidP="00575F8A">
      <w:pPr>
        <w:spacing w:after="0" w:line="240" w:lineRule="auto"/>
        <w:contextualSpacing/>
        <w:jc w:val="both"/>
        <w:rPr>
          <w:rFonts w:ascii="Times New Roman" w:eastAsia="Times New Roman" w:hAnsi="Times New Roman" w:cs="Times New Roman"/>
          <w:iCs/>
          <w:sz w:val="24"/>
          <w:szCs w:val="24"/>
          <w:lang w:val="kk-KZ" w:eastAsia="ru-RU"/>
        </w:rPr>
      </w:pPr>
    </w:p>
    <w:p w14:paraId="79989D66" w14:textId="77777777" w:rsidR="00575F8A" w:rsidRPr="00D15722" w:rsidRDefault="00575F8A" w:rsidP="00575F8A">
      <w:pPr>
        <w:spacing w:after="0" w:line="240" w:lineRule="auto"/>
        <w:contextualSpacing/>
        <w:jc w:val="both"/>
        <w:rPr>
          <w:rFonts w:ascii="Times New Roman" w:eastAsia="Times New Roman" w:hAnsi="Times New Roman" w:cs="Times New Roman"/>
          <w:iCs/>
          <w:sz w:val="24"/>
          <w:szCs w:val="24"/>
          <w:lang w:val="kk-KZ" w:eastAsia="ru-RU"/>
        </w:rPr>
      </w:pPr>
      <w:r w:rsidRPr="00D15722">
        <w:rPr>
          <w:rFonts w:ascii="Times New Roman" w:eastAsia="Times New Roman" w:hAnsi="Times New Roman" w:cs="Times New Roman"/>
          <w:iCs/>
          <w:noProof/>
          <w:sz w:val="24"/>
          <w:szCs w:val="24"/>
          <w:lang w:eastAsia="ru-RU"/>
        </w:rPr>
        <w:drawing>
          <wp:inline distT="0" distB="0" distL="0" distR="0" wp14:anchorId="4A8B893A" wp14:editId="661C403F">
            <wp:extent cx="2739147" cy="2066925"/>
            <wp:effectExtent l="0" t="0" r="444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5" cstate="print">
                      <a:extLst>
                        <a:ext uri="{28A0092B-C50C-407E-A947-70E740481C1C}">
                          <a14:useLocalDpi xmlns:a14="http://schemas.microsoft.com/office/drawing/2010/main" val="0"/>
                        </a:ext>
                      </a:extLst>
                    </a:blip>
                    <a:srcRect l="15165" r="18712" b="9812"/>
                    <a:stretch/>
                  </pic:blipFill>
                  <pic:spPr bwMode="auto">
                    <a:xfrm>
                      <a:off x="0" y="0"/>
                      <a:ext cx="2759687" cy="208242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iCs/>
          <w:sz w:val="24"/>
          <w:szCs w:val="24"/>
          <w:lang w:val="kk-KZ" w:eastAsia="ru-RU"/>
        </w:rPr>
        <w:t xml:space="preserve">        </w:t>
      </w:r>
      <w:r w:rsidRPr="00D15722">
        <w:rPr>
          <w:rFonts w:ascii="Times New Roman" w:eastAsia="Times New Roman" w:hAnsi="Times New Roman" w:cs="Times New Roman"/>
          <w:iCs/>
          <w:noProof/>
          <w:sz w:val="24"/>
          <w:szCs w:val="24"/>
          <w:lang w:eastAsia="ru-RU"/>
        </w:rPr>
        <w:drawing>
          <wp:inline distT="0" distB="0" distL="0" distR="0" wp14:anchorId="64D9AA58" wp14:editId="0D68DCAC">
            <wp:extent cx="2809875" cy="2056765"/>
            <wp:effectExtent l="0" t="0" r="9525" b="63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6" cstate="print">
                      <a:extLst>
                        <a:ext uri="{28A0092B-C50C-407E-A947-70E740481C1C}">
                          <a14:useLocalDpi xmlns:a14="http://schemas.microsoft.com/office/drawing/2010/main" val="0"/>
                        </a:ext>
                      </a:extLst>
                    </a:blip>
                    <a:srcRect l="10679" r="9310" b="11045"/>
                    <a:stretch/>
                  </pic:blipFill>
                  <pic:spPr bwMode="auto">
                    <a:xfrm>
                      <a:off x="0" y="0"/>
                      <a:ext cx="2831725" cy="2072759"/>
                    </a:xfrm>
                    <a:prstGeom prst="rect">
                      <a:avLst/>
                    </a:prstGeom>
                    <a:noFill/>
                    <a:ln>
                      <a:noFill/>
                    </a:ln>
                    <a:extLst>
                      <a:ext uri="{53640926-AAD7-44D8-BBD7-CCE9431645EC}">
                        <a14:shadowObscured xmlns:a14="http://schemas.microsoft.com/office/drawing/2010/main"/>
                      </a:ext>
                    </a:extLst>
                  </pic:spPr>
                </pic:pic>
              </a:graphicData>
            </a:graphic>
          </wp:inline>
        </w:drawing>
      </w:r>
    </w:p>
    <w:p w14:paraId="6EDB564D" w14:textId="77777777" w:rsidR="00575F8A" w:rsidRPr="00D15722" w:rsidRDefault="00575F8A" w:rsidP="00575F8A">
      <w:pPr>
        <w:spacing w:after="0" w:line="240" w:lineRule="auto"/>
        <w:contextualSpacing/>
        <w:jc w:val="both"/>
        <w:rPr>
          <w:rFonts w:ascii="Times New Roman" w:eastAsia="Times New Roman" w:hAnsi="Times New Roman" w:cs="Times New Roman"/>
          <w:iCs/>
          <w:sz w:val="24"/>
          <w:szCs w:val="24"/>
          <w:lang w:val="kk-KZ" w:eastAsia="ru-RU"/>
        </w:rPr>
      </w:pPr>
    </w:p>
    <w:p w14:paraId="6F8AB8BD" w14:textId="3C7A5F5C" w:rsidR="00575F8A" w:rsidRPr="00D15722" w:rsidRDefault="000B2F4E" w:rsidP="00575F8A">
      <w:pPr>
        <w:spacing w:after="0" w:line="240" w:lineRule="auto"/>
        <w:contextualSpacing/>
        <w:jc w:val="both"/>
        <w:rPr>
          <w:rFonts w:ascii="Times New Roman" w:eastAsia="Times New Roman" w:hAnsi="Times New Roman" w:cs="Times New Roman"/>
          <w:iCs/>
          <w:sz w:val="24"/>
          <w:szCs w:val="24"/>
          <w:lang w:val="kk-KZ" w:eastAsia="ru-RU"/>
        </w:rPr>
      </w:pPr>
      <w:r>
        <w:rPr>
          <w:rFonts w:ascii="Times New Roman" w:eastAsia="Times New Roman" w:hAnsi="Times New Roman" w:cs="Times New Roman"/>
          <w:iCs/>
          <w:sz w:val="24"/>
          <w:szCs w:val="24"/>
          <w:lang w:val="kk-KZ" w:eastAsia="ru-RU"/>
        </w:rPr>
        <w:t xml:space="preserve">                            Сурет К 3                                                                   Сурет К 4</w:t>
      </w:r>
    </w:p>
    <w:p w14:paraId="37DE12BD" w14:textId="77777777" w:rsidR="00575F8A" w:rsidRPr="00D15722" w:rsidRDefault="00575F8A" w:rsidP="00575F8A">
      <w:pPr>
        <w:spacing w:after="0" w:line="240" w:lineRule="auto"/>
        <w:contextualSpacing/>
        <w:jc w:val="both"/>
        <w:rPr>
          <w:rFonts w:ascii="Times New Roman" w:eastAsia="Times New Roman" w:hAnsi="Times New Roman" w:cs="Times New Roman"/>
          <w:iCs/>
          <w:sz w:val="24"/>
          <w:szCs w:val="24"/>
          <w:lang w:val="kk-KZ" w:eastAsia="ru-RU"/>
        </w:rPr>
      </w:pPr>
    </w:p>
    <w:p w14:paraId="5D819BAC" w14:textId="77777777" w:rsidR="00575F8A" w:rsidRPr="00D15722" w:rsidRDefault="00575F8A" w:rsidP="00575F8A">
      <w:pPr>
        <w:spacing w:after="0" w:line="240" w:lineRule="auto"/>
        <w:contextualSpacing/>
        <w:jc w:val="both"/>
        <w:rPr>
          <w:rFonts w:ascii="Times New Roman" w:eastAsia="Times New Roman" w:hAnsi="Times New Roman" w:cs="Times New Roman"/>
          <w:iCs/>
          <w:sz w:val="24"/>
          <w:szCs w:val="24"/>
          <w:lang w:val="kk-KZ" w:eastAsia="ru-RU"/>
        </w:rPr>
      </w:pPr>
      <w:r w:rsidRPr="00D15722">
        <w:rPr>
          <w:rFonts w:ascii="Times New Roman" w:eastAsia="Times New Roman" w:hAnsi="Times New Roman" w:cs="Times New Roman"/>
          <w:iCs/>
          <w:noProof/>
          <w:sz w:val="24"/>
          <w:szCs w:val="24"/>
          <w:lang w:eastAsia="ru-RU"/>
        </w:rPr>
        <w:drawing>
          <wp:inline distT="0" distB="0" distL="0" distR="0" wp14:anchorId="0AE658C7" wp14:editId="41E876CD">
            <wp:extent cx="2857500" cy="174244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901933" cy="1769534"/>
                    </a:xfrm>
                    <a:prstGeom prst="rect">
                      <a:avLst/>
                    </a:prstGeom>
                    <a:noFill/>
                  </pic:spPr>
                </pic:pic>
              </a:graphicData>
            </a:graphic>
          </wp:inline>
        </w:drawing>
      </w:r>
      <w:r>
        <w:rPr>
          <w:rFonts w:ascii="Times New Roman" w:eastAsia="Times New Roman" w:hAnsi="Times New Roman" w:cs="Times New Roman"/>
          <w:iCs/>
          <w:sz w:val="24"/>
          <w:szCs w:val="24"/>
          <w:lang w:val="kk-KZ" w:eastAsia="ru-RU"/>
        </w:rPr>
        <w:t xml:space="preserve">       </w:t>
      </w:r>
      <w:r w:rsidRPr="00D15722">
        <w:rPr>
          <w:rFonts w:ascii="Times New Roman" w:eastAsia="Times New Roman" w:hAnsi="Times New Roman" w:cs="Times New Roman"/>
          <w:iCs/>
          <w:noProof/>
          <w:sz w:val="24"/>
          <w:szCs w:val="24"/>
          <w:lang w:eastAsia="ru-RU"/>
        </w:rPr>
        <w:drawing>
          <wp:inline distT="0" distB="0" distL="0" distR="0" wp14:anchorId="0E226C45" wp14:editId="59A045B7">
            <wp:extent cx="2752725" cy="1733180"/>
            <wp:effectExtent l="0" t="0" r="0" b="63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801487" cy="1763882"/>
                    </a:xfrm>
                    <a:prstGeom prst="rect">
                      <a:avLst/>
                    </a:prstGeom>
                    <a:noFill/>
                  </pic:spPr>
                </pic:pic>
              </a:graphicData>
            </a:graphic>
          </wp:inline>
        </w:drawing>
      </w:r>
    </w:p>
    <w:p w14:paraId="503E0C78" w14:textId="77777777" w:rsidR="00575F8A" w:rsidRPr="00D15722" w:rsidRDefault="00575F8A" w:rsidP="00575F8A">
      <w:pPr>
        <w:spacing w:after="0" w:line="240" w:lineRule="auto"/>
        <w:contextualSpacing/>
        <w:jc w:val="both"/>
        <w:rPr>
          <w:rFonts w:ascii="Times New Roman" w:eastAsia="Times New Roman" w:hAnsi="Times New Roman" w:cs="Times New Roman"/>
          <w:iCs/>
          <w:sz w:val="24"/>
          <w:szCs w:val="24"/>
          <w:lang w:val="kk-KZ" w:eastAsia="ru-RU"/>
        </w:rPr>
      </w:pPr>
    </w:p>
    <w:p w14:paraId="77714283" w14:textId="3C182FDD" w:rsidR="00575F8A" w:rsidRPr="00D15722" w:rsidRDefault="000B2F4E" w:rsidP="00575F8A">
      <w:pPr>
        <w:spacing w:after="0" w:line="240" w:lineRule="auto"/>
        <w:contextualSpacing/>
        <w:jc w:val="both"/>
        <w:rPr>
          <w:rFonts w:ascii="Times New Roman" w:eastAsia="Times New Roman" w:hAnsi="Times New Roman" w:cs="Times New Roman"/>
          <w:iCs/>
          <w:sz w:val="24"/>
          <w:szCs w:val="24"/>
          <w:lang w:val="kk-KZ" w:eastAsia="ru-RU"/>
        </w:rPr>
      </w:pPr>
      <w:r>
        <w:rPr>
          <w:rFonts w:ascii="Times New Roman" w:eastAsia="Times New Roman" w:hAnsi="Times New Roman" w:cs="Times New Roman"/>
          <w:iCs/>
          <w:sz w:val="24"/>
          <w:szCs w:val="24"/>
          <w:lang w:val="kk-KZ" w:eastAsia="ru-RU"/>
        </w:rPr>
        <w:t xml:space="preserve">                            Сурет К 5                                                                   Сурет К 6</w:t>
      </w:r>
    </w:p>
    <w:p w14:paraId="4F11A382" w14:textId="77777777" w:rsidR="00575F8A" w:rsidRPr="00D15722" w:rsidRDefault="00575F8A" w:rsidP="00575F8A">
      <w:pPr>
        <w:spacing w:after="0" w:line="240" w:lineRule="auto"/>
        <w:contextualSpacing/>
        <w:jc w:val="both"/>
        <w:rPr>
          <w:rFonts w:ascii="Times New Roman" w:eastAsia="Times New Roman" w:hAnsi="Times New Roman" w:cs="Times New Roman"/>
          <w:iCs/>
          <w:sz w:val="24"/>
          <w:szCs w:val="24"/>
          <w:lang w:val="kk-KZ" w:eastAsia="ru-RU"/>
        </w:rPr>
      </w:pPr>
    </w:p>
    <w:p w14:paraId="72BA9F3F" w14:textId="77777777" w:rsidR="00575F8A" w:rsidRPr="00D15722" w:rsidRDefault="00575F8A" w:rsidP="000B2F4E">
      <w:pPr>
        <w:spacing w:after="0" w:line="240" w:lineRule="auto"/>
        <w:contextualSpacing/>
        <w:jc w:val="center"/>
        <w:rPr>
          <w:rFonts w:ascii="Times New Roman" w:eastAsia="Times New Roman" w:hAnsi="Times New Roman" w:cs="Times New Roman"/>
          <w:iCs/>
          <w:sz w:val="24"/>
          <w:szCs w:val="24"/>
          <w:lang w:val="kk-KZ" w:eastAsia="ru-RU"/>
        </w:rPr>
      </w:pPr>
      <w:r w:rsidRPr="00D15722">
        <w:rPr>
          <w:rFonts w:ascii="Times New Roman" w:eastAsia="Times New Roman" w:hAnsi="Times New Roman" w:cs="Times New Roman"/>
          <w:iCs/>
          <w:noProof/>
          <w:sz w:val="24"/>
          <w:szCs w:val="24"/>
          <w:lang w:eastAsia="ru-RU"/>
        </w:rPr>
        <w:drawing>
          <wp:inline distT="0" distB="0" distL="0" distR="0" wp14:anchorId="749F7596" wp14:editId="246F0237">
            <wp:extent cx="2886075" cy="2051872"/>
            <wp:effectExtent l="0" t="0" r="0" b="571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901242" cy="2062655"/>
                    </a:xfrm>
                    <a:prstGeom prst="rect">
                      <a:avLst/>
                    </a:prstGeom>
                    <a:noFill/>
                  </pic:spPr>
                </pic:pic>
              </a:graphicData>
            </a:graphic>
          </wp:inline>
        </w:drawing>
      </w:r>
    </w:p>
    <w:p w14:paraId="3FCDF762" w14:textId="77777777" w:rsidR="00575F8A" w:rsidRPr="00D15722" w:rsidRDefault="00575F8A" w:rsidP="00575F8A">
      <w:pPr>
        <w:spacing w:after="0" w:line="240" w:lineRule="auto"/>
        <w:contextualSpacing/>
        <w:jc w:val="both"/>
        <w:rPr>
          <w:rFonts w:ascii="Times New Roman" w:eastAsia="Times New Roman" w:hAnsi="Times New Roman" w:cs="Times New Roman"/>
          <w:iCs/>
          <w:sz w:val="24"/>
          <w:szCs w:val="24"/>
          <w:lang w:val="kk-KZ" w:eastAsia="ru-RU"/>
        </w:rPr>
      </w:pPr>
    </w:p>
    <w:p w14:paraId="5B9833A8" w14:textId="6202552D" w:rsidR="00575F8A" w:rsidRPr="00D15722" w:rsidRDefault="000B2F4E" w:rsidP="000B2F4E">
      <w:pPr>
        <w:spacing w:after="0" w:line="240" w:lineRule="auto"/>
        <w:contextualSpacing/>
        <w:jc w:val="center"/>
        <w:rPr>
          <w:rFonts w:ascii="Times New Roman" w:eastAsia="Times New Roman" w:hAnsi="Times New Roman" w:cs="Times New Roman"/>
          <w:iCs/>
          <w:sz w:val="24"/>
          <w:szCs w:val="24"/>
          <w:lang w:val="kk-KZ" w:eastAsia="ru-RU"/>
        </w:rPr>
      </w:pPr>
      <w:r>
        <w:rPr>
          <w:rFonts w:ascii="Times New Roman" w:eastAsia="Times New Roman" w:hAnsi="Times New Roman" w:cs="Times New Roman"/>
          <w:iCs/>
          <w:sz w:val="24"/>
          <w:szCs w:val="24"/>
          <w:lang w:val="kk-KZ" w:eastAsia="ru-RU"/>
        </w:rPr>
        <w:t>Сурет К 7</w:t>
      </w:r>
    </w:p>
    <w:p w14:paraId="790291B0" w14:textId="77777777" w:rsidR="00575F8A" w:rsidRPr="00D15722" w:rsidRDefault="00575F8A" w:rsidP="00575F8A">
      <w:pPr>
        <w:spacing w:after="0" w:line="240" w:lineRule="auto"/>
        <w:contextualSpacing/>
        <w:jc w:val="both"/>
        <w:rPr>
          <w:rFonts w:ascii="Times New Roman" w:eastAsia="Times New Roman" w:hAnsi="Times New Roman" w:cs="Times New Roman"/>
          <w:iCs/>
          <w:sz w:val="24"/>
          <w:szCs w:val="24"/>
          <w:lang w:val="kk-KZ" w:eastAsia="ru-RU"/>
        </w:rPr>
      </w:pPr>
    </w:p>
    <w:p w14:paraId="729C0F16" w14:textId="77777777" w:rsidR="00575F8A" w:rsidRPr="00D15722" w:rsidRDefault="00575F8A" w:rsidP="00575F8A">
      <w:pPr>
        <w:spacing w:after="0" w:line="240" w:lineRule="auto"/>
        <w:contextualSpacing/>
        <w:jc w:val="both"/>
        <w:rPr>
          <w:rFonts w:ascii="Times New Roman" w:eastAsia="Times New Roman" w:hAnsi="Times New Roman" w:cs="Times New Roman"/>
          <w:iCs/>
          <w:sz w:val="24"/>
          <w:szCs w:val="24"/>
          <w:lang w:val="kk-KZ" w:eastAsia="ru-RU"/>
        </w:rPr>
      </w:pPr>
    </w:p>
    <w:p w14:paraId="67FBAC76" w14:textId="77777777" w:rsidR="00575F8A" w:rsidRPr="00D15722" w:rsidRDefault="00575F8A" w:rsidP="00575F8A">
      <w:pPr>
        <w:spacing w:after="0" w:line="240" w:lineRule="auto"/>
        <w:contextualSpacing/>
        <w:jc w:val="both"/>
        <w:rPr>
          <w:rFonts w:ascii="Times New Roman" w:eastAsia="Times New Roman" w:hAnsi="Times New Roman" w:cs="Times New Roman"/>
          <w:iCs/>
          <w:sz w:val="24"/>
          <w:szCs w:val="24"/>
          <w:lang w:val="kk-KZ" w:eastAsia="ru-RU"/>
        </w:rPr>
      </w:pPr>
    </w:p>
    <w:p w14:paraId="3D14133E" w14:textId="77777777" w:rsidR="00575F8A" w:rsidRPr="00D15722" w:rsidRDefault="00575F8A" w:rsidP="00575F8A">
      <w:pPr>
        <w:spacing w:after="0" w:line="240" w:lineRule="auto"/>
        <w:contextualSpacing/>
        <w:jc w:val="both"/>
        <w:rPr>
          <w:rFonts w:ascii="Times New Roman" w:eastAsia="Times New Roman" w:hAnsi="Times New Roman" w:cs="Times New Roman"/>
          <w:iCs/>
          <w:sz w:val="24"/>
          <w:szCs w:val="24"/>
          <w:lang w:val="kk-KZ" w:eastAsia="ru-RU"/>
        </w:rPr>
      </w:pPr>
    </w:p>
    <w:p w14:paraId="46330C56" w14:textId="77777777" w:rsidR="00575F8A" w:rsidRPr="00D15722" w:rsidRDefault="00575F8A" w:rsidP="00575F8A">
      <w:pPr>
        <w:spacing w:after="0" w:line="240" w:lineRule="auto"/>
        <w:contextualSpacing/>
        <w:jc w:val="both"/>
        <w:rPr>
          <w:rFonts w:ascii="Times New Roman" w:eastAsia="Times New Roman" w:hAnsi="Times New Roman" w:cs="Times New Roman"/>
          <w:iCs/>
          <w:sz w:val="24"/>
          <w:szCs w:val="24"/>
          <w:lang w:val="kk-KZ" w:eastAsia="ru-RU"/>
        </w:rPr>
      </w:pPr>
    </w:p>
    <w:p w14:paraId="2F6D1EC7" w14:textId="77777777" w:rsidR="00575F8A" w:rsidRPr="00D15722" w:rsidRDefault="00575F8A" w:rsidP="00575F8A">
      <w:pPr>
        <w:spacing w:after="0" w:line="240" w:lineRule="auto"/>
        <w:contextualSpacing/>
        <w:jc w:val="both"/>
        <w:rPr>
          <w:rFonts w:ascii="Times New Roman" w:eastAsia="Times New Roman" w:hAnsi="Times New Roman" w:cs="Times New Roman"/>
          <w:iCs/>
          <w:sz w:val="24"/>
          <w:szCs w:val="24"/>
          <w:lang w:val="kk-KZ" w:eastAsia="ru-RU"/>
        </w:rPr>
      </w:pPr>
    </w:p>
    <w:p w14:paraId="0842827A" w14:textId="77777777" w:rsidR="00575F8A" w:rsidRPr="00D15722" w:rsidRDefault="00575F8A" w:rsidP="00575F8A">
      <w:pPr>
        <w:spacing w:after="0" w:line="240" w:lineRule="auto"/>
        <w:contextualSpacing/>
        <w:jc w:val="both"/>
        <w:rPr>
          <w:rFonts w:ascii="Times New Roman" w:eastAsia="Times New Roman" w:hAnsi="Times New Roman" w:cs="Times New Roman"/>
          <w:iCs/>
          <w:sz w:val="24"/>
          <w:szCs w:val="24"/>
          <w:lang w:val="kk-KZ" w:eastAsia="ru-RU"/>
        </w:rPr>
      </w:pPr>
    </w:p>
    <w:p w14:paraId="7A942F0D" w14:textId="77777777" w:rsidR="00575F8A" w:rsidRDefault="00575F8A" w:rsidP="00575F8A">
      <w:pPr>
        <w:spacing w:after="0" w:line="240" w:lineRule="auto"/>
        <w:contextualSpacing/>
        <w:jc w:val="both"/>
        <w:rPr>
          <w:rFonts w:ascii="Times New Roman" w:eastAsia="Times New Roman" w:hAnsi="Times New Roman" w:cs="Times New Roman"/>
          <w:iCs/>
          <w:sz w:val="24"/>
          <w:szCs w:val="24"/>
          <w:lang w:val="kk-KZ" w:eastAsia="ru-RU"/>
        </w:rPr>
      </w:pPr>
    </w:p>
    <w:p w14:paraId="21DDF06C" w14:textId="77777777" w:rsidR="00575F8A" w:rsidRDefault="00575F8A" w:rsidP="00575F8A">
      <w:pPr>
        <w:spacing w:after="0" w:line="240" w:lineRule="auto"/>
        <w:contextualSpacing/>
        <w:jc w:val="both"/>
        <w:rPr>
          <w:rFonts w:ascii="Times New Roman" w:eastAsia="Times New Roman" w:hAnsi="Times New Roman" w:cs="Times New Roman"/>
          <w:iCs/>
          <w:sz w:val="24"/>
          <w:szCs w:val="24"/>
          <w:lang w:val="kk-KZ" w:eastAsia="ru-RU"/>
        </w:rPr>
      </w:pPr>
    </w:p>
    <w:p w14:paraId="5A5D2BE2" w14:textId="77777777" w:rsidR="00575F8A" w:rsidRDefault="00575F8A" w:rsidP="00575F8A">
      <w:pPr>
        <w:spacing w:after="0" w:line="240" w:lineRule="auto"/>
        <w:contextualSpacing/>
        <w:jc w:val="both"/>
        <w:rPr>
          <w:rFonts w:ascii="Times New Roman" w:eastAsia="Times New Roman" w:hAnsi="Times New Roman" w:cs="Times New Roman"/>
          <w:iCs/>
          <w:sz w:val="24"/>
          <w:szCs w:val="24"/>
          <w:lang w:val="kk-KZ" w:eastAsia="ru-RU"/>
        </w:rPr>
      </w:pPr>
    </w:p>
    <w:p w14:paraId="43697656" w14:textId="77777777" w:rsidR="00575F8A" w:rsidRDefault="00575F8A" w:rsidP="00575F8A">
      <w:pPr>
        <w:spacing w:after="0" w:line="240" w:lineRule="auto"/>
        <w:contextualSpacing/>
        <w:jc w:val="both"/>
        <w:rPr>
          <w:rFonts w:ascii="Times New Roman" w:eastAsia="Times New Roman" w:hAnsi="Times New Roman" w:cs="Times New Roman"/>
          <w:iCs/>
          <w:sz w:val="24"/>
          <w:szCs w:val="24"/>
          <w:lang w:val="kk-KZ" w:eastAsia="ru-RU"/>
        </w:rPr>
      </w:pPr>
    </w:p>
    <w:p w14:paraId="3FED9709" w14:textId="77777777" w:rsidR="00575F8A" w:rsidRDefault="00575F8A" w:rsidP="00575F8A">
      <w:pPr>
        <w:spacing w:after="0" w:line="240" w:lineRule="auto"/>
        <w:contextualSpacing/>
        <w:jc w:val="both"/>
        <w:rPr>
          <w:rFonts w:ascii="Times New Roman" w:eastAsia="Times New Roman" w:hAnsi="Times New Roman" w:cs="Times New Roman"/>
          <w:iCs/>
          <w:sz w:val="24"/>
          <w:szCs w:val="24"/>
          <w:lang w:val="kk-KZ" w:eastAsia="ru-RU"/>
        </w:rPr>
      </w:pPr>
    </w:p>
    <w:p w14:paraId="18C80D49" w14:textId="77777777" w:rsidR="00575F8A" w:rsidRDefault="00575F8A" w:rsidP="00575F8A">
      <w:pPr>
        <w:spacing w:after="0" w:line="240" w:lineRule="auto"/>
        <w:contextualSpacing/>
        <w:jc w:val="both"/>
        <w:rPr>
          <w:rFonts w:ascii="Times New Roman" w:eastAsia="Times New Roman" w:hAnsi="Times New Roman" w:cs="Times New Roman"/>
          <w:iCs/>
          <w:sz w:val="24"/>
          <w:szCs w:val="24"/>
          <w:lang w:val="kk-KZ" w:eastAsia="ru-RU"/>
        </w:rPr>
      </w:pPr>
    </w:p>
    <w:p w14:paraId="4DB27B44" w14:textId="77777777" w:rsidR="00575F8A" w:rsidRDefault="00575F8A" w:rsidP="00575F8A">
      <w:pPr>
        <w:spacing w:after="0" w:line="240" w:lineRule="auto"/>
        <w:contextualSpacing/>
        <w:jc w:val="both"/>
        <w:rPr>
          <w:rFonts w:ascii="Times New Roman" w:eastAsia="Times New Roman" w:hAnsi="Times New Roman" w:cs="Times New Roman"/>
          <w:iCs/>
          <w:sz w:val="24"/>
          <w:szCs w:val="24"/>
          <w:lang w:val="kk-KZ" w:eastAsia="ru-RU"/>
        </w:rPr>
      </w:pPr>
    </w:p>
    <w:p w14:paraId="532FC00F" w14:textId="77777777" w:rsidR="00575F8A" w:rsidRDefault="00575F8A" w:rsidP="00575F8A">
      <w:pPr>
        <w:spacing w:after="0" w:line="240" w:lineRule="auto"/>
        <w:contextualSpacing/>
        <w:jc w:val="both"/>
        <w:rPr>
          <w:rFonts w:ascii="Times New Roman" w:eastAsia="Times New Roman" w:hAnsi="Times New Roman" w:cs="Times New Roman"/>
          <w:iCs/>
          <w:sz w:val="24"/>
          <w:szCs w:val="24"/>
          <w:lang w:val="kk-KZ" w:eastAsia="ru-RU"/>
        </w:rPr>
      </w:pPr>
    </w:p>
    <w:p w14:paraId="69E7EFEA" w14:textId="77777777" w:rsidR="00575F8A" w:rsidRDefault="00575F8A" w:rsidP="00575F8A">
      <w:pPr>
        <w:spacing w:after="0" w:line="240" w:lineRule="auto"/>
        <w:contextualSpacing/>
        <w:jc w:val="both"/>
        <w:rPr>
          <w:rFonts w:ascii="Times New Roman" w:eastAsia="Times New Roman" w:hAnsi="Times New Roman" w:cs="Times New Roman"/>
          <w:iCs/>
          <w:sz w:val="24"/>
          <w:szCs w:val="24"/>
          <w:lang w:val="kk-KZ" w:eastAsia="ru-RU"/>
        </w:rPr>
      </w:pPr>
    </w:p>
    <w:p w14:paraId="01EBD681" w14:textId="77777777" w:rsidR="00575F8A" w:rsidRDefault="00575F8A" w:rsidP="00575F8A">
      <w:pPr>
        <w:spacing w:after="0" w:line="240" w:lineRule="auto"/>
        <w:contextualSpacing/>
        <w:jc w:val="both"/>
        <w:rPr>
          <w:rFonts w:ascii="Times New Roman" w:eastAsia="Times New Roman" w:hAnsi="Times New Roman" w:cs="Times New Roman"/>
          <w:iCs/>
          <w:sz w:val="24"/>
          <w:szCs w:val="24"/>
          <w:lang w:val="kk-KZ" w:eastAsia="ru-RU"/>
        </w:rPr>
      </w:pPr>
    </w:p>
    <w:p w14:paraId="4F90B4F4" w14:textId="77777777" w:rsidR="00575F8A" w:rsidRDefault="00575F8A" w:rsidP="00575F8A">
      <w:pPr>
        <w:spacing w:after="0" w:line="240" w:lineRule="auto"/>
        <w:contextualSpacing/>
        <w:jc w:val="both"/>
        <w:rPr>
          <w:rFonts w:ascii="Times New Roman" w:eastAsia="Times New Roman" w:hAnsi="Times New Roman" w:cs="Times New Roman"/>
          <w:iCs/>
          <w:sz w:val="24"/>
          <w:szCs w:val="24"/>
          <w:lang w:val="kk-KZ" w:eastAsia="ru-RU"/>
        </w:rPr>
      </w:pPr>
    </w:p>
    <w:p w14:paraId="7D7AE748" w14:textId="77777777" w:rsidR="00575F8A" w:rsidRDefault="00575F8A" w:rsidP="00575F8A">
      <w:pPr>
        <w:spacing w:after="0" w:line="240" w:lineRule="auto"/>
        <w:contextualSpacing/>
        <w:jc w:val="both"/>
        <w:rPr>
          <w:rFonts w:ascii="Times New Roman" w:eastAsia="Times New Roman" w:hAnsi="Times New Roman" w:cs="Times New Roman"/>
          <w:iCs/>
          <w:sz w:val="24"/>
          <w:szCs w:val="24"/>
          <w:lang w:val="kk-KZ" w:eastAsia="ru-RU"/>
        </w:rPr>
      </w:pPr>
    </w:p>
    <w:p w14:paraId="6F07A28D" w14:textId="77777777" w:rsidR="00575F8A" w:rsidRDefault="00575F8A" w:rsidP="00575F8A">
      <w:pPr>
        <w:spacing w:after="0" w:line="240" w:lineRule="auto"/>
        <w:contextualSpacing/>
        <w:jc w:val="both"/>
        <w:rPr>
          <w:rFonts w:ascii="Times New Roman" w:eastAsia="Times New Roman" w:hAnsi="Times New Roman" w:cs="Times New Roman"/>
          <w:iCs/>
          <w:sz w:val="24"/>
          <w:szCs w:val="24"/>
          <w:lang w:val="kk-KZ" w:eastAsia="ru-RU"/>
        </w:rPr>
      </w:pPr>
    </w:p>
    <w:p w14:paraId="12F3DC8F" w14:textId="77777777" w:rsidR="00575F8A" w:rsidRDefault="00575F8A" w:rsidP="00575F8A">
      <w:pPr>
        <w:spacing w:after="0" w:line="240" w:lineRule="auto"/>
        <w:contextualSpacing/>
        <w:jc w:val="both"/>
        <w:rPr>
          <w:rFonts w:ascii="Times New Roman" w:eastAsia="Times New Roman" w:hAnsi="Times New Roman" w:cs="Times New Roman"/>
          <w:iCs/>
          <w:sz w:val="24"/>
          <w:szCs w:val="24"/>
          <w:lang w:val="kk-KZ" w:eastAsia="ru-RU"/>
        </w:rPr>
      </w:pPr>
    </w:p>
    <w:p w14:paraId="30610BA1" w14:textId="77777777" w:rsidR="00575F8A" w:rsidRDefault="00575F8A" w:rsidP="00575F8A">
      <w:pPr>
        <w:spacing w:after="0" w:line="240" w:lineRule="auto"/>
        <w:contextualSpacing/>
        <w:jc w:val="both"/>
        <w:rPr>
          <w:rFonts w:ascii="Times New Roman" w:eastAsia="Times New Roman" w:hAnsi="Times New Roman" w:cs="Times New Roman"/>
          <w:iCs/>
          <w:sz w:val="24"/>
          <w:szCs w:val="24"/>
          <w:lang w:val="kk-KZ" w:eastAsia="ru-RU"/>
        </w:rPr>
      </w:pPr>
    </w:p>
    <w:p w14:paraId="1607E360" w14:textId="77777777" w:rsidR="00575F8A" w:rsidRDefault="00575F8A" w:rsidP="00575F8A">
      <w:pPr>
        <w:spacing w:after="0" w:line="240" w:lineRule="auto"/>
        <w:contextualSpacing/>
        <w:jc w:val="both"/>
        <w:rPr>
          <w:rFonts w:ascii="Times New Roman" w:eastAsia="Times New Roman" w:hAnsi="Times New Roman" w:cs="Times New Roman"/>
          <w:iCs/>
          <w:sz w:val="24"/>
          <w:szCs w:val="24"/>
          <w:lang w:val="kk-KZ" w:eastAsia="ru-RU"/>
        </w:rPr>
      </w:pPr>
    </w:p>
    <w:bookmarkEnd w:id="29"/>
    <w:p w14:paraId="673D0F97" w14:textId="1049F37B" w:rsidR="00EE0D64" w:rsidRDefault="00EE0D64" w:rsidP="00EE0D64">
      <w:pPr>
        <w:widowControl w:val="0"/>
        <w:autoSpaceDE w:val="0"/>
        <w:autoSpaceDN w:val="0"/>
        <w:adjustRightInd w:val="0"/>
        <w:spacing w:after="0" w:line="240" w:lineRule="auto"/>
        <w:jc w:val="both"/>
        <w:rPr>
          <w:rFonts w:ascii="Times New Roman" w:hAnsi="Times New Roman" w:cs="Times New Roman"/>
          <w:sz w:val="28"/>
          <w:szCs w:val="28"/>
          <w:lang w:val="kk-KZ"/>
        </w:rPr>
      </w:pPr>
    </w:p>
    <w:p w14:paraId="000E70BB" w14:textId="45076E81" w:rsidR="00026CAE" w:rsidRDefault="00026CAE" w:rsidP="00EE0D64">
      <w:pPr>
        <w:widowControl w:val="0"/>
        <w:autoSpaceDE w:val="0"/>
        <w:autoSpaceDN w:val="0"/>
        <w:adjustRightInd w:val="0"/>
        <w:spacing w:after="0" w:line="240" w:lineRule="auto"/>
        <w:jc w:val="both"/>
        <w:rPr>
          <w:rFonts w:ascii="Times New Roman" w:hAnsi="Times New Roman" w:cs="Times New Roman"/>
          <w:sz w:val="28"/>
          <w:szCs w:val="28"/>
          <w:lang w:val="kk-KZ"/>
        </w:rPr>
      </w:pPr>
    </w:p>
    <w:p w14:paraId="49272A06" w14:textId="7E840384" w:rsidR="00026CAE" w:rsidRDefault="00026CAE" w:rsidP="00EE0D64">
      <w:pPr>
        <w:widowControl w:val="0"/>
        <w:autoSpaceDE w:val="0"/>
        <w:autoSpaceDN w:val="0"/>
        <w:adjustRightInd w:val="0"/>
        <w:spacing w:after="0" w:line="240" w:lineRule="auto"/>
        <w:jc w:val="both"/>
        <w:rPr>
          <w:rFonts w:ascii="Times New Roman" w:hAnsi="Times New Roman" w:cs="Times New Roman"/>
          <w:sz w:val="28"/>
          <w:szCs w:val="28"/>
          <w:lang w:val="kk-KZ"/>
        </w:rPr>
      </w:pPr>
    </w:p>
    <w:p w14:paraId="2987C8E7" w14:textId="593319C3" w:rsidR="00026CAE" w:rsidRDefault="00026CAE" w:rsidP="00EE0D64">
      <w:pPr>
        <w:widowControl w:val="0"/>
        <w:autoSpaceDE w:val="0"/>
        <w:autoSpaceDN w:val="0"/>
        <w:adjustRightInd w:val="0"/>
        <w:spacing w:after="0" w:line="240" w:lineRule="auto"/>
        <w:jc w:val="both"/>
        <w:rPr>
          <w:rFonts w:ascii="Times New Roman" w:hAnsi="Times New Roman" w:cs="Times New Roman"/>
          <w:sz w:val="28"/>
          <w:szCs w:val="28"/>
          <w:lang w:val="kk-KZ"/>
        </w:rPr>
      </w:pPr>
    </w:p>
    <w:p w14:paraId="1870317F" w14:textId="23279EF1" w:rsidR="00026CAE" w:rsidRDefault="00026CAE" w:rsidP="00EE0D64">
      <w:pPr>
        <w:widowControl w:val="0"/>
        <w:autoSpaceDE w:val="0"/>
        <w:autoSpaceDN w:val="0"/>
        <w:adjustRightInd w:val="0"/>
        <w:spacing w:after="0" w:line="240" w:lineRule="auto"/>
        <w:jc w:val="both"/>
        <w:rPr>
          <w:rFonts w:ascii="Times New Roman" w:hAnsi="Times New Roman" w:cs="Times New Roman"/>
          <w:sz w:val="28"/>
          <w:szCs w:val="28"/>
          <w:lang w:val="kk-KZ"/>
        </w:rPr>
      </w:pPr>
    </w:p>
    <w:p w14:paraId="42095A2B" w14:textId="7BD4FC8F" w:rsidR="00026CAE" w:rsidRDefault="00026CAE" w:rsidP="00EE0D64">
      <w:pPr>
        <w:widowControl w:val="0"/>
        <w:autoSpaceDE w:val="0"/>
        <w:autoSpaceDN w:val="0"/>
        <w:adjustRightInd w:val="0"/>
        <w:spacing w:after="0" w:line="240" w:lineRule="auto"/>
        <w:jc w:val="both"/>
        <w:rPr>
          <w:rFonts w:ascii="Times New Roman" w:hAnsi="Times New Roman" w:cs="Times New Roman"/>
          <w:sz w:val="28"/>
          <w:szCs w:val="28"/>
          <w:lang w:val="kk-KZ"/>
        </w:rPr>
      </w:pPr>
    </w:p>
    <w:p w14:paraId="34E9EB18" w14:textId="0CECB5FD" w:rsidR="00026CAE" w:rsidRDefault="00026CAE" w:rsidP="00EE0D64">
      <w:pPr>
        <w:widowControl w:val="0"/>
        <w:autoSpaceDE w:val="0"/>
        <w:autoSpaceDN w:val="0"/>
        <w:adjustRightInd w:val="0"/>
        <w:spacing w:after="0" w:line="240" w:lineRule="auto"/>
        <w:jc w:val="both"/>
        <w:rPr>
          <w:rFonts w:ascii="Times New Roman" w:hAnsi="Times New Roman" w:cs="Times New Roman"/>
          <w:sz w:val="28"/>
          <w:szCs w:val="28"/>
          <w:lang w:val="kk-KZ"/>
        </w:rPr>
      </w:pPr>
    </w:p>
    <w:p w14:paraId="700E5C36" w14:textId="71F47162" w:rsidR="00026CAE" w:rsidRDefault="00026CAE" w:rsidP="00EE0D64">
      <w:pPr>
        <w:widowControl w:val="0"/>
        <w:autoSpaceDE w:val="0"/>
        <w:autoSpaceDN w:val="0"/>
        <w:adjustRightInd w:val="0"/>
        <w:spacing w:after="0" w:line="240" w:lineRule="auto"/>
        <w:jc w:val="both"/>
        <w:rPr>
          <w:rFonts w:ascii="Times New Roman" w:hAnsi="Times New Roman" w:cs="Times New Roman"/>
          <w:sz w:val="28"/>
          <w:szCs w:val="28"/>
          <w:lang w:val="kk-KZ"/>
        </w:rPr>
      </w:pPr>
    </w:p>
    <w:p w14:paraId="49AEC0DA" w14:textId="50293599" w:rsidR="00026CAE" w:rsidRDefault="00026CAE" w:rsidP="00EE0D64">
      <w:pPr>
        <w:widowControl w:val="0"/>
        <w:autoSpaceDE w:val="0"/>
        <w:autoSpaceDN w:val="0"/>
        <w:adjustRightInd w:val="0"/>
        <w:spacing w:after="0" w:line="240" w:lineRule="auto"/>
        <w:jc w:val="both"/>
        <w:rPr>
          <w:rFonts w:ascii="Times New Roman" w:hAnsi="Times New Roman" w:cs="Times New Roman"/>
          <w:sz w:val="28"/>
          <w:szCs w:val="28"/>
          <w:lang w:val="kk-KZ"/>
        </w:rPr>
      </w:pPr>
    </w:p>
    <w:p w14:paraId="57FA1695" w14:textId="30413077" w:rsidR="00026CAE" w:rsidRDefault="00026CAE" w:rsidP="00EE0D64">
      <w:pPr>
        <w:widowControl w:val="0"/>
        <w:autoSpaceDE w:val="0"/>
        <w:autoSpaceDN w:val="0"/>
        <w:adjustRightInd w:val="0"/>
        <w:spacing w:after="0" w:line="240" w:lineRule="auto"/>
        <w:jc w:val="both"/>
        <w:rPr>
          <w:rFonts w:ascii="Times New Roman" w:hAnsi="Times New Roman" w:cs="Times New Roman"/>
          <w:sz w:val="28"/>
          <w:szCs w:val="28"/>
          <w:lang w:val="kk-KZ"/>
        </w:rPr>
      </w:pPr>
    </w:p>
    <w:p w14:paraId="4FED1301" w14:textId="54FEFC08" w:rsidR="00026CAE" w:rsidRDefault="00026CAE" w:rsidP="00EE0D64">
      <w:pPr>
        <w:widowControl w:val="0"/>
        <w:autoSpaceDE w:val="0"/>
        <w:autoSpaceDN w:val="0"/>
        <w:adjustRightInd w:val="0"/>
        <w:spacing w:after="0" w:line="240" w:lineRule="auto"/>
        <w:jc w:val="both"/>
        <w:rPr>
          <w:rFonts w:ascii="Times New Roman" w:hAnsi="Times New Roman" w:cs="Times New Roman"/>
          <w:sz w:val="28"/>
          <w:szCs w:val="28"/>
          <w:lang w:val="kk-KZ"/>
        </w:rPr>
      </w:pPr>
    </w:p>
    <w:p w14:paraId="5517A39C" w14:textId="06EC764F" w:rsidR="00026CAE" w:rsidRDefault="00026CAE" w:rsidP="00EE0D64">
      <w:pPr>
        <w:widowControl w:val="0"/>
        <w:autoSpaceDE w:val="0"/>
        <w:autoSpaceDN w:val="0"/>
        <w:adjustRightInd w:val="0"/>
        <w:spacing w:after="0" w:line="240" w:lineRule="auto"/>
        <w:jc w:val="both"/>
        <w:rPr>
          <w:rFonts w:ascii="Times New Roman" w:hAnsi="Times New Roman" w:cs="Times New Roman"/>
          <w:sz w:val="28"/>
          <w:szCs w:val="28"/>
          <w:lang w:val="kk-KZ"/>
        </w:rPr>
      </w:pPr>
    </w:p>
    <w:p w14:paraId="4B1E8743" w14:textId="77777777" w:rsidR="00026CAE" w:rsidRPr="00EA13AD" w:rsidRDefault="00026CAE" w:rsidP="00026CAE">
      <w:pPr>
        <w:spacing w:after="0" w:line="240" w:lineRule="auto"/>
        <w:jc w:val="center"/>
        <w:rPr>
          <w:rFonts w:ascii="Times New Roman" w:eastAsia="MS Gothic" w:hAnsi="Times New Roman" w:cs="Times New Roman"/>
          <w:b/>
          <w:kern w:val="2"/>
          <w:sz w:val="28"/>
          <w:szCs w:val="28"/>
          <w:shd w:val="clear" w:color="auto" w:fill="FFFFFF"/>
          <w:lang w:val="kk-KZ" w:eastAsia="ru-RU"/>
        </w:rPr>
      </w:pPr>
      <w:r w:rsidRPr="00EA13AD">
        <w:rPr>
          <w:rFonts w:ascii="Times New Roman" w:eastAsia="MS Gothic" w:hAnsi="Times New Roman" w:cs="Times New Roman"/>
          <w:b/>
          <w:kern w:val="2"/>
          <w:sz w:val="28"/>
          <w:szCs w:val="28"/>
          <w:shd w:val="clear" w:color="auto" w:fill="FFFFFF"/>
          <w:lang w:val="kk-KZ" w:eastAsia="ru-RU"/>
        </w:rPr>
        <w:lastRenderedPageBreak/>
        <w:t>ҚОСЫМША  Л</w:t>
      </w:r>
    </w:p>
    <w:p w14:paraId="6D37F94B" w14:textId="77777777" w:rsidR="00026CAE" w:rsidRPr="00EA13AD" w:rsidRDefault="00026CAE" w:rsidP="00026CAE">
      <w:pPr>
        <w:spacing w:after="0" w:line="240" w:lineRule="auto"/>
        <w:jc w:val="center"/>
        <w:rPr>
          <w:rFonts w:ascii="Times New Roman" w:eastAsia="MS Gothic" w:hAnsi="Times New Roman" w:cs="Times New Roman"/>
          <w:b/>
          <w:kern w:val="2"/>
          <w:sz w:val="28"/>
          <w:szCs w:val="28"/>
          <w:shd w:val="clear" w:color="auto" w:fill="FFFFFF"/>
          <w:lang w:val="kk-KZ" w:eastAsia="ru-RU"/>
        </w:rPr>
      </w:pPr>
    </w:p>
    <w:p w14:paraId="176397ED" w14:textId="77777777" w:rsidR="00026CAE" w:rsidRPr="00EA13AD" w:rsidRDefault="00026CAE" w:rsidP="00026CAE">
      <w:pPr>
        <w:spacing w:after="0" w:line="240" w:lineRule="auto"/>
        <w:contextualSpacing/>
        <w:jc w:val="center"/>
        <w:rPr>
          <w:rFonts w:ascii="Times New Roman" w:eastAsia="Times New Roman" w:hAnsi="Times New Roman" w:cs="Times New Roman"/>
          <w:b/>
          <w:bCs/>
          <w:iCs/>
          <w:sz w:val="28"/>
          <w:szCs w:val="28"/>
          <w:lang w:val="kk-KZ" w:eastAsia="ru-RU"/>
        </w:rPr>
      </w:pPr>
      <w:r w:rsidRPr="00EA13AD">
        <w:rPr>
          <w:rFonts w:ascii="Times New Roman" w:eastAsia="Times New Roman" w:hAnsi="Times New Roman" w:cs="Times New Roman"/>
          <w:b/>
          <w:bCs/>
          <w:iCs/>
          <w:sz w:val="28"/>
          <w:szCs w:val="28"/>
          <w:lang w:val="kk-KZ" w:eastAsia="ru-RU"/>
        </w:rPr>
        <w:t>Ғылыми зерттеу жұмысының нәтижелерін оқу үдерісіне енгізі</w:t>
      </w:r>
    </w:p>
    <w:p w14:paraId="62C8254E" w14:textId="77777777" w:rsidR="00026CAE" w:rsidRPr="00EA13AD" w:rsidRDefault="00026CAE" w:rsidP="00026CAE">
      <w:pPr>
        <w:spacing w:after="0" w:line="240" w:lineRule="auto"/>
        <w:contextualSpacing/>
        <w:jc w:val="center"/>
        <w:rPr>
          <w:rFonts w:ascii="Times New Roman" w:eastAsia="Times New Roman" w:hAnsi="Times New Roman" w:cs="Times New Roman"/>
          <w:b/>
          <w:bCs/>
          <w:iCs/>
          <w:sz w:val="28"/>
          <w:szCs w:val="28"/>
          <w:lang w:val="kk-KZ" w:eastAsia="ru-RU"/>
        </w:rPr>
      </w:pPr>
      <w:r w:rsidRPr="00EA13AD">
        <w:rPr>
          <w:rFonts w:ascii="Times New Roman" w:eastAsia="Times New Roman" w:hAnsi="Times New Roman" w:cs="Times New Roman"/>
          <w:b/>
          <w:bCs/>
          <w:iCs/>
          <w:sz w:val="28"/>
          <w:szCs w:val="28"/>
          <w:lang w:val="kk-KZ" w:eastAsia="ru-RU"/>
        </w:rPr>
        <w:t xml:space="preserve">актісі </w:t>
      </w:r>
    </w:p>
    <w:p w14:paraId="334C02BE" w14:textId="77777777" w:rsidR="00026CAE" w:rsidRPr="00EA13AD" w:rsidRDefault="00026CAE" w:rsidP="00026CAE">
      <w:pPr>
        <w:spacing w:after="0" w:line="240" w:lineRule="auto"/>
        <w:contextualSpacing/>
        <w:jc w:val="both"/>
        <w:rPr>
          <w:rFonts w:ascii="Times New Roman" w:eastAsia="Times New Roman" w:hAnsi="Times New Roman" w:cs="Times New Roman"/>
          <w:iCs/>
          <w:sz w:val="28"/>
          <w:szCs w:val="28"/>
          <w:lang w:val="kk-KZ" w:eastAsia="ru-RU"/>
        </w:rPr>
      </w:pPr>
    </w:p>
    <w:p w14:paraId="388377FC" w14:textId="422A5922" w:rsidR="00026CAE" w:rsidRDefault="00026CAE" w:rsidP="00EE0D64">
      <w:pPr>
        <w:widowControl w:val="0"/>
        <w:autoSpaceDE w:val="0"/>
        <w:autoSpaceDN w:val="0"/>
        <w:adjustRightInd w:val="0"/>
        <w:spacing w:after="0" w:line="240" w:lineRule="auto"/>
        <w:jc w:val="both"/>
        <w:rPr>
          <w:rFonts w:ascii="Times New Roman" w:hAnsi="Times New Roman" w:cs="Times New Roman"/>
          <w:sz w:val="28"/>
          <w:szCs w:val="28"/>
          <w:lang w:val="kk-KZ"/>
        </w:rPr>
      </w:pPr>
      <w:r w:rsidRPr="00EA13AD">
        <w:rPr>
          <w:noProof/>
          <w:sz w:val="28"/>
          <w:szCs w:val="28"/>
        </w:rPr>
        <w:drawing>
          <wp:inline distT="0" distB="0" distL="0" distR="0" wp14:anchorId="6DAA3488" wp14:editId="69891D27">
            <wp:extent cx="5895975" cy="6893169"/>
            <wp:effectExtent l="0" t="0" r="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935057" cy="6938861"/>
                    </a:xfrm>
                    <a:prstGeom prst="rect">
                      <a:avLst/>
                    </a:prstGeom>
                    <a:noFill/>
                    <a:ln>
                      <a:noFill/>
                    </a:ln>
                  </pic:spPr>
                </pic:pic>
              </a:graphicData>
            </a:graphic>
          </wp:inline>
        </w:drawing>
      </w:r>
    </w:p>
    <w:p w14:paraId="3786D823" w14:textId="5383213B" w:rsidR="00026CAE" w:rsidRDefault="00026CAE" w:rsidP="00EE0D64">
      <w:pPr>
        <w:widowControl w:val="0"/>
        <w:autoSpaceDE w:val="0"/>
        <w:autoSpaceDN w:val="0"/>
        <w:adjustRightInd w:val="0"/>
        <w:spacing w:after="0" w:line="240" w:lineRule="auto"/>
        <w:jc w:val="both"/>
        <w:rPr>
          <w:rFonts w:ascii="Times New Roman" w:hAnsi="Times New Roman" w:cs="Times New Roman"/>
          <w:sz w:val="28"/>
          <w:szCs w:val="28"/>
          <w:lang w:val="kk-KZ"/>
        </w:rPr>
      </w:pPr>
    </w:p>
    <w:p w14:paraId="689EAD12" w14:textId="736E854E" w:rsidR="00C944FD" w:rsidRDefault="00C944FD" w:rsidP="00C944FD">
      <w:pPr>
        <w:widowControl w:val="0"/>
        <w:autoSpaceDE w:val="0"/>
        <w:autoSpaceDN w:val="0"/>
        <w:adjustRightInd w:val="0"/>
        <w:spacing w:after="0" w:line="240" w:lineRule="auto"/>
        <w:jc w:val="center"/>
        <w:rPr>
          <w:rFonts w:ascii="Times New Roman" w:hAnsi="Times New Roman" w:cs="Times New Roman"/>
          <w:sz w:val="28"/>
          <w:szCs w:val="28"/>
          <w:lang w:val="kk-KZ"/>
        </w:rPr>
      </w:pPr>
      <w:r w:rsidRPr="00EA13AD">
        <w:rPr>
          <w:rFonts w:ascii="Times New Roman" w:eastAsia="Times New Roman" w:hAnsi="Times New Roman" w:cs="Times New Roman"/>
          <w:iCs/>
          <w:sz w:val="28"/>
          <w:szCs w:val="28"/>
          <w:lang w:val="kk-KZ" w:eastAsia="ru-RU"/>
        </w:rPr>
        <w:t xml:space="preserve">Сурет </w:t>
      </w:r>
      <w:r>
        <w:rPr>
          <w:rFonts w:ascii="Times New Roman" w:eastAsia="Times New Roman" w:hAnsi="Times New Roman" w:cs="Times New Roman"/>
          <w:iCs/>
          <w:sz w:val="28"/>
          <w:szCs w:val="28"/>
          <w:lang w:val="kk-KZ" w:eastAsia="ru-RU"/>
        </w:rPr>
        <w:t>Л</w:t>
      </w:r>
      <w:r w:rsidRPr="00EA13AD">
        <w:rPr>
          <w:rFonts w:ascii="Times New Roman" w:eastAsia="Times New Roman" w:hAnsi="Times New Roman" w:cs="Times New Roman"/>
          <w:iCs/>
          <w:sz w:val="28"/>
          <w:szCs w:val="28"/>
          <w:lang w:val="kk-KZ" w:eastAsia="ru-RU"/>
        </w:rPr>
        <w:t xml:space="preserve"> </w:t>
      </w:r>
      <w:r>
        <w:rPr>
          <w:rFonts w:ascii="Times New Roman" w:eastAsia="Times New Roman" w:hAnsi="Times New Roman" w:cs="Times New Roman"/>
          <w:iCs/>
          <w:sz w:val="28"/>
          <w:szCs w:val="28"/>
          <w:lang w:val="kk-KZ" w:eastAsia="ru-RU"/>
        </w:rPr>
        <w:t>1</w:t>
      </w:r>
    </w:p>
    <w:p w14:paraId="277D314A" w14:textId="79BA1F6A" w:rsidR="00C944FD" w:rsidRDefault="00C944FD" w:rsidP="00C944FD">
      <w:pPr>
        <w:widowControl w:val="0"/>
        <w:autoSpaceDE w:val="0"/>
        <w:autoSpaceDN w:val="0"/>
        <w:adjustRightInd w:val="0"/>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val="kk-KZ"/>
        </w:rPr>
        <w:lastRenderedPageBreak/>
        <w:drawing>
          <wp:inline distT="0" distB="0" distL="0" distR="0" wp14:anchorId="4BF49A29" wp14:editId="08DF0096">
            <wp:extent cx="5950634" cy="8510905"/>
            <wp:effectExtent l="0" t="0" r="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985082" cy="8560175"/>
                    </a:xfrm>
                    <a:prstGeom prst="rect">
                      <a:avLst/>
                    </a:prstGeom>
                    <a:noFill/>
                  </pic:spPr>
                </pic:pic>
              </a:graphicData>
            </a:graphic>
          </wp:inline>
        </w:drawing>
      </w:r>
    </w:p>
    <w:p w14:paraId="74541047" w14:textId="5A56EED3" w:rsidR="00C944FD" w:rsidRDefault="00C944FD" w:rsidP="00EE0D64">
      <w:pPr>
        <w:widowControl w:val="0"/>
        <w:autoSpaceDE w:val="0"/>
        <w:autoSpaceDN w:val="0"/>
        <w:adjustRightInd w:val="0"/>
        <w:spacing w:after="0" w:line="240" w:lineRule="auto"/>
        <w:jc w:val="both"/>
        <w:rPr>
          <w:rFonts w:ascii="Times New Roman" w:hAnsi="Times New Roman" w:cs="Times New Roman"/>
          <w:sz w:val="28"/>
          <w:szCs w:val="28"/>
          <w:lang w:val="kk-KZ"/>
        </w:rPr>
      </w:pPr>
    </w:p>
    <w:p w14:paraId="45724264" w14:textId="77777777" w:rsidR="00C944FD" w:rsidRPr="00EA13AD" w:rsidRDefault="00C944FD" w:rsidP="00C944FD">
      <w:pPr>
        <w:spacing w:after="0" w:line="240" w:lineRule="auto"/>
        <w:contextualSpacing/>
        <w:jc w:val="center"/>
        <w:rPr>
          <w:rFonts w:ascii="Times New Roman" w:eastAsia="Times New Roman" w:hAnsi="Times New Roman" w:cs="Times New Roman"/>
          <w:iCs/>
          <w:sz w:val="28"/>
          <w:szCs w:val="28"/>
          <w:lang w:val="kk-KZ" w:eastAsia="ru-RU"/>
        </w:rPr>
      </w:pPr>
      <w:r w:rsidRPr="00EA13AD">
        <w:rPr>
          <w:rFonts w:ascii="Times New Roman" w:eastAsia="Times New Roman" w:hAnsi="Times New Roman" w:cs="Times New Roman"/>
          <w:iCs/>
          <w:sz w:val="28"/>
          <w:szCs w:val="28"/>
          <w:lang w:val="kk-KZ" w:eastAsia="ru-RU"/>
        </w:rPr>
        <w:t xml:space="preserve">Сурет </w:t>
      </w:r>
      <w:r>
        <w:rPr>
          <w:rFonts w:ascii="Times New Roman" w:eastAsia="Times New Roman" w:hAnsi="Times New Roman" w:cs="Times New Roman"/>
          <w:iCs/>
          <w:sz w:val="28"/>
          <w:szCs w:val="28"/>
          <w:lang w:val="kk-KZ" w:eastAsia="ru-RU"/>
        </w:rPr>
        <w:t>Л</w:t>
      </w:r>
      <w:r w:rsidRPr="00EA13AD">
        <w:rPr>
          <w:rFonts w:ascii="Times New Roman" w:eastAsia="Times New Roman" w:hAnsi="Times New Roman" w:cs="Times New Roman"/>
          <w:iCs/>
          <w:sz w:val="28"/>
          <w:szCs w:val="28"/>
          <w:lang w:val="kk-KZ" w:eastAsia="ru-RU"/>
        </w:rPr>
        <w:t xml:space="preserve"> </w:t>
      </w:r>
      <w:r>
        <w:rPr>
          <w:rFonts w:ascii="Times New Roman" w:eastAsia="Times New Roman" w:hAnsi="Times New Roman" w:cs="Times New Roman"/>
          <w:iCs/>
          <w:sz w:val="28"/>
          <w:szCs w:val="28"/>
          <w:lang w:val="kk-KZ" w:eastAsia="ru-RU"/>
        </w:rPr>
        <w:t>2</w:t>
      </w:r>
    </w:p>
    <w:p w14:paraId="5415051E" w14:textId="77777777" w:rsidR="00C944FD" w:rsidRDefault="00C944FD" w:rsidP="00EE0D64">
      <w:pPr>
        <w:widowControl w:val="0"/>
        <w:autoSpaceDE w:val="0"/>
        <w:autoSpaceDN w:val="0"/>
        <w:adjustRightInd w:val="0"/>
        <w:spacing w:after="0" w:line="240" w:lineRule="auto"/>
        <w:jc w:val="both"/>
        <w:rPr>
          <w:rFonts w:ascii="Times New Roman" w:hAnsi="Times New Roman" w:cs="Times New Roman"/>
          <w:sz w:val="28"/>
          <w:szCs w:val="28"/>
          <w:lang w:val="kk-KZ"/>
        </w:rPr>
      </w:pPr>
    </w:p>
    <w:sectPr w:rsidR="00C944FD" w:rsidSect="00544ED8">
      <w:footerReference w:type="default" r:id="rId152"/>
      <w:pgSz w:w="11906" w:h="16838"/>
      <w:pgMar w:top="1134" w:right="566"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3DD361" w14:textId="77777777" w:rsidR="002A5CFD" w:rsidRDefault="002A5CFD">
      <w:pPr>
        <w:spacing w:after="0" w:line="240" w:lineRule="auto"/>
      </w:pPr>
      <w:r>
        <w:separator/>
      </w:r>
    </w:p>
  </w:endnote>
  <w:endnote w:type="continuationSeparator" w:id="0">
    <w:p w14:paraId="080D8EC4" w14:textId="77777777" w:rsidR="002A5CFD" w:rsidRDefault="002A5C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KZ Times New Roman">
    <w:altName w:val="Times New Roman"/>
    <w:charset w:val="CC"/>
    <w:family w:val="roman"/>
    <w:pitch w:val="variable"/>
    <w:sig w:usb0="00000001"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Corbel">
    <w:panose1 w:val="020B0503020204020204"/>
    <w:charset w:val="CC"/>
    <w:family w:val="swiss"/>
    <w:pitch w:val="variable"/>
    <w:sig w:usb0="A00002EF" w:usb1="4000A44B" w:usb2="00000000" w:usb3="00000000" w:csb0="0000019F"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 w:name="CirceRounde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0360153"/>
      <w:docPartObj>
        <w:docPartGallery w:val="Page Numbers (Bottom of Page)"/>
        <w:docPartUnique/>
      </w:docPartObj>
    </w:sdtPr>
    <w:sdtEndPr>
      <w:rPr>
        <w:sz w:val="28"/>
        <w:szCs w:val="28"/>
      </w:rPr>
    </w:sdtEndPr>
    <w:sdtContent>
      <w:p w14:paraId="09F79782" w14:textId="031CF51C" w:rsidR="006F509D" w:rsidRPr="006F509D" w:rsidRDefault="006F509D">
        <w:pPr>
          <w:pStyle w:val="a9"/>
          <w:jc w:val="center"/>
          <w:rPr>
            <w:sz w:val="28"/>
            <w:szCs w:val="28"/>
          </w:rPr>
        </w:pPr>
        <w:r w:rsidRPr="006F509D">
          <w:rPr>
            <w:sz w:val="28"/>
            <w:szCs w:val="28"/>
          </w:rPr>
          <w:fldChar w:fldCharType="begin"/>
        </w:r>
        <w:r w:rsidRPr="006F509D">
          <w:rPr>
            <w:sz w:val="28"/>
            <w:szCs w:val="28"/>
          </w:rPr>
          <w:instrText>PAGE   \* MERGEFORMAT</w:instrText>
        </w:r>
        <w:r w:rsidRPr="006F509D">
          <w:rPr>
            <w:sz w:val="28"/>
            <w:szCs w:val="28"/>
          </w:rPr>
          <w:fldChar w:fldCharType="separate"/>
        </w:r>
        <w:r w:rsidRPr="006F509D">
          <w:rPr>
            <w:sz w:val="28"/>
            <w:szCs w:val="28"/>
          </w:rPr>
          <w:t>2</w:t>
        </w:r>
        <w:r w:rsidRPr="006F509D">
          <w:rPr>
            <w:sz w:val="28"/>
            <w:szCs w:val="28"/>
          </w:rPr>
          <w:fldChar w:fldCharType="end"/>
        </w:r>
      </w:p>
    </w:sdtContent>
  </w:sdt>
  <w:p w14:paraId="70ED5554" w14:textId="77777777" w:rsidR="00575F8A" w:rsidRDefault="00575F8A">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2D8C8E" w14:textId="77777777" w:rsidR="002A5CFD" w:rsidRDefault="002A5CFD">
      <w:pPr>
        <w:spacing w:after="0" w:line="240" w:lineRule="auto"/>
      </w:pPr>
      <w:r>
        <w:separator/>
      </w:r>
    </w:p>
  </w:footnote>
  <w:footnote w:type="continuationSeparator" w:id="0">
    <w:p w14:paraId="22078FA4" w14:textId="77777777" w:rsidR="002A5CFD" w:rsidRDefault="002A5C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80D54"/>
    <w:multiLevelType w:val="hybridMultilevel"/>
    <w:tmpl w:val="261C6E58"/>
    <w:lvl w:ilvl="0" w:tplc="63C642BE">
      <w:start w:val="1"/>
      <w:numFmt w:val="bullet"/>
      <w:lvlText w:val="-"/>
      <w:lvlJc w:val="left"/>
      <w:pPr>
        <w:ind w:left="1287" w:hanging="360"/>
      </w:pPr>
      <w:rPr>
        <w:rFonts w:ascii="Calibri" w:eastAsiaTheme="minorHAnsi" w:hAnsi="Calibri" w:cstheme="minorBidi" w:hint="default"/>
        <w:sz w:val="20"/>
      </w:rPr>
    </w:lvl>
    <w:lvl w:ilvl="1" w:tplc="20000003">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 w15:restartNumberingAfterBreak="0">
    <w:nsid w:val="0DDF56F3"/>
    <w:multiLevelType w:val="hybridMultilevel"/>
    <w:tmpl w:val="CE6EE9FC"/>
    <w:lvl w:ilvl="0" w:tplc="7124150C">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15:restartNumberingAfterBreak="0">
    <w:nsid w:val="11506D75"/>
    <w:multiLevelType w:val="hybridMultilevel"/>
    <w:tmpl w:val="A63A7F44"/>
    <w:lvl w:ilvl="0" w:tplc="16B0CD54">
      <w:start w:val="4"/>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11A477BE"/>
    <w:multiLevelType w:val="hybridMultilevel"/>
    <w:tmpl w:val="16E0D1A6"/>
    <w:lvl w:ilvl="0" w:tplc="63C642BE">
      <w:start w:val="1"/>
      <w:numFmt w:val="bullet"/>
      <w:lvlText w:val="-"/>
      <w:lvlJc w:val="left"/>
      <w:pPr>
        <w:ind w:left="1287" w:hanging="360"/>
      </w:pPr>
      <w:rPr>
        <w:rFonts w:ascii="Calibri" w:eastAsiaTheme="minorHAnsi" w:hAnsi="Calibri" w:cstheme="minorBidi" w:hint="default"/>
        <w:sz w:val="20"/>
      </w:rPr>
    </w:lvl>
    <w:lvl w:ilvl="1" w:tplc="20000003">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4" w15:restartNumberingAfterBreak="0">
    <w:nsid w:val="15951FCF"/>
    <w:multiLevelType w:val="hybridMultilevel"/>
    <w:tmpl w:val="95CE73B0"/>
    <w:lvl w:ilvl="0" w:tplc="65701562">
      <w:start w:val="1"/>
      <w:numFmt w:val="decimal"/>
      <w:lvlText w:val="%1."/>
      <w:lvlJc w:val="left"/>
      <w:pPr>
        <w:ind w:left="1261" w:hanging="552"/>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7D756C1"/>
    <w:multiLevelType w:val="hybridMultilevel"/>
    <w:tmpl w:val="CD908CC0"/>
    <w:lvl w:ilvl="0" w:tplc="63C642BE">
      <w:start w:val="1"/>
      <w:numFmt w:val="bullet"/>
      <w:lvlText w:val="-"/>
      <w:lvlJc w:val="left"/>
      <w:pPr>
        <w:ind w:left="1287" w:hanging="360"/>
      </w:pPr>
      <w:rPr>
        <w:rFonts w:ascii="Calibri" w:eastAsiaTheme="minorHAnsi" w:hAnsi="Calibri" w:cstheme="minorBidi" w:hint="default"/>
        <w:sz w:val="20"/>
      </w:rPr>
    </w:lvl>
    <w:lvl w:ilvl="1" w:tplc="20000003">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6" w15:restartNumberingAfterBreak="0">
    <w:nsid w:val="1A3C1B0F"/>
    <w:multiLevelType w:val="hybridMultilevel"/>
    <w:tmpl w:val="AA782E5A"/>
    <w:lvl w:ilvl="0" w:tplc="21E6F2CC">
      <w:start w:val="25"/>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C470BCC"/>
    <w:multiLevelType w:val="hybridMultilevel"/>
    <w:tmpl w:val="8DBE2824"/>
    <w:lvl w:ilvl="0" w:tplc="041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E961488"/>
    <w:multiLevelType w:val="multilevel"/>
    <w:tmpl w:val="A4CCB1A2"/>
    <w:lvl w:ilvl="0">
      <w:start w:val="1"/>
      <w:numFmt w:val="decimal"/>
      <w:lvlText w:val="%1"/>
      <w:lvlJc w:val="left"/>
      <w:pPr>
        <w:ind w:left="504" w:hanging="504"/>
      </w:pPr>
      <w:rPr>
        <w:rFonts w:hint="default"/>
      </w:rPr>
    </w:lvl>
    <w:lvl w:ilvl="1">
      <w:start w:val="1"/>
      <w:numFmt w:val="decimal"/>
      <w:lvlText w:val="%1.%2"/>
      <w:lvlJc w:val="left"/>
      <w:pPr>
        <w:ind w:left="1104" w:hanging="504"/>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880" w:hanging="108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440" w:hanging="144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6000" w:hanging="1800"/>
      </w:pPr>
      <w:rPr>
        <w:rFonts w:hint="default"/>
      </w:rPr>
    </w:lvl>
    <w:lvl w:ilvl="8">
      <w:start w:val="1"/>
      <w:numFmt w:val="decimal"/>
      <w:lvlText w:val="%1.%2.%3.%4.%5.%6.%7.%8.%9"/>
      <w:lvlJc w:val="left"/>
      <w:pPr>
        <w:ind w:left="6960" w:hanging="2160"/>
      </w:pPr>
      <w:rPr>
        <w:rFonts w:hint="default"/>
      </w:rPr>
    </w:lvl>
  </w:abstractNum>
  <w:abstractNum w:abstractNumId="9" w15:restartNumberingAfterBreak="0">
    <w:nsid w:val="201F0EC4"/>
    <w:multiLevelType w:val="hybridMultilevel"/>
    <w:tmpl w:val="4390710A"/>
    <w:lvl w:ilvl="0" w:tplc="FFFFFFFF">
      <w:start w:val="1"/>
      <w:numFmt w:val="bullet"/>
      <w:lvlText w:val="-"/>
      <w:lvlJc w:val="left"/>
      <w:pPr>
        <w:ind w:left="1287" w:hanging="360"/>
      </w:pPr>
      <w:rPr>
        <w:rFonts w:ascii="Calibri" w:eastAsiaTheme="minorHAnsi" w:hAnsi="Calibri" w:cstheme="minorBidi" w:hint="default"/>
        <w:sz w:val="20"/>
      </w:rPr>
    </w:lvl>
    <w:lvl w:ilvl="1" w:tplc="63C642BE">
      <w:start w:val="1"/>
      <w:numFmt w:val="bullet"/>
      <w:lvlText w:val="-"/>
      <w:lvlJc w:val="left"/>
      <w:rPr>
        <w:rFonts w:ascii="Calibri" w:eastAsiaTheme="minorHAnsi" w:hAnsi="Calibri" w:cstheme="minorBidi" w:hint="default"/>
        <w:sz w:val="20"/>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0" w15:restartNumberingAfterBreak="0">
    <w:nsid w:val="24045FCA"/>
    <w:multiLevelType w:val="hybridMultilevel"/>
    <w:tmpl w:val="0B8ECC0C"/>
    <w:lvl w:ilvl="0" w:tplc="63C642BE">
      <w:start w:val="1"/>
      <w:numFmt w:val="bullet"/>
      <w:lvlText w:val="-"/>
      <w:lvlJc w:val="left"/>
      <w:pPr>
        <w:ind w:left="1287" w:hanging="360"/>
      </w:pPr>
      <w:rPr>
        <w:rFonts w:ascii="Calibri" w:eastAsiaTheme="minorHAnsi" w:hAnsi="Calibri" w:cstheme="minorBidi" w:hint="default"/>
        <w:sz w:val="20"/>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1" w15:restartNumberingAfterBreak="0">
    <w:nsid w:val="2A732B71"/>
    <w:multiLevelType w:val="hybridMultilevel"/>
    <w:tmpl w:val="9000B7F4"/>
    <w:lvl w:ilvl="0" w:tplc="63C642BE">
      <w:start w:val="1"/>
      <w:numFmt w:val="bullet"/>
      <w:lvlText w:val="-"/>
      <w:lvlJc w:val="left"/>
      <w:pPr>
        <w:ind w:left="1287" w:hanging="360"/>
      </w:pPr>
      <w:rPr>
        <w:rFonts w:ascii="Calibri" w:eastAsiaTheme="minorHAnsi" w:hAnsi="Calibri" w:cstheme="minorBidi" w:hint="default"/>
        <w:sz w:val="20"/>
      </w:rPr>
    </w:lvl>
    <w:lvl w:ilvl="1" w:tplc="20000003">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2" w15:restartNumberingAfterBreak="0">
    <w:nsid w:val="2D681EC3"/>
    <w:multiLevelType w:val="hybridMultilevel"/>
    <w:tmpl w:val="C66A5C9C"/>
    <w:lvl w:ilvl="0" w:tplc="7A50B6B0">
      <w:start w:val="1"/>
      <w:numFmt w:val="bullet"/>
      <w:lvlText w:val="-"/>
      <w:lvlJc w:val="left"/>
      <w:pPr>
        <w:ind w:left="1429" w:hanging="360"/>
      </w:pPr>
      <w:rPr>
        <w:rFonts w:ascii="Times New Roman" w:eastAsiaTheme="minorEastAsia" w:hAnsi="Times New Roman" w:cs="Times New Roman" w:hint="default"/>
        <w:sz w:val="2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2E9D7FEF"/>
    <w:multiLevelType w:val="hybridMultilevel"/>
    <w:tmpl w:val="754A2F0E"/>
    <w:lvl w:ilvl="0" w:tplc="63C642BE">
      <w:start w:val="1"/>
      <w:numFmt w:val="bullet"/>
      <w:lvlText w:val="-"/>
      <w:lvlJc w:val="left"/>
      <w:pPr>
        <w:ind w:left="1429" w:hanging="360"/>
      </w:pPr>
      <w:rPr>
        <w:rFonts w:ascii="Calibri" w:eastAsiaTheme="minorHAnsi" w:hAnsi="Calibri" w:cstheme="minorBidi" w:hint="default"/>
        <w:sz w:val="20"/>
      </w:rPr>
    </w:lvl>
    <w:lvl w:ilvl="1" w:tplc="20000003">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4" w15:restartNumberingAfterBreak="0">
    <w:nsid w:val="39CD23E4"/>
    <w:multiLevelType w:val="hybridMultilevel"/>
    <w:tmpl w:val="342C0DB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19D6726"/>
    <w:multiLevelType w:val="hybridMultilevel"/>
    <w:tmpl w:val="EC2E640C"/>
    <w:lvl w:ilvl="0" w:tplc="360CCB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42C54CD0"/>
    <w:multiLevelType w:val="hybridMultilevel"/>
    <w:tmpl w:val="D71CC4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38A535B"/>
    <w:multiLevelType w:val="hybridMultilevel"/>
    <w:tmpl w:val="108E6040"/>
    <w:lvl w:ilvl="0" w:tplc="52340C9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43BC561D"/>
    <w:multiLevelType w:val="hybridMultilevel"/>
    <w:tmpl w:val="BD88A202"/>
    <w:lvl w:ilvl="0" w:tplc="FFFFFFFF">
      <w:start w:val="1"/>
      <w:numFmt w:val="bullet"/>
      <w:lvlText w:val="-"/>
      <w:lvlJc w:val="left"/>
      <w:pPr>
        <w:ind w:left="1287" w:hanging="360"/>
      </w:pPr>
      <w:rPr>
        <w:rFonts w:ascii="Calibri" w:eastAsiaTheme="minorHAnsi" w:hAnsi="Calibri" w:cstheme="minorBidi" w:hint="default"/>
        <w:sz w:val="20"/>
      </w:rPr>
    </w:lvl>
    <w:lvl w:ilvl="1" w:tplc="63C642BE">
      <w:start w:val="1"/>
      <w:numFmt w:val="bullet"/>
      <w:lvlText w:val="-"/>
      <w:lvlJc w:val="left"/>
      <w:pPr>
        <w:ind w:left="360" w:hanging="360"/>
      </w:pPr>
      <w:rPr>
        <w:rFonts w:ascii="Calibri" w:eastAsiaTheme="minorHAnsi" w:hAnsi="Calibri" w:cstheme="minorBidi" w:hint="default"/>
        <w:sz w:val="20"/>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9" w15:restartNumberingAfterBreak="0">
    <w:nsid w:val="4A0979FB"/>
    <w:multiLevelType w:val="hybridMultilevel"/>
    <w:tmpl w:val="C97C56B8"/>
    <w:lvl w:ilvl="0" w:tplc="FFFFFFFF">
      <w:start w:val="1"/>
      <w:numFmt w:val="bullet"/>
      <w:lvlText w:val="-"/>
      <w:lvlJc w:val="left"/>
      <w:pPr>
        <w:ind w:left="1429" w:hanging="360"/>
      </w:pPr>
      <w:rPr>
        <w:rFonts w:ascii="Calibri" w:eastAsiaTheme="minorHAnsi" w:hAnsi="Calibri" w:cstheme="minorBidi" w:hint="default"/>
        <w:sz w:val="20"/>
      </w:rPr>
    </w:lvl>
    <w:lvl w:ilvl="1" w:tplc="63C642BE">
      <w:start w:val="1"/>
      <w:numFmt w:val="bullet"/>
      <w:lvlText w:val="-"/>
      <w:lvlJc w:val="left"/>
      <w:pPr>
        <w:ind w:left="3949" w:hanging="360"/>
      </w:pPr>
      <w:rPr>
        <w:rFonts w:ascii="Calibri" w:eastAsiaTheme="minorHAnsi" w:hAnsi="Calibri" w:cstheme="minorBidi" w:hint="default"/>
        <w:sz w:val="20"/>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0" w15:restartNumberingAfterBreak="0">
    <w:nsid w:val="56206449"/>
    <w:multiLevelType w:val="hybridMultilevel"/>
    <w:tmpl w:val="2166AF8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7D95B6B"/>
    <w:multiLevelType w:val="hybridMultilevel"/>
    <w:tmpl w:val="0B040CE0"/>
    <w:lvl w:ilvl="0" w:tplc="FFFFFFFF">
      <w:start w:val="1"/>
      <w:numFmt w:val="decimal"/>
      <w:pStyle w:val="a"/>
      <w:lvlText w:val="%1"/>
      <w:lvlJc w:val="left"/>
      <w:pPr>
        <w:ind w:left="786" w:hanging="360"/>
      </w:pPr>
      <w:rPr>
        <w:rFonts w:ascii="Times New Roman" w:eastAsia="Times New Roman" w:hAnsi="Times New Roman" w:cs="Times New Roman"/>
        <w:b w:val="0"/>
        <w:i w:val="0"/>
        <w:lang w:val="kk-KZ"/>
      </w:rPr>
    </w:lvl>
    <w:lvl w:ilvl="1" w:tplc="FFFFFFFF">
      <w:start w:val="1"/>
      <w:numFmt w:val="lowerLetter"/>
      <w:lvlText w:val="%2."/>
      <w:lvlJc w:val="left"/>
      <w:pPr>
        <w:ind w:left="1353"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81B4F9C"/>
    <w:multiLevelType w:val="hybridMultilevel"/>
    <w:tmpl w:val="FD1A91AC"/>
    <w:lvl w:ilvl="0" w:tplc="52340C96">
      <w:numFmt w:val="bullet"/>
      <w:lvlText w:val="–"/>
      <w:lvlJc w:val="left"/>
      <w:pPr>
        <w:ind w:left="720" w:hanging="360"/>
      </w:pPr>
      <w:rPr>
        <w:rFonts w:ascii="Times New Roman" w:eastAsia="Times New Roman" w:hAnsi="Times New Roman" w:cs="Times New Roman" w:hint="default"/>
      </w:rPr>
    </w:lvl>
    <w:lvl w:ilvl="1" w:tplc="7A50B6B0">
      <w:start w:val="1"/>
      <w:numFmt w:val="bullet"/>
      <w:lvlText w:val="-"/>
      <w:lvlJc w:val="left"/>
      <w:rPr>
        <w:rFonts w:ascii="Times New Roman" w:eastAsiaTheme="minorEastAsia" w:hAnsi="Times New Roman" w:cs="Times New Roman" w:hint="default"/>
        <w:sz w:val="20"/>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60630790"/>
    <w:multiLevelType w:val="hybridMultilevel"/>
    <w:tmpl w:val="C0C4B38E"/>
    <w:lvl w:ilvl="0" w:tplc="FFFFFFFF">
      <w:start w:val="1"/>
      <w:numFmt w:val="bullet"/>
      <w:lvlText w:val="-"/>
      <w:lvlJc w:val="left"/>
      <w:pPr>
        <w:ind w:left="1287" w:hanging="360"/>
      </w:pPr>
      <w:rPr>
        <w:rFonts w:ascii="Calibri" w:eastAsiaTheme="minorHAnsi" w:hAnsi="Calibri" w:cstheme="minorBidi" w:hint="default"/>
        <w:sz w:val="20"/>
      </w:rPr>
    </w:lvl>
    <w:lvl w:ilvl="1" w:tplc="63C642BE">
      <w:start w:val="1"/>
      <w:numFmt w:val="bullet"/>
      <w:lvlText w:val="-"/>
      <w:lvlJc w:val="left"/>
      <w:pPr>
        <w:ind w:left="1069" w:hanging="360"/>
      </w:pPr>
      <w:rPr>
        <w:rFonts w:ascii="Calibri" w:eastAsiaTheme="minorHAnsi" w:hAnsi="Calibri" w:cstheme="minorBidi" w:hint="default"/>
        <w:sz w:val="20"/>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4" w15:restartNumberingAfterBreak="0">
    <w:nsid w:val="63283EF8"/>
    <w:multiLevelType w:val="hybridMultilevel"/>
    <w:tmpl w:val="53264A30"/>
    <w:lvl w:ilvl="0" w:tplc="28F217FA">
      <w:numFmt w:val="bullet"/>
      <w:lvlText w:val="•"/>
      <w:lvlJc w:val="left"/>
      <w:pPr>
        <w:ind w:left="927" w:hanging="360"/>
      </w:pPr>
      <w:rPr>
        <w:rFonts w:ascii="Times New Roman" w:eastAsiaTheme="minorHAnsi" w:hAnsi="Times New Roman" w:cs="Times New Roman"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25" w15:restartNumberingAfterBreak="0">
    <w:nsid w:val="64821A88"/>
    <w:multiLevelType w:val="hybridMultilevel"/>
    <w:tmpl w:val="02105954"/>
    <w:lvl w:ilvl="0" w:tplc="63C642BE">
      <w:start w:val="1"/>
      <w:numFmt w:val="bullet"/>
      <w:lvlText w:val="-"/>
      <w:lvlJc w:val="left"/>
      <w:pPr>
        <w:ind w:left="1068" w:hanging="360"/>
      </w:pPr>
      <w:rPr>
        <w:rFonts w:ascii="Calibri" w:eastAsiaTheme="minorHAnsi" w:hAnsi="Calibri" w:cstheme="minorBidi"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6" w15:restartNumberingAfterBreak="0">
    <w:nsid w:val="69E537FC"/>
    <w:multiLevelType w:val="hybridMultilevel"/>
    <w:tmpl w:val="B7FA8EA8"/>
    <w:lvl w:ilvl="0" w:tplc="7076FBC4">
      <w:start w:val="1"/>
      <w:numFmt w:val="decimal"/>
      <w:lvlText w:val="%1"/>
      <w:lvlJc w:val="left"/>
      <w:pPr>
        <w:ind w:left="720" w:hanging="360"/>
      </w:pPr>
      <w:rPr>
        <w:rFonts w:ascii="Times New Roman" w:eastAsia="Times New Roman" w:hAnsi="Times New Roman" w:cs="Times New Roman"/>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15:restartNumberingAfterBreak="0">
    <w:nsid w:val="734A2D99"/>
    <w:multiLevelType w:val="multilevel"/>
    <w:tmpl w:val="E11C7E88"/>
    <w:lvl w:ilvl="0">
      <w:start w:val="1"/>
      <w:numFmt w:val="decimal"/>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747036D1"/>
    <w:multiLevelType w:val="hybridMultilevel"/>
    <w:tmpl w:val="96B0462C"/>
    <w:lvl w:ilvl="0" w:tplc="63C642BE">
      <w:start w:val="1"/>
      <w:numFmt w:val="bullet"/>
      <w:lvlText w:val="-"/>
      <w:lvlJc w:val="left"/>
      <w:pPr>
        <w:ind w:left="1287" w:hanging="360"/>
      </w:pPr>
      <w:rPr>
        <w:rFonts w:ascii="Calibri" w:eastAsiaTheme="minorHAnsi" w:hAnsi="Calibri" w:cstheme="minorBidi" w:hint="default"/>
        <w:sz w:val="20"/>
      </w:rPr>
    </w:lvl>
    <w:lvl w:ilvl="1" w:tplc="88BAE188">
      <w:numFmt w:val="bullet"/>
      <w:lvlText w:val="•"/>
      <w:lvlJc w:val="left"/>
      <w:pPr>
        <w:ind w:left="2007" w:hanging="360"/>
      </w:pPr>
      <w:rPr>
        <w:rFonts w:ascii="Times New Roman" w:eastAsiaTheme="minorHAnsi" w:hAnsi="Times New Roman" w:cs="Times New Roman"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9" w15:restartNumberingAfterBreak="0">
    <w:nsid w:val="74C31E8B"/>
    <w:multiLevelType w:val="hybridMultilevel"/>
    <w:tmpl w:val="CEDC8738"/>
    <w:lvl w:ilvl="0" w:tplc="FFFFFFFF">
      <w:start w:val="1"/>
      <w:numFmt w:val="bullet"/>
      <w:lvlText w:val="-"/>
      <w:lvlJc w:val="left"/>
      <w:pPr>
        <w:ind w:left="1287" w:hanging="360"/>
      </w:pPr>
      <w:rPr>
        <w:rFonts w:ascii="Calibri" w:eastAsiaTheme="minorHAnsi" w:hAnsi="Calibri" w:cstheme="minorBidi" w:hint="default"/>
        <w:sz w:val="20"/>
      </w:rPr>
    </w:lvl>
    <w:lvl w:ilvl="1" w:tplc="63C642BE">
      <w:start w:val="1"/>
      <w:numFmt w:val="bullet"/>
      <w:lvlText w:val="-"/>
      <w:lvlJc w:val="left"/>
      <w:rPr>
        <w:rFonts w:ascii="Calibri" w:eastAsiaTheme="minorHAnsi" w:hAnsi="Calibri" w:cstheme="minorBidi" w:hint="default"/>
        <w:sz w:val="20"/>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30" w15:restartNumberingAfterBreak="0">
    <w:nsid w:val="7ED75F69"/>
    <w:multiLevelType w:val="hybridMultilevel"/>
    <w:tmpl w:val="D4BCC264"/>
    <w:lvl w:ilvl="0" w:tplc="8BF6C8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1"/>
  </w:num>
  <w:num w:numId="2">
    <w:abstractNumId w:val="4"/>
  </w:num>
  <w:num w:numId="3">
    <w:abstractNumId w:val="17"/>
  </w:num>
  <w:num w:numId="4">
    <w:abstractNumId w:val="12"/>
  </w:num>
  <w:num w:numId="5">
    <w:abstractNumId w:val="2"/>
  </w:num>
  <w:num w:numId="6">
    <w:abstractNumId w:val="27"/>
  </w:num>
  <w:num w:numId="7">
    <w:abstractNumId w:val="14"/>
  </w:num>
  <w:num w:numId="8">
    <w:abstractNumId w:val="7"/>
  </w:num>
  <w:num w:numId="9">
    <w:abstractNumId w:val="6"/>
  </w:num>
  <w:num w:numId="10">
    <w:abstractNumId w:val="8"/>
  </w:num>
  <w:num w:numId="11">
    <w:abstractNumId w:val="30"/>
  </w:num>
  <w:num w:numId="12">
    <w:abstractNumId w:val="15"/>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num>
  <w:num w:numId="16">
    <w:abstractNumId w:val="16"/>
  </w:num>
  <w:num w:numId="17">
    <w:abstractNumId w:val="25"/>
  </w:num>
  <w:num w:numId="18">
    <w:abstractNumId w:val="28"/>
  </w:num>
  <w:num w:numId="19">
    <w:abstractNumId w:val="24"/>
  </w:num>
  <w:num w:numId="20">
    <w:abstractNumId w:val="11"/>
  </w:num>
  <w:num w:numId="21">
    <w:abstractNumId w:val="23"/>
  </w:num>
  <w:num w:numId="22">
    <w:abstractNumId w:val="5"/>
  </w:num>
  <w:num w:numId="23">
    <w:abstractNumId w:val="9"/>
  </w:num>
  <w:num w:numId="24">
    <w:abstractNumId w:val="10"/>
  </w:num>
  <w:num w:numId="25">
    <w:abstractNumId w:val="0"/>
  </w:num>
  <w:num w:numId="26">
    <w:abstractNumId w:val="29"/>
  </w:num>
  <w:num w:numId="27">
    <w:abstractNumId w:val="3"/>
  </w:num>
  <w:num w:numId="28">
    <w:abstractNumId w:val="18"/>
  </w:num>
  <w:num w:numId="29">
    <w:abstractNumId w:val="13"/>
  </w:num>
  <w:num w:numId="30">
    <w:abstractNumId w:val="19"/>
  </w:num>
  <w:num w:numId="31">
    <w:abstractNumId w:val="26"/>
  </w:num>
  <w:num w:numId="32">
    <w:abstractNumId w:val="2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8"/>
  <w:hideSpelling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4EE8"/>
    <w:rsid w:val="00010BD7"/>
    <w:rsid w:val="00017183"/>
    <w:rsid w:val="00026ACA"/>
    <w:rsid w:val="00026CAE"/>
    <w:rsid w:val="00026E8C"/>
    <w:rsid w:val="0004672B"/>
    <w:rsid w:val="0005312B"/>
    <w:rsid w:val="00082929"/>
    <w:rsid w:val="00086475"/>
    <w:rsid w:val="00094201"/>
    <w:rsid w:val="000B0A3D"/>
    <w:rsid w:val="000B18F1"/>
    <w:rsid w:val="000B2BCB"/>
    <w:rsid w:val="000B2F4E"/>
    <w:rsid w:val="000B4EE8"/>
    <w:rsid w:val="000E3566"/>
    <w:rsid w:val="000E554C"/>
    <w:rsid w:val="000F1899"/>
    <w:rsid w:val="0011014C"/>
    <w:rsid w:val="00116F55"/>
    <w:rsid w:val="00183345"/>
    <w:rsid w:val="0018767A"/>
    <w:rsid w:val="00197E62"/>
    <w:rsid w:val="001A2C0F"/>
    <w:rsid w:val="001A46CE"/>
    <w:rsid w:val="001C4DF3"/>
    <w:rsid w:val="001E448F"/>
    <w:rsid w:val="001E48C3"/>
    <w:rsid w:val="001F1145"/>
    <w:rsid w:val="0020043B"/>
    <w:rsid w:val="00203719"/>
    <w:rsid w:val="002209B3"/>
    <w:rsid w:val="0023091C"/>
    <w:rsid w:val="00240ABE"/>
    <w:rsid w:val="00257B83"/>
    <w:rsid w:val="00270954"/>
    <w:rsid w:val="0027786D"/>
    <w:rsid w:val="00283922"/>
    <w:rsid w:val="00294E2C"/>
    <w:rsid w:val="00296C2B"/>
    <w:rsid w:val="002A5A49"/>
    <w:rsid w:val="002A5CFD"/>
    <w:rsid w:val="002C255E"/>
    <w:rsid w:val="002D5219"/>
    <w:rsid w:val="002F44E8"/>
    <w:rsid w:val="003049FD"/>
    <w:rsid w:val="00310078"/>
    <w:rsid w:val="00327492"/>
    <w:rsid w:val="003276C3"/>
    <w:rsid w:val="00331528"/>
    <w:rsid w:val="00334AC1"/>
    <w:rsid w:val="00353547"/>
    <w:rsid w:val="00360FA5"/>
    <w:rsid w:val="00363D4F"/>
    <w:rsid w:val="0038197C"/>
    <w:rsid w:val="00390708"/>
    <w:rsid w:val="00393455"/>
    <w:rsid w:val="003939EE"/>
    <w:rsid w:val="003B749C"/>
    <w:rsid w:val="003E01EB"/>
    <w:rsid w:val="00401708"/>
    <w:rsid w:val="00403C6C"/>
    <w:rsid w:val="00410AC3"/>
    <w:rsid w:val="0041193A"/>
    <w:rsid w:val="00427728"/>
    <w:rsid w:val="00453BAE"/>
    <w:rsid w:val="004547B1"/>
    <w:rsid w:val="00475282"/>
    <w:rsid w:val="004905A4"/>
    <w:rsid w:val="004A23D8"/>
    <w:rsid w:val="004B12BE"/>
    <w:rsid w:val="004C2F04"/>
    <w:rsid w:val="004E7303"/>
    <w:rsid w:val="00503F72"/>
    <w:rsid w:val="00517AD3"/>
    <w:rsid w:val="00522F94"/>
    <w:rsid w:val="00530CD1"/>
    <w:rsid w:val="00544ED8"/>
    <w:rsid w:val="00551491"/>
    <w:rsid w:val="005556F9"/>
    <w:rsid w:val="00557B01"/>
    <w:rsid w:val="005600F0"/>
    <w:rsid w:val="00575F8A"/>
    <w:rsid w:val="00584747"/>
    <w:rsid w:val="005869A7"/>
    <w:rsid w:val="00590527"/>
    <w:rsid w:val="005A69E6"/>
    <w:rsid w:val="005B5F61"/>
    <w:rsid w:val="005B615C"/>
    <w:rsid w:val="005D4FD3"/>
    <w:rsid w:val="005E5BCA"/>
    <w:rsid w:val="005F66D5"/>
    <w:rsid w:val="00641236"/>
    <w:rsid w:val="006439E8"/>
    <w:rsid w:val="00655F8E"/>
    <w:rsid w:val="00673CD5"/>
    <w:rsid w:val="006809A9"/>
    <w:rsid w:val="006A2026"/>
    <w:rsid w:val="006B51AF"/>
    <w:rsid w:val="006B7D6E"/>
    <w:rsid w:val="006C76EE"/>
    <w:rsid w:val="006D7C48"/>
    <w:rsid w:val="006D7F86"/>
    <w:rsid w:val="006E7317"/>
    <w:rsid w:val="006F3DD7"/>
    <w:rsid w:val="006F509D"/>
    <w:rsid w:val="007119F6"/>
    <w:rsid w:val="00713636"/>
    <w:rsid w:val="00734554"/>
    <w:rsid w:val="00735973"/>
    <w:rsid w:val="00736B8D"/>
    <w:rsid w:val="00754316"/>
    <w:rsid w:val="00760356"/>
    <w:rsid w:val="0077107E"/>
    <w:rsid w:val="007754F9"/>
    <w:rsid w:val="007771AE"/>
    <w:rsid w:val="007D510B"/>
    <w:rsid w:val="007D6852"/>
    <w:rsid w:val="007E1143"/>
    <w:rsid w:val="00813F30"/>
    <w:rsid w:val="00822FC5"/>
    <w:rsid w:val="008419B2"/>
    <w:rsid w:val="00842CE3"/>
    <w:rsid w:val="00887D3A"/>
    <w:rsid w:val="00891768"/>
    <w:rsid w:val="008962ED"/>
    <w:rsid w:val="008A3DA5"/>
    <w:rsid w:val="008B7C85"/>
    <w:rsid w:val="008C2FE7"/>
    <w:rsid w:val="008C3822"/>
    <w:rsid w:val="00911448"/>
    <w:rsid w:val="00934B4C"/>
    <w:rsid w:val="00960DCF"/>
    <w:rsid w:val="0097451B"/>
    <w:rsid w:val="00992A02"/>
    <w:rsid w:val="009A7E86"/>
    <w:rsid w:val="009D2702"/>
    <w:rsid w:val="00A05060"/>
    <w:rsid w:val="00A07469"/>
    <w:rsid w:val="00A102A8"/>
    <w:rsid w:val="00A12AF9"/>
    <w:rsid w:val="00A654CF"/>
    <w:rsid w:val="00A66B9C"/>
    <w:rsid w:val="00A715EC"/>
    <w:rsid w:val="00A86433"/>
    <w:rsid w:val="00AA303B"/>
    <w:rsid w:val="00AA5028"/>
    <w:rsid w:val="00AB0ED7"/>
    <w:rsid w:val="00AB5B0C"/>
    <w:rsid w:val="00AB6006"/>
    <w:rsid w:val="00AC5540"/>
    <w:rsid w:val="00AF1914"/>
    <w:rsid w:val="00AF5E35"/>
    <w:rsid w:val="00B20B87"/>
    <w:rsid w:val="00B2162C"/>
    <w:rsid w:val="00B27F2D"/>
    <w:rsid w:val="00B347E0"/>
    <w:rsid w:val="00B513D6"/>
    <w:rsid w:val="00B740B5"/>
    <w:rsid w:val="00B7742A"/>
    <w:rsid w:val="00B84BEC"/>
    <w:rsid w:val="00BB2ED6"/>
    <w:rsid w:val="00BC08FD"/>
    <w:rsid w:val="00C11375"/>
    <w:rsid w:val="00C13C8D"/>
    <w:rsid w:val="00C262EC"/>
    <w:rsid w:val="00C323A7"/>
    <w:rsid w:val="00C41A16"/>
    <w:rsid w:val="00C639FA"/>
    <w:rsid w:val="00C728CB"/>
    <w:rsid w:val="00C802B0"/>
    <w:rsid w:val="00C944FD"/>
    <w:rsid w:val="00CA545A"/>
    <w:rsid w:val="00CE0CF7"/>
    <w:rsid w:val="00CF6100"/>
    <w:rsid w:val="00D043A8"/>
    <w:rsid w:val="00D14188"/>
    <w:rsid w:val="00D20744"/>
    <w:rsid w:val="00D334BD"/>
    <w:rsid w:val="00D467D9"/>
    <w:rsid w:val="00D9750A"/>
    <w:rsid w:val="00DD5DAC"/>
    <w:rsid w:val="00DD7140"/>
    <w:rsid w:val="00DE07B7"/>
    <w:rsid w:val="00DE2AC1"/>
    <w:rsid w:val="00DE6DB1"/>
    <w:rsid w:val="00DF2861"/>
    <w:rsid w:val="00E16BB3"/>
    <w:rsid w:val="00E22A85"/>
    <w:rsid w:val="00E67077"/>
    <w:rsid w:val="00E70B88"/>
    <w:rsid w:val="00E745DB"/>
    <w:rsid w:val="00E81FC9"/>
    <w:rsid w:val="00E82D68"/>
    <w:rsid w:val="00EE0D64"/>
    <w:rsid w:val="00F016CC"/>
    <w:rsid w:val="00F02D4A"/>
    <w:rsid w:val="00F06775"/>
    <w:rsid w:val="00F10E71"/>
    <w:rsid w:val="00F2610C"/>
    <w:rsid w:val="00F3611D"/>
    <w:rsid w:val="00F57EEA"/>
    <w:rsid w:val="00F61986"/>
    <w:rsid w:val="00F738B2"/>
    <w:rsid w:val="00F77DE6"/>
    <w:rsid w:val="00F93026"/>
    <w:rsid w:val="00F9435B"/>
    <w:rsid w:val="00F9603C"/>
    <w:rsid w:val="00FA71A9"/>
    <w:rsid w:val="00FB6D08"/>
    <w:rsid w:val="00FD6733"/>
    <w:rsid w:val="00FE2D3B"/>
    <w:rsid w:val="00FF70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717EB3"/>
  <w15:chartTrackingRefBased/>
  <w15:docId w15:val="{04006276-5B49-4112-ADDF-38361E9CC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34" w:unhideWhenUsed="1" w:qFormat="1"/>
    <w:lsdException w:name="Body Text 3" w:semiHidden="1" w:unhideWhenUsed="1" w:qFormat="1"/>
    <w:lsdException w:name="Body Text Indent 2" w:semiHidden="1" w:uiPriority="0" w:unhideWhenUsed="1" w:qFormat="1"/>
    <w:lsdException w:name="Body Text Indent 3" w:semiHidden="1" w:unhideWhenUsed="1" w:qFormat="1"/>
    <w:lsdException w:name="Block Text" w:semiHidden="1" w:uiPriority="0" w:unhideWhenUsed="1" w:qFormat="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qFormat="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331528"/>
  </w:style>
  <w:style w:type="paragraph" w:styleId="1">
    <w:name w:val="heading 1"/>
    <w:basedOn w:val="a0"/>
    <w:next w:val="a0"/>
    <w:link w:val="10"/>
    <w:qFormat/>
    <w:rsid w:val="00331528"/>
    <w:pPr>
      <w:widowControl w:val="0"/>
      <w:autoSpaceDE w:val="0"/>
      <w:autoSpaceDN w:val="0"/>
      <w:adjustRightInd w:val="0"/>
      <w:spacing w:before="27" w:after="0" w:line="240" w:lineRule="auto"/>
      <w:ind w:left="937"/>
      <w:outlineLvl w:val="0"/>
    </w:pPr>
    <w:rPr>
      <w:rFonts w:ascii="Calibri" w:eastAsia="Times New Roman" w:hAnsi="Calibri" w:cs="Calibri"/>
      <w:b/>
      <w:bCs/>
      <w:sz w:val="36"/>
      <w:szCs w:val="36"/>
      <w:lang w:eastAsia="ru-RU"/>
    </w:rPr>
  </w:style>
  <w:style w:type="paragraph" w:styleId="2">
    <w:name w:val="heading 2"/>
    <w:basedOn w:val="a0"/>
    <w:next w:val="a0"/>
    <w:link w:val="20"/>
    <w:qFormat/>
    <w:rsid w:val="00331528"/>
    <w:pPr>
      <w:widowControl w:val="0"/>
      <w:autoSpaceDE w:val="0"/>
      <w:autoSpaceDN w:val="0"/>
      <w:adjustRightInd w:val="0"/>
      <w:spacing w:after="0" w:line="240" w:lineRule="auto"/>
      <w:ind w:left="102"/>
      <w:outlineLvl w:val="1"/>
    </w:pPr>
    <w:rPr>
      <w:rFonts w:ascii="Times New Roman" w:eastAsia="Times New Roman" w:hAnsi="Times New Roman" w:cs="Times New Roman"/>
      <w:b/>
      <w:bCs/>
      <w:sz w:val="28"/>
      <w:szCs w:val="28"/>
      <w:lang w:eastAsia="ru-RU"/>
    </w:rPr>
  </w:style>
  <w:style w:type="paragraph" w:styleId="3">
    <w:name w:val="heading 3"/>
    <w:basedOn w:val="a0"/>
    <w:next w:val="a0"/>
    <w:link w:val="30"/>
    <w:qFormat/>
    <w:rsid w:val="00331528"/>
    <w:pPr>
      <w:widowControl w:val="0"/>
      <w:autoSpaceDE w:val="0"/>
      <w:autoSpaceDN w:val="0"/>
      <w:adjustRightInd w:val="0"/>
      <w:spacing w:after="0" w:line="240" w:lineRule="auto"/>
      <w:ind w:left="439"/>
      <w:outlineLvl w:val="2"/>
    </w:pPr>
    <w:rPr>
      <w:rFonts w:ascii="Cambria" w:eastAsia="Times New Roman" w:hAnsi="Cambria" w:cs="Cambria"/>
      <w:b/>
      <w:bCs/>
      <w:sz w:val="24"/>
      <w:szCs w:val="24"/>
      <w:lang w:eastAsia="ru-RU"/>
    </w:rPr>
  </w:style>
  <w:style w:type="paragraph" w:styleId="4">
    <w:name w:val="heading 4"/>
    <w:basedOn w:val="a0"/>
    <w:next w:val="a0"/>
    <w:link w:val="40"/>
    <w:uiPriority w:val="9"/>
    <w:qFormat/>
    <w:rsid w:val="00331528"/>
    <w:pPr>
      <w:widowControl w:val="0"/>
      <w:autoSpaceDE w:val="0"/>
      <w:autoSpaceDN w:val="0"/>
      <w:adjustRightInd w:val="0"/>
      <w:spacing w:after="0" w:line="240" w:lineRule="auto"/>
      <w:ind w:left="396"/>
      <w:outlineLvl w:val="3"/>
    </w:pPr>
    <w:rPr>
      <w:rFonts w:ascii="Times New Roman" w:eastAsia="Times New Roman" w:hAnsi="Times New Roman" w:cs="Times New Roman"/>
      <w:b/>
      <w:bCs/>
      <w:sz w:val="23"/>
      <w:szCs w:val="23"/>
      <w:lang w:eastAsia="ru-RU"/>
    </w:rPr>
  </w:style>
  <w:style w:type="paragraph" w:styleId="5">
    <w:name w:val="heading 5"/>
    <w:basedOn w:val="a0"/>
    <w:next w:val="a0"/>
    <w:link w:val="50"/>
    <w:uiPriority w:val="1"/>
    <w:unhideWhenUsed/>
    <w:qFormat/>
    <w:rsid w:val="00331528"/>
    <w:pPr>
      <w:keepNext/>
      <w:keepLines/>
      <w:spacing w:before="40" w:after="0"/>
      <w:outlineLvl w:val="4"/>
    </w:pPr>
    <w:rPr>
      <w:rFonts w:ascii="Cambria" w:eastAsia="Times New Roman" w:hAnsi="Cambria" w:cs="Times New Roman"/>
      <w:color w:val="2F5496"/>
      <w:sz w:val="24"/>
      <w:szCs w:val="24"/>
      <w:lang w:eastAsia="ru-RU"/>
    </w:rPr>
  </w:style>
  <w:style w:type="paragraph" w:styleId="7">
    <w:name w:val="heading 7"/>
    <w:basedOn w:val="a0"/>
    <w:next w:val="a0"/>
    <w:link w:val="70"/>
    <w:qFormat/>
    <w:rsid w:val="00331528"/>
    <w:pPr>
      <w:spacing w:before="240" w:after="60" w:line="240" w:lineRule="auto"/>
      <w:outlineLvl w:val="6"/>
    </w:pPr>
    <w:rPr>
      <w:rFonts w:ascii="Times New Roman" w:eastAsia="Times New Roman" w:hAnsi="Times New Roman" w:cs="Times New Roman"/>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qFormat/>
    <w:rsid w:val="00331528"/>
    <w:rPr>
      <w:rFonts w:ascii="Calibri" w:eastAsia="Times New Roman" w:hAnsi="Calibri" w:cs="Calibri"/>
      <w:b/>
      <w:bCs/>
      <w:sz w:val="36"/>
      <w:szCs w:val="36"/>
      <w:lang w:eastAsia="ru-RU"/>
    </w:rPr>
  </w:style>
  <w:style w:type="character" w:customStyle="1" w:styleId="20">
    <w:name w:val="Заголовок 2 Знак"/>
    <w:basedOn w:val="a1"/>
    <w:link w:val="2"/>
    <w:qFormat/>
    <w:rsid w:val="00331528"/>
    <w:rPr>
      <w:rFonts w:ascii="Times New Roman" w:eastAsia="Times New Roman" w:hAnsi="Times New Roman" w:cs="Times New Roman"/>
      <w:b/>
      <w:bCs/>
      <w:sz w:val="28"/>
      <w:szCs w:val="28"/>
      <w:lang w:eastAsia="ru-RU"/>
    </w:rPr>
  </w:style>
  <w:style w:type="character" w:customStyle="1" w:styleId="30">
    <w:name w:val="Заголовок 3 Знак"/>
    <w:basedOn w:val="a1"/>
    <w:link w:val="3"/>
    <w:qFormat/>
    <w:rsid w:val="00331528"/>
    <w:rPr>
      <w:rFonts w:ascii="Cambria" w:eastAsia="Times New Roman" w:hAnsi="Cambria" w:cs="Cambria"/>
      <w:b/>
      <w:bCs/>
      <w:sz w:val="24"/>
      <w:szCs w:val="24"/>
      <w:lang w:eastAsia="ru-RU"/>
    </w:rPr>
  </w:style>
  <w:style w:type="character" w:customStyle="1" w:styleId="40">
    <w:name w:val="Заголовок 4 Знак"/>
    <w:basedOn w:val="a1"/>
    <w:link w:val="4"/>
    <w:uiPriority w:val="9"/>
    <w:qFormat/>
    <w:rsid w:val="00331528"/>
    <w:rPr>
      <w:rFonts w:ascii="Times New Roman" w:eastAsia="Times New Roman" w:hAnsi="Times New Roman" w:cs="Times New Roman"/>
      <w:b/>
      <w:bCs/>
      <w:sz w:val="23"/>
      <w:szCs w:val="23"/>
      <w:lang w:eastAsia="ru-RU"/>
    </w:rPr>
  </w:style>
  <w:style w:type="character" w:customStyle="1" w:styleId="50">
    <w:name w:val="Заголовок 5 Знак"/>
    <w:basedOn w:val="a1"/>
    <w:link w:val="5"/>
    <w:uiPriority w:val="1"/>
    <w:rsid w:val="00331528"/>
    <w:rPr>
      <w:rFonts w:ascii="Cambria" w:eastAsia="Times New Roman" w:hAnsi="Cambria" w:cs="Times New Roman"/>
      <w:color w:val="2F5496"/>
      <w:sz w:val="24"/>
      <w:szCs w:val="24"/>
      <w:lang w:eastAsia="ru-RU"/>
    </w:rPr>
  </w:style>
  <w:style w:type="character" w:customStyle="1" w:styleId="70">
    <w:name w:val="Заголовок 7 Знак"/>
    <w:basedOn w:val="a1"/>
    <w:link w:val="7"/>
    <w:rsid w:val="00331528"/>
    <w:rPr>
      <w:rFonts w:ascii="Times New Roman" w:eastAsia="Times New Roman" w:hAnsi="Times New Roman" w:cs="Times New Roman"/>
      <w:sz w:val="24"/>
      <w:szCs w:val="24"/>
      <w:lang w:eastAsia="ru-RU"/>
    </w:rPr>
  </w:style>
  <w:style w:type="paragraph" w:customStyle="1" w:styleId="51">
    <w:name w:val="Заголовок 51"/>
    <w:basedOn w:val="a0"/>
    <w:next w:val="a0"/>
    <w:uiPriority w:val="1"/>
    <w:unhideWhenUsed/>
    <w:qFormat/>
    <w:rsid w:val="00331528"/>
    <w:pPr>
      <w:keepNext/>
      <w:keepLines/>
      <w:widowControl w:val="0"/>
      <w:autoSpaceDE w:val="0"/>
      <w:autoSpaceDN w:val="0"/>
      <w:adjustRightInd w:val="0"/>
      <w:spacing w:before="40" w:after="0" w:line="240" w:lineRule="auto"/>
      <w:outlineLvl w:val="4"/>
    </w:pPr>
    <w:rPr>
      <w:rFonts w:ascii="Cambria" w:eastAsia="Times New Roman" w:hAnsi="Cambria" w:cs="Times New Roman"/>
      <w:color w:val="2F5496"/>
      <w:sz w:val="24"/>
      <w:szCs w:val="24"/>
      <w:lang w:eastAsia="ru-RU"/>
    </w:rPr>
  </w:style>
  <w:style w:type="numbering" w:customStyle="1" w:styleId="11">
    <w:name w:val="Нет списка1"/>
    <w:next w:val="a3"/>
    <w:uiPriority w:val="99"/>
    <w:semiHidden/>
    <w:unhideWhenUsed/>
    <w:rsid w:val="00331528"/>
  </w:style>
  <w:style w:type="paragraph" w:styleId="a4">
    <w:name w:val="Body Text"/>
    <w:basedOn w:val="a0"/>
    <w:link w:val="a5"/>
    <w:uiPriority w:val="99"/>
    <w:qFormat/>
    <w:rsid w:val="00331528"/>
    <w:pPr>
      <w:widowControl w:val="0"/>
      <w:autoSpaceDE w:val="0"/>
      <w:autoSpaceDN w:val="0"/>
      <w:adjustRightInd w:val="0"/>
      <w:spacing w:after="0" w:line="240" w:lineRule="auto"/>
      <w:ind w:left="102" w:firstLine="707"/>
    </w:pPr>
    <w:rPr>
      <w:rFonts w:ascii="Times New Roman" w:eastAsia="Times New Roman" w:hAnsi="Times New Roman" w:cs="Times New Roman"/>
      <w:sz w:val="28"/>
      <w:szCs w:val="28"/>
      <w:lang w:eastAsia="ru-RU"/>
    </w:rPr>
  </w:style>
  <w:style w:type="character" w:customStyle="1" w:styleId="a5">
    <w:name w:val="Основной текст Знак"/>
    <w:basedOn w:val="a1"/>
    <w:link w:val="a4"/>
    <w:uiPriority w:val="99"/>
    <w:qFormat/>
    <w:rsid w:val="00331528"/>
    <w:rPr>
      <w:rFonts w:ascii="Times New Roman" w:eastAsia="Times New Roman" w:hAnsi="Times New Roman" w:cs="Times New Roman"/>
      <w:sz w:val="28"/>
      <w:szCs w:val="28"/>
      <w:lang w:eastAsia="ru-RU"/>
    </w:rPr>
  </w:style>
  <w:style w:type="table" w:styleId="a6">
    <w:name w:val="Table Grid"/>
    <w:basedOn w:val="a2"/>
    <w:uiPriority w:val="59"/>
    <w:qFormat/>
    <w:rsid w:val="003315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1"/>
    <w:qFormat/>
    <w:rsid w:val="00331528"/>
  </w:style>
  <w:style w:type="character" w:customStyle="1" w:styleId="a7">
    <w:name w:val="Без интервала Знак"/>
    <w:basedOn w:val="a1"/>
    <w:link w:val="a8"/>
    <w:uiPriority w:val="1"/>
    <w:qFormat/>
    <w:locked/>
    <w:rsid w:val="00331528"/>
    <w:rPr>
      <w:sz w:val="28"/>
      <w:szCs w:val="28"/>
      <w:lang w:val="kk-KZ" w:bidi="en-US"/>
    </w:rPr>
  </w:style>
  <w:style w:type="paragraph" w:customStyle="1" w:styleId="12">
    <w:name w:val="Без интервала1"/>
    <w:basedOn w:val="a0"/>
    <w:next w:val="a8"/>
    <w:uiPriority w:val="1"/>
    <w:qFormat/>
    <w:rsid w:val="00331528"/>
    <w:pPr>
      <w:spacing w:after="0" w:line="240" w:lineRule="auto"/>
      <w:jc w:val="both"/>
    </w:pPr>
    <w:rPr>
      <w:sz w:val="28"/>
      <w:szCs w:val="28"/>
      <w:lang w:val="kk-KZ" w:bidi="en-US"/>
    </w:rPr>
  </w:style>
  <w:style w:type="paragraph" w:styleId="a9">
    <w:name w:val="footer"/>
    <w:basedOn w:val="a0"/>
    <w:link w:val="aa"/>
    <w:uiPriority w:val="99"/>
    <w:unhideWhenUsed/>
    <w:qFormat/>
    <w:rsid w:val="00331528"/>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a">
    <w:name w:val="Нижний колонтитул Знак"/>
    <w:basedOn w:val="a1"/>
    <w:link w:val="a9"/>
    <w:uiPriority w:val="99"/>
    <w:qFormat/>
    <w:rsid w:val="00331528"/>
    <w:rPr>
      <w:rFonts w:ascii="Times New Roman" w:eastAsia="Times New Roman" w:hAnsi="Times New Roman" w:cs="Times New Roman"/>
      <w:sz w:val="24"/>
      <w:szCs w:val="24"/>
      <w:lang w:eastAsia="ru-RU"/>
    </w:rPr>
  </w:style>
  <w:style w:type="paragraph" w:styleId="ab">
    <w:name w:val="Normal (Web)"/>
    <w:aliases w:val=" Знак4,Знак4,Обычный (Web) Знак Знак Знак Знак,Обычный (Web) Знак Знак Знак Знак Знак Знак Знак Знак Знак,Обычный (Web) Знак Знак Знак Знак Знак,Обычный (Web) Знак,Знак4 Знак Знак,Обычный (Web)1,Обычный (веб) Знак1"/>
    <w:basedOn w:val="a0"/>
    <w:link w:val="ac"/>
    <w:uiPriority w:val="99"/>
    <w:unhideWhenUsed/>
    <w:qFormat/>
    <w:rsid w:val="003315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1"/>
    <w:uiPriority w:val="22"/>
    <w:qFormat/>
    <w:rsid w:val="00331528"/>
    <w:rPr>
      <w:b/>
      <w:bCs/>
    </w:rPr>
  </w:style>
  <w:style w:type="character" w:styleId="ae">
    <w:name w:val="Emphasis"/>
    <w:basedOn w:val="a1"/>
    <w:uiPriority w:val="20"/>
    <w:qFormat/>
    <w:rsid w:val="00331528"/>
    <w:rPr>
      <w:i/>
      <w:iCs/>
    </w:rPr>
  </w:style>
  <w:style w:type="character" w:styleId="af">
    <w:name w:val="Hyperlink"/>
    <w:basedOn w:val="a1"/>
    <w:uiPriority w:val="99"/>
    <w:unhideWhenUsed/>
    <w:qFormat/>
    <w:rsid w:val="00331528"/>
    <w:rPr>
      <w:color w:val="0000FF"/>
      <w:u w:val="single"/>
    </w:rPr>
  </w:style>
  <w:style w:type="character" w:styleId="af0">
    <w:name w:val="page number"/>
    <w:basedOn w:val="a1"/>
    <w:unhideWhenUsed/>
    <w:qFormat/>
    <w:rsid w:val="00331528"/>
    <w:rPr>
      <w:rFonts w:cs="Times New Roman"/>
    </w:rPr>
  </w:style>
  <w:style w:type="paragraph" w:styleId="af1">
    <w:name w:val="List Paragraph"/>
    <w:aliases w:val="маркированный,без абзаца,Heading1,Colorful List - Accent 11,Colorful List - Accent 11CxSpLast,H1-1,Заголовок3,Bullet 1,Use Case List Paragraph,List Paragraph"/>
    <w:basedOn w:val="a0"/>
    <w:link w:val="af2"/>
    <w:uiPriority w:val="34"/>
    <w:qFormat/>
    <w:rsid w:val="00331528"/>
    <w:pPr>
      <w:widowControl w:val="0"/>
      <w:autoSpaceDE w:val="0"/>
      <w:autoSpaceDN w:val="0"/>
      <w:adjustRightInd w:val="0"/>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f2">
    <w:name w:val="Абзац списка Знак"/>
    <w:aliases w:val="маркированный Знак,без абзаца Знак,Heading1 Знак,Colorful List - Accent 11 Знак,Colorful List - Accent 11CxSpLast Знак,H1-1 Знак,Заголовок3 Знак,Bullet 1 Знак,Use Case List Paragraph Знак,List Paragraph Знак"/>
    <w:link w:val="af1"/>
    <w:uiPriority w:val="34"/>
    <w:qFormat/>
    <w:locked/>
    <w:rsid w:val="00331528"/>
    <w:rPr>
      <w:rFonts w:ascii="Times New Roman" w:eastAsia="Times New Roman" w:hAnsi="Times New Roman" w:cs="Times New Roman"/>
      <w:sz w:val="24"/>
      <w:szCs w:val="24"/>
      <w:lang w:eastAsia="ru-RU"/>
    </w:rPr>
  </w:style>
  <w:style w:type="paragraph" w:customStyle="1" w:styleId="TableParagraph">
    <w:name w:val="Table Paragraph"/>
    <w:basedOn w:val="a0"/>
    <w:uiPriority w:val="1"/>
    <w:qFormat/>
    <w:rsid w:val="0033152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3">
    <w:name w:val="header"/>
    <w:basedOn w:val="a0"/>
    <w:link w:val="af4"/>
    <w:uiPriority w:val="99"/>
    <w:qFormat/>
    <w:rsid w:val="0033152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4">
    <w:name w:val="Верхний колонтитул Знак"/>
    <w:basedOn w:val="a1"/>
    <w:link w:val="af3"/>
    <w:uiPriority w:val="99"/>
    <w:qFormat/>
    <w:rsid w:val="00331528"/>
    <w:rPr>
      <w:rFonts w:ascii="Times New Roman" w:eastAsia="Times New Roman" w:hAnsi="Times New Roman" w:cs="Times New Roman"/>
      <w:sz w:val="24"/>
      <w:szCs w:val="24"/>
      <w:lang w:eastAsia="ru-RU"/>
    </w:rPr>
  </w:style>
  <w:style w:type="paragraph" w:customStyle="1" w:styleId="af5">
    <w:name w:val="бибописание"/>
    <w:basedOn w:val="a0"/>
    <w:rsid w:val="00331528"/>
    <w:pPr>
      <w:shd w:val="pct10" w:color="auto" w:fill="auto"/>
      <w:spacing w:before="480" w:after="480" w:line="240" w:lineRule="auto"/>
      <w:ind w:left="360" w:hanging="360"/>
      <w:jc w:val="both"/>
      <w:outlineLvl w:val="0"/>
    </w:pPr>
    <w:rPr>
      <w:rFonts w:ascii="Times New Roman" w:eastAsia="Times New Roman" w:hAnsi="Times New Roman" w:cs="Times New Roman"/>
      <w:sz w:val="24"/>
      <w:szCs w:val="20"/>
      <w:lang w:eastAsia="ru-RU"/>
    </w:rPr>
  </w:style>
  <w:style w:type="character" w:customStyle="1" w:styleId="ac">
    <w:name w:val="Обычный (Интернет) Знак"/>
    <w:aliases w:val=" Знак4 Знак,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Знак4 Знак Знак Знак"/>
    <w:link w:val="ab"/>
    <w:uiPriority w:val="99"/>
    <w:locked/>
    <w:rsid w:val="00331528"/>
    <w:rPr>
      <w:rFonts w:ascii="Times New Roman" w:eastAsia="Times New Roman" w:hAnsi="Times New Roman" w:cs="Times New Roman"/>
      <w:sz w:val="24"/>
      <w:szCs w:val="24"/>
      <w:lang w:eastAsia="ru-RU"/>
    </w:rPr>
  </w:style>
  <w:style w:type="paragraph" w:styleId="HTML">
    <w:name w:val="HTML Preformatted"/>
    <w:basedOn w:val="a0"/>
    <w:link w:val="HTML0"/>
    <w:uiPriority w:val="99"/>
    <w:unhideWhenUsed/>
    <w:rsid w:val="003315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331528"/>
    <w:rPr>
      <w:rFonts w:ascii="Courier New" w:eastAsia="Times New Roman" w:hAnsi="Courier New" w:cs="Courier New"/>
      <w:sz w:val="20"/>
      <w:szCs w:val="20"/>
      <w:lang w:eastAsia="ru-RU"/>
    </w:rPr>
  </w:style>
  <w:style w:type="paragraph" w:styleId="af6">
    <w:name w:val="Balloon Text"/>
    <w:basedOn w:val="a0"/>
    <w:link w:val="af7"/>
    <w:uiPriority w:val="99"/>
    <w:semiHidden/>
    <w:unhideWhenUsed/>
    <w:qFormat/>
    <w:rsid w:val="00331528"/>
    <w:pPr>
      <w:widowControl w:val="0"/>
      <w:autoSpaceDE w:val="0"/>
      <w:autoSpaceDN w:val="0"/>
      <w:adjustRightInd w:val="0"/>
      <w:spacing w:after="0" w:line="240" w:lineRule="auto"/>
    </w:pPr>
    <w:rPr>
      <w:rFonts w:ascii="Tahoma" w:eastAsia="Times New Roman" w:hAnsi="Tahoma" w:cs="Tahoma"/>
      <w:sz w:val="16"/>
      <w:szCs w:val="16"/>
      <w:lang w:eastAsia="ru-RU"/>
    </w:rPr>
  </w:style>
  <w:style w:type="character" w:customStyle="1" w:styleId="af7">
    <w:name w:val="Текст выноски Знак"/>
    <w:basedOn w:val="a1"/>
    <w:link w:val="af6"/>
    <w:uiPriority w:val="99"/>
    <w:semiHidden/>
    <w:qFormat/>
    <w:rsid w:val="00331528"/>
    <w:rPr>
      <w:rFonts w:ascii="Tahoma" w:eastAsia="Times New Roman" w:hAnsi="Tahoma" w:cs="Tahoma"/>
      <w:sz w:val="16"/>
      <w:szCs w:val="16"/>
      <w:lang w:eastAsia="ru-RU"/>
    </w:rPr>
  </w:style>
  <w:style w:type="paragraph" w:styleId="af8">
    <w:name w:val="Body Text Indent"/>
    <w:basedOn w:val="a0"/>
    <w:link w:val="af9"/>
    <w:uiPriority w:val="99"/>
    <w:qFormat/>
    <w:rsid w:val="00331528"/>
    <w:pPr>
      <w:tabs>
        <w:tab w:val="num" w:pos="1080"/>
      </w:tabs>
      <w:spacing w:after="0" w:line="240" w:lineRule="auto"/>
      <w:ind w:firstLine="720"/>
      <w:jc w:val="both"/>
    </w:pPr>
    <w:rPr>
      <w:rFonts w:ascii="Times New Roman" w:eastAsia="Times New Roman" w:hAnsi="Times New Roman" w:cs="Times New Roman"/>
      <w:sz w:val="28"/>
      <w:szCs w:val="20"/>
      <w:lang w:eastAsia="ru-RU"/>
    </w:rPr>
  </w:style>
  <w:style w:type="character" w:customStyle="1" w:styleId="af9">
    <w:name w:val="Основной текст с отступом Знак"/>
    <w:basedOn w:val="a1"/>
    <w:link w:val="af8"/>
    <w:uiPriority w:val="99"/>
    <w:qFormat/>
    <w:rsid w:val="00331528"/>
    <w:rPr>
      <w:rFonts w:ascii="Times New Roman" w:eastAsia="Times New Roman" w:hAnsi="Times New Roman" w:cs="Times New Roman"/>
      <w:sz w:val="28"/>
      <w:szCs w:val="20"/>
      <w:lang w:eastAsia="ru-RU"/>
    </w:rPr>
  </w:style>
  <w:style w:type="paragraph" w:styleId="31">
    <w:name w:val="Body Text Indent 3"/>
    <w:basedOn w:val="a0"/>
    <w:link w:val="32"/>
    <w:uiPriority w:val="99"/>
    <w:qFormat/>
    <w:rsid w:val="00331528"/>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1"/>
    <w:link w:val="31"/>
    <w:uiPriority w:val="99"/>
    <w:qFormat/>
    <w:rsid w:val="00331528"/>
    <w:rPr>
      <w:rFonts w:ascii="Times New Roman" w:eastAsia="Times New Roman" w:hAnsi="Times New Roman" w:cs="Times New Roman"/>
      <w:sz w:val="16"/>
      <w:szCs w:val="16"/>
      <w:lang w:eastAsia="ru-RU"/>
    </w:rPr>
  </w:style>
  <w:style w:type="paragraph" w:customStyle="1" w:styleId="13">
    <w:name w:val="Обычный1"/>
    <w:rsid w:val="00331528"/>
    <w:pPr>
      <w:widowControl w:val="0"/>
      <w:spacing w:after="0" w:line="300" w:lineRule="auto"/>
      <w:ind w:left="120" w:hanging="120"/>
      <w:jc w:val="both"/>
    </w:pPr>
    <w:rPr>
      <w:rFonts w:ascii="Times New Roman" w:eastAsia="Times New Roman" w:hAnsi="Times New Roman" w:cs="Times New Roman"/>
      <w:snapToGrid w:val="0"/>
      <w:szCs w:val="20"/>
      <w:lang w:eastAsia="ru-RU"/>
    </w:rPr>
  </w:style>
  <w:style w:type="paragraph" w:customStyle="1" w:styleId="FR1">
    <w:name w:val="FR1"/>
    <w:rsid w:val="00331528"/>
    <w:pPr>
      <w:widowControl w:val="0"/>
      <w:spacing w:after="0" w:line="240" w:lineRule="auto"/>
      <w:jc w:val="center"/>
    </w:pPr>
    <w:rPr>
      <w:rFonts w:ascii="Arial" w:eastAsia="Times New Roman" w:hAnsi="Arial" w:cs="Times New Roman"/>
      <w:b/>
      <w:snapToGrid w:val="0"/>
      <w:sz w:val="28"/>
      <w:szCs w:val="20"/>
      <w:lang w:eastAsia="ru-RU"/>
    </w:rPr>
  </w:style>
  <w:style w:type="paragraph" w:styleId="afa">
    <w:name w:val="Title"/>
    <w:basedOn w:val="a0"/>
    <w:link w:val="afb"/>
    <w:qFormat/>
    <w:rsid w:val="00331528"/>
    <w:pPr>
      <w:shd w:val="clear" w:color="auto" w:fill="FFFFFF"/>
      <w:spacing w:after="0" w:line="240" w:lineRule="auto"/>
      <w:jc w:val="center"/>
    </w:pPr>
    <w:rPr>
      <w:rFonts w:ascii="Times New Roman" w:eastAsia="Times New Roman" w:hAnsi="Times New Roman" w:cs="Times New Roman"/>
      <w:i/>
      <w:color w:val="000000"/>
      <w:sz w:val="28"/>
      <w:szCs w:val="20"/>
      <w:lang w:eastAsia="ru-RU"/>
    </w:rPr>
  </w:style>
  <w:style w:type="character" w:customStyle="1" w:styleId="afb">
    <w:name w:val="Заголовок Знак"/>
    <w:basedOn w:val="a1"/>
    <w:link w:val="afa"/>
    <w:qFormat/>
    <w:rsid w:val="00331528"/>
    <w:rPr>
      <w:rFonts w:ascii="Times New Roman" w:eastAsia="Times New Roman" w:hAnsi="Times New Roman" w:cs="Times New Roman"/>
      <w:i/>
      <w:color w:val="000000"/>
      <w:sz w:val="28"/>
      <w:szCs w:val="20"/>
      <w:shd w:val="clear" w:color="auto" w:fill="FFFFFF"/>
      <w:lang w:eastAsia="ru-RU"/>
    </w:rPr>
  </w:style>
  <w:style w:type="paragraph" w:styleId="21">
    <w:name w:val="Body Text Indent 2"/>
    <w:basedOn w:val="a0"/>
    <w:link w:val="22"/>
    <w:qFormat/>
    <w:rsid w:val="00331528"/>
    <w:pPr>
      <w:spacing w:after="120" w:line="480" w:lineRule="auto"/>
      <w:ind w:left="283"/>
    </w:pPr>
    <w:rPr>
      <w:rFonts w:ascii="Times New Roman" w:eastAsia="Times New Roman" w:hAnsi="Times New Roman" w:cs="Times New Roman"/>
      <w:sz w:val="20"/>
      <w:szCs w:val="20"/>
      <w:lang w:eastAsia="ru-RU"/>
    </w:rPr>
  </w:style>
  <w:style w:type="character" w:customStyle="1" w:styleId="22">
    <w:name w:val="Основной текст с отступом 2 Знак"/>
    <w:basedOn w:val="a1"/>
    <w:link w:val="21"/>
    <w:qFormat/>
    <w:rsid w:val="00331528"/>
    <w:rPr>
      <w:rFonts w:ascii="Times New Roman" w:eastAsia="Times New Roman" w:hAnsi="Times New Roman" w:cs="Times New Roman"/>
      <w:sz w:val="20"/>
      <w:szCs w:val="20"/>
      <w:lang w:eastAsia="ru-RU"/>
    </w:rPr>
  </w:style>
  <w:style w:type="paragraph" w:styleId="23">
    <w:name w:val="Body Text 2"/>
    <w:aliases w:val=" Знак"/>
    <w:basedOn w:val="a0"/>
    <w:link w:val="24"/>
    <w:uiPriority w:val="34"/>
    <w:qFormat/>
    <w:rsid w:val="00331528"/>
    <w:pPr>
      <w:spacing w:after="120" w:line="480" w:lineRule="auto"/>
    </w:pPr>
    <w:rPr>
      <w:rFonts w:ascii="Times New Roman" w:eastAsia="Times New Roman" w:hAnsi="Times New Roman" w:cs="Times New Roman"/>
      <w:sz w:val="20"/>
      <w:szCs w:val="20"/>
      <w:lang w:eastAsia="ru-RU"/>
    </w:rPr>
  </w:style>
  <w:style w:type="character" w:customStyle="1" w:styleId="24">
    <w:name w:val="Основной текст 2 Знак"/>
    <w:aliases w:val=" Знак Знак"/>
    <w:basedOn w:val="a1"/>
    <w:link w:val="23"/>
    <w:uiPriority w:val="34"/>
    <w:qFormat/>
    <w:rsid w:val="00331528"/>
    <w:rPr>
      <w:rFonts w:ascii="Times New Roman" w:eastAsia="Times New Roman" w:hAnsi="Times New Roman" w:cs="Times New Roman"/>
      <w:sz w:val="20"/>
      <w:szCs w:val="20"/>
      <w:lang w:eastAsia="ru-RU"/>
    </w:rPr>
  </w:style>
  <w:style w:type="paragraph" w:styleId="afc">
    <w:name w:val="Plain Text"/>
    <w:basedOn w:val="a0"/>
    <w:link w:val="afd"/>
    <w:rsid w:val="00331528"/>
    <w:pPr>
      <w:spacing w:after="0" w:line="240" w:lineRule="auto"/>
    </w:pPr>
    <w:rPr>
      <w:rFonts w:ascii="Courier New" w:eastAsia="Times New Roman" w:hAnsi="Courier New" w:cs="Courier New"/>
      <w:sz w:val="20"/>
      <w:szCs w:val="20"/>
      <w:lang w:eastAsia="ru-RU"/>
    </w:rPr>
  </w:style>
  <w:style w:type="character" w:customStyle="1" w:styleId="afd">
    <w:name w:val="Текст Знак"/>
    <w:basedOn w:val="a1"/>
    <w:link w:val="afc"/>
    <w:rsid w:val="00331528"/>
    <w:rPr>
      <w:rFonts w:ascii="Courier New" w:eastAsia="Times New Roman" w:hAnsi="Courier New" w:cs="Courier New"/>
      <w:sz w:val="20"/>
      <w:szCs w:val="20"/>
      <w:lang w:eastAsia="ru-RU"/>
    </w:rPr>
  </w:style>
  <w:style w:type="paragraph" w:styleId="afe">
    <w:name w:val="footnote text"/>
    <w:basedOn w:val="a0"/>
    <w:link w:val="aff"/>
    <w:qFormat/>
    <w:rsid w:val="00331528"/>
    <w:pPr>
      <w:spacing w:after="0" w:line="240" w:lineRule="auto"/>
    </w:pPr>
    <w:rPr>
      <w:rFonts w:ascii="Times New Roman" w:eastAsia="Times New Roman" w:hAnsi="Times New Roman" w:cs="Times New Roman"/>
      <w:sz w:val="20"/>
      <w:szCs w:val="20"/>
      <w:lang w:eastAsia="ru-RU"/>
    </w:rPr>
  </w:style>
  <w:style w:type="character" w:customStyle="1" w:styleId="aff">
    <w:name w:val="Текст сноски Знак"/>
    <w:basedOn w:val="a1"/>
    <w:link w:val="afe"/>
    <w:rsid w:val="00331528"/>
    <w:rPr>
      <w:rFonts w:ascii="Times New Roman" w:eastAsia="Times New Roman" w:hAnsi="Times New Roman" w:cs="Times New Roman"/>
      <w:sz w:val="20"/>
      <w:szCs w:val="20"/>
      <w:lang w:eastAsia="ru-RU"/>
    </w:rPr>
  </w:style>
  <w:style w:type="paragraph" w:styleId="33">
    <w:name w:val="Body Text 3"/>
    <w:basedOn w:val="a0"/>
    <w:link w:val="34"/>
    <w:uiPriority w:val="99"/>
    <w:qFormat/>
    <w:rsid w:val="00331528"/>
    <w:pPr>
      <w:spacing w:after="120" w:line="240" w:lineRule="auto"/>
    </w:pPr>
    <w:rPr>
      <w:rFonts w:ascii="Times New Roman" w:eastAsia="Times New Roman" w:hAnsi="Times New Roman" w:cs="Times New Roman"/>
      <w:sz w:val="16"/>
      <w:szCs w:val="16"/>
      <w:lang w:eastAsia="ru-RU"/>
    </w:rPr>
  </w:style>
  <w:style w:type="character" w:customStyle="1" w:styleId="34">
    <w:name w:val="Основной текст 3 Знак"/>
    <w:basedOn w:val="a1"/>
    <w:link w:val="33"/>
    <w:uiPriority w:val="99"/>
    <w:qFormat/>
    <w:rsid w:val="00331528"/>
    <w:rPr>
      <w:rFonts w:ascii="Times New Roman" w:eastAsia="Times New Roman" w:hAnsi="Times New Roman" w:cs="Times New Roman"/>
      <w:sz w:val="16"/>
      <w:szCs w:val="16"/>
      <w:lang w:eastAsia="ru-RU"/>
    </w:rPr>
  </w:style>
  <w:style w:type="table" w:customStyle="1" w:styleId="TableGrid">
    <w:name w:val="TableGrid"/>
    <w:rsid w:val="00331528"/>
    <w:pPr>
      <w:spacing w:after="0" w:line="240" w:lineRule="auto"/>
    </w:pPr>
    <w:rPr>
      <w:rFonts w:eastAsia="Times New Roman"/>
      <w:lang w:eastAsia="ru-RU"/>
    </w:rPr>
    <w:tblPr>
      <w:tblCellMar>
        <w:top w:w="0" w:type="dxa"/>
        <w:left w:w="0" w:type="dxa"/>
        <w:bottom w:w="0" w:type="dxa"/>
        <w:right w:w="0" w:type="dxa"/>
      </w:tblCellMar>
    </w:tblPr>
  </w:style>
  <w:style w:type="character" w:customStyle="1" w:styleId="aff0">
    <w:name w:val="Основной текст + Полужирный"/>
    <w:basedOn w:val="a1"/>
    <w:qFormat/>
    <w:rsid w:val="00331528"/>
  </w:style>
  <w:style w:type="character" w:customStyle="1" w:styleId="120">
    <w:name w:val="Основной текст + Курсив12"/>
    <w:basedOn w:val="a1"/>
    <w:uiPriority w:val="99"/>
    <w:qFormat/>
    <w:rsid w:val="00331528"/>
    <w:rPr>
      <w:rFonts w:ascii="Times New Roman" w:hAnsi="Times New Roman" w:cs="Times New Roman"/>
      <w:i/>
      <w:iCs/>
      <w:sz w:val="28"/>
      <w:szCs w:val="28"/>
      <w:shd w:val="clear" w:color="auto" w:fill="FFFFFF"/>
    </w:rPr>
  </w:style>
  <w:style w:type="character" w:customStyle="1" w:styleId="100">
    <w:name w:val="Основной текст + Курсив10"/>
    <w:basedOn w:val="a1"/>
    <w:uiPriority w:val="99"/>
    <w:qFormat/>
    <w:rsid w:val="00331528"/>
    <w:rPr>
      <w:rFonts w:ascii="Times New Roman" w:hAnsi="Times New Roman" w:cs="Times New Roman"/>
      <w:i/>
      <w:iCs/>
      <w:sz w:val="28"/>
      <w:szCs w:val="28"/>
      <w:shd w:val="clear" w:color="auto" w:fill="FFFFFF"/>
    </w:rPr>
  </w:style>
  <w:style w:type="character" w:customStyle="1" w:styleId="71">
    <w:name w:val="Основной текст + Курсив7"/>
    <w:basedOn w:val="a1"/>
    <w:uiPriority w:val="99"/>
    <w:qFormat/>
    <w:rsid w:val="00331528"/>
    <w:rPr>
      <w:rFonts w:ascii="Times New Roman" w:hAnsi="Times New Roman" w:cs="Times New Roman"/>
      <w:i/>
      <w:iCs/>
      <w:sz w:val="28"/>
      <w:szCs w:val="28"/>
      <w:shd w:val="clear" w:color="auto" w:fill="FFFFFF"/>
    </w:rPr>
  </w:style>
  <w:style w:type="character" w:customStyle="1" w:styleId="shorttext">
    <w:name w:val="short_text"/>
    <w:basedOn w:val="a1"/>
    <w:qFormat/>
    <w:rsid w:val="00331528"/>
  </w:style>
  <w:style w:type="character" w:customStyle="1" w:styleId="hps">
    <w:name w:val="hps"/>
    <w:basedOn w:val="a1"/>
    <w:qFormat/>
    <w:rsid w:val="00331528"/>
  </w:style>
  <w:style w:type="character" w:customStyle="1" w:styleId="614pt">
    <w:name w:val="Основной текст (6) + 14 pt"/>
    <w:aliases w:val="Не полужирный"/>
    <w:basedOn w:val="a1"/>
    <w:uiPriority w:val="99"/>
    <w:qFormat/>
    <w:rsid w:val="00331528"/>
    <w:rPr>
      <w:rFonts w:ascii="Times New Roman" w:hAnsi="Times New Roman" w:cs="Times New Roman"/>
      <w:b/>
      <w:bCs/>
      <w:sz w:val="28"/>
      <w:szCs w:val="28"/>
      <w:shd w:val="clear" w:color="auto" w:fill="FFFFFF"/>
    </w:rPr>
  </w:style>
  <w:style w:type="character" w:customStyle="1" w:styleId="72">
    <w:name w:val="Основной текст (7)_"/>
    <w:basedOn w:val="a1"/>
    <w:link w:val="710"/>
    <w:uiPriority w:val="99"/>
    <w:qFormat/>
    <w:rsid w:val="00331528"/>
    <w:rPr>
      <w:rFonts w:ascii="Times New Roman" w:hAnsi="Times New Roman" w:cs="Times New Roman"/>
      <w:b/>
      <w:bCs/>
      <w:sz w:val="24"/>
      <w:szCs w:val="24"/>
      <w:shd w:val="clear" w:color="auto" w:fill="FFFFFF"/>
    </w:rPr>
  </w:style>
  <w:style w:type="paragraph" w:customStyle="1" w:styleId="710">
    <w:name w:val="Основной текст (7)1"/>
    <w:basedOn w:val="a0"/>
    <w:link w:val="72"/>
    <w:uiPriority w:val="99"/>
    <w:qFormat/>
    <w:rsid w:val="00331528"/>
    <w:pPr>
      <w:shd w:val="clear" w:color="auto" w:fill="FFFFFF"/>
      <w:spacing w:after="0" w:line="278" w:lineRule="exact"/>
      <w:jc w:val="both"/>
    </w:pPr>
    <w:rPr>
      <w:rFonts w:ascii="Times New Roman" w:hAnsi="Times New Roman" w:cs="Times New Roman"/>
      <w:b/>
      <w:bCs/>
      <w:sz w:val="24"/>
      <w:szCs w:val="24"/>
    </w:rPr>
  </w:style>
  <w:style w:type="character" w:customStyle="1" w:styleId="25">
    <w:name w:val="Основной текст (2)_"/>
    <w:basedOn w:val="a1"/>
    <w:link w:val="210"/>
    <w:uiPriority w:val="99"/>
    <w:qFormat/>
    <w:rsid w:val="00331528"/>
    <w:rPr>
      <w:rFonts w:ascii="Times New Roman" w:hAnsi="Times New Roman" w:cs="Times New Roman"/>
      <w:sz w:val="24"/>
      <w:szCs w:val="24"/>
      <w:shd w:val="clear" w:color="auto" w:fill="FFFFFF"/>
    </w:rPr>
  </w:style>
  <w:style w:type="paragraph" w:customStyle="1" w:styleId="210">
    <w:name w:val="Основной текст (2)1"/>
    <w:basedOn w:val="a0"/>
    <w:link w:val="25"/>
    <w:uiPriority w:val="99"/>
    <w:qFormat/>
    <w:rsid w:val="00331528"/>
    <w:pPr>
      <w:shd w:val="clear" w:color="auto" w:fill="FFFFFF"/>
      <w:spacing w:after="0" w:line="240" w:lineRule="atLeast"/>
      <w:ind w:hanging="3440"/>
    </w:pPr>
    <w:rPr>
      <w:rFonts w:ascii="Times New Roman" w:hAnsi="Times New Roman" w:cs="Times New Roman"/>
      <w:sz w:val="24"/>
      <w:szCs w:val="24"/>
    </w:rPr>
  </w:style>
  <w:style w:type="character" w:customStyle="1" w:styleId="6">
    <w:name w:val="Основной текст + Курсив6"/>
    <w:basedOn w:val="a1"/>
    <w:uiPriority w:val="99"/>
    <w:qFormat/>
    <w:rsid w:val="00331528"/>
    <w:rPr>
      <w:rFonts w:ascii="Times New Roman" w:hAnsi="Times New Roman" w:cs="Times New Roman"/>
      <w:i/>
      <w:iCs/>
      <w:sz w:val="28"/>
      <w:szCs w:val="28"/>
      <w:shd w:val="clear" w:color="auto" w:fill="FFFFFF"/>
    </w:rPr>
  </w:style>
  <w:style w:type="character" w:customStyle="1" w:styleId="52">
    <w:name w:val="Основной текст + Курсив5"/>
    <w:basedOn w:val="a1"/>
    <w:uiPriority w:val="99"/>
    <w:qFormat/>
    <w:rsid w:val="00331528"/>
    <w:rPr>
      <w:rFonts w:ascii="Times New Roman" w:hAnsi="Times New Roman" w:cs="Times New Roman"/>
      <w:i/>
      <w:iCs/>
      <w:sz w:val="28"/>
      <w:szCs w:val="28"/>
      <w:shd w:val="clear" w:color="auto" w:fill="FFFFFF"/>
    </w:rPr>
  </w:style>
  <w:style w:type="character" w:customStyle="1" w:styleId="aff1">
    <w:name w:val="Подпись к таблице_"/>
    <w:basedOn w:val="a1"/>
    <w:link w:val="aff2"/>
    <w:uiPriority w:val="99"/>
    <w:qFormat/>
    <w:rsid w:val="00331528"/>
    <w:rPr>
      <w:rFonts w:ascii="Times New Roman" w:hAnsi="Times New Roman" w:cs="Times New Roman"/>
      <w:sz w:val="28"/>
      <w:szCs w:val="28"/>
      <w:shd w:val="clear" w:color="auto" w:fill="FFFFFF"/>
    </w:rPr>
  </w:style>
  <w:style w:type="character" w:customStyle="1" w:styleId="9">
    <w:name w:val="Основной текст (9)_"/>
    <w:basedOn w:val="a1"/>
    <w:link w:val="91"/>
    <w:uiPriority w:val="99"/>
    <w:qFormat/>
    <w:rsid w:val="00331528"/>
    <w:rPr>
      <w:rFonts w:ascii="Times New Roman" w:hAnsi="Times New Roman" w:cs="Times New Roman"/>
      <w:b/>
      <w:bCs/>
      <w:i/>
      <w:iCs/>
      <w:sz w:val="28"/>
      <w:szCs w:val="28"/>
      <w:shd w:val="clear" w:color="auto" w:fill="FFFFFF"/>
    </w:rPr>
  </w:style>
  <w:style w:type="paragraph" w:customStyle="1" w:styleId="aff2">
    <w:name w:val="Подпись к таблице"/>
    <w:basedOn w:val="a0"/>
    <w:link w:val="aff1"/>
    <w:uiPriority w:val="99"/>
    <w:qFormat/>
    <w:rsid w:val="00331528"/>
    <w:pPr>
      <w:shd w:val="clear" w:color="auto" w:fill="FFFFFF"/>
      <w:spacing w:after="0" w:line="240" w:lineRule="atLeast"/>
    </w:pPr>
    <w:rPr>
      <w:rFonts w:ascii="Times New Roman" w:hAnsi="Times New Roman" w:cs="Times New Roman"/>
      <w:sz w:val="28"/>
      <w:szCs w:val="28"/>
    </w:rPr>
  </w:style>
  <w:style w:type="paragraph" w:customStyle="1" w:styleId="91">
    <w:name w:val="Основной текст (9)1"/>
    <w:basedOn w:val="a0"/>
    <w:link w:val="9"/>
    <w:uiPriority w:val="99"/>
    <w:qFormat/>
    <w:rsid w:val="00331528"/>
    <w:pPr>
      <w:shd w:val="clear" w:color="auto" w:fill="FFFFFF"/>
      <w:spacing w:after="0" w:line="480" w:lineRule="exact"/>
      <w:ind w:firstLine="700"/>
      <w:jc w:val="both"/>
    </w:pPr>
    <w:rPr>
      <w:rFonts w:ascii="Times New Roman" w:hAnsi="Times New Roman" w:cs="Times New Roman"/>
      <w:b/>
      <w:bCs/>
      <w:i/>
      <w:iCs/>
      <w:sz w:val="28"/>
      <w:szCs w:val="28"/>
    </w:rPr>
  </w:style>
  <w:style w:type="character" w:customStyle="1" w:styleId="41">
    <w:name w:val="Основной текст + Курсив4"/>
    <w:basedOn w:val="a1"/>
    <w:uiPriority w:val="99"/>
    <w:qFormat/>
    <w:rsid w:val="00331528"/>
    <w:rPr>
      <w:rFonts w:ascii="Times New Roman" w:hAnsi="Times New Roman" w:cs="Times New Roman"/>
      <w:i/>
      <w:iCs/>
      <w:sz w:val="28"/>
      <w:szCs w:val="28"/>
      <w:shd w:val="clear" w:color="auto" w:fill="FFFFFF"/>
    </w:rPr>
  </w:style>
  <w:style w:type="character" w:customStyle="1" w:styleId="35">
    <w:name w:val="Основной текст + Курсив3"/>
    <w:basedOn w:val="a1"/>
    <w:uiPriority w:val="99"/>
    <w:qFormat/>
    <w:rsid w:val="00331528"/>
    <w:rPr>
      <w:rFonts w:ascii="Times New Roman" w:hAnsi="Times New Roman" w:cs="Times New Roman"/>
      <w:i/>
      <w:iCs/>
      <w:sz w:val="28"/>
      <w:szCs w:val="28"/>
      <w:shd w:val="clear" w:color="auto" w:fill="FFFFFF"/>
    </w:rPr>
  </w:style>
  <w:style w:type="character" w:customStyle="1" w:styleId="121">
    <w:name w:val="Основной текст (12)_"/>
    <w:basedOn w:val="a1"/>
    <w:link w:val="1210"/>
    <w:uiPriority w:val="99"/>
    <w:qFormat/>
    <w:rsid w:val="00331528"/>
    <w:rPr>
      <w:rFonts w:ascii="Times New Roman" w:hAnsi="Times New Roman" w:cs="Times New Roman"/>
      <w:i/>
      <w:iCs/>
      <w:sz w:val="28"/>
      <w:szCs w:val="28"/>
      <w:shd w:val="clear" w:color="auto" w:fill="FFFFFF"/>
    </w:rPr>
  </w:style>
  <w:style w:type="character" w:customStyle="1" w:styleId="122">
    <w:name w:val="Основной текст (12) + Не курсив"/>
    <w:basedOn w:val="121"/>
    <w:uiPriority w:val="99"/>
    <w:qFormat/>
    <w:rsid w:val="00331528"/>
    <w:rPr>
      <w:rFonts w:ascii="Times New Roman" w:hAnsi="Times New Roman" w:cs="Times New Roman"/>
      <w:i/>
      <w:iCs/>
      <w:sz w:val="28"/>
      <w:szCs w:val="28"/>
      <w:shd w:val="clear" w:color="auto" w:fill="FFFFFF"/>
    </w:rPr>
  </w:style>
  <w:style w:type="character" w:customStyle="1" w:styleId="1220">
    <w:name w:val="Основной текст (12) + Не курсив2"/>
    <w:basedOn w:val="121"/>
    <w:uiPriority w:val="99"/>
    <w:qFormat/>
    <w:rsid w:val="00331528"/>
    <w:rPr>
      <w:rFonts w:ascii="Times New Roman" w:hAnsi="Times New Roman" w:cs="Times New Roman"/>
      <w:i/>
      <w:iCs/>
      <w:sz w:val="28"/>
      <w:szCs w:val="28"/>
      <w:shd w:val="clear" w:color="auto" w:fill="FFFFFF"/>
    </w:rPr>
  </w:style>
  <w:style w:type="paragraph" w:customStyle="1" w:styleId="1210">
    <w:name w:val="Основной текст (12)1"/>
    <w:basedOn w:val="a0"/>
    <w:link w:val="121"/>
    <w:uiPriority w:val="99"/>
    <w:qFormat/>
    <w:rsid w:val="00331528"/>
    <w:pPr>
      <w:shd w:val="clear" w:color="auto" w:fill="FFFFFF"/>
      <w:spacing w:after="0" w:line="480" w:lineRule="exact"/>
      <w:ind w:firstLine="720"/>
      <w:jc w:val="both"/>
    </w:pPr>
    <w:rPr>
      <w:rFonts w:ascii="Times New Roman" w:hAnsi="Times New Roman" w:cs="Times New Roman"/>
      <w:i/>
      <w:iCs/>
      <w:sz w:val="28"/>
      <w:szCs w:val="28"/>
    </w:rPr>
  </w:style>
  <w:style w:type="character" w:customStyle="1" w:styleId="aff3">
    <w:name w:val="Основной текст_"/>
    <w:basedOn w:val="a1"/>
    <w:link w:val="36"/>
    <w:qFormat/>
    <w:rsid w:val="00331528"/>
    <w:rPr>
      <w:rFonts w:ascii="Times New Roman" w:eastAsia="Times New Roman" w:hAnsi="Times New Roman" w:cs="Times New Roman"/>
      <w:sz w:val="27"/>
      <w:szCs w:val="27"/>
      <w:shd w:val="clear" w:color="auto" w:fill="FFFFFF"/>
    </w:rPr>
  </w:style>
  <w:style w:type="paragraph" w:customStyle="1" w:styleId="36">
    <w:name w:val="Основной текст3"/>
    <w:basedOn w:val="a0"/>
    <w:link w:val="aff3"/>
    <w:qFormat/>
    <w:rsid w:val="00331528"/>
    <w:pPr>
      <w:shd w:val="clear" w:color="auto" w:fill="FFFFFF"/>
      <w:spacing w:after="60" w:line="0" w:lineRule="atLeast"/>
      <w:ind w:hanging="460"/>
      <w:jc w:val="center"/>
    </w:pPr>
    <w:rPr>
      <w:rFonts w:ascii="Times New Roman" w:eastAsia="Times New Roman" w:hAnsi="Times New Roman" w:cs="Times New Roman"/>
      <w:sz w:val="27"/>
      <w:szCs w:val="27"/>
    </w:rPr>
  </w:style>
  <w:style w:type="paragraph" w:customStyle="1" w:styleId="suggestions-special">
    <w:name w:val="suggestions-special"/>
    <w:basedOn w:val="a0"/>
    <w:qFormat/>
    <w:rsid w:val="00331528"/>
    <w:pPr>
      <w:pBdr>
        <w:top w:val="single" w:sz="6" w:space="3" w:color="AAAAAA"/>
        <w:left w:val="single" w:sz="6" w:space="3" w:color="AAAAAA"/>
        <w:bottom w:val="single" w:sz="6" w:space="3" w:color="AAAAAA"/>
        <w:right w:val="single" w:sz="6" w:space="3" w:color="AAAAAA"/>
      </w:pBdr>
      <w:shd w:val="clear" w:color="auto" w:fill="FFFFFF"/>
      <w:spacing w:after="0" w:line="300" w:lineRule="atLeast"/>
    </w:pPr>
    <w:rPr>
      <w:rFonts w:ascii="Times New Roman" w:eastAsia="Times New Roman" w:hAnsi="Times New Roman" w:cs="Times New Roman"/>
      <w:vanish/>
      <w:sz w:val="24"/>
      <w:szCs w:val="24"/>
      <w:lang w:eastAsia="ru-RU"/>
    </w:rPr>
  </w:style>
  <w:style w:type="paragraph" w:styleId="aff4">
    <w:name w:val="Block Text"/>
    <w:basedOn w:val="a0"/>
    <w:unhideWhenUsed/>
    <w:qFormat/>
    <w:rsid w:val="00331528"/>
    <w:pPr>
      <w:spacing w:after="0" w:line="240" w:lineRule="auto"/>
      <w:ind w:left="170" w:right="170" w:firstLine="709"/>
      <w:jc w:val="both"/>
    </w:pPr>
    <w:rPr>
      <w:rFonts w:ascii="Times New Roman" w:eastAsia="Times New Roman" w:hAnsi="Times New Roman" w:cs="Times New Roman"/>
      <w:color w:val="000000"/>
      <w:sz w:val="28"/>
      <w:szCs w:val="20"/>
      <w:lang w:val="kk-KZ" w:eastAsia="ru-RU"/>
    </w:rPr>
  </w:style>
  <w:style w:type="character" w:customStyle="1" w:styleId="FontStyle16">
    <w:name w:val="Font Style16"/>
    <w:basedOn w:val="a1"/>
    <w:uiPriority w:val="99"/>
    <w:qFormat/>
    <w:rsid w:val="00331528"/>
    <w:rPr>
      <w:rFonts w:ascii="Times New Roman" w:hAnsi="Times New Roman" w:cs="Times New Roman"/>
      <w:i/>
      <w:iCs/>
      <w:sz w:val="20"/>
      <w:szCs w:val="20"/>
    </w:rPr>
  </w:style>
  <w:style w:type="character" w:customStyle="1" w:styleId="mw-headline">
    <w:name w:val="mw-headline"/>
    <w:qFormat/>
    <w:rsid w:val="00331528"/>
    <w:rPr>
      <w:rFonts w:cs="Times New Roman"/>
    </w:rPr>
  </w:style>
  <w:style w:type="paragraph" w:customStyle="1" w:styleId="aff5">
    <w:name w:val="мой стиль"/>
    <w:basedOn w:val="a0"/>
    <w:qFormat/>
    <w:rsid w:val="00331528"/>
    <w:pPr>
      <w:suppressAutoHyphens/>
      <w:autoSpaceDN w:val="0"/>
      <w:spacing w:before="14" w:after="0" w:line="240" w:lineRule="auto"/>
      <w:ind w:firstLine="720"/>
      <w:jc w:val="both"/>
      <w:textAlignment w:val="baseline"/>
    </w:pPr>
    <w:rPr>
      <w:rFonts w:ascii="Times New Roman" w:eastAsia="Times New Roman" w:hAnsi="Times New Roman" w:cs="Times New Roman"/>
      <w:kern w:val="3"/>
      <w:sz w:val="28"/>
      <w:szCs w:val="20"/>
      <w:lang w:eastAsia="ru-RU"/>
    </w:rPr>
  </w:style>
  <w:style w:type="paragraph" w:styleId="aff6">
    <w:name w:val="Subtitle"/>
    <w:basedOn w:val="a0"/>
    <w:link w:val="aff7"/>
    <w:qFormat/>
    <w:rsid w:val="00331528"/>
    <w:pPr>
      <w:spacing w:after="0" w:line="240" w:lineRule="auto"/>
      <w:jc w:val="center"/>
    </w:pPr>
    <w:rPr>
      <w:rFonts w:ascii="Times New Roman" w:eastAsia="Calibri" w:hAnsi="Times New Roman" w:cs="Times New Roman"/>
      <w:sz w:val="24"/>
      <w:szCs w:val="24"/>
      <w:lang w:eastAsia="ru-RU"/>
    </w:rPr>
  </w:style>
  <w:style w:type="character" w:customStyle="1" w:styleId="aff7">
    <w:name w:val="Подзаголовок Знак"/>
    <w:basedOn w:val="a1"/>
    <w:link w:val="aff6"/>
    <w:qFormat/>
    <w:rsid w:val="00331528"/>
    <w:rPr>
      <w:rFonts w:ascii="Times New Roman" w:eastAsia="Calibri" w:hAnsi="Times New Roman" w:cs="Times New Roman"/>
      <w:sz w:val="24"/>
      <w:szCs w:val="24"/>
      <w:lang w:eastAsia="ru-RU"/>
    </w:rPr>
  </w:style>
  <w:style w:type="paragraph" w:customStyle="1" w:styleId="14">
    <w:name w:val="Абзац списка1"/>
    <w:basedOn w:val="a0"/>
    <w:uiPriority w:val="34"/>
    <w:qFormat/>
    <w:rsid w:val="00331528"/>
    <w:pPr>
      <w:spacing w:after="200" w:line="276" w:lineRule="auto"/>
      <w:ind w:left="720"/>
      <w:contextualSpacing/>
    </w:pPr>
    <w:rPr>
      <w:rFonts w:ascii="Calibri" w:eastAsia="Times New Roman" w:hAnsi="Calibri" w:cs="Times New Roman"/>
    </w:rPr>
  </w:style>
  <w:style w:type="paragraph" w:customStyle="1" w:styleId="aff8">
    <w:name w:val="Знак Знак Знак"/>
    <w:basedOn w:val="a0"/>
    <w:next w:val="2"/>
    <w:qFormat/>
    <w:rsid w:val="00331528"/>
    <w:pPr>
      <w:spacing w:line="312" w:lineRule="auto"/>
    </w:pPr>
    <w:rPr>
      <w:rFonts w:ascii="Times New Roman" w:eastAsia="SimSun" w:hAnsi="Times New Roman" w:cs="Times New Roman"/>
      <w:sz w:val="24"/>
      <w:szCs w:val="20"/>
      <w:lang w:val="en-US"/>
    </w:rPr>
  </w:style>
  <w:style w:type="character" w:styleId="aff9">
    <w:name w:val="FollowedHyperlink"/>
    <w:uiPriority w:val="99"/>
    <w:unhideWhenUsed/>
    <w:qFormat/>
    <w:rsid w:val="00331528"/>
    <w:rPr>
      <w:color w:val="800080"/>
      <w:u w:val="single"/>
    </w:rPr>
  </w:style>
  <w:style w:type="paragraph" w:customStyle="1" w:styleId="Default">
    <w:name w:val="Default"/>
    <w:qFormat/>
    <w:rsid w:val="0033152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15">
    <w:name w:val="Нижний колонтитул Знак1"/>
    <w:uiPriority w:val="99"/>
    <w:qFormat/>
    <w:locked/>
    <w:rsid w:val="00331528"/>
    <w:rPr>
      <w:rFonts w:ascii="KZ Times New Roman" w:eastAsia="Times New Roman" w:hAnsi="KZ Times New Roman" w:cs="Times New Roman"/>
      <w:sz w:val="24"/>
      <w:szCs w:val="20"/>
    </w:rPr>
  </w:style>
  <w:style w:type="character" w:customStyle="1" w:styleId="16">
    <w:name w:val="Верхний колонтитул Знак1"/>
    <w:qFormat/>
    <w:locked/>
    <w:rsid w:val="00331528"/>
    <w:rPr>
      <w:rFonts w:ascii="KZ Times New Roman" w:eastAsia="Times New Roman" w:hAnsi="KZ Times New Roman" w:cs="Times New Roman"/>
      <w:sz w:val="24"/>
      <w:szCs w:val="20"/>
    </w:rPr>
  </w:style>
  <w:style w:type="character" w:customStyle="1" w:styleId="reference-text">
    <w:name w:val="reference-text"/>
    <w:basedOn w:val="a1"/>
    <w:qFormat/>
    <w:rsid w:val="00331528"/>
  </w:style>
  <w:style w:type="character" w:customStyle="1" w:styleId="17">
    <w:name w:val="Заголовок №1_"/>
    <w:link w:val="18"/>
    <w:qFormat/>
    <w:rsid w:val="00331528"/>
    <w:rPr>
      <w:rFonts w:ascii="Calibri" w:hAnsi="Calibri" w:cs="Calibri"/>
      <w:b/>
      <w:bCs/>
      <w:sz w:val="26"/>
      <w:szCs w:val="26"/>
      <w:shd w:val="clear" w:color="auto" w:fill="FFFFFF"/>
    </w:rPr>
  </w:style>
  <w:style w:type="paragraph" w:customStyle="1" w:styleId="18">
    <w:name w:val="Заголовок №1"/>
    <w:basedOn w:val="a0"/>
    <w:link w:val="17"/>
    <w:qFormat/>
    <w:rsid w:val="00331528"/>
    <w:pPr>
      <w:shd w:val="clear" w:color="auto" w:fill="FFFFFF"/>
      <w:spacing w:after="180" w:line="240" w:lineRule="atLeast"/>
      <w:outlineLvl w:val="0"/>
    </w:pPr>
    <w:rPr>
      <w:rFonts w:ascii="Calibri" w:hAnsi="Calibri" w:cs="Calibri"/>
      <w:b/>
      <w:bCs/>
      <w:sz w:val="26"/>
      <w:szCs w:val="26"/>
    </w:rPr>
  </w:style>
  <w:style w:type="character" w:customStyle="1" w:styleId="310">
    <w:name w:val="Основной текст + Курсив31"/>
    <w:qFormat/>
    <w:rsid w:val="00331528"/>
    <w:rPr>
      <w:rFonts w:ascii="Century Schoolbook" w:hAnsi="Century Schoolbook" w:cs="Century Schoolbook"/>
      <w:i/>
      <w:iCs/>
      <w:spacing w:val="0"/>
      <w:sz w:val="19"/>
      <w:szCs w:val="19"/>
    </w:rPr>
  </w:style>
  <w:style w:type="character" w:customStyle="1" w:styleId="300">
    <w:name w:val="Основной текст + Курсив30"/>
    <w:qFormat/>
    <w:rsid w:val="00331528"/>
    <w:rPr>
      <w:rFonts w:ascii="Century Schoolbook" w:hAnsi="Century Schoolbook" w:cs="Century Schoolbook"/>
      <w:i/>
      <w:iCs/>
      <w:spacing w:val="0"/>
      <w:sz w:val="19"/>
      <w:szCs w:val="19"/>
    </w:rPr>
  </w:style>
  <w:style w:type="character" w:customStyle="1" w:styleId="TrebuchetMS10">
    <w:name w:val="Основной текст + Trebuchet MS10"/>
    <w:aliases w:val="Полужирный11"/>
    <w:qFormat/>
    <w:rsid w:val="00331528"/>
    <w:rPr>
      <w:rFonts w:ascii="Trebuchet MS" w:hAnsi="Trebuchet MS" w:cs="Trebuchet MS"/>
      <w:b/>
      <w:bCs/>
      <w:spacing w:val="0"/>
      <w:sz w:val="19"/>
      <w:szCs w:val="19"/>
    </w:rPr>
  </w:style>
  <w:style w:type="character" w:customStyle="1" w:styleId="TrebuchetMS32">
    <w:name w:val="Основной текст + Trebuchet MS32"/>
    <w:aliases w:val="Полужирный34"/>
    <w:qFormat/>
    <w:rsid w:val="00331528"/>
    <w:rPr>
      <w:rFonts w:ascii="Trebuchet MS" w:hAnsi="Trebuchet MS" w:cs="Trebuchet MS"/>
      <w:b/>
      <w:bCs/>
      <w:spacing w:val="0"/>
      <w:sz w:val="19"/>
      <w:szCs w:val="19"/>
    </w:rPr>
  </w:style>
  <w:style w:type="character" w:customStyle="1" w:styleId="250">
    <w:name w:val="Основной текст + Курсив25"/>
    <w:qFormat/>
    <w:rsid w:val="00331528"/>
    <w:rPr>
      <w:rFonts w:ascii="Century Schoolbook" w:hAnsi="Century Schoolbook" w:cs="Century Schoolbook"/>
      <w:i/>
      <w:iCs/>
      <w:spacing w:val="0"/>
      <w:sz w:val="19"/>
      <w:szCs w:val="19"/>
    </w:rPr>
  </w:style>
  <w:style w:type="character" w:customStyle="1" w:styleId="TrebuchetMS12">
    <w:name w:val="Основной текст + Trebuchet MS12"/>
    <w:aliases w:val="Полужирный13"/>
    <w:qFormat/>
    <w:rsid w:val="00331528"/>
    <w:rPr>
      <w:rFonts w:ascii="Trebuchet MS" w:hAnsi="Trebuchet MS" w:cs="Trebuchet MS"/>
      <w:b/>
      <w:bCs/>
      <w:spacing w:val="0"/>
      <w:sz w:val="19"/>
      <w:szCs w:val="19"/>
    </w:rPr>
  </w:style>
  <w:style w:type="character" w:customStyle="1" w:styleId="editsection">
    <w:name w:val="editsection"/>
    <w:basedOn w:val="a1"/>
    <w:qFormat/>
    <w:rsid w:val="00331528"/>
  </w:style>
  <w:style w:type="character" w:customStyle="1" w:styleId="mw-cite-backlink">
    <w:name w:val="mw-cite-backlink"/>
    <w:basedOn w:val="a1"/>
    <w:qFormat/>
    <w:rsid w:val="00331528"/>
  </w:style>
  <w:style w:type="character" w:customStyle="1" w:styleId="post-date">
    <w:name w:val="post-date"/>
    <w:basedOn w:val="a1"/>
    <w:qFormat/>
    <w:rsid w:val="00331528"/>
  </w:style>
  <w:style w:type="character" w:customStyle="1" w:styleId="cap">
    <w:name w:val="cap"/>
    <w:basedOn w:val="a1"/>
    <w:qFormat/>
    <w:rsid w:val="00331528"/>
  </w:style>
  <w:style w:type="character" w:customStyle="1" w:styleId="apple-style-span">
    <w:name w:val="apple-style-span"/>
    <w:basedOn w:val="a1"/>
    <w:qFormat/>
    <w:rsid w:val="00331528"/>
  </w:style>
  <w:style w:type="character" w:customStyle="1" w:styleId="citation">
    <w:name w:val="citation"/>
    <w:basedOn w:val="a1"/>
    <w:qFormat/>
    <w:rsid w:val="00331528"/>
  </w:style>
  <w:style w:type="character" w:customStyle="1" w:styleId="reference-accessdate">
    <w:name w:val="reference-accessdate"/>
    <w:basedOn w:val="a1"/>
    <w:qFormat/>
    <w:rsid w:val="00331528"/>
  </w:style>
  <w:style w:type="paragraph" w:styleId="19">
    <w:name w:val="toc 1"/>
    <w:basedOn w:val="a0"/>
    <w:qFormat/>
    <w:rsid w:val="0033152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a">
    <w:name w:val="1"/>
    <w:basedOn w:val="a0"/>
    <w:qFormat/>
    <w:rsid w:val="003315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b">
    <w:name w:val="стиль1"/>
    <w:basedOn w:val="a1"/>
    <w:qFormat/>
    <w:rsid w:val="00331528"/>
  </w:style>
  <w:style w:type="paragraph" w:customStyle="1" w:styleId="Style2">
    <w:name w:val="Style2"/>
    <w:basedOn w:val="a0"/>
    <w:uiPriority w:val="99"/>
    <w:qFormat/>
    <w:rsid w:val="00331528"/>
    <w:pPr>
      <w:widowControl w:val="0"/>
      <w:autoSpaceDE w:val="0"/>
      <w:autoSpaceDN w:val="0"/>
      <w:adjustRightInd w:val="0"/>
      <w:spacing w:after="0" w:line="226" w:lineRule="exact"/>
      <w:jc w:val="both"/>
    </w:pPr>
    <w:rPr>
      <w:rFonts w:ascii="Times New Roman" w:eastAsia="Times New Roman" w:hAnsi="Times New Roman" w:cs="Times New Roman"/>
      <w:sz w:val="24"/>
      <w:szCs w:val="24"/>
      <w:lang w:eastAsia="ru-RU"/>
    </w:rPr>
  </w:style>
  <w:style w:type="character" w:customStyle="1" w:styleId="FontStyle19">
    <w:name w:val="Font Style19"/>
    <w:uiPriority w:val="99"/>
    <w:qFormat/>
    <w:rsid w:val="00331528"/>
    <w:rPr>
      <w:rFonts w:ascii="Times New Roman" w:hAnsi="Times New Roman" w:cs="Times New Roman"/>
      <w:b/>
      <w:bCs/>
      <w:sz w:val="16"/>
      <w:szCs w:val="16"/>
    </w:rPr>
  </w:style>
  <w:style w:type="character" w:customStyle="1" w:styleId="26">
    <w:name w:val="Основной текст (2) + Полужирный"/>
    <w:qFormat/>
    <w:rsid w:val="00331528"/>
    <w:rPr>
      <w:rFonts w:ascii="Century Schoolbook" w:hAnsi="Century Schoolbook" w:cs="Century Schoolbook"/>
      <w:b/>
      <w:bCs/>
      <w:spacing w:val="0"/>
      <w:sz w:val="18"/>
      <w:szCs w:val="18"/>
    </w:rPr>
  </w:style>
  <w:style w:type="paragraph" w:customStyle="1" w:styleId="a">
    <w:name w:val="василий"/>
    <w:basedOn w:val="a0"/>
    <w:autoRedefine/>
    <w:qFormat/>
    <w:rsid w:val="00331528"/>
    <w:pPr>
      <w:widowControl w:val="0"/>
      <w:numPr>
        <w:numId w:val="1"/>
      </w:numPr>
      <w:tabs>
        <w:tab w:val="left" w:pos="-4395"/>
        <w:tab w:val="left" w:pos="0"/>
      </w:tabs>
      <w:autoSpaceDE w:val="0"/>
      <w:autoSpaceDN w:val="0"/>
      <w:adjustRightInd w:val="0"/>
      <w:spacing w:after="0" w:line="240" w:lineRule="auto"/>
      <w:ind w:left="0" w:firstLine="567"/>
      <w:jc w:val="both"/>
    </w:pPr>
    <w:rPr>
      <w:rFonts w:ascii="Times New Roman" w:eastAsia="Times New Roman" w:hAnsi="Times New Roman" w:cs="Times New Roman"/>
      <w:iCs/>
      <w:color w:val="000000"/>
      <w:spacing w:val="-6"/>
      <w:sz w:val="28"/>
      <w:szCs w:val="28"/>
      <w:lang w:val="kk-KZ" w:eastAsia="ru-RU"/>
    </w:rPr>
  </w:style>
  <w:style w:type="paragraph" w:customStyle="1" w:styleId="1c">
    <w:name w:val="Стиль1"/>
    <w:basedOn w:val="a0"/>
    <w:qFormat/>
    <w:rsid w:val="00331528"/>
    <w:pPr>
      <w:spacing w:after="0" w:line="240" w:lineRule="auto"/>
      <w:ind w:firstLine="709"/>
      <w:jc w:val="both"/>
    </w:pPr>
    <w:rPr>
      <w:rFonts w:ascii="Times New Roman" w:eastAsia="Times New Roman" w:hAnsi="Times New Roman" w:cs="Times New Roman"/>
      <w:sz w:val="24"/>
      <w:szCs w:val="20"/>
    </w:rPr>
  </w:style>
  <w:style w:type="paragraph" w:customStyle="1" w:styleId="73">
    <w:name w:val="Обычный (веб)7"/>
    <w:basedOn w:val="a0"/>
    <w:rsid w:val="00331528"/>
    <w:pPr>
      <w:spacing w:before="100" w:beforeAutospacing="1" w:after="270" w:line="240" w:lineRule="auto"/>
    </w:pPr>
    <w:rPr>
      <w:rFonts w:ascii="Times New Roman" w:eastAsia="Times New Roman" w:hAnsi="Times New Roman" w:cs="Times New Roman"/>
      <w:sz w:val="24"/>
      <w:szCs w:val="24"/>
      <w:lang w:eastAsia="ru-RU"/>
    </w:rPr>
  </w:style>
  <w:style w:type="paragraph" w:customStyle="1" w:styleId="textovka">
    <w:name w:val="textovka"/>
    <w:basedOn w:val="a0"/>
    <w:qFormat/>
    <w:rsid w:val="00331528"/>
    <w:pPr>
      <w:spacing w:before="120" w:after="120" w:line="240" w:lineRule="auto"/>
      <w:ind w:left="100" w:right="100" w:firstLine="500"/>
      <w:jc w:val="both"/>
    </w:pPr>
    <w:rPr>
      <w:rFonts w:ascii="Times New Roman" w:eastAsia="Times New Roman" w:hAnsi="Times New Roman" w:cs="Times New Roman"/>
      <w:color w:val="000000"/>
      <w:sz w:val="24"/>
      <w:szCs w:val="24"/>
      <w:lang w:eastAsia="ru-RU"/>
    </w:rPr>
  </w:style>
  <w:style w:type="paragraph" w:customStyle="1" w:styleId="western">
    <w:name w:val="western"/>
    <w:basedOn w:val="a0"/>
    <w:qFormat/>
    <w:rsid w:val="0033152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a">
    <w:name w:val="ната Знак Знак"/>
    <w:basedOn w:val="a0"/>
    <w:qFormat/>
    <w:rsid w:val="00331528"/>
    <w:pPr>
      <w:shd w:val="clear" w:color="auto" w:fill="FFFFFF"/>
      <w:spacing w:after="0" w:line="360" w:lineRule="auto"/>
      <w:ind w:firstLine="720"/>
      <w:jc w:val="both"/>
    </w:pPr>
    <w:rPr>
      <w:rFonts w:ascii="Times New Roman" w:eastAsia="Times New Roman" w:hAnsi="Times New Roman" w:cs="Times New Roman"/>
      <w:spacing w:val="10"/>
      <w:sz w:val="28"/>
      <w:szCs w:val="28"/>
      <w:lang w:eastAsia="ru-RU"/>
    </w:rPr>
  </w:style>
  <w:style w:type="paragraph" w:customStyle="1" w:styleId="affb">
    <w:name w:val="Знак Знак Знак Знак Знак Знак Знак Знак Знак Знак Знак Знак Знак"/>
    <w:basedOn w:val="a0"/>
    <w:autoRedefine/>
    <w:qFormat/>
    <w:rsid w:val="00331528"/>
    <w:pPr>
      <w:spacing w:line="240" w:lineRule="exact"/>
    </w:pPr>
    <w:rPr>
      <w:rFonts w:ascii="Times New Roman" w:eastAsia="Times New Roman" w:hAnsi="Times New Roman" w:cs="Times New Roman"/>
      <w:sz w:val="28"/>
      <w:szCs w:val="28"/>
      <w:lang w:val="en-US"/>
    </w:rPr>
  </w:style>
  <w:style w:type="paragraph" w:customStyle="1" w:styleId="Style12">
    <w:name w:val="Style12"/>
    <w:basedOn w:val="a0"/>
    <w:qFormat/>
    <w:rsid w:val="00331528"/>
    <w:pPr>
      <w:widowControl w:val="0"/>
      <w:autoSpaceDE w:val="0"/>
      <w:autoSpaceDN w:val="0"/>
      <w:adjustRightInd w:val="0"/>
      <w:spacing w:after="0" w:line="182" w:lineRule="exact"/>
    </w:pPr>
    <w:rPr>
      <w:rFonts w:ascii="Courier New" w:eastAsia="Times New Roman" w:hAnsi="Courier New" w:cs="Times New Roman"/>
      <w:sz w:val="24"/>
      <w:szCs w:val="24"/>
      <w:lang w:eastAsia="ru-RU"/>
    </w:rPr>
  </w:style>
  <w:style w:type="paragraph" w:customStyle="1" w:styleId="Style10">
    <w:name w:val="Style10"/>
    <w:basedOn w:val="a0"/>
    <w:qFormat/>
    <w:rsid w:val="00331528"/>
    <w:pPr>
      <w:widowControl w:val="0"/>
      <w:autoSpaceDE w:val="0"/>
      <w:autoSpaceDN w:val="0"/>
      <w:adjustRightInd w:val="0"/>
      <w:spacing w:after="0" w:line="290" w:lineRule="exact"/>
    </w:pPr>
    <w:rPr>
      <w:rFonts w:ascii="Courier New" w:eastAsia="Times New Roman" w:hAnsi="Courier New" w:cs="Times New Roman"/>
      <w:sz w:val="24"/>
      <w:szCs w:val="24"/>
      <w:lang w:eastAsia="ru-RU"/>
    </w:rPr>
  </w:style>
  <w:style w:type="character" w:customStyle="1" w:styleId="FontStyle50">
    <w:name w:val="Font Style50"/>
    <w:qFormat/>
    <w:rsid w:val="00331528"/>
    <w:rPr>
      <w:rFonts w:ascii="Franklin Gothic Medium" w:hAnsi="Franklin Gothic Medium" w:cs="Franklin Gothic Medium"/>
      <w:spacing w:val="-10"/>
      <w:sz w:val="26"/>
      <w:szCs w:val="26"/>
    </w:rPr>
  </w:style>
  <w:style w:type="character" w:customStyle="1" w:styleId="FontStyle46">
    <w:name w:val="Font Style46"/>
    <w:rsid w:val="00331528"/>
    <w:rPr>
      <w:rFonts w:ascii="Times New Roman" w:hAnsi="Times New Roman" w:cs="Times New Roman"/>
      <w:sz w:val="18"/>
      <w:szCs w:val="18"/>
    </w:rPr>
  </w:style>
  <w:style w:type="character" w:customStyle="1" w:styleId="FontStyle51">
    <w:name w:val="Font Style51"/>
    <w:qFormat/>
    <w:rsid w:val="00331528"/>
    <w:rPr>
      <w:rFonts w:ascii="Franklin Gothic Medium" w:hAnsi="Franklin Gothic Medium" w:cs="Franklin Gothic Medium"/>
      <w:i/>
      <w:iCs/>
      <w:sz w:val="20"/>
      <w:szCs w:val="20"/>
    </w:rPr>
  </w:style>
  <w:style w:type="paragraph" w:customStyle="1" w:styleId="Style9">
    <w:name w:val="Style9"/>
    <w:basedOn w:val="a0"/>
    <w:qFormat/>
    <w:rsid w:val="00331528"/>
    <w:pPr>
      <w:widowControl w:val="0"/>
      <w:autoSpaceDE w:val="0"/>
      <w:autoSpaceDN w:val="0"/>
      <w:adjustRightInd w:val="0"/>
      <w:spacing w:after="0" w:line="239" w:lineRule="exact"/>
      <w:ind w:hanging="257"/>
      <w:jc w:val="both"/>
    </w:pPr>
    <w:rPr>
      <w:rFonts w:ascii="Arial" w:eastAsia="Times New Roman" w:hAnsi="Arial" w:cs="Times New Roman"/>
      <w:sz w:val="24"/>
      <w:szCs w:val="24"/>
      <w:lang w:eastAsia="ru-RU"/>
    </w:rPr>
  </w:style>
  <w:style w:type="character" w:customStyle="1" w:styleId="s0">
    <w:name w:val="s0"/>
    <w:qFormat/>
    <w:rsid w:val="00331528"/>
    <w:rPr>
      <w:rFonts w:cs="Times New Roman"/>
    </w:rPr>
  </w:style>
  <w:style w:type="paragraph" w:customStyle="1" w:styleId="Style7">
    <w:name w:val="Style7"/>
    <w:basedOn w:val="a0"/>
    <w:rsid w:val="00331528"/>
    <w:pPr>
      <w:widowControl w:val="0"/>
      <w:autoSpaceDE w:val="0"/>
      <w:autoSpaceDN w:val="0"/>
      <w:adjustRightInd w:val="0"/>
      <w:spacing w:after="0" w:line="350" w:lineRule="exact"/>
      <w:ind w:firstLine="341"/>
      <w:jc w:val="both"/>
    </w:pPr>
    <w:rPr>
      <w:rFonts w:ascii="Verdana" w:eastAsia="Calibri" w:hAnsi="Verdana" w:cs="Times New Roman"/>
      <w:sz w:val="24"/>
      <w:szCs w:val="24"/>
      <w:lang w:eastAsia="ru-RU"/>
    </w:rPr>
  </w:style>
  <w:style w:type="character" w:customStyle="1" w:styleId="FontStyle61">
    <w:name w:val="Font Style61"/>
    <w:qFormat/>
    <w:rsid w:val="00331528"/>
    <w:rPr>
      <w:rFonts w:ascii="Verdana" w:hAnsi="Verdana" w:cs="Verdana"/>
      <w:sz w:val="22"/>
      <w:szCs w:val="22"/>
    </w:rPr>
  </w:style>
  <w:style w:type="paragraph" w:customStyle="1" w:styleId="Style16">
    <w:name w:val="Style16"/>
    <w:basedOn w:val="a0"/>
    <w:qFormat/>
    <w:rsid w:val="00331528"/>
    <w:pPr>
      <w:widowControl w:val="0"/>
      <w:autoSpaceDE w:val="0"/>
      <w:autoSpaceDN w:val="0"/>
      <w:adjustRightInd w:val="0"/>
      <w:spacing w:after="0" w:line="240" w:lineRule="auto"/>
    </w:pPr>
    <w:rPr>
      <w:rFonts w:ascii="Verdana" w:eastAsia="Calibri" w:hAnsi="Verdana" w:cs="Times New Roman"/>
      <w:sz w:val="24"/>
      <w:szCs w:val="24"/>
      <w:lang w:eastAsia="ru-RU"/>
    </w:rPr>
  </w:style>
  <w:style w:type="character" w:customStyle="1" w:styleId="FontStyle80">
    <w:name w:val="Font Style80"/>
    <w:qFormat/>
    <w:rsid w:val="00331528"/>
    <w:rPr>
      <w:rFonts w:ascii="Times New Roman" w:hAnsi="Times New Roman" w:cs="Times New Roman"/>
      <w:i/>
      <w:iCs/>
      <w:sz w:val="24"/>
      <w:szCs w:val="24"/>
    </w:rPr>
  </w:style>
  <w:style w:type="character" w:customStyle="1" w:styleId="FontStyle83">
    <w:name w:val="Font Style83"/>
    <w:qFormat/>
    <w:rsid w:val="00331528"/>
    <w:rPr>
      <w:rFonts w:ascii="Times New Roman" w:hAnsi="Times New Roman" w:cs="Times New Roman"/>
      <w:sz w:val="24"/>
      <w:szCs w:val="24"/>
    </w:rPr>
  </w:style>
  <w:style w:type="character" w:customStyle="1" w:styleId="1d">
    <w:name w:val="Название Знак1"/>
    <w:uiPriority w:val="10"/>
    <w:qFormat/>
    <w:rsid w:val="00331528"/>
    <w:rPr>
      <w:rFonts w:ascii="Cambria" w:eastAsia="Times New Roman" w:hAnsi="Cambria" w:cs="Times New Roman"/>
      <w:b/>
      <w:bCs/>
      <w:kern w:val="28"/>
      <w:sz w:val="32"/>
      <w:szCs w:val="32"/>
    </w:rPr>
  </w:style>
  <w:style w:type="paragraph" w:customStyle="1" w:styleId="Style3">
    <w:name w:val="Style3"/>
    <w:basedOn w:val="a0"/>
    <w:qFormat/>
    <w:rsid w:val="00331528"/>
    <w:pPr>
      <w:widowControl w:val="0"/>
      <w:autoSpaceDE w:val="0"/>
      <w:autoSpaceDN w:val="0"/>
      <w:adjustRightInd w:val="0"/>
      <w:spacing w:after="0" w:line="222" w:lineRule="exact"/>
      <w:ind w:firstLine="403"/>
      <w:jc w:val="both"/>
    </w:pPr>
    <w:rPr>
      <w:rFonts w:ascii="Times New Roman" w:eastAsia="Times New Roman" w:hAnsi="Times New Roman" w:cs="Times New Roman"/>
      <w:sz w:val="24"/>
      <w:szCs w:val="24"/>
      <w:lang w:eastAsia="ru-RU"/>
    </w:rPr>
  </w:style>
  <w:style w:type="paragraph" w:customStyle="1" w:styleId="Style4">
    <w:name w:val="Style4"/>
    <w:basedOn w:val="a0"/>
    <w:qFormat/>
    <w:rsid w:val="00331528"/>
    <w:pPr>
      <w:widowControl w:val="0"/>
      <w:autoSpaceDE w:val="0"/>
      <w:autoSpaceDN w:val="0"/>
      <w:adjustRightInd w:val="0"/>
      <w:spacing w:after="0" w:line="219" w:lineRule="exact"/>
      <w:ind w:firstLine="389"/>
      <w:jc w:val="both"/>
    </w:pPr>
    <w:rPr>
      <w:rFonts w:ascii="Times New Roman" w:eastAsia="Times New Roman" w:hAnsi="Times New Roman" w:cs="Times New Roman"/>
      <w:sz w:val="24"/>
      <w:szCs w:val="24"/>
      <w:lang w:eastAsia="ru-RU"/>
    </w:rPr>
  </w:style>
  <w:style w:type="character" w:customStyle="1" w:styleId="FontStyle20">
    <w:name w:val="Font Style20"/>
    <w:qFormat/>
    <w:rsid w:val="00331528"/>
    <w:rPr>
      <w:rFonts w:ascii="Times New Roman" w:hAnsi="Times New Roman" w:cs="Times New Roman"/>
      <w:sz w:val="16"/>
      <w:szCs w:val="16"/>
    </w:rPr>
  </w:style>
  <w:style w:type="character" w:customStyle="1" w:styleId="FontStyle29">
    <w:name w:val="Font Style29"/>
    <w:qFormat/>
    <w:rsid w:val="00331528"/>
    <w:rPr>
      <w:rFonts w:ascii="Times New Roman" w:hAnsi="Times New Roman" w:cs="Times New Roman"/>
      <w:i/>
      <w:iCs/>
      <w:sz w:val="16"/>
      <w:szCs w:val="16"/>
    </w:rPr>
  </w:style>
  <w:style w:type="character" w:styleId="HTML1">
    <w:name w:val="HTML Cite"/>
    <w:uiPriority w:val="99"/>
    <w:qFormat/>
    <w:rsid w:val="00331528"/>
    <w:rPr>
      <w:i w:val="0"/>
      <w:iCs w:val="0"/>
      <w:color w:val="0E774A"/>
    </w:rPr>
  </w:style>
  <w:style w:type="paragraph" w:customStyle="1" w:styleId="4-text">
    <w:name w:val="4-text"/>
    <w:basedOn w:val="a0"/>
    <w:qFormat/>
    <w:rsid w:val="00331528"/>
    <w:pPr>
      <w:spacing w:before="100" w:beforeAutospacing="1" w:after="100" w:afterAutospacing="1" w:line="240" w:lineRule="auto"/>
      <w:ind w:firstLine="400"/>
      <w:jc w:val="both"/>
    </w:pPr>
    <w:rPr>
      <w:rFonts w:ascii="Times New Roman" w:eastAsia="Times New Roman" w:hAnsi="Times New Roman" w:cs="Times New Roman"/>
      <w:sz w:val="24"/>
      <w:szCs w:val="24"/>
      <w:lang w:eastAsia="ru-RU"/>
    </w:rPr>
  </w:style>
  <w:style w:type="paragraph" w:customStyle="1" w:styleId="main">
    <w:name w:val="main"/>
    <w:basedOn w:val="a0"/>
    <w:qFormat/>
    <w:rsid w:val="00331528"/>
    <w:pPr>
      <w:spacing w:before="100" w:beforeAutospacing="1" w:after="0" w:line="240" w:lineRule="auto"/>
    </w:pPr>
    <w:rPr>
      <w:rFonts w:ascii="Verdana" w:eastAsia="Times New Roman" w:hAnsi="Verdana" w:cs="Times New Roman"/>
      <w:sz w:val="19"/>
      <w:szCs w:val="19"/>
      <w:lang w:eastAsia="ru-RU"/>
    </w:rPr>
  </w:style>
  <w:style w:type="paragraph" w:customStyle="1" w:styleId="Style53">
    <w:name w:val="Style53"/>
    <w:basedOn w:val="a0"/>
    <w:qFormat/>
    <w:rsid w:val="00331528"/>
    <w:pPr>
      <w:widowControl w:val="0"/>
      <w:autoSpaceDE w:val="0"/>
      <w:autoSpaceDN w:val="0"/>
      <w:adjustRightInd w:val="0"/>
      <w:spacing w:after="0" w:line="322" w:lineRule="exact"/>
      <w:ind w:firstLine="562"/>
      <w:jc w:val="both"/>
    </w:pPr>
    <w:rPr>
      <w:rFonts w:ascii="Times New Roman" w:eastAsia="Times New Roman" w:hAnsi="Times New Roman" w:cs="Times New Roman"/>
      <w:sz w:val="24"/>
      <w:szCs w:val="24"/>
      <w:lang w:eastAsia="ru-RU"/>
    </w:rPr>
  </w:style>
  <w:style w:type="character" w:customStyle="1" w:styleId="FontStyle98">
    <w:name w:val="Font Style98"/>
    <w:qFormat/>
    <w:rsid w:val="00331528"/>
    <w:rPr>
      <w:rFonts w:ascii="Times New Roman" w:hAnsi="Times New Roman" w:cs="Times New Roman"/>
      <w:sz w:val="18"/>
      <w:szCs w:val="18"/>
    </w:rPr>
  </w:style>
  <w:style w:type="character" w:customStyle="1" w:styleId="FontStyle101">
    <w:name w:val="Font Style101"/>
    <w:qFormat/>
    <w:rsid w:val="00331528"/>
    <w:rPr>
      <w:rFonts w:ascii="Times New Roman" w:hAnsi="Times New Roman" w:cs="Times New Roman"/>
      <w:sz w:val="22"/>
      <w:szCs w:val="22"/>
    </w:rPr>
  </w:style>
  <w:style w:type="paragraph" w:customStyle="1" w:styleId="Style19">
    <w:name w:val="Style19"/>
    <w:basedOn w:val="a0"/>
    <w:qFormat/>
    <w:rsid w:val="00331528"/>
    <w:pPr>
      <w:widowControl w:val="0"/>
      <w:autoSpaceDE w:val="0"/>
      <w:autoSpaceDN w:val="0"/>
      <w:adjustRightInd w:val="0"/>
      <w:spacing w:after="0" w:line="182" w:lineRule="exact"/>
      <w:jc w:val="right"/>
    </w:pPr>
    <w:rPr>
      <w:rFonts w:ascii="Verdana" w:eastAsia="Times New Roman" w:hAnsi="Verdana" w:cs="Times New Roman"/>
      <w:sz w:val="24"/>
      <w:szCs w:val="24"/>
      <w:lang w:eastAsia="ru-RU"/>
    </w:rPr>
  </w:style>
  <w:style w:type="character" w:customStyle="1" w:styleId="FontStyle85">
    <w:name w:val="Font Style85"/>
    <w:qFormat/>
    <w:rsid w:val="00331528"/>
    <w:rPr>
      <w:rFonts w:ascii="Times New Roman" w:hAnsi="Times New Roman" w:cs="Times New Roman"/>
      <w:b/>
      <w:bCs/>
      <w:sz w:val="24"/>
      <w:szCs w:val="24"/>
    </w:rPr>
  </w:style>
  <w:style w:type="paragraph" w:customStyle="1" w:styleId="Style54">
    <w:name w:val="Style54"/>
    <w:basedOn w:val="a0"/>
    <w:rsid w:val="00331528"/>
    <w:pPr>
      <w:widowControl w:val="0"/>
      <w:autoSpaceDE w:val="0"/>
      <w:autoSpaceDN w:val="0"/>
      <w:adjustRightInd w:val="0"/>
      <w:spacing w:after="0" w:line="276" w:lineRule="exact"/>
      <w:ind w:firstLine="600"/>
      <w:jc w:val="both"/>
    </w:pPr>
    <w:rPr>
      <w:rFonts w:ascii="Times New Roman" w:eastAsia="Times New Roman" w:hAnsi="Times New Roman" w:cs="Times New Roman"/>
      <w:sz w:val="24"/>
      <w:szCs w:val="24"/>
      <w:lang w:eastAsia="ru-RU"/>
    </w:rPr>
  </w:style>
  <w:style w:type="character" w:customStyle="1" w:styleId="FontStyle99">
    <w:name w:val="Font Style99"/>
    <w:qFormat/>
    <w:rsid w:val="00331528"/>
    <w:rPr>
      <w:rFonts w:ascii="Times New Roman" w:hAnsi="Times New Roman" w:cs="Times New Roman"/>
      <w:b/>
      <w:bCs/>
      <w:sz w:val="22"/>
      <w:szCs w:val="22"/>
    </w:rPr>
  </w:style>
  <w:style w:type="character" w:customStyle="1" w:styleId="FontStyle93">
    <w:name w:val="Font Style93"/>
    <w:qFormat/>
    <w:rsid w:val="00331528"/>
    <w:rPr>
      <w:rFonts w:ascii="Times New Roman" w:hAnsi="Times New Roman" w:cs="Times New Roman"/>
      <w:i/>
      <w:iCs/>
      <w:sz w:val="22"/>
      <w:szCs w:val="22"/>
    </w:rPr>
  </w:style>
  <w:style w:type="paragraph" w:customStyle="1" w:styleId="Style78">
    <w:name w:val="Style78"/>
    <w:basedOn w:val="a0"/>
    <w:uiPriority w:val="99"/>
    <w:qFormat/>
    <w:rsid w:val="00331528"/>
    <w:pPr>
      <w:widowControl w:val="0"/>
      <w:autoSpaceDE w:val="0"/>
      <w:autoSpaceDN w:val="0"/>
      <w:adjustRightInd w:val="0"/>
      <w:spacing w:after="0" w:line="230" w:lineRule="exact"/>
      <w:ind w:firstLine="288"/>
    </w:pPr>
    <w:rPr>
      <w:rFonts w:ascii="Times New Roman" w:eastAsia="Times New Roman" w:hAnsi="Times New Roman" w:cs="Times New Roman"/>
      <w:sz w:val="24"/>
      <w:szCs w:val="24"/>
      <w:lang w:eastAsia="ru-RU"/>
    </w:rPr>
  </w:style>
  <w:style w:type="paragraph" w:customStyle="1" w:styleId="27">
    <w:name w:val="Абзац списка2"/>
    <w:basedOn w:val="a0"/>
    <w:qFormat/>
    <w:rsid w:val="00331528"/>
    <w:pPr>
      <w:spacing w:after="200" w:line="276" w:lineRule="auto"/>
      <w:ind w:left="720"/>
    </w:pPr>
    <w:rPr>
      <w:rFonts w:ascii="Calibri" w:eastAsia="Times New Roman" w:hAnsi="Calibri" w:cs="Calibri"/>
    </w:rPr>
  </w:style>
  <w:style w:type="character" w:customStyle="1" w:styleId="FontStyle63">
    <w:name w:val="Font Style63"/>
    <w:qFormat/>
    <w:rsid w:val="00331528"/>
    <w:rPr>
      <w:rFonts w:ascii="Verdana" w:hAnsi="Verdana" w:cs="Verdana"/>
      <w:sz w:val="18"/>
      <w:szCs w:val="18"/>
    </w:rPr>
  </w:style>
  <w:style w:type="paragraph" w:customStyle="1" w:styleId="211">
    <w:name w:val="Абзац списка21"/>
    <w:basedOn w:val="a0"/>
    <w:uiPriority w:val="34"/>
    <w:qFormat/>
    <w:rsid w:val="00331528"/>
    <w:pPr>
      <w:spacing w:after="200" w:line="276" w:lineRule="auto"/>
      <w:ind w:left="720"/>
      <w:contextualSpacing/>
    </w:pPr>
    <w:rPr>
      <w:rFonts w:ascii="Calibri" w:eastAsia="Times New Roman" w:hAnsi="Calibri" w:cs="Times New Roman"/>
    </w:rPr>
  </w:style>
  <w:style w:type="character" w:customStyle="1" w:styleId="1e">
    <w:name w:val="Основной текст + Курсив1"/>
    <w:aliases w:val="Интервал 0 pt3,Основной текст + 14 pt,Полужирный4"/>
    <w:uiPriority w:val="99"/>
    <w:qFormat/>
    <w:rsid w:val="00331528"/>
    <w:rPr>
      <w:rFonts w:ascii="Bookman Old Style" w:hAnsi="Bookman Old Style" w:cs="Bookman Old Style"/>
      <w:i/>
      <w:iCs/>
      <w:spacing w:val="10"/>
      <w:sz w:val="19"/>
      <w:szCs w:val="19"/>
    </w:rPr>
  </w:style>
  <w:style w:type="character" w:customStyle="1" w:styleId="1f">
    <w:name w:val="Текст сноски Знак1"/>
    <w:basedOn w:val="a1"/>
    <w:qFormat/>
    <w:rsid w:val="00331528"/>
    <w:rPr>
      <w:sz w:val="20"/>
      <w:szCs w:val="20"/>
    </w:rPr>
  </w:style>
  <w:style w:type="character" w:customStyle="1" w:styleId="-1pt">
    <w:name w:val="Основной текст + Интервал -1 pt"/>
    <w:uiPriority w:val="99"/>
    <w:qFormat/>
    <w:rsid w:val="00331528"/>
    <w:rPr>
      <w:rFonts w:ascii="Times New Roman" w:hAnsi="Times New Roman" w:cs="Times New Roman" w:hint="default"/>
      <w:spacing w:val="-30"/>
      <w:sz w:val="28"/>
      <w:szCs w:val="28"/>
    </w:rPr>
  </w:style>
  <w:style w:type="character" w:customStyle="1" w:styleId="130">
    <w:name w:val="Основной текст + 13"/>
    <w:aliases w:val="5 pt"/>
    <w:basedOn w:val="a1"/>
    <w:uiPriority w:val="99"/>
    <w:qFormat/>
    <w:rsid w:val="00331528"/>
    <w:rPr>
      <w:rFonts w:ascii="Times New Roman" w:hAnsi="Times New Roman" w:cs="Times New Roman"/>
      <w:sz w:val="27"/>
      <w:szCs w:val="27"/>
      <w:shd w:val="clear" w:color="auto" w:fill="FFFFFF"/>
    </w:rPr>
  </w:style>
  <w:style w:type="character" w:styleId="HTML2">
    <w:name w:val="HTML Typewriter"/>
    <w:qFormat/>
    <w:rsid w:val="00331528"/>
    <w:rPr>
      <w:rFonts w:ascii="Courier New" w:eastAsia="Times New Roman" w:hAnsi="Courier New" w:cs="Courier New"/>
      <w:sz w:val="20"/>
      <w:szCs w:val="20"/>
    </w:rPr>
  </w:style>
  <w:style w:type="character" w:customStyle="1" w:styleId="140">
    <w:name w:val="Основной текст (14)_"/>
    <w:basedOn w:val="a1"/>
    <w:link w:val="141"/>
    <w:uiPriority w:val="99"/>
    <w:qFormat/>
    <w:locked/>
    <w:rsid w:val="00331528"/>
    <w:rPr>
      <w:rFonts w:ascii="Times New Roman" w:hAnsi="Times New Roman" w:cs="Times New Roman"/>
      <w:sz w:val="24"/>
      <w:szCs w:val="24"/>
      <w:shd w:val="clear" w:color="auto" w:fill="FFFFFF"/>
    </w:rPr>
  </w:style>
  <w:style w:type="character" w:customStyle="1" w:styleId="144">
    <w:name w:val="Основной текст (14)4"/>
    <w:basedOn w:val="140"/>
    <w:uiPriority w:val="99"/>
    <w:qFormat/>
    <w:rsid w:val="00331528"/>
    <w:rPr>
      <w:rFonts w:ascii="Times New Roman" w:hAnsi="Times New Roman" w:cs="Times New Roman"/>
      <w:sz w:val="24"/>
      <w:szCs w:val="24"/>
      <w:shd w:val="clear" w:color="auto" w:fill="FFFFFF"/>
    </w:rPr>
  </w:style>
  <w:style w:type="paragraph" w:customStyle="1" w:styleId="141">
    <w:name w:val="Основной текст (14)1"/>
    <w:basedOn w:val="a0"/>
    <w:link w:val="140"/>
    <w:uiPriority w:val="99"/>
    <w:rsid w:val="00331528"/>
    <w:pPr>
      <w:shd w:val="clear" w:color="auto" w:fill="FFFFFF"/>
      <w:spacing w:after="0" w:line="240" w:lineRule="atLeast"/>
    </w:pPr>
    <w:rPr>
      <w:rFonts w:ascii="Times New Roman" w:hAnsi="Times New Roman" w:cs="Times New Roman"/>
      <w:sz w:val="24"/>
      <w:szCs w:val="24"/>
    </w:rPr>
  </w:style>
  <w:style w:type="character" w:customStyle="1" w:styleId="42">
    <w:name w:val="Основной текст (4)_"/>
    <w:basedOn w:val="a1"/>
    <w:link w:val="410"/>
    <w:uiPriority w:val="99"/>
    <w:qFormat/>
    <w:rsid w:val="00331528"/>
    <w:rPr>
      <w:rFonts w:ascii="Times New Roman" w:hAnsi="Times New Roman" w:cs="Times New Roman"/>
      <w:b/>
      <w:bCs/>
      <w:spacing w:val="20"/>
      <w:sz w:val="25"/>
      <w:szCs w:val="25"/>
      <w:shd w:val="clear" w:color="auto" w:fill="FFFFFF"/>
    </w:rPr>
  </w:style>
  <w:style w:type="character" w:customStyle="1" w:styleId="43">
    <w:name w:val="Основной текст (4)"/>
    <w:basedOn w:val="42"/>
    <w:uiPriority w:val="99"/>
    <w:qFormat/>
    <w:rsid w:val="00331528"/>
    <w:rPr>
      <w:rFonts w:ascii="Times New Roman" w:hAnsi="Times New Roman" w:cs="Times New Roman"/>
      <w:b/>
      <w:bCs/>
      <w:spacing w:val="20"/>
      <w:sz w:val="25"/>
      <w:szCs w:val="25"/>
      <w:shd w:val="clear" w:color="auto" w:fill="FFFFFF"/>
    </w:rPr>
  </w:style>
  <w:style w:type="paragraph" w:customStyle="1" w:styleId="410">
    <w:name w:val="Основной текст (4)1"/>
    <w:basedOn w:val="a0"/>
    <w:link w:val="42"/>
    <w:uiPriority w:val="99"/>
    <w:qFormat/>
    <w:rsid w:val="00331528"/>
    <w:pPr>
      <w:shd w:val="clear" w:color="auto" w:fill="FFFFFF"/>
      <w:spacing w:before="240" w:after="0" w:line="322" w:lineRule="exact"/>
      <w:jc w:val="both"/>
    </w:pPr>
    <w:rPr>
      <w:rFonts w:ascii="Times New Roman" w:hAnsi="Times New Roman" w:cs="Times New Roman"/>
      <w:b/>
      <w:bCs/>
      <w:spacing w:val="20"/>
      <w:sz w:val="25"/>
      <w:szCs w:val="25"/>
    </w:rPr>
  </w:style>
  <w:style w:type="paragraph" w:customStyle="1" w:styleId="28">
    <w:name w:val="Обычный2"/>
    <w:uiPriority w:val="99"/>
    <w:qFormat/>
    <w:rsid w:val="00331528"/>
    <w:pPr>
      <w:widowControl w:val="0"/>
      <w:snapToGrid w:val="0"/>
      <w:spacing w:after="0" w:line="278" w:lineRule="auto"/>
      <w:ind w:firstLine="320"/>
      <w:jc w:val="both"/>
    </w:pPr>
    <w:rPr>
      <w:rFonts w:ascii="Times New Roman" w:eastAsia="Times New Roman" w:hAnsi="Times New Roman" w:cs="Times New Roman"/>
      <w:sz w:val="20"/>
      <w:szCs w:val="20"/>
      <w:lang w:eastAsia="ru-RU"/>
    </w:rPr>
  </w:style>
  <w:style w:type="character" w:customStyle="1" w:styleId="FontStyle159">
    <w:name w:val="Font Style159"/>
    <w:uiPriority w:val="99"/>
    <w:qFormat/>
    <w:rsid w:val="00331528"/>
    <w:rPr>
      <w:rFonts w:ascii="Times New Roman" w:hAnsi="Times New Roman" w:cs="Times New Roman"/>
      <w:sz w:val="28"/>
      <w:szCs w:val="28"/>
    </w:rPr>
  </w:style>
  <w:style w:type="character" w:customStyle="1" w:styleId="FontStyle165">
    <w:name w:val="Font Style165"/>
    <w:uiPriority w:val="99"/>
    <w:rsid w:val="00331528"/>
    <w:rPr>
      <w:rFonts w:ascii="Times New Roman" w:hAnsi="Times New Roman" w:cs="Times New Roman"/>
      <w:sz w:val="24"/>
      <w:szCs w:val="24"/>
    </w:rPr>
  </w:style>
  <w:style w:type="paragraph" w:customStyle="1" w:styleId="Style122">
    <w:name w:val="Style122"/>
    <w:basedOn w:val="a0"/>
    <w:uiPriority w:val="99"/>
    <w:qFormat/>
    <w:rsid w:val="00331528"/>
    <w:pPr>
      <w:widowControl w:val="0"/>
      <w:autoSpaceDE w:val="0"/>
      <w:autoSpaceDN w:val="0"/>
      <w:adjustRightInd w:val="0"/>
      <w:spacing w:after="0" w:line="274" w:lineRule="exact"/>
      <w:ind w:firstLine="734"/>
      <w:jc w:val="both"/>
    </w:pPr>
    <w:rPr>
      <w:rFonts w:ascii="Times New Roman" w:eastAsia="Times New Roman" w:hAnsi="Times New Roman" w:cs="Times New Roman"/>
      <w:sz w:val="24"/>
      <w:szCs w:val="24"/>
      <w:lang w:eastAsia="ru-RU"/>
    </w:rPr>
  </w:style>
  <w:style w:type="character" w:customStyle="1" w:styleId="FontStyle163">
    <w:name w:val="Font Style163"/>
    <w:uiPriority w:val="99"/>
    <w:qFormat/>
    <w:rsid w:val="00331528"/>
    <w:rPr>
      <w:rFonts w:ascii="Times New Roman" w:hAnsi="Times New Roman" w:cs="Times New Roman"/>
      <w:b/>
      <w:bCs/>
      <w:sz w:val="24"/>
      <w:szCs w:val="24"/>
    </w:rPr>
  </w:style>
  <w:style w:type="character" w:customStyle="1" w:styleId="53">
    <w:name w:val="Основной текст (5)_"/>
    <w:link w:val="510"/>
    <w:uiPriority w:val="99"/>
    <w:qFormat/>
    <w:locked/>
    <w:rsid w:val="00331528"/>
    <w:rPr>
      <w:rFonts w:ascii="Times New Roman" w:hAnsi="Times New Roman"/>
      <w:b/>
      <w:bCs/>
      <w:i/>
      <w:iCs/>
      <w:sz w:val="28"/>
      <w:szCs w:val="28"/>
      <w:shd w:val="clear" w:color="auto" w:fill="FFFFFF"/>
    </w:rPr>
  </w:style>
  <w:style w:type="paragraph" w:customStyle="1" w:styleId="510">
    <w:name w:val="Основной текст (5)1"/>
    <w:basedOn w:val="a0"/>
    <w:link w:val="53"/>
    <w:uiPriority w:val="99"/>
    <w:qFormat/>
    <w:rsid w:val="00331528"/>
    <w:pPr>
      <w:shd w:val="clear" w:color="auto" w:fill="FFFFFF"/>
      <w:spacing w:after="0" w:line="480" w:lineRule="exact"/>
      <w:jc w:val="both"/>
    </w:pPr>
    <w:rPr>
      <w:rFonts w:ascii="Times New Roman" w:hAnsi="Times New Roman"/>
      <w:b/>
      <w:bCs/>
      <w:i/>
      <w:iCs/>
      <w:sz w:val="28"/>
      <w:szCs w:val="28"/>
    </w:rPr>
  </w:style>
  <w:style w:type="character" w:customStyle="1" w:styleId="8">
    <w:name w:val="Основной текст (8)_"/>
    <w:link w:val="81"/>
    <w:uiPriority w:val="99"/>
    <w:qFormat/>
    <w:locked/>
    <w:rsid w:val="00331528"/>
    <w:rPr>
      <w:rFonts w:ascii="Times New Roman" w:hAnsi="Times New Roman"/>
      <w:b/>
      <w:bCs/>
      <w:i/>
      <w:iCs/>
      <w:sz w:val="24"/>
      <w:szCs w:val="24"/>
      <w:shd w:val="clear" w:color="auto" w:fill="FFFFFF"/>
    </w:rPr>
  </w:style>
  <w:style w:type="paragraph" w:customStyle="1" w:styleId="81">
    <w:name w:val="Основной текст (8)1"/>
    <w:basedOn w:val="a0"/>
    <w:link w:val="8"/>
    <w:uiPriority w:val="99"/>
    <w:rsid w:val="00331528"/>
    <w:pPr>
      <w:shd w:val="clear" w:color="auto" w:fill="FFFFFF"/>
      <w:spacing w:after="0" w:line="240" w:lineRule="atLeast"/>
    </w:pPr>
    <w:rPr>
      <w:rFonts w:ascii="Times New Roman" w:hAnsi="Times New Roman"/>
      <w:b/>
      <w:bCs/>
      <w:i/>
      <w:iCs/>
      <w:sz w:val="24"/>
      <w:szCs w:val="24"/>
    </w:rPr>
  </w:style>
  <w:style w:type="paragraph" w:customStyle="1" w:styleId="Style1">
    <w:name w:val="Style1"/>
    <w:basedOn w:val="a0"/>
    <w:uiPriority w:val="99"/>
    <w:qFormat/>
    <w:rsid w:val="0033152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0"/>
    <w:uiPriority w:val="99"/>
    <w:rsid w:val="00331528"/>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52">
    <w:name w:val="Style52"/>
    <w:basedOn w:val="a0"/>
    <w:uiPriority w:val="99"/>
    <w:rsid w:val="0033152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4">
    <w:name w:val="Style104"/>
    <w:basedOn w:val="a0"/>
    <w:uiPriority w:val="99"/>
    <w:rsid w:val="00331528"/>
    <w:pPr>
      <w:widowControl w:val="0"/>
      <w:autoSpaceDE w:val="0"/>
      <w:autoSpaceDN w:val="0"/>
      <w:adjustRightInd w:val="0"/>
      <w:spacing w:after="0" w:line="324" w:lineRule="exact"/>
      <w:jc w:val="right"/>
    </w:pPr>
    <w:rPr>
      <w:rFonts w:ascii="Times New Roman" w:eastAsia="Times New Roman" w:hAnsi="Times New Roman" w:cs="Times New Roman"/>
      <w:sz w:val="24"/>
      <w:szCs w:val="24"/>
      <w:lang w:eastAsia="ru-RU"/>
    </w:rPr>
  </w:style>
  <w:style w:type="character" w:customStyle="1" w:styleId="FontStyle206">
    <w:name w:val="Font Style206"/>
    <w:uiPriority w:val="99"/>
    <w:rsid w:val="00331528"/>
    <w:rPr>
      <w:rFonts w:ascii="Times New Roman" w:hAnsi="Times New Roman" w:cs="Times New Roman"/>
      <w:b/>
      <w:bCs/>
      <w:sz w:val="18"/>
      <w:szCs w:val="18"/>
    </w:rPr>
  </w:style>
  <w:style w:type="character" w:customStyle="1" w:styleId="FontStyle164">
    <w:name w:val="Font Style164"/>
    <w:uiPriority w:val="99"/>
    <w:rsid w:val="00331528"/>
    <w:rPr>
      <w:rFonts w:ascii="Times New Roman" w:hAnsi="Times New Roman" w:cs="Times New Roman"/>
      <w:b/>
      <w:bCs/>
      <w:i/>
      <w:iCs/>
      <w:sz w:val="24"/>
      <w:szCs w:val="24"/>
    </w:rPr>
  </w:style>
  <w:style w:type="paragraph" w:customStyle="1" w:styleId="Style121">
    <w:name w:val="Style121"/>
    <w:basedOn w:val="a0"/>
    <w:uiPriority w:val="99"/>
    <w:rsid w:val="00331528"/>
    <w:pPr>
      <w:widowControl w:val="0"/>
      <w:autoSpaceDE w:val="0"/>
      <w:autoSpaceDN w:val="0"/>
      <w:adjustRightInd w:val="0"/>
      <w:spacing w:after="0" w:line="278" w:lineRule="exact"/>
      <w:ind w:firstLine="725"/>
      <w:jc w:val="both"/>
    </w:pPr>
    <w:rPr>
      <w:rFonts w:ascii="Times New Roman" w:eastAsia="Times New Roman" w:hAnsi="Times New Roman" w:cs="Times New Roman"/>
      <w:sz w:val="24"/>
      <w:szCs w:val="24"/>
      <w:lang w:eastAsia="ru-RU"/>
    </w:rPr>
  </w:style>
  <w:style w:type="paragraph" w:customStyle="1" w:styleId="Style151">
    <w:name w:val="Style151"/>
    <w:basedOn w:val="a0"/>
    <w:uiPriority w:val="99"/>
    <w:rsid w:val="00331528"/>
    <w:pPr>
      <w:widowControl w:val="0"/>
      <w:autoSpaceDE w:val="0"/>
      <w:autoSpaceDN w:val="0"/>
      <w:adjustRightInd w:val="0"/>
      <w:spacing w:after="0" w:line="242" w:lineRule="exact"/>
    </w:pPr>
    <w:rPr>
      <w:rFonts w:ascii="Times New Roman" w:eastAsia="Times New Roman" w:hAnsi="Times New Roman" w:cs="Times New Roman"/>
      <w:sz w:val="24"/>
      <w:szCs w:val="24"/>
      <w:lang w:eastAsia="ru-RU"/>
    </w:rPr>
  </w:style>
  <w:style w:type="paragraph" w:customStyle="1" w:styleId="Style57">
    <w:name w:val="Style57"/>
    <w:basedOn w:val="a0"/>
    <w:uiPriority w:val="99"/>
    <w:rsid w:val="00331528"/>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paragraph" w:customStyle="1" w:styleId="Style71">
    <w:name w:val="Style71"/>
    <w:basedOn w:val="a0"/>
    <w:uiPriority w:val="99"/>
    <w:qFormat/>
    <w:rsid w:val="00331528"/>
    <w:pPr>
      <w:widowControl w:val="0"/>
      <w:autoSpaceDE w:val="0"/>
      <w:autoSpaceDN w:val="0"/>
      <w:adjustRightInd w:val="0"/>
      <w:spacing w:after="0" w:line="322" w:lineRule="exact"/>
      <w:ind w:firstLine="720"/>
      <w:jc w:val="both"/>
    </w:pPr>
    <w:rPr>
      <w:rFonts w:ascii="Times New Roman" w:eastAsia="Times New Roman" w:hAnsi="Times New Roman" w:cs="Times New Roman"/>
      <w:sz w:val="24"/>
      <w:szCs w:val="24"/>
      <w:lang w:eastAsia="ru-RU"/>
    </w:rPr>
  </w:style>
  <w:style w:type="paragraph" w:customStyle="1" w:styleId="Style81">
    <w:name w:val="Style81"/>
    <w:basedOn w:val="a0"/>
    <w:uiPriority w:val="99"/>
    <w:rsid w:val="0033152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6">
    <w:name w:val="Style86"/>
    <w:basedOn w:val="a0"/>
    <w:uiPriority w:val="99"/>
    <w:rsid w:val="00331528"/>
    <w:pPr>
      <w:widowControl w:val="0"/>
      <w:autoSpaceDE w:val="0"/>
      <w:autoSpaceDN w:val="0"/>
      <w:adjustRightInd w:val="0"/>
      <w:spacing w:after="0" w:line="482" w:lineRule="exact"/>
      <w:ind w:hanging="355"/>
      <w:jc w:val="both"/>
    </w:pPr>
    <w:rPr>
      <w:rFonts w:ascii="Times New Roman" w:eastAsia="Times New Roman" w:hAnsi="Times New Roman" w:cs="Times New Roman"/>
      <w:sz w:val="24"/>
      <w:szCs w:val="24"/>
      <w:lang w:eastAsia="ru-RU"/>
    </w:rPr>
  </w:style>
  <w:style w:type="character" w:customStyle="1" w:styleId="FontStyle154">
    <w:name w:val="Font Style154"/>
    <w:uiPriority w:val="99"/>
    <w:rsid w:val="00331528"/>
    <w:rPr>
      <w:rFonts w:ascii="Times New Roman" w:hAnsi="Times New Roman" w:cs="Times New Roman"/>
      <w:spacing w:val="10"/>
      <w:sz w:val="24"/>
      <w:szCs w:val="24"/>
    </w:rPr>
  </w:style>
  <w:style w:type="character" w:customStyle="1" w:styleId="FontStyle158">
    <w:name w:val="Font Style158"/>
    <w:uiPriority w:val="99"/>
    <w:rsid w:val="00331528"/>
    <w:rPr>
      <w:rFonts w:ascii="Times New Roman" w:hAnsi="Times New Roman" w:cs="Times New Roman"/>
      <w:b/>
      <w:bCs/>
      <w:sz w:val="28"/>
      <w:szCs w:val="28"/>
    </w:rPr>
  </w:style>
  <w:style w:type="character" w:customStyle="1" w:styleId="FontStyle211">
    <w:name w:val="Font Style211"/>
    <w:uiPriority w:val="99"/>
    <w:rsid w:val="00331528"/>
    <w:rPr>
      <w:rFonts w:ascii="Sylfaen" w:hAnsi="Sylfaen" w:cs="Sylfaen"/>
      <w:b/>
      <w:bCs/>
      <w:sz w:val="22"/>
      <w:szCs w:val="22"/>
    </w:rPr>
  </w:style>
  <w:style w:type="paragraph" w:customStyle="1" w:styleId="Style8">
    <w:name w:val="Style8"/>
    <w:basedOn w:val="a0"/>
    <w:uiPriority w:val="99"/>
    <w:rsid w:val="0033152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0">
    <w:name w:val="Style30"/>
    <w:basedOn w:val="a0"/>
    <w:uiPriority w:val="99"/>
    <w:qFormat/>
    <w:rsid w:val="00331528"/>
    <w:pPr>
      <w:widowControl w:val="0"/>
      <w:autoSpaceDE w:val="0"/>
      <w:autoSpaceDN w:val="0"/>
      <w:adjustRightInd w:val="0"/>
      <w:spacing w:after="0" w:line="274" w:lineRule="exact"/>
      <w:ind w:firstLine="456"/>
    </w:pPr>
    <w:rPr>
      <w:rFonts w:ascii="Times New Roman" w:eastAsia="Times New Roman" w:hAnsi="Times New Roman" w:cs="Times New Roman"/>
      <w:sz w:val="24"/>
      <w:szCs w:val="24"/>
      <w:lang w:eastAsia="ru-RU"/>
    </w:rPr>
  </w:style>
  <w:style w:type="paragraph" w:customStyle="1" w:styleId="Style62">
    <w:name w:val="Style62"/>
    <w:basedOn w:val="a0"/>
    <w:uiPriority w:val="99"/>
    <w:qFormat/>
    <w:rsid w:val="00331528"/>
    <w:pPr>
      <w:widowControl w:val="0"/>
      <w:autoSpaceDE w:val="0"/>
      <w:autoSpaceDN w:val="0"/>
      <w:adjustRightInd w:val="0"/>
      <w:spacing w:after="0" w:line="278" w:lineRule="exact"/>
      <w:ind w:hanging="82"/>
      <w:jc w:val="both"/>
    </w:pPr>
    <w:rPr>
      <w:rFonts w:ascii="Times New Roman" w:eastAsia="Times New Roman" w:hAnsi="Times New Roman" w:cs="Times New Roman"/>
      <w:sz w:val="24"/>
      <w:szCs w:val="24"/>
      <w:lang w:eastAsia="ru-RU"/>
    </w:rPr>
  </w:style>
  <w:style w:type="paragraph" w:customStyle="1" w:styleId="Style75">
    <w:name w:val="Style75"/>
    <w:basedOn w:val="a0"/>
    <w:uiPriority w:val="99"/>
    <w:qFormat/>
    <w:rsid w:val="00331528"/>
    <w:pPr>
      <w:widowControl w:val="0"/>
      <w:autoSpaceDE w:val="0"/>
      <w:autoSpaceDN w:val="0"/>
      <w:adjustRightInd w:val="0"/>
      <w:spacing w:after="0" w:line="322" w:lineRule="exact"/>
    </w:pPr>
    <w:rPr>
      <w:rFonts w:ascii="Times New Roman" w:eastAsia="Times New Roman" w:hAnsi="Times New Roman" w:cs="Times New Roman"/>
      <w:sz w:val="24"/>
      <w:szCs w:val="24"/>
      <w:lang w:eastAsia="ru-RU"/>
    </w:rPr>
  </w:style>
  <w:style w:type="paragraph" w:customStyle="1" w:styleId="Style92">
    <w:name w:val="Style92"/>
    <w:basedOn w:val="a0"/>
    <w:uiPriority w:val="99"/>
    <w:qFormat/>
    <w:rsid w:val="00331528"/>
    <w:pPr>
      <w:widowControl w:val="0"/>
      <w:autoSpaceDE w:val="0"/>
      <w:autoSpaceDN w:val="0"/>
      <w:adjustRightInd w:val="0"/>
      <w:spacing w:after="0" w:line="322" w:lineRule="exact"/>
      <w:ind w:firstLine="720"/>
    </w:pPr>
    <w:rPr>
      <w:rFonts w:ascii="Times New Roman" w:eastAsia="Times New Roman" w:hAnsi="Times New Roman" w:cs="Times New Roman"/>
      <w:sz w:val="24"/>
      <w:szCs w:val="24"/>
      <w:lang w:eastAsia="ru-RU"/>
    </w:rPr>
  </w:style>
  <w:style w:type="paragraph" w:customStyle="1" w:styleId="Style100">
    <w:name w:val="Style100"/>
    <w:basedOn w:val="a0"/>
    <w:uiPriority w:val="99"/>
    <w:qFormat/>
    <w:rsid w:val="00331528"/>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character" w:customStyle="1" w:styleId="FontStyle114">
    <w:name w:val="Font Style114"/>
    <w:uiPriority w:val="99"/>
    <w:qFormat/>
    <w:rsid w:val="00331528"/>
    <w:rPr>
      <w:rFonts w:ascii="Times New Roman" w:hAnsi="Times New Roman" w:cs="Times New Roman"/>
      <w:sz w:val="22"/>
      <w:szCs w:val="22"/>
    </w:rPr>
  </w:style>
  <w:style w:type="paragraph" w:customStyle="1" w:styleId="Style144">
    <w:name w:val="Style144"/>
    <w:basedOn w:val="a0"/>
    <w:uiPriority w:val="99"/>
    <w:qFormat/>
    <w:rsid w:val="0033152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22">
    <w:name w:val="Font Style222"/>
    <w:uiPriority w:val="99"/>
    <w:rsid w:val="00331528"/>
    <w:rPr>
      <w:rFonts w:ascii="Sylfaen" w:hAnsi="Sylfaen" w:cs="Sylfaen"/>
      <w:b/>
      <w:bCs/>
      <w:sz w:val="22"/>
      <w:szCs w:val="22"/>
    </w:rPr>
  </w:style>
  <w:style w:type="character" w:customStyle="1" w:styleId="1434">
    <w:name w:val="Основной текст (14)34"/>
    <w:basedOn w:val="140"/>
    <w:uiPriority w:val="99"/>
    <w:qFormat/>
    <w:rsid w:val="00331528"/>
    <w:rPr>
      <w:rFonts w:ascii="Times New Roman" w:hAnsi="Times New Roman" w:cs="Times New Roman"/>
      <w:sz w:val="24"/>
      <w:szCs w:val="24"/>
      <w:shd w:val="clear" w:color="auto" w:fill="FFFFFF"/>
    </w:rPr>
  </w:style>
  <w:style w:type="character" w:customStyle="1" w:styleId="hdesc">
    <w:name w:val="hdesc"/>
    <w:basedOn w:val="a1"/>
    <w:qFormat/>
    <w:rsid w:val="00331528"/>
    <w:rPr>
      <w:rFonts w:cs="Times New Roman"/>
    </w:rPr>
  </w:style>
  <w:style w:type="character" w:customStyle="1" w:styleId="submenu-table">
    <w:name w:val="submenu-table"/>
    <w:basedOn w:val="a1"/>
    <w:qFormat/>
    <w:rsid w:val="00331528"/>
  </w:style>
  <w:style w:type="character" w:customStyle="1" w:styleId="butback">
    <w:name w:val="butback"/>
    <w:basedOn w:val="a1"/>
    <w:qFormat/>
    <w:rsid w:val="00331528"/>
  </w:style>
  <w:style w:type="character" w:customStyle="1" w:styleId="affc">
    <w:name w:val="Основной текст + Курсив"/>
    <w:basedOn w:val="a1"/>
    <w:uiPriority w:val="99"/>
    <w:qFormat/>
    <w:rsid w:val="00331528"/>
    <w:rPr>
      <w:rFonts w:ascii="Times New Roman" w:hAnsi="Times New Roman" w:cs="Times New Roman"/>
      <w:i/>
      <w:iCs/>
      <w:spacing w:val="0"/>
      <w:sz w:val="28"/>
      <w:szCs w:val="28"/>
    </w:rPr>
  </w:style>
  <w:style w:type="paragraph" w:customStyle="1" w:styleId="Bodydiss">
    <w:name w:val="Body diss"/>
    <w:link w:val="Bodydiss0"/>
    <w:qFormat/>
    <w:rsid w:val="00331528"/>
    <w:pPr>
      <w:spacing w:after="0" w:line="360" w:lineRule="auto"/>
      <w:ind w:firstLine="567"/>
      <w:jc w:val="both"/>
    </w:pPr>
    <w:rPr>
      <w:rFonts w:ascii="Times New Roman" w:eastAsia="MS Mincho" w:hAnsi="Times New Roman" w:cs="Times New Roman"/>
      <w:color w:val="7030A0"/>
      <w:sz w:val="28"/>
      <w:szCs w:val="28"/>
      <w:lang w:eastAsia="ru-RU"/>
    </w:rPr>
  </w:style>
  <w:style w:type="character" w:customStyle="1" w:styleId="Bodydiss0">
    <w:name w:val="Body diss Знак"/>
    <w:link w:val="Bodydiss"/>
    <w:rsid w:val="00331528"/>
    <w:rPr>
      <w:rFonts w:ascii="Times New Roman" w:eastAsia="MS Mincho" w:hAnsi="Times New Roman" w:cs="Times New Roman"/>
      <w:color w:val="7030A0"/>
      <w:sz w:val="28"/>
      <w:szCs w:val="28"/>
      <w:lang w:eastAsia="ru-RU"/>
    </w:rPr>
  </w:style>
  <w:style w:type="character" w:customStyle="1" w:styleId="src2">
    <w:name w:val="src2"/>
    <w:basedOn w:val="a1"/>
    <w:qFormat/>
    <w:rsid w:val="00331528"/>
  </w:style>
  <w:style w:type="character" w:customStyle="1" w:styleId="hl">
    <w:name w:val="hl"/>
    <w:basedOn w:val="a1"/>
    <w:qFormat/>
    <w:rsid w:val="00331528"/>
  </w:style>
  <w:style w:type="character" w:customStyle="1" w:styleId="Arial">
    <w:name w:val="Основной текст + Arial"/>
    <w:aliases w:val="16 pt,Интервал -1 pt"/>
    <w:basedOn w:val="a1"/>
    <w:uiPriority w:val="99"/>
    <w:qFormat/>
    <w:rsid w:val="00331528"/>
    <w:rPr>
      <w:rFonts w:ascii="Arial" w:hAnsi="Arial" w:cs="Arial"/>
      <w:spacing w:val="-30"/>
      <w:sz w:val="32"/>
      <w:szCs w:val="32"/>
      <w:lang w:val="en-US" w:eastAsia="en-US"/>
    </w:rPr>
  </w:style>
  <w:style w:type="character" w:customStyle="1" w:styleId="810">
    <w:name w:val="Основной текст + 81"/>
    <w:aliases w:val="5 pt30,Полужирный12,Интервал 1 pt"/>
    <w:basedOn w:val="a1"/>
    <w:uiPriority w:val="99"/>
    <w:rsid w:val="00331528"/>
    <w:rPr>
      <w:rFonts w:ascii="Times New Roman" w:hAnsi="Times New Roman" w:cs="Times New Roman"/>
      <w:b/>
      <w:bCs/>
      <w:spacing w:val="20"/>
      <w:sz w:val="17"/>
      <w:szCs w:val="17"/>
    </w:rPr>
  </w:style>
  <w:style w:type="paragraph" w:customStyle="1" w:styleId="vname">
    <w:name w:val="v_name"/>
    <w:basedOn w:val="a0"/>
    <w:qFormat/>
    <w:rsid w:val="00331528"/>
    <w:pPr>
      <w:spacing w:before="100" w:beforeAutospacing="1" w:after="100" w:afterAutospacing="1" w:line="240" w:lineRule="auto"/>
      <w:jc w:val="right"/>
      <w:outlineLvl w:val="3"/>
    </w:pPr>
    <w:rPr>
      <w:rFonts w:ascii="Trebuchet MS" w:eastAsia="Times New Roman" w:hAnsi="Trebuchet MS" w:cs="Times New Roman"/>
      <w:bCs/>
      <w:sz w:val="24"/>
      <w:szCs w:val="24"/>
      <w:lang w:val="tr-TR" w:eastAsia="tr-TR"/>
    </w:rPr>
  </w:style>
  <w:style w:type="character" w:customStyle="1" w:styleId="-1pt2">
    <w:name w:val="Основной текст + Интервал -1 pt2"/>
    <w:basedOn w:val="a1"/>
    <w:uiPriority w:val="99"/>
    <w:qFormat/>
    <w:rsid w:val="00331528"/>
    <w:rPr>
      <w:rFonts w:ascii="Times New Roman" w:hAnsi="Times New Roman" w:cs="Times New Roman"/>
      <w:spacing w:val="-30"/>
      <w:sz w:val="28"/>
      <w:szCs w:val="28"/>
    </w:rPr>
  </w:style>
  <w:style w:type="character" w:customStyle="1" w:styleId="w">
    <w:name w:val="w"/>
    <w:basedOn w:val="a1"/>
    <w:qFormat/>
    <w:rsid w:val="00331528"/>
  </w:style>
  <w:style w:type="paragraph" w:customStyle="1" w:styleId="Standard">
    <w:name w:val="Standard"/>
    <w:qFormat/>
    <w:rsid w:val="00331528"/>
    <w:pPr>
      <w:suppressAutoHyphens/>
      <w:autoSpaceDN w:val="0"/>
      <w:spacing w:after="200" w:line="276" w:lineRule="auto"/>
      <w:textAlignment w:val="baseline"/>
    </w:pPr>
    <w:rPr>
      <w:rFonts w:ascii="Calibri" w:eastAsia="Lucida Sans Unicode" w:hAnsi="Calibri" w:cs="Tahoma"/>
      <w:kern w:val="3"/>
      <w:lang w:eastAsia="ru-RU"/>
    </w:rPr>
  </w:style>
  <w:style w:type="paragraph" w:customStyle="1" w:styleId="37">
    <w:name w:val="Абзац списка3"/>
    <w:basedOn w:val="a0"/>
    <w:rsid w:val="00331528"/>
    <w:pPr>
      <w:widowControl w:val="0"/>
      <w:suppressAutoHyphens/>
      <w:spacing w:after="0" w:line="260" w:lineRule="exact"/>
      <w:ind w:left="720"/>
      <w:contextualSpacing/>
    </w:pPr>
    <w:rPr>
      <w:rFonts w:ascii="Arial" w:eastAsia="Times New Roman" w:hAnsi="Arial" w:cs="Times New Roman"/>
      <w:color w:val="00000A"/>
      <w:kern w:val="1"/>
      <w:szCs w:val="24"/>
      <w:lang w:val="en-GB"/>
    </w:rPr>
  </w:style>
  <w:style w:type="character" w:customStyle="1" w:styleId="watch-title">
    <w:name w:val="watch-title"/>
    <w:basedOn w:val="a1"/>
    <w:rsid w:val="00331528"/>
  </w:style>
  <w:style w:type="paragraph" w:customStyle="1" w:styleId="212">
    <w:name w:val="Основной текст с отступом 21"/>
    <w:basedOn w:val="a0"/>
    <w:uiPriority w:val="99"/>
    <w:qFormat/>
    <w:rsid w:val="00331528"/>
    <w:pPr>
      <w:widowControl w:val="0"/>
      <w:tabs>
        <w:tab w:val="left" w:pos="0"/>
      </w:tabs>
      <w:suppressAutoHyphens/>
      <w:spacing w:after="0" w:line="240" w:lineRule="auto"/>
      <w:ind w:firstLine="720"/>
      <w:contextualSpacing/>
      <w:jc w:val="both"/>
    </w:pPr>
    <w:rPr>
      <w:rFonts w:ascii="Times New Roman" w:eastAsia="Arial Unicode MS" w:hAnsi="Times New Roman" w:cs="Times New Roman"/>
      <w:sz w:val="28"/>
      <w:szCs w:val="24"/>
      <w:lang w:val="kk-KZ" w:eastAsia="ar-SA"/>
    </w:rPr>
  </w:style>
  <w:style w:type="paragraph" w:customStyle="1" w:styleId="1f0">
    <w:name w:val="Основной текст1"/>
    <w:basedOn w:val="a0"/>
    <w:rsid w:val="00331528"/>
    <w:pPr>
      <w:widowControl w:val="0"/>
      <w:shd w:val="clear" w:color="auto" w:fill="FFFFFF"/>
      <w:spacing w:before="780" w:after="780" w:line="0" w:lineRule="atLeast"/>
      <w:ind w:hanging="360"/>
      <w:jc w:val="center"/>
    </w:pPr>
    <w:rPr>
      <w:rFonts w:ascii="Times New Roman" w:eastAsia="Times New Roman" w:hAnsi="Times New Roman" w:cs="Times New Roman"/>
      <w:spacing w:val="2"/>
      <w:sz w:val="17"/>
      <w:szCs w:val="17"/>
    </w:rPr>
  </w:style>
  <w:style w:type="character" w:customStyle="1" w:styleId="38">
    <w:name w:val="Основной текст (3)_"/>
    <w:basedOn w:val="a1"/>
    <w:link w:val="39"/>
    <w:rsid w:val="00331528"/>
    <w:rPr>
      <w:rFonts w:ascii="Times New Roman" w:eastAsia="Times New Roman" w:hAnsi="Times New Roman" w:cs="Times New Roman"/>
      <w:b/>
      <w:bCs/>
      <w:sz w:val="14"/>
      <w:szCs w:val="14"/>
      <w:shd w:val="clear" w:color="auto" w:fill="FFFFFF"/>
    </w:rPr>
  </w:style>
  <w:style w:type="paragraph" w:customStyle="1" w:styleId="39">
    <w:name w:val="Основной текст (3)"/>
    <w:basedOn w:val="a0"/>
    <w:link w:val="38"/>
    <w:rsid w:val="00331528"/>
    <w:pPr>
      <w:widowControl w:val="0"/>
      <w:shd w:val="clear" w:color="auto" w:fill="FFFFFF"/>
      <w:spacing w:before="480" w:after="780" w:line="0" w:lineRule="atLeast"/>
      <w:jc w:val="center"/>
    </w:pPr>
    <w:rPr>
      <w:rFonts w:ascii="Times New Roman" w:eastAsia="Times New Roman" w:hAnsi="Times New Roman" w:cs="Times New Roman"/>
      <w:b/>
      <w:bCs/>
      <w:sz w:val="14"/>
      <w:szCs w:val="14"/>
    </w:rPr>
  </w:style>
  <w:style w:type="character" w:customStyle="1" w:styleId="375pt">
    <w:name w:val="Основной текст (3) + 7;5 pt"/>
    <w:basedOn w:val="38"/>
    <w:rsid w:val="00331528"/>
    <w:rPr>
      <w:rFonts w:ascii="Times New Roman" w:eastAsia="Times New Roman" w:hAnsi="Times New Roman" w:cs="Times New Roman"/>
      <w:b/>
      <w:bCs/>
      <w:color w:val="000000"/>
      <w:spacing w:val="0"/>
      <w:w w:val="100"/>
      <w:position w:val="0"/>
      <w:sz w:val="15"/>
      <w:szCs w:val="15"/>
      <w:shd w:val="clear" w:color="auto" w:fill="FFFFFF"/>
      <w:lang w:val="ru-RU"/>
    </w:rPr>
  </w:style>
  <w:style w:type="character" w:customStyle="1" w:styleId="3a">
    <w:name w:val="Колонтитул (3)_"/>
    <w:basedOn w:val="a1"/>
    <w:link w:val="3b"/>
    <w:rsid w:val="00331528"/>
    <w:rPr>
      <w:rFonts w:ascii="Times New Roman" w:eastAsia="Times New Roman" w:hAnsi="Times New Roman" w:cs="Times New Roman"/>
      <w:spacing w:val="1"/>
      <w:sz w:val="16"/>
      <w:szCs w:val="16"/>
      <w:shd w:val="clear" w:color="auto" w:fill="FFFFFF"/>
    </w:rPr>
  </w:style>
  <w:style w:type="character" w:customStyle="1" w:styleId="30pt">
    <w:name w:val="Колонтитул (3) + Интервал 0 pt"/>
    <w:basedOn w:val="3a"/>
    <w:rsid w:val="00331528"/>
    <w:rPr>
      <w:rFonts w:ascii="Times New Roman" w:eastAsia="Times New Roman" w:hAnsi="Times New Roman" w:cs="Times New Roman"/>
      <w:color w:val="000000"/>
      <w:spacing w:val="3"/>
      <w:w w:val="100"/>
      <w:position w:val="0"/>
      <w:sz w:val="16"/>
      <w:szCs w:val="16"/>
      <w:shd w:val="clear" w:color="auto" w:fill="FFFFFF"/>
      <w:lang w:val="ru-RU"/>
    </w:rPr>
  </w:style>
  <w:style w:type="paragraph" w:customStyle="1" w:styleId="3b">
    <w:name w:val="Колонтитул (3)"/>
    <w:basedOn w:val="a0"/>
    <w:link w:val="3a"/>
    <w:rsid w:val="00331528"/>
    <w:pPr>
      <w:widowControl w:val="0"/>
      <w:shd w:val="clear" w:color="auto" w:fill="FFFFFF"/>
      <w:spacing w:after="0" w:line="0" w:lineRule="atLeast"/>
      <w:jc w:val="center"/>
    </w:pPr>
    <w:rPr>
      <w:rFonts w:ascii="Times New Roman" w:eastAsia="Times New Roman" w:hAnsi="Times New Roman" w:cs="Times New Roman"/>
      <w:spacing w:val="1"/>
      <w:sz w:val="16"/>
      <w:szCs w:val="16"/>
    </w:rPr>
  </w:style>
  <w:style w:type="character" w:customStyle="1" w:styleId="101">
    <w:name w:val="Основной текст (10)_"/>
    <w:basedOn w:val="a1"/>
    <w:link w:val="102"/>
    <w:rsid w:val="00331528"/>
    <w:rPr>
      <w:rFonts w:ascii="Times New Roman" w:eastAsia="Times New Roman" w:hAnsi="Times New Roman" w:cs="Times New Roman"/>
      <w:i/>
      <w:iCs/>
      <w:spacing w:val="-4"/>
      <w:sz w:val="17"/>
      <w:szCs w:val="17"/>
      <w:shd w:val="clear" w:color="auto" w:fill="FFFFFF"/>
    </w:rPr>
  </w:style>
  <w:style w:type="paragraph" w:customStyle="1" w:styleId="102">
    <w:name w:val="Основной текст (10)"/>
    <w:basedOn w:val="a0"/>
    <w:link w:val="101"/>
    <w:rsid w:val="00331528"/>
    <w:pPr>
      <w:widowControl w:val="0"/>
      <w:shd w:val="clear" w:color="auto" w:fill="FFFFFF"/>
      <w:spacing w:before="300" w:after="1080" w:line="0" w:lineRule="atLeast"/>
    </w:pPr>
    <w:rPr>
      <w:rFonts w:ascii="Times New Roman" w:eastAsia="Times New Roman" w:hAnsi="Times New Roman" w:cs="Times New Roman"/>
      <w:i/>
      <w:iCs/>
      <w:spacing w:val="-4"/>
      <w:sz w:val="17"/>
      <w:szCs w:val="17"/>
    </w:rPr>
  </w:style>
  <w:style w:type="character" w:customStyle="1" w:styleId="0pt">
    <w:name w:val="Подпись к таблице + Интервал 0 pt"/>
    <w:basedOn w:val="a1"/>
    <w:rsid w:val="00331528"/>
    <w:rPr>
      <w:rFonts w:ascii="Times New Roman" w:eastAsia="Times New Roman" w:hAnsi="Times New Roman" w:cs="Times New Roman"/>
      <w:b w:val="0"/>
      <w:bCs w:val="0"/>
      <w:i w:val="0"/>
      <w:iCs w:val="0"/>
      <w:smallCaps w:val="0"/>
      <w:strike w:val="0"/>
      <w:color w:val="000000"/>
      <w:spacing w:val="-1"/>
      <w:w w:val="100"/>
      <w:position w:val="0"/>
      <w:sz w:val="18"/>
      <w:szCs w:val="18"/>
      <w:u w:val="single"/>
      <w:lang w:val="ru-RU"/>
    </w:rPr>
  </w:style>
  <w:style w:type="character" w:customStyle="1" w:styleId="0pt0">
    <w:name w:val="Основной текст + Интервал 0 pt"/>
    <w:basedOn w:val="aff3"/>
    <w:rsid w:val="00331528"/>
    <w:rPr>
      <w:rFonts w:ascii="Times New Roman" w:eastAsia="Times New Roman" w:hAnsi="Times New Roman" w:cs="Times New Roman"/>
      <w:b w:val="0"/>
      <w:bCs w:val="0"/>
      <w:i w:val="0"/>
      <w:iCs w:val="0"/>
      <w:smallCaps w:val="0"/>
      <w:strike w:val="0"/>
      <w:color w:val="000000"/>
      <w:spacing w:val="1"/>
      <w:w w:val="100"/>
      <w:position w:val="0"/>
      <w:sz w:val="17"/>
      <w:szCs w:val="17"/>
      <w:u w:val="none"/>
      <w:shd w:val="clear" w:color="auto" w:fill="FFFFFF"/>
      <w:lang w:val="ru-RU"/>
    </w:rPr>
  </w:style>
  <w:style w:type="character" w:customStyle="1" w:styleId="29">
    <w:name w:val="Подпись к таблице (2)_"/>
    <w:basedOn w:val="a1"/>
    <w:link w:val="2a"/>
    <w:rsid w:val="00331528"/>
    <w:rPr>
      <w:rFonts w:ascii="Times New Roman" w:eastAsia="Times New Roman" w:hAnsi="Times New Roman" w:cs="Times New Roman"/>
      <w:spacing w:val="2"/>
      <w:sz w:val="17"/>
      <w:szCs w:val="17"/>
      <w:shd w:val="clear" w:color="auto" w:fill="FFFFFF"/>
    </w:rPr>
  </w:style>
  <w:style w:type="character" w:customStyle="1" w:styleId="20pt">
    <w:name w:val="Подпись к таблице (2) + Интервал 0 pt"/>
    <w:basedOn w:val="29"/>
    <w:rsid w:val="00331528"/>
    <w:rPr>
      <w:rFonts w:ascii="Times New Roman" w:eastAsia="Times New Roman" w:hAnsi="Times New Roman" w:cs="Times New Roman"/>
      <w:color w:val="000000"/>
      <w:spacing w:val="1"/>
      <w:w w:val="100"/>
      <w:position w:val="0"/>
      <w:sz w:val="17"/>
      <w:szCs w:val="17"/>
      <w:shd w:val="clear" w:color="auto" w:fill="FFFFFF"/>
      <w:lang w:val="ru-RU"/>
    </w:rPr>
  </w:style>
  <w:style w:type="paragraph" w:customStyle="1" w:styleId="2a">
    <w:name w:val="Подпись к таблице (2)"/>
    <w:basedOn w:val="a0"/>
    <w:link w:val="29"/>
    <w:rsid w:val="00331528"/>
    <w:pPr>
      <w:widowControl w:val="0"/>
      <w:shd w:val="clear" w:color="auto" w:fill="FFFFFF"/>
      <w:spacing w:after="60" w:line="0" w:lineRule="atLeast"/>
      <w:jc w:val="right"/>
    </w:pPr>
    <w:rPr>
      <w:rFonts w:ascii="Times New Roman" w:eastAsia="Times New Roman" w:hAnsi="Times New Roman" w:cs="Times New Roman"/>
      <w:spacing w:val="2"/>
      <w:sz w:val="17"/>
      <w:szCs w:val="17"/>
    </w:rPr>
  </w:style>
  <w:style w:type="character" w:customStyle="1" w:styleId="123">
    <w:name w:val="Подпись к таблице (12)"/>
    <w:basedOn w:val="a1"/>
    <w:rsid w:val="00331528"/>
    <w:rPr>
      <w:rFonts w:ascii="Corbel" w:eastAsia="Corbel" w:hAnsi="Corbel" w:cs="Corbel"/>
      <w:b w:val="0"/>
      <w:bCs w:val="0"/>
      <w:i w:val="0"/>
      <w:iCs w:val="0"/>
      <w:smallCaps w:val="0"/>
      <w:strike w:val="0"/>
      <w:color w:val="000000"/>
      <w:spacing w:val="-6"/>
      <w:w w:val="100"/>
      <w:position w:val="0"/>
      <w:sz w:val="20"/>
      <w:szCs w:val="20"/>
      <w:u w:val="single"/>
      <w:lang w:val="ru-RU"/>
    </w:rPr>
  </w:style>
  <w:style w:type="character" w:customStyle="1" w:styleId="350">
    <w:name w:val="Основной текст (35)_"/>
    <w:basedOn w:val="a1"/>
    <w:link w:val="351"/>
    <w:rsid w:val="00331528"/>
    <w:rPr>
      <w:rFonts w:ascii="Times New Roman" w:eastAsia="Times New Roman" w:hAnsi="Times New Roman" w:cs="Times New Roman"/>
      <w:spacing w:val="10"/>
      <w:sz w:val="15"/>
      <w:szCs w:val="15"/>
      <w:shd w:val="clear" w:color="auto" w:fill="FFFFFF"/>
    </w:rPr>
  </w:style>
  <w:style w:type="paragraph" w:customStyle="1" w:styleId="351">
    <w:name w:val="Основной текст (35)"/>
    <w:basedOn w:val="a0"/>
    <w:link w:val="350"/>
    <w:rsid w:val="00331528"/>
    <w:pPr>
      <w:widowControl w:val="0"/>
      <w:shd w:val="clear" w:color="auto" w:fill="FFFFFF"/>
      <w:spacing w:after="0" w:line="323" w:lineRule="exact"/>
    </w:pPr>
    <w:rPr>
      <w:rFonts w:ascii="Times New Roman" w:eastAsia="Times New Roman" w:hAnsi="Times New Roman" w:cs="Times New Roman"/>
      <w:spacing w:val="10"/>
      <w:sz w:val="15"/>
      <w:szCs w:val="15"/>
    </w:rPr>
  </w:style>
  <w:style w:type="character" w:customStyle="1" w:styleId="75pt0pt">
    <w:name w:val="Основной текст + 7;5 pt;Полужирный;Интервал 0 pt"/>
    <w:basedOn w:val="aff3"/>
    <w:rsid w:val="00331528"/>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65pt0pt">
    <w:name w:val="Основной текст + 6;5 pt;Интервал 0 pt"/>
    <w:basedOn w:val="aff3"/>
    <w:rsid w:val="00331528"/>
    <w:rPr>
      <w:rFonts w:ascii="Times New Roman" w:eastAsia="Times New Roman" w:hAnsi="Times New Roman" w:cs="Times New Roman"/>
      <w:b w:val="0"/>
      <w:bCs w:val="0"/>
      <w:i w:val="0"/>
      <w:iCs w:val="0"/>
      <w:smallCaps w:val="0"/>
      <w:strike w:val="0"/>
      <w:color w:val="000000"/>
      <w:spacing w:val="7"/>
      <w:w w:val="100"/>
      <w:position w:val="0"/>
      <w:sz w:val="13"/>
      <w:szCs w:val="13"/>
      <w:u w:val="none"/>
      <w:shd w:val="clear" w:color="auto" w:fill="FFFFFF"/>
      <w:lang w:val="ru-RU"/>
    </w:rPr>
  </w:style>
  <w:style w:type="character" w:customStyle="1" w:styleId="375pt0pt">
    <w:name w:val="Основной текст (3) + 7;5 pt;Интервал 0 pt"/>
    <w:basedOn w:val="38"/>
    <w:rsid w:val="00331528"/>
    <w:rPr>
      <w:rFonts w:ascii="Times New Roman" w:eastAsia="Times New Roman" w:hAnsi="Times New Roman" w:cs="Times New Roman"/>
      <w:b/>
      <w:bCs/>
      <w:i w:val="0"/>
      <w:iCs w:val="0"/>
      <w:smallCaps w:val="0"/>
      <w:strike w:val="0"/>
      <w:color w:val="000000"/>
      <w:spacing w:val="-1"/>
      <w:w w:val="100"/>
      <w:position w:val="0"/>
      <w:sz w:val="15"/>
      <w:szCs w:val="15"/>
      <w:u w:val="none"/>
      <w:shd w:val="clear" w:color="auto" w:fill="FFFFFF"/>
      <w:lang w:val="ru-RU"/>
    </w:rPr>
  </w:style>
  <w:style w:type="character" w:customStyle="1" w:styleId="180">
    <w:name w:val="Основной текст (18)_"/>
    <w:basedOn w:val="a1"/>
    <w:link w:val="181"/>
    <w:rsid w:val="00331528"/>
    <w:rPr>
      <w:rFonts w:ascii="Corbel" w:eastAsia="Corbel" w:hAnsi="Corbel" w:cs="Corbel"/>
      <w:spacing w:val="-11"/>
      <w:sz w:val="14"/>
      <w:szCs w:val="14"/>
      <w:shd w:val="clear" w:color="auto" w:fill="FFFFFF"/>
    </w:rPr>
  </w:style>
  <w:style w:type="character" w:customStyle="1" w:styleId="180pt">
    <w:name w:val="Основной текст (18) + Интервал 0 pt"/>
    <w:basedOn w:val="180"/>
    <w:rsid w:val="00331528"/>
    <w:rPr>
      <w:rFonts w:ascii="Corbel" w:eastAsia="Corbel" w:hAnsi="Corbel" w:cs="Corbel"/>
      <w:color w:val="000000"/>
      <w:spacing w:val="2"/>
      <w:w w:val="100"/>
      <w:position w:val="0"/>
      <w:sz w:val="14"/>
      <w:szCs w:val="14"/>
      <w:shd w:val="clear" w:color="auto" w:fill="FFFFFF"/>
      <w:lang w:val="ru-RU"/>
    </w:rPr>
  </w:style>
  <w:style w:type="paragraph" w:customStyle="1" w:styleId="181">
    <w:name w:val="Основной текст (18)"/>
    <w:basedOn w:val="a0"/>
    <w:link w:val="180"/>
    <w:rsid w:val="00331528"/>
    <w:pPr>
      <w:widowControl w:val="0"/>
      <w:shd w:val="clear" w:color="auto" w:fill="FFFFFF"/>
      <w:spacing w:before="120" w:after="120" w:line="178" w:lineRule="exact"/>
      <w:jc w:val="both"/>
    </w:pPr>
    <w:rPr>
      <w:rFonts w:ascii="Corbel" w:eastAsia="Corbel" w:hAnsi="Corbel" w:cs="Corbel"/>
      <w:spacing w:val="-11"/>
      <w:sz w:val="14"/>
      <w:szCs w:val="14"/>
    </w:rPr>
  </w:style>
  <w:style w:type="character" w:customStyle="1" w:styleId="8pt0pt">
    <w:name w:val="Основной текст + 8 pt;Полужирный;Интервал 0 pt"/>
    <w:basedOn w:val="aff3"/>
    <w:rsid w:val="00331528"/>
    <w:rPr>
      <w:rFonts w:ascii="Times New Roman" w:eastAsia="Times New Roman" w:hAnsi="Times New Roman" w:cs="Times New Roman"/>
      <w:b/>
      <w:bCs/>
      <w:i w:val="0"/>
      <w:iCs w:val="0"/>
      <w:smallCaps w:val="0"/>
      <w:strike w:val="0"/>
      <w:color w:val="000000"/>
      <w:spacing w:val="4"/>
      <w:w w:val="100"/>
      <w:position w:val="0"/>
      <w:sz w:val="16"/>
      <w:szCs w:val="16"/>
      <w:u w:val="none"/>
      <w:shd w:val="clear" w:color="auto" w:fill="FFFFFF"/>
      <w:lang w:val="ru-RU"/>
    </w:rPr>
  </w:style>
  <w:style w:type="character" w:customStyle="1" w:styleId="54">
    <w:name w:val="Подпись к таблице (5)_"/>
    <w:basedOn w:val="a1"/>
    <w:link w:val="55"/>
    <w:rsid w:val="00331528"/>
    <w:rPr>
      <w:rFonts w:ascii="Times New Roman" w:eastAsia="Times New Roman" w:hAnsi="Times New Roman" w:cs="Times New Roman"/>
      <w:b/>
      <w:bCs/>
      <w:sz w:val="14"/>
      <w:szCs w:val="14"/>
      <w:shd w:val="clear" w:color="auto" w:fill="FFFFFF"/>
    </w:rPr>
  </w:style>
  <w:style w:type="character" w:customStyle="1" w:styleId="575pt0pt">
    <w:name w:val="Подпись к таблице (5) + 7;5 pt;Интервал 0 pt"/>
    <w:basedOn w:val="54"/>
    <w:rsid w:val="00331528"/>
    <w:rPr>
      <w:rFonts w:ascii="Times New Roman" w:eastAsia="Times New Roman" w:hAnsi="Times New Roman" w:cs="Times New Roman"/>
      <w:b/>
      <w:bCs/>
      <w:color w:val="000000"/>
      <w:spacing w:val="-1"/>
      <w:w w:val="100"/>
      <w:position w:val="0"/>
      <w:sz w:val="15"/>
      <w:szCs w:val="15"/>
      <w:shd w:val="clear" w:color="auto" w:fill="FFFFFF"/>
      <w:lang w:val="ru-RU"/>
    </w:rPr>
  </w:style>
  <w:style w:type="paragraph" w:customStyle="1" w:styleId="55">
    <w:name w:val="Подпись к таблице (5)"/>
    <w:basedOn w:val="a0"/>
    <w:link w:val="54"/>
    <w:rsid w:val="00331528"/>
    <w:pPr>
      <w:widowControl w:val="0"/>
      <w:shd w:val="clear" w:color="auto" w:fill="FFFFFF"/>
      <w:spacing w:after="0" w:line="0" w:lineRule="atLeast"/>
    </w:pPr>
    <w:rPr>
      <w:rFonts w:ascii="Times New Roman" w:eastAsia="Times New Roman" w:hAnsi="Times New Roman" w:cs="Times New Roman"/>
      <w:b/>
      <w:bCs/>
      <w:sz w:val="14"/>
      <w:szCs w:val="14"/>
    </w:rPr>
  </w:style>
  <w:style w:type="table" w:customStyle="1" w:styleId="1f1">
    <w:name w:val="Сетка таблицы1"/>
    <w:basedOn w:val="a2"/>
    <w:next w:val="a6"/>
    <w:uiPriority w:val="59"/>
    <w:qFormat/>
    <w:rsid w:val="003315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2iqfc">
    <w:name w:val="y2iqfc"/>
    <w:basedOn w:val="a1"/>
    <w:rsid w:val="00331528"/>
  </w:style>
  <w:style w:type="paragraph" w:styleId="affd">
    <w:name w:val="annotation text"/>
    <w:basedOn w:val="a0"/>
    <w:link w:val="affe"/>
    <w:uiPriority w:val="99"/>
    <w:semiHidden/>
    <w:unhideWhenUsed/>
    <w:rsid w:val="00331528"/>
    <w:pPr>
      <w:spacing w:line="240" w:lineRule="auto"/>
    </w:pPr>
    <w:rPr>
      <w:rFonts w:ascii="Calibri" w:eastAsia="Calibri" w:hAnsi="Calibri" w:cs="Times New Roman"/>
      <w:sz w:val="20"/>
      <w:szCs w:val="20"/>
    </w:rPr>
  </w:style>
  <w:style w:type="character" w:customStyle="1" w:styleId="affe">
    <w:name w:val="Текст примечания Знак"/>
    <w:basedOn w:val="a1"/>
    <w:link w:val="affd"/>
    <w:uiPriority w:val="99"/>
    <w:semiHidden/>
    <w:rsid w:val="00331528"/>
    <w:rPr>
      <w:rFonts w:ascii="Calibri" w:eastAsia="Calibri" w:hAnsi="Calibri" w:cs="Times New Roman"/>
      <w:sz w:val="20"/>
      <w:szCs w:val="20"/>
    </w:rPr>
  </w:style>
  <w:style w:type="paragraph" w:customStyle="1" w:styleId="c1">
    <w:name w:val="c1"/>
    <w:basedOn w:val="a0"/>
    <w:rsid w:val="003315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2">
    <w:name w:val="c32"/>
    <w:basedOn w:val="a1"/>
    <w:rsid w:val="00331528"/>
  </w:style>
  <w:style w:type="character" w:customStyle="1" w:styleId="c12">
    <w:name w:val="c12"/>
    <w:basedOn w:val="a1"/>
    <w:rsid w:val="00331528"/>
  </w:style>
  <w:style w:type="paragraph" w:customStyle="1" w:styleId="c5">
    <w:name w:val="c5"/>
    <w:basedOn w:val="a0"/>
    <w:rsid w:val="003315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4">
    <w:name w:val="c34"/>
    <w:basedOn w:val="a1"/>
    <w:rsid w:val="00331528"/>
  </w:style>
  <w:style w:type="character" w:customStyle="1" w:styleId="c16">
    <w:name w:val="c16"/>
    <w:basedOn w:val="a1"/>
    <w:rsid w:val="00331528"/>
  </w:style>
  <w:style w:type="table" w:customStyle="1" w:styleId="2b">
    <w:name w:val="Сетка таблицы2"/>
    <w:basedOn w:val="a2"/>
    <w:next w:val="a6"/>
    <w:uiPriority w:val="59"/>
    <w:rsid w:val="003315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
    <w:name w:val="annotation reference"/>
    <w:basedOn w:val="a1"/>
    <w:uiPriority w:val="99"/>
    <w:semiHidden/>
    <w:unhideWhenUsed/>
    <w:rsid w:val="00331528"/>
    <w:rPr>
      <w:sz w:val="16"/>
      <w:szCs w:val="16"/>
    </w:rPr>
  </w:style>
  <w:style w:type="paragraph" w:customStyle="1" w:styleId="1f2">
    <w:name w:val="Тема примечания1"/>
    <w:basedOn w:val="affd"/>
    <w:next w:val="affd"/>
    <w:uiPriority w:val="99"/>
    <w:semiHidden/>
    <w:unhideWhenUsed/>
    <w:rsid w:val="00331528"/>
    <w:pPr>
      <w:widowControl w:val="0"/>
      <w:autoSpaceDE w:val="0"/>
      <w:autoSpaceDN w:val="0"/>
      <w:adjustRightInd w:val="0"/>
      <w:spacing w:after="0"/>
    </w:pPr>
    <w:rPr>
      <w:rFonts w:ascii="Times New Roman" w:eastAsia="Times New Roman" w:hAnsi="Times New Roman"/>
      <w:b/>
      <w:bCs/>
      <w:lang w:eastAsia="ru-RU"/>
    </w:rPr>
  </w:style>
  <w:style w:type="character" w:customStyle="1" w:styleId="afff0">
    <w:name w:val="Тема примечания Знак"/>
    <w:basedOn w:val="affe"/>
    <w:link w:val="afff1"/>
    <w:uiPriority w:val="99"/>
    <w:semiHidden/>
    <w:rsid w:val="00331528"/>
    <w:rPr>
      <w:rFonts w:ascii="Times New Roman" w:eastAsia="Times New Roman" w:hAnsi="Times New Roman" w:cs="Times New Roman"/>
      <w:b/>
      <w:bCs/>
      <w:sz w:val="20"/>
      <w:szCs w:val="20"/>
      <w:lang w:eastAsia="ru-RU"/>
    </w:rPr>
  </w:style>
  <w:style w:type="character" w:styleId="afff2">
    <w:name w:val="Placeholder Text"/>
    <w:basedOn w:val="a1"/>
    <w:uiPriority w:val="99"/>
    <w:semiHidden/>
    <w:rsid w:val="00331528"/>
    <w:rPr>
      <w:color w:val="808080"/>
    </w:rPr>
  </w:style>
  <w:style w:type="character" w:customStyle="1" w:styleId="1f3">
    <w:name w:val="Неразрешенное упоминание1"/>
    <w:basedOn w:val="a1"/>
    <w:uiPriority w:val="99"/>
    <w:semiHidden/>
    <w:unhideWhenUsed/>
    <w:rsid w:val="00331528"/>
    <w:rPr>
      <w:color w:val="605E5C"/>
      <w:shd w:val="clear" w:color="auto" w:fill="E1DFDD"/>
    </w:rPr>
  </w:style>
  <w:style w:type="character" w:customStyle="1" w:styleId="2c">
    <w:name w:val="Неразрешенное упоминание2"/>
    <w:basedOn w:val="a1"/>
    <w:uiPriority w:val="99"/>
    <w:semiHidden/>
    <w:unhideWhenUsed/>
    <w:rsid w:val="00331528"/>
    <w:rPr>
      <w:color w:val="605E5C"/>
      <w:shd w:val="clear" w:color="auto" w:fill="E1DFDD"/>
    </w:rPr>
  </w:style>
  <w:style w:type="character" w:customStyle="1" w:styleId="3c">
    <w:name w:val="Неразрешенное упоминание3"/>
    <w:basedOn w:val="a1"/>
    <w:uiPriority w:val="99"/>
    <w:semiHidden/>
    <w:unhideWhenUsed/>
    <w:rsid w:val="00331528"/>
    <w:rPr>
      <w:color w:val="605E5C"/>
      <w:shd w:val="clear" w:color="auto" w:fill="E1DFDD"/>
    </w:rPr>
  </w:style>
  <w:style w:type="paragraph" w:styleId="a8">
    <w:name w:val="No Spacing"/>
    <w:link w:val="a7"/>
    <w:uiPriority w:val="1"/>
    <w:qFormat/>
    <w:rsid w:val="00331528"/>
    <w:pPr>
      <w:spacing w:after="0" w:line="240" w:lineRule="auto"/>
    </w:pPr>
    <w:rPr>
      <w:sz w:val="28"/>
      <w:szCs w:val="28"/>
      <w:lang w:val="kk-KZ" w:bidi="en-US"/>
    </w:rPr>
  </w:style>
  <w:style w:type="character" w:customStyle="1" w:styleId="511">
    <w:name w:val="Заголовок 5 Знак1"/>
    <w:basedOn w:val="a1"/>
    <w:uiPriority w:val="9"/>
    <w:semiHidden/>
    <w:rsid w:val="00331528"/>
    <w:rPr>
      <w:rFonts w:asciiTheme="majorHAnsi" w:eastAsiaTheme="majorEastAsia" w:hAnsiTheme="majorHAnsi" w:cstheme="majorBidi"/>
      <w:color w:val="2E74B5" w:themeColor="accent1" w:themeShade="BF"/>
    </w:rPr>
  </w:style>
  <w:style w:type="paragraph" w:styleId="afff1">
    <w:name w:val="annotation subject"/>
    <w:basedOn w:val="affd"/>
    <w:next w:val="affd"/>
    <w:link w:val="afff0"/>
    <w:uiPriority w:val="99"/>
    <w:semiHidden/>
    <w:unhideWhenUsed/>
    <w:rsid w:val="00331528"/>
    <w:rPr>
      <w:rFonts w:ascii="Times New Roman" w:eastAsia="Times New Roman" w:hAnsi="Times New Roman"/>
      <w:b/>
      <w:bCs/>
      <w:lang w:eastAsia="ru-RU"/>
    </w:rPr>
  </w:style>
  <w:style w:type="character" w:customStyle="1" w:styleId="1f4">
    <w:name w:val="Тема примечания Знак1"/>
    <w:basedOn w:val="affe"/>
    <w:uiPriority w:val="99"/>
    <w:semiHidden/>
    <w:rsid w:val="00331528"/>
    <w:rPr>
      <w:rFonts w:ascii="Calibri" w:eastAsia="Calibri" w:hAnsi="Calibri" w:cs="Times New Roman"/>
      <w:b/>
      <w:bCs/>
      <w:sz w:val="20"/>
      <w:szCs w:val="20"/>
    </w:rPr>
  </w:style>
  <w:style w:type="numbering" w:customStyle="1" w:styleId="2d">
    <w:name w:val="Нет списка2"/>
    <w:next w:val="a3"/>
    <w:uiPriority w:val="99"/>
    <w:semiHidden/>
    <w:unhideWhenUsed/>
    <w:rsid w:val="00331528"/>
  </w:style>
  <w:style w:type="table" w:customStyle="1" w:styleId="TableGrid1">
    <w:name w:val="TableGrid1"/>
    <w:rsid w:val="00331528"/>
    <w:pPr>
      <w:spacing w:after="0" w:line="240" w:lineRule="auto"/>
    </w:pPr>
    <w:rPr>
      <w:rFonts w:eastAsia="Times New Roman"/>
      <w:lang w:eastAsia="ru-RU"/>
    </w:rPr>
    <w:tblPr>
      <w:tblCellMar>
        <w:top w:w="0" w:type="dxa"/>
        <w:left w:w="0" w:type="dxa"/>
        <w:bottom w:w="0" w:type="dxa"/>
        <w:right w:w="0" w:type="dxa"/>
      </w:tblCellMar>
    </w:tblPr>
  </w:style>
  <w:style w:type="numbering" w:customStyle="1" w:styleId="3d">
    <w:name w:val="Нет списка3"/>
    <w:next w:val="a3"/>
    <w:uiPriority w:val="99"/>
    <w:semiHidden/>
    <w:unhideWhenUsed/>
    <w:rsid w:val="00331528"/>
  </w:style>
  <w:style w:type="table" w:customStyle="1" w:styleId="TableGrid2">
    <w:name w:val="TableGrid2"/>
    <w:rsid w:val="00331528"/>
    <w:pPr>
      <w:spacing w:after="0" w:line="240" w:lineRule="auto"/>
    </w:pPr>
    <w:rPr>
      <w:rFonts w:eastAsia="Times New Roman"/>
      <w:lang w:eastAsia="ru-RU"/>
    </w:rPr>
    <w:tblPr>
      <w:tblCellMar>
        <w:top w:w="0" w:type="dxa"/>
        <w:left w:w="0" w:type="dxa"/>
        <w:bottom w:w="0" w:type="dxa"/>
        <w:right w:w="0" w:type="dxa"/>
      </w:tblCellMar>
    </w:tblPr>
  </w:style>
  <w:style w:type="character" w:styleId="afff3">
    <w:name w:val="Unresolved Mention"/>
    <w:basedOn w:val="a1"/>
    <w:uiPriority w:val="99"/>
    <w:semiHidden/>
    <w:unhideWhenUsed/>
    <w:rsid w:val="000E55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6759759">
      <w:bodyDiv w:val="1"/>
      <w:marLeft w:val="0"/>
      <w:marRight w:val="0"/>
      <w:marTop w:val="0"/>
      <w:marBottom w:val="0"/>
      <w:divBdr>
        <w:top w:val="none" w:sz="0" w:space="0" w:color="auto"/>
        <w:left w:val="none" w:sz="0" w:space="0" w:color="auto"/>
        <w:bottom w:val="none" w:sz="0" w:space="0" w:color="auto"/>
        <w:right w:val="none" w:sz="0" w:space="0" w:color="auto"/>
      </w:divBdr>
      <w:divsChild>
        <w:div w:id="207488905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1.png"/><Relationship Id="rId21" Type="http://schemas.openxmlformats.org/officeDocument/2006/relationships/diagramLayout" Target="diagrams/layout2.xml"/><Relationship Id="rId42" Type="http://schemas.openxmlformats.org/officeDocument/2006/relationships/diagramLayout" Target="diagrams/layout5.xml"/><Relationship Id="rId63" Type="http://schemas.openxmlformats.org/officeDocument/2006/relationships/diagramData" Target="diagrams/data9.xml"/><Relationship Id="rId84" Type="http://schemas.openxmlformats.org/officeDocument/2006/relationships/image" Target="media/image28.png"/><Relationship Id="rId138" Type="http://schemas.openxmlformats.org/officeDocument/2006/relationships/image" Target="media/image68.jpeg"/><Relationship Id="rId107" Type="http://schemas.openxmlformats.org/officeDocument/2006/relationships/image" Target="media/image51.jpeg"/><Relationship Id="rId11" Type="http://schemas.openxmlformats.org/officeDocument/2006/relationships/diagramData" Target="diagrams/data1.xml"/><Relationship Id="rId32" Type="http://schemas.openxmlformats.org/officeDocument/2006/relationships/image" Target="media/image9.png"/><Relationship Id="rId53" Type="http://schemas.openxmlformats.org/officeDocument/2006/relationships/diagramLayout" Target="diagrams/layout7.xml"/><Relationship Id="rId74" Type="http://schemas.openxmlformats.org/officeDocument/2006/relationships/image" Target="media/image18.jpeg"/><Relationship Id="rId128" Type="http://schemas.openxmlformats.org/officeDocument/2006/relationships/hyperlink" Target="https://edu.kpfu.ru/" TargetMode="External"/><Relationship Id="rId149" Type="http://schemas.openxmlformats.org/officeDocument/2006/relationships/image" Target="media/image76.png"/><Relationship Id="rId5" Type="http://schemas.openxmlformats.org/officeDocument/2006/relationships/webSettings" Target="webSettings.xml"/><Relationship Id="rId95" Type="http://schemas.openxmlformats.org/officeDocument/2006/relationships/image" Target="media/image39.png"/><Relationship Id="rId22" Type="http://schemas.openxmlformats.org/officeDocument/2006/relationships/diagramQuickStyle" Target="diagrams/quickStyle2.xml"/><Relationship Id="rId27" Type="http://schemas.openxmlformats.org/officeDocument/2006/relationships/diagramLayout" Target="diagrams/layout3.xml"/><Relationship Id="rId43" Type="http://schemas.openxmlformats.org/officeDocument/2006/relationships/diagramQuickStyle" Target="diagrams/quickStyle5.xml"/><Relationship Id="rId48" Type="http://schemas.openxmlformats.org/officeDocument/2006/relationships/diagramQuickStyle" Target="diagrams/quickStyle6.xml"/><Relationship Id="rId64" Type="http://schemas.openxmlformats.org/officeDocument/2006/relationships/diagramLayout" Target="diagrams/layout9.xml"/><Relationship Id="rId69" Type="http://schemas.openxmlformats.org/officeDocument/2006/relationships/chart" Target="charts/chart2.xml"/><Relationship Id="rId113" Type="http://schemas.openxmlformats.org/officeDocument/2006/relationships/image" Target="media/image57.jpeg"/><Relationship Id="rId118" Type="http://schemas.openxmlformats.org/officeDocument/2006/relationships/image" Target="media/image62.png"/><Relationship Id="rId134" Type="http://schemas.openxmlformats.org/officeDocument/2006/relationships/image" Target="media/image64.jpeg"/><Relationship Id="rId139" Type="http://schemas.openxmlformats.org/officeDocument/2006/relationships/image" Target="media/image69.jpeg"/><Relationship Id="rId80" Type="http://schemas.openxmlformats.org/officeDocument/2006/relationships/image" Target="media/image24.png"/><Relationship Id="rId85" Type="http://schemas.openxmlformats.org/officeDocument/2006/relationships/image" Target="media/image29.png"/><Relationship Id="rId150" Type="http://schemas.openxmlformats.org/officeDocument/2006/relationships/image" Target="media/image77.jpeg"/><Relationship Id="rId12" Type="http://schemas.openxmlformats.org/officeDocument/2006/relationships/diagramLayout" Target="diagrams/layout1.xml"/><Relationship Id="rId17" Type="http://schemas.openxmlformats.org/officeDocument/2006/relationships/image" Target="media/image4.png"/><Relationship Id="rId33" Type="http://schemas.openxmlformats.org/officeDocument/2006/relationships/image" Target="media/image10.png"/><Relationship Id="rId38" Type="http://schemas.openxmlformats.org/officeDocument/2006/relationships/diagramColors" Target="diagrams/colors4.xml"/><Relationship Id="rId59" Type="http://schemas.openxmlformats.org/officeDocument/2006/relationships/diagramLayout" Target="diagrams/layout8.xml"/><Relationship Id="rId103" Type="http://schemas.openxmlformats.org/officeDocument/2006/relationships/image" Target="media/image47.png"/><Relationship Id="rId108" Type="http://schemas.openxmlformats.org/officeDocument/2006/relationships/image" Target="media/image52.jpeg"/><Relationship Id="rId124" Type="http://schemas.openxmlformats.org/officeDocument/2006/relationships/hyperlink" Target="https://aikyn.kz" TargetMode="External"/><Relationship Id="rId129" Type="http://schemas.openxmlformats.org/officeDocument/2006/relationships/hyperlink" Target="http://online.zakon.kz" TargetMode="External"/><Relationship Id="rId54" Type="http://schemas.openxmlformats.org/officeDocument/2006/relationships/diagramQuickStyle" Target="diagrams/quickStyle7.xml"/><Relationship Id="rId70" Type="http://schemas.openxmlformats.org/officeDocument/2006/relationships/chart" Target="charts/chart3.xml"/><Relationship Id="rId75" Type="http://schemas.openxmlformats.org/officeDocument/2006/relationships/image" Target="media/image19.jpeg"/><Relationship Id="rId91" Type="http://schemas.openxmlformats.org/officeDocument/2006/relationships/image" Target="media/image35.png"/><Relationship Id="rId96" Type="http://schemas.openxmlformats.org/officeDocument/2006/relationships/image" Target="media/image40.png"/><Relationship Id="rId140" Type="http://schemas.openxmlformats.org/officeDocument/2006/relationships/hyperlink" Target="https://coreapp.ai/app/player/lesson/5f21bba90a224a0e0887a810" TargetMode="External"/><Relationship Id="rId145" Type="http://schemas.openxmlformats.org/officeDocument/2006/relationships/image" Target="media/image72.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diagramColors" Target="diagrams/colors2.xml"/><Relationship Id="rId28" Type="http://schemas.openxmlformats.org/officeDocument/2006/relationships/diagramQuickStyle" Target="diagrams/quickStyle3.xml"/><Relationship Id="rId49" Type="http://schemas.openxmlformats.org/officeDocument/2006/relationships/diagramColors" Target="diagrams/colors6.xml"/><Relationship Id="rId114" Type="http://schemas.openxmlformats.org/officeDocument/2006/relationships/image" Target="media/image58.png"/><Relationship Id="rId119" Type="http://schemas.openxmlformats.org/officeDocument/2006/relationships/image" Target="media/image63.png"/><Relationship Id="rId44" Type="http://schemas.openxmlformats.org/officeDocument/2006/relationships/diagramColors" Target="diagrams/colors5.xml"/><Relationship Id="rId60" Type="http://schemas.openxmlformats.org/officeDocument/2006/relationships/diagramQuickStyle" Target="diagrams/quickStyle8.xml"/><Relationship Id="rId65" Type="http://schemas.openxmlformats.org/officeDocument/2006/relationships/diagramQuickStyle" Target="diagrams/quickStyle9.xml"/><Relationship Id="rId81" Type="http://schemas.openxmlformats.org/officeDocument/2006/relationships/image" Target="media/image25.jpeg"/><Relationship Id="rId86" Type="http://schemas.openxmlformats.org/officeDocument/2006/relationships/image" Target="media/image30.png"/><Relationship Id="rId130" Type="http://schemas.openxmlformats.org/officeDocument/2006/relationships/hyperlink" Target="https://egemen.kz/article_text_photo" TargetMode="External"/><Relationship Id="rId135" Type="http://schemas.openxmlformats.org/officeDocument/2006/relationships/image" Target="media/image65.jpeg"/><Relationship Id="rId151" Type="http://schemas.openxmlformats.org/officeDocument/2006/relationships/image" Target="media/image78.png"/><Relationship Id="rId13" Type="http://schemas.openxmlformats.org/officeDocument/2006/relationships/diagramQuickStyle" Target="diagrams/quickStyle1.xml"/><Relationship Id="rId18" Type="http://schemas.openxmlformats.org/officeDocument/2006/relationships/image" Target="media/image5.png"/><Relationship Id="rId39" Type="http://schemas.microsoft.com/office/2007/relationships/diagramDrawing" Target="diagrams/drawing4.xml"/><Relationship Id="rId109" Type="http://schemas.openxmlformats.org/officeDocument/2006/relationships/image" Target="media/image53.jpeg"/><Relationship Id="rId34" Type="http://schemas.openxmlformats.org/officeDocument/2006/relationships/image" Target="media/image11.png"/><Relationship Id="rId50" Type="http://schemas.microsoft.com/office/2007/relationships/diagramDrawing" Target="diagrams/drawing6.xml"/><Relationship Id="rId55" Type="http://schemas.openxmlformats.org/officeDocument/2006/relationships/diagramColors" Target="diagrams/colors7.xml"/><Relationship Id="rId76" Type="http://schemas.openxmlformats.org/officeDocument/2006/relationships/image" Target="media/image20.jpeg"/><Relationship Id="rId97" Type="http://schemas.openxmlformats.org/officeDocument/2006/relationships/image" Target="media/image41.png"/><Relationship Id="rId104" Type="http://schemas.openxmlformats.org/officeDocument/2006/relationships/image" Target="media/image48.png"/><Relationship Id="rId120" Type="http://schemas.openxmlformats.org/officeDocument/2006/relationships/chart" Target="charts/chart4.xml"/><Relationship Id="rId125" Type="http://schemas.openxmlformats.org/officeDocument/2006/relationships/hyperlink" Target="https://kk.wikipedia.org/wiki" TargetMode="External"/><Relationship Id="rId141" Type="http://schemas.openxmlformats.org/officeDocument/2006/relationships/hyperlink" Target="https://discord.gg/7PkwZK" TargetMode="External"/><Relationship Id="rId146" Type="http://schemas.openxmlformats.org/officeDocument/2006/relationships/image" Target="media/image73.png"/><Relationship Id="rId7" Type="http://schemas.openxmlformats.org/officeDocument/2006/relationships/endnotes" Target="endnotes.xml"/><Relationship Id="rId71" Type="http://schemas.openxmlformats.org/officeDocument/2006/relationships/image" Target="media/image15.jpeg"/><Relationship Id="rId92" Type="http://schemas.openxmlformats.org/officeDocument/2006/relationships/image" Target="media/image36.png"/><Relationship Id="rId2" Type="http://schemas.openxmlformats.org/officeDocument/2006/relationships/numbering" Target="numbering.xml"/><Relationship Id="rId29" Type="http://schemas.openxmlformats.org/officeDocument/2006/relationships/diagramColors" Target="diagrams/colors3.xml"/><Relationship Id="rId24" Type="http://schemas.microsoft.com/office/2007/relationships/diagramDrawing" Target="diagrams/drawing2.xml"/><Relationship Id="rId40" Type="http://schemas.openxmlformats.org/officeDocument/2006/relationships/image" Target="media/image12.png"/><Relationship Id="rId45" Type="http://schemas.microsoft.com/office/2007/relationships/diagramDrawing" Target="diagrams/drawing5.xml"/><Relationship Id="rId66" Type="http://schemas.openxmlformats.org/officeDocument/2006/relationships/diagramColors" Target="diagrams/colors9.xml"/><Relationship Id="rId87" Type="http://schemas.openxmlformats.org/officeDocument/2006/relationships/image" Target="media/image31.png"/><Relationship Id="rId110" Type="http://schemas.openxmlformats.org/officeDocument/2006/relationships/image" Target="media/image54.jpeg"/><Relationship Id="rId115" Type="http://schemas.openxmlformats.org/officeDocument/2006/relationships/image" Target="media/image59.png"/><Relationship Id="rId131" Type="http://schemas.openxmlformats.org/officeDocument/2006/relationships/hyperlink" Target="https://psylist.net/praktikum/00108.htm" TargetMode="External"/><Relationship Id="rId136" Type="http://schemas.openxmlformats.org/officeDocument/2006/relationships/image" Target="media/image66.jpeg"/><Relationship Id="rId61" Type="http://schemas.openxmlformats.org/officeDocument/2006/relationships/diagramColors" Target="diagrams/colors8.xml"/><Relationship Id="rId82" Type="http://schemas.openxmlformats.org/officeDocument/2006/relationships/image" Target="media/image26.jpeg"/><Relationship Id="rId152" Type="http://schemas.openxmlformats.org/officeDocument/2006/relationships/footer" Target="footer1.xml"/><Relationship Id="rId19" Type="http://schemas.openxmlformats.org/officeDocument/2006/relationships/image" Target="media/image6.png"/><Relationship Id="rId14" Type="http://schemas.openxmlformats.org/officeDocument/2006/relationships/diagramColors" Target="diagrams/colors1.xml"/><Relationship Id="rId30" Type="http://schemas.microsoft.com/office/2007/relationships/diagramDrawing" Target="diagrams/drawing3.xml"/><Relationship Id="rId35" Type="http://schemas.openxmlformats.org/officeDocument/2006/relationships/diagramData" Target="diagrams/data4.xml"/><Relationship Id="rId56" Type="http://schemas.microsoft.com/office/2007/relationships/diagramDrawing" Target="diagrams/drawing7.xml"/><Relationship Id="rId77" Type="http://schemas.openxmlformats.org/officeDocument/2006/relationships/image" Target="media/image21.jpeg"/><Relationship Id="rId100" Type="http://schemas.openxmlformats.org/officeDocument/2006/relationships/image" Target="media/image44.png"/><Relationship Id="rId105" Type="http://schemas.openxmlformats.org/officeDocument/2006/relationships/image" Target="media/image49.jpeg"/><Relationship Id="rId126" Type="http://schemas.openxmlformats.org/officeDocument/2006/relationships/hyperlink" Target="http://www.psyoffice.ru/5-psychology-814.htm" TargetMode="External"/><Relationship Id="rId147" Type="http://schemas.openxmlformats.org/officeDocument/2006/relationships/image" Target="media/image74.png"/><Relationship Id="rId8" Type="http://schemas.openxmlformats.org/officeDocument/2006/relationships/image" Target="media/image1.png"/><Relationship Id="rId51" Type="http://schemas.openxmlformats.org/officeDocument/2006/relationships/image" Target="media/image13.png"/><Relationship Id="rId72" Type="http://schemas.openxmlformats.org/officeDocument/2006/relationships/image" Target="media/image16.jpeg"/><Relationship Id="rId93" Type="http://schemas.openxmlformats.org/officeDocument/2006/relationships/image" Target="media/image37.png"/><Relationship Id="rId98" Type="http://schemas.openxmlformats.org/officeDocument/2006/relationships/image" Target="media/image42.png"/><Relationship Id="rId121" Type="http://schemas.openxmlformats.org/officeDocument/2006/relationships/chart" Target="charts/chart5.xml"/><Relationship Id="rId142" Type="http://schemas.openxmlformats.org/officeDocument/2006/relationships/hyperlink" Target="https://youtu.be/iJlX2ATEJ6s" TargetMode="External"/><Relationship Id="rId3" Type="http://schemas.openxmlformats.org/officeDocument/2006/relationships/styles" Target="styles.xml"/><Relationship Id="rId25" Type="http://schemas.openxmlformats.org/officeDocument/2006/relationships/image" Target="media/image7.png"/><Relationship Id="rId46" Type="http://schemas.openxmlformats.org/officeDocument/2006/relationships/diagramData" Target="diagrams/data6.xml"/><Relationship Id="rId67" Type="http://schemas.microsoft.com/office/2007/relationships/diagramDrawing" Target="diagrams/drawing9.xml"/><Relationship Id="rId116" Type="http://schemas.openxmlformats.org/officeDocument/2006/relationships/image" Target="media/image60.png"/><Relationship Id="rId137" Type="http://schemas.openxmlformats.org/officeDocument/2006/relationships/image" Target="media/image67.jpeg"/><Relationship Id="rId20" Type="http://schemas.openxmlformats.org/officeDocument/2006/relationships/diagramData" Target="diagrams/data2.xml"/><Relationship Id="rId41" Type="http://schemas.openxmlformats.org/officeDocument/2006/relationships/diagramData" Target="diagrams/data5.xml"/><Relationship Id="rId62" Type="http://schemas.microsoft.com/office/2007/relationships/diagramDrawing" Target="diagrams/drawing8.xml"/><Relationship Id="rId83" Type="http://schemas.openxmlformats.org/officeDocument/2006/relationships/image" Target="media/image27.jpeg"/><Relationship Id="rId88" Type="http://schemas.openxmlformats.org/officeDocument/2006/relationships/image" Target="media/image32.png"/><Relationship Id="rId111" Type="http://schemas.openxmlformats.org/officeDocument/2006/relationships/image" Target="media/image55.jpeg"/><Relationship Id="rId132" Type="http://schemas.openxmlformats.org/officeDocument/2006/relationships/hyperlink" Target="https://psyera.ru/oprosnik-kreativnosti-d-dzhonsona_14364.htm" TargetMode="External"/><Relationship Id="rId153" Type="http://schemas.openxmlformats.org/officeDocument/2006/relationships/fontTable" Target="fontTable.xml"/><Relationship Id="rId15" Type="http://schemas.microsoft.com/office/2007/relationships/diagramDrawing" Target="diagrams/drawing1.xml"/><Relationship Id="rId36" Type="http://schemas.openxmlformats.org/officeDocument/2006/relationships/diagramLayout" Target="diagrams/layout4.xml"/><Relationship Id="rId57" Type="http://schemas.openxmlformats.org/officeDocument/2006/relationships/image" Target="media/image14.png"/><Relationship Id="rId106" Type="http://schemas.openxmlformats.org/officeDocument/2006/relationships/image" Target="media/image50.jpeg"/><Relationship Id="rId127" Type="http://schemas.openxmlformats.org/officeDocument/2006/relationships/hyperlink" Target="https://adilet.zan.kz/kaz/docs/V1500011861" TargetMode="External"/><Relationship Id="rId10" Type="http://schemas.openxmlformats.org/officeDocument/2006/relationships/hyperlink" Target="http://www.psyoffice.ru/5-psychology-814.htm" TargetMode="External"/><Relationship Id="rId31" Type="http://schemas.openxmlformats.org/officeDocument/2006/relationships/image" Target="media/image8.png"/><Relationship Id="rId52" Type="http://schemas.openxmlformats.org/officeDocument/2006/relationships/diagramData" Target="diagrams/data7.xml"/><Relationship Id="rId73" Type="http://schemas.openxmlformats.org/officeDocument/2006/relationships/image" Target="media/image17.jpeg"/><Relationship Id="rId78" Type="http://schemas.openxmlformats.org/officeDocument/2006/relationships/image" Target="media/image22.jpeg"/><Relationship Id="rId94" Type="http://schemas.openxmlformats.org/officeDocument/2006/relationships/image" Target="media/image38.png"/><Relationship Id="rId99" Type="http://schemas.openxmlformats.org/officeDocument/2006/relationships/image" Target="media/image43.png"/><Relationship Id="rId101" Type="http://schemas.openxmlformats.org/officeDocument/2006/relationships/image" Target="media/image45.png"/><Relationship Id="rId122" Type="http://schemas.openxmlformats.org/officeDocument/2006/relationships/chart" Target="charts/chart6.xml"/><Relationship Id="rId143" Type="http://schemas.openxmlformats.org/officeDocument/2006/relationships/image" Target="media/image70.png"/><Relationship Id="rId148" Type="http://schemas.openxmlformats.org/officeDocument/2006/relationships/image" Target="media/image75.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diagramData" Target="diagrams/data3.xml"/><Relationship Id="rId47" Type="http://schemas.openxmlformats.org/officeDocument/2006/relationships/diagramLayout" Target="diagrams/layout6.xml"/><Relationship Id="rId68" Type="http://schemas.openxmlformats.org/officeDocument/2006/relationships/chart" Target="charts/chart1.xml"/><Relationship Id="rId89" Type="http://schemas.openxmlformats.org/officeDocument/2006/relationships/image" Target="media/image33.png"/><Relationship Id="rId112" Type="http://schemas.openxmlformats.org/officeDocument/2006/relationships/image" Target="media/image56.jpeg"/><Relationship Id="rId133" Type="http://schemas.openxmlformats.org/officeDocument/2006/relationships/hyperlink" Target="http://www.dslib.net/psixologia-vozrasta/psihologicheskie-osobennosti-razvitija-pedagogicheskoj-refleksii.html" TargetMode="External"/><Relationship Id="rId154" Type="http://schemas.openxmlformats.org/officeDocument/2006/relationships/theme" Target="theme/theme1.xml"/><Relationship Id="rId16" Type="http://schemas.openxmlformats.org/officeDocument/2006/relationships/image" Target="media/image3.png"/><Relationship Id="rId37" Type="http://schemas.openxmlformats.org/officeDocument/2006/relationships/diagramQuickStyle" Target="diagrams/quickStyle4.xml"/><Relationship Id="rId58" Type="http://schemas.openxmlformats.org/officeDocument/2006/relationships/diagramData" Target="diagrams/data8.xml"/><Relationship Id="rId79" Type="http://schemas.openxmlformats.org/officeDocument/2006/relationships/image" Target="media/image23.jpeg"/><Relationship Id="rId102" Type="http://schemas.openxmlformats.org/officeDocument/2006/relationships/image" Target="media/image46.png"/><Relationship Id="rId123" Type="http://schemas.openxmlformats.org/officeDocument/2006/relationships/chart" Target="charts/chart7.xml"/><Relationship Id="rId144" Type="http://schemas.openxmlformats.org/officeDocument/2006/relationships/image" Target="media/image71.png"/><Relationship Id="rId90" Type="http://schemas.openxmlformats.org/officeDocument/2006/relationships/image" Target="media/image3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Лист1!$B$1</c:f>
              <c:strCache>
                <c:ptCount val="1"/>
                <c:pt idx="0">
                  <c:v>ЭТ</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шкала 1</c:v>
                </c:pt>
                <c:pt idx="1">
                  <c:v>шкала 2</c:v>
                </c:pt>
                <c:pt idx="2">
                  <c:v>шкала 3</c:v>
                </c:pt>
                <c:pt idx="3">
                  <c:v>шкала 4</c:v>
                </c:pt>
                <c:pt idx="4">
                  <c:v>шкала 5</c:v>
                </c:pt>
                <c:pt idx="5">
                  <c:v>шкала 6</c:v>
                </c:pt>
                <c:pt idx="6">
                  <c:v>шкала 7</c:v>
                </c:pt>
              </c:strCache>
            </c:strRef>
          </c:cat>
          <c:val>
            <c:numRef>
              <c:f>Лист1!$B$2:$B$8</c:f>
              <c:numCache>
                <c:formatCode>General</c:formatCode>
                <c:ptCount val="7"/>
                <c:pt idx="0">
                  <c:v>62.1</c:v>
                </c:pt>
                <c:pt idx="1">
                  <c:v>57.4</c:v>
                </c:pt>
                <c:pt idx="2">
                  <c:v>73.099999999999994</c:v>
                </c:pt>
                <c:pt idx="3">
                  <c:v>62.5</c:v>
                </c:pt>
                <c:pt idx="4">
                  <c:v>47.2</c:v>
                </c:pt>
                <c:pt idx="5">
                  <c:v>60.7</c:v>
                </c:pt>
                <c:pt idx="6">
                  <c:v>61.8</c:v>
                </c:pt>
              </c:numCache>
            </c:numRef>
          </c:val>
          <c:extLst>
            <c:ext xmlns:c16="http://schemas.microsoft.com/office/drawing/2014/chart" uri="{C3380CC4-5D6E-409C-BE32-E72D297353CC}">
              <c16:uniqueId val="{00000000-8BCC-4434-A6A0-E25EDBDECFFC}"/>
            </c:ext>
          </c:extLst>
        </c:ser>
        <c:ser>
          <c:idx val="1"/>
          <c:order val="1"/>
          <c:tx>
            <c:strRef>
              <c:f>Лист1!$C$1</c:f>
              <c:strCache>
                <c:ptCount val="1"/>
                <c:pt idx="0">
                  <c:v>БТ</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шкала 1</c:v>
                </c:pt>
                <c:pt idx="1">
                  <c:v>шкала 2</c:v>
                </c:pt>
                <c:pt idx="2">
                  <c:v>шкала 3</c:v>
                </c:pt>
                <c:pt idx="3">
                  <c:v>шкала 4</c:v>
                </c:pt>
                <c:pt idx="4">
                  <c:v>шкала 5</c:v>
                </c:pt>
                <c:pt idx="5">
                  <c:v>шкала 6</c:v>
                </c:pt>
                <c:pt idx="6">
                  <c:v>шкала 7</c:v>
                </c:pt>
              </c:strCache>
            </c:strRef>
          </c:cat>
          <c:val>
            <c:numRef>
              <c:f>Лист1!$C$2:$C$8</c:f>
              <c:numCache>
                <c:formatCode>General</c:formatCode>
                <c:ptCount val="7"/>
                <c:pt idx="0">
                  <c:v>68.5</c:v>
                </c:pt>
                <c:pt idx="1">
                  <c:v>68.3</c:v>
                </c:pt>
                <c:pt idx="2">
                  <c:v>70</c:v>
                </c:pt>
                <c:pt idx="3">
                  <c:v>65.8</c:v>
                </c:pt>
                <c:pt idx="4">
                  <c:v>56.3</c:v>
                </c:pt>
                <c:pt idx="5">
                  <c:v>65.099999999999994</c:v>
                </c:pt>
                <c:pt idx="6">
                  <c:v>67.599999999999994</c:v>
                </c:pt>
              </c:numCache>
            </c:numRef>
          </c:val>
          <c:extLst>
            <c:ext xmlns:c16="http://schemas.microsoft.com/office/drawing/2014/chart" uri="{C3380CC4-5D6E-409C-BE32-E72D297353CC}">
              <c16:uniqueId val="{00000001-8BCC-4434-A6A0-E25EDBDECFFC}"/>
            </c:ext>
          </c:extLst>
        </c:ser>
        <c:ser>
          <c:idx val="2"/>
          <c:order val="2"/>
          <c:tx>
            <c:strRef>
              <c:f>Лист1!$D$1</c:f>
              <c:strCache>
                <c:ptCount val="1"/>
                <c:pt idx="0">
                  <c:v>Столбец1</c:v>
                </c:pt>
              </c:strCache>
            </c:strRef>
          </c:tx>
          <c:spPr>
            <a:solidFill>
              <a:schemeClr val="accent3"/>
            </a:solidFill>
            <a:ln>
              <a:noFill/>
            </a:ln>
            <a:effectLst/>
            <a:sp3d/>
          </c:spPr>
          <c:invertIfNegative val="0"/>
          <c:cat>
            <c:strRef>
              <c:f>Лист1!$A$2:$A$8</c:f>
              <c:strCache>
                <c:ptCount val="7"/>
                <c:pt idx="0">
                  <c:v>шкала 1</c:v>
                </c:pt>
                <c:pt idx="1">
                  <c:v>шкала 2</c:v>
                </c:pt>
                <c:pt idx="2">
                  <c:v>шкала 3</c:v>
                </c:pt>
                <c:pt idx="3">
                  <c:v>шкала 4</c:v>
                </c:pt>
                <c:pt idx="4">
                  <c:v>шкала 5</c:v>
                </c:pt>
                <c:pt idx="5">
                  <c:v>шкала 6</c:v>
                </c:pt>
                <c:pt idx="6">
                  <c:v>шкала 7</c:v>
                </c:pt>
              </c:strCache>
            </c:strRef>
          </c:cat>
          <c:val>
            <c:numRef>
              <c:f>Лист1!$D$2:$D$8</c:f>
              <c:numCache>
                <c:formatCode>General</c:formatCode>
                <c:ptCount val="7"/>
              </c:numCache>
            </c:numRef>
          </c:val>
          <c:extLst>
            <c:ext xmlns:c16="http://schemas.microsoft.com/office/drawing/2014/chart" uri="{C3380CC4-5D6E-409C-BE32-E72D297353CC}">
              <c16:uniqueId val="{00000002-8BCC-4434-A6A0-E25EDBDECFFC}"/>
            </c:ext>
          </c:extLst>
        </c:ser>
        <c:dLbls>
          <c:showLegendKey val="0"/>
          <c:showVal val="0"/>
          <c:showCatName val="0"/>
          <c:showSerName val="0"/>
          <c:showPercent val="0"/>
          <c:showBubbleSize val="0"/>
        </c:dLbls>
        <c:gapWidth val="150"/>
        <c:shape val="box"/>
        <c:axId val="424382831"/>
        <c:axId val="424389903"/>
        <c:axId val="0"/>
      </c:bar3DChart>
      <c:catAx>
        <c:axId val="42438283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424389903"/>
        <c:crosses val="autoZero"/>
        <c:auto val="1"/>
        <c:lblAlgn val="ctr"/>
        <c:lblOffset val="100"/>
        <c:noMultiLvlLbl val="0"/>
      </c:catAx>
      <c:valAx>
        <c:axId val="4243899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424382831"/>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k-KZ" sz="1400" b="0" i="0" u="none" strike="noStrike" baseline="0">
                <a:effectLst/>
                <a:latin typeface="Times New Roman" panose="02020603050405020304" pitchFamily="18" charset="0"/>
                <a:cs typeface="Times New Roman" panose="02020603050405020304" pitchFamily="18" charset="0"/>
              </a:rPr>
              <a:t>Студенттердің креативтілік деңгейі</a:t>
            </a:r>
            <a:endParaRPr lang="ru-RU">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KZ"/>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ЭТ</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өте төмен</c:v>
                </c:pt>
                <c:pt idx="1">
                  <c:v>төмен</c:v>
                </c:pt>
                <c:pt idx="2">
                  <c:v>орташа</c:v>
                </c:pt>
                <c:pt idx="3">
                  <c:v>жоғары</c:v>
                </c:pt>
                <c:pt idx="4">
                  <c:v>өте жоғары</c:v>
                </c:pt>
              </c:strCache>
            </c:strRef>
          </c:cat>
          <c:val>
            <c:numRef>
              <c:f>Лист1!$B$2:$B$6</c:f>
              <c:numCache>
                <c:formatCode>General</c:formatCode>
                <c:ptCount val="5"/>
                <c:pt idx="0">
                  <c:v>18.8</c:v>
                </c:pt>
                <c:pt idx="1">
                  <c:v>24.3</c:v>
                </c:pt>
                <c:pt idx="2">
                  <c:v>28.6</c:v>
                </c:pt>
                <c:pt idx="3">
                  <c:v>12.8</c:v>
                </c:pt>
                <c:pt idx="4">
                  <c:v>15.5</c:v>
                </c:pt>
              </c:numCache>
            </c:numRef>
          </c:val>
          <c:extLst>
            <c:ext xmlns:c16="http://schemas.microsoft.com/office/drawing/2014/chart" uri="{C3380CC4-5D6E-409C-BE32-E72D297353CC}">
              <c16:uniqueId val="{00000000-8F16-4F9F-8858-0C3FEE298643}"/>
            </c:ext>
          </c:extLst>
        </c:ser>
        <c:ser>
          <c:idx val="1"/>
          <c:order val="1"/>
          <c:tx>
            <c:strRef>
              <c:f>Лист1!$C$1</c:f>
              <c:strCache>
                <c:ptCount val="1"/>
                <c:pt idx="0">
                  <c:v>БТ</c:v>
                </c:pt>
              </c:strCache>
            </c:strRef>
          </c:tx>
          <c:spPr>
            <a:solidFill>
              <a:schemeClr val="accent2"/>
            </a:solidFill>
            <a:ln>
              <a:noFill/>
            </a:ln>
            <a:effectLst/>
            <a:sp3d/>
          </c:spPr>
          <c:invertIfNegative val="0"/>
          <c:dLbls>
            <c:dLbl>
              <c:idx val="0"/>
              <c:layout>
                <c:manualLayout>
                  <c:x val="1.2784998934583422E-2"/>
                  <c:y val="-7.677186577700497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F16-4F9F-8858-0C3FEE298643}"/>
                </c:ext>
              </c:extLst>
            </c:dLbl>
            <c:dLbl>
              <c:idx val="1"/>
              <c:layout>
                <c:manualLayout>
                  <c:x val="1.491583209034732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F16-4F9F-8858-0C3FEE298643}"/>
                </c:ext>
              </c:extLst>
            </c:dLbl>
            <c:dLbl>
              <c:idx val="4"/>
              <c:layout>
                <c:manualLayout>
                  <c:x val="1.4915832090347326E-2"/>
                  <c:y val="-7.677186577700497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F16-4F9F-8858-0C3FEE298643}"/>
                </c:ext>
              </c:extLst>
            </c:dLbl>
            <c:spPr>
              <a:noFill/>
              <a:ln>
                <a:noFill/>
              </a:ln>
              <a:effectLst/>
            </c:spPr>
            <c:txPr>
              <a:bodyPr rot="0" spcFirstLastPara="1" vertOverflow="ellipsis" vert="horz" wrap="square" lIns="38100" tIns="19050" rIns="38100" bIns="19050" anchor="ctr" anchorCtr="0">
                <a:spAutoFit/>
              </a:bodyPr>
              <a:lstStyle/>
              <a:p>
                <a:pPr algn="r">
                  <a:defRPr sz="900" b="1"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өте төмен</c:v>
                </c:pt>
                <c:pt idx="1">
                  <c:v>төмен</c:v>
                </c:pt>
                <c:pt idx="2">
                  <c:v>орташа</c:v>
                </c:pt>
                <c:pt idx="3">
                  <c:v>жоғары</c:v>
                </c:pt>
                <c:pt idx="4">
                  <c:v>өте жоғары</c:v>
                </c:pt>
              </c:strCache>
            </c:strRef>
          </c:cat>
          <c:val>
            <c:numRef>
              <c:f>Лист1!$C$2:$C$6</c:f>
              <c:numCache>
                <c:formatCode>General</c:formatCode>
                <c:ptCount val="5"/>
                <c:pt idx="0">
                  <c:v>11.9</c:v>
                </c:pt>
                <c:pt idx="1">
                  <c:v>15.3</c:v>
                </c:pt>
                <c:pt idx="2">
                  <c:v>35.6</c:v>
                </c:pt>
                <c:pt idx="3">
                  <c:v>25.4</c:v>
                </c:pt>
                <c:pt idx="4">
                  <c:v>11.9</c:v>
                </c:pt>
              </c:numCache>
            </c:numRef>
          </c:val>
          <c:extLst>
            <c:ext xmlns:c16="http://schemas.microsoft.com/office/drawing/2014/chart" uri="{C3380CC4-5D6E-409C-BE32-E72D297353CC}">
              <c16:uniqueId val="{00000004-8F16-4F9F-8858-0C3FEE298643}"/>
            </c:ext>
          </c:extLst>
        </c:ser>
        <c:ser>
          <c:idx val="2"/>
          <c:order val="2"/>
          <c:tx>
            <c:strRef>
              <c:f>Лист1!$D$1</c:f>
              <c:strCache>
                <c:ptCount val="1"/>
                <c:pt idx="0">
                  <c:v>Столбец1</c:v>
                </c:pt>
              </c:strCache>
            </c:strRef>
          </c:tx>
          <c:spPr>
            <a:solidFill>
              <a:schemeClr val="accent3"/>
            </a:solidFill>
            <a:ln>
              <a:noFill/>
            </a:ln>
            <a:effectLst/>
            <a:sp3d/>
          </c:spPr>
          <c:invertIfNegative val="0"/>
          <c:cat>
            <c:strRef>
              <c:f>Лист1!$A$2:$A$6</c:f>
              <c:strCache>
                <c:ptCount val="5"/>
                <c:pt idx="0">
                  <c:v>өте төмен</c:v>
                </c:pt>
                <c:pt idx="1">
                  <c:v>төмен</c:v>
                </c:pt>
                <c:pt idx="2">
                  <c:v>орташа</c:v>
                </c:pt>
                <c:pt idx="3">
                  <c:v>жоғары</c:v>
                </c:pt>
                <c:pt idx="4">
                  <c:v>өте жоғары</c:v>
                </c:pt>
              </c:strCache>
            </c:strRef>
          </c:cat>
          <c:val>
            <c:numRef>
              <c:f>Лист1!$D$2:$D$6</c:f>
              <c:numCache>
                <c:formatCode>General</c:formatCode>
                <c:ptCount val="5"/>
              </c:numCache>
            </c:numRef>
          </c:val>
          <c:extLst>
            <c:ext xmlns:c16="http://schemas.microsoft.com/office/drawing/2014/chart" uri="{C3380CC4-5D6E-409C-BE32-E72D297353CC}">
              <c16:uniqueId val="{00000005-8F16-4F9F-8858-0C3FEE298643}"/>
            </c:ext>
          </c:extLst>
        </c:ser>
        <c:dLbls>
          <c:showLegendKey val="0"/>
          <c:showVal val="0"/>
          <c:showCatName val="0"/>
          <c:showSerName val="0"/>
          <c:showPercent val="0"/>
          <c:showBubbleSize val="0"/>
        </c:dLbls>
        <c:gapWidth val="150"/>
        <c:shape val="box"/>
        <c:axId val="480753023"/>
        <c:axId val="480773407"/>
        <c:axId val="0"/>
      </c:bar3DChart>
      <c:catAx>
        <c:axId val="48075302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480773407"/>
        <c:crosses val="autoZero"/>
        <c:auto val="1"/>
        <c:lblAlgn val="ctr"/>
        <c:lblOffset val="100"/>
        <c:noMultiLvlLbl val="0"/>
      </c:catAx>
      <c:valAx>
        <c:axId val="4807734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480753023"/>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k-KZ" b="1">
                <a:latin typeface="Times New Roman" panose="02020603050405020304" pitchFamily="18" charset="0"/>
                <a:cs typeface="Times New Roman" panose="02020603050405020304" pitchFamily="18" charset="0"/>
              </a:rPr>
              <a:t>Педагогикалық</a:t>
            </a:r>
            <a:r>
              <a:rPr lang="kk-KZ" b="1" baseline="0">
                <a:latin typeface="Times New Roman" panose="02020603050405020304" pitchFamily="18" charset="0"/>
                <a:cs typeface="Times New Roman" panose="02020603050405020304" pitchFamily="18" charset="0"/>
              </a:rPr>
              <a:t> рефлексияның қалыптасу деңгейі</a:t>
            </a:r>
            <a:endParaRPr lang="ru-RU"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KZ"/>
        </a:p>
      </c:txPr>
    </c:title>
    <c:autoTitleDeleted val="0"/>
    <c:plotArea>
      <c:layout/>
      <c:barChart>
        <c:barDir val="col"/>
        <c:grouping val="clustered"/>
        <c:varyColors val="0"/>
        <c:ser>
          <c:idx val="0"/>
          <c:order val="0"/>
          <c:tx>
            <c:strRef>
              <c:f>Лист1!$B$1</c:f>
              <c:strCache>
                <c:ptCount val="1"/>
                <c:pt idx="0">
                  <c:v>ЭТ</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төмен</c:v>
                </c:pt>
                <c:pt idx="1">
                  <c:v>орташа</c:v>
                </c:pt>
                <c:pt idx="2">
                  <c:v>жоғары</c:v>
                </c:pt>
              </c:strCache>
            </c:strRef>
          </c:cat>
          <c:val>
            <c:numRef>
              <c:f>Лист1!$B$2:$B$5</c:f>
              <c:numCache>
                <c:formatCode>0.00%</c:formatCode>
                <c:ptCount val="4"/>
                <c:pt idx="0">
                  <c:v>0.48899999999999999</c:v>
                </c:pt>
                <c:pt idx="1">
                  <c:v>0.32400000000000001</c:v>
                </c:pt>
                <c:pt idx="2">
                  <c:v>0.187</c:v>
                </c:pt>
              </c:numCache>
            </c:numRef>
          </c:val>
          <c:extLst>
            <c:ext xmlns:c16="http://schemas.microsoft.com/office/drawing/2014/chart" uri="{C3380CC4-5D6E-409C-BE32-E72D297353CC}">
              <c16:uniqueId val="{00000000-1E87-4A0C-BCEF-EDC9283F17EF}"/>
            </c:ext>
          </c:extLst>
        </c:ser>
        <c:ser>
          <c:idx val="1"/>
          <c:order val="1"/>
          <c:tx>
            <c:strRef>
              <c:f>Лист1!$C$1</c:f>
              <c:strCache>
                <c:ptCount val="1"/>
                <c:pt idx="0">
                  <c:v>БТ</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төмен</c:v>
                </c:pt>
                <c:pt idx="1">
                  <c:v>орташа</c:v>
                </c:pt>
                <c:pt idx="2">
                  <c:v>жоғары</c:v>
                </c:pt>
              </c:strCache>
            </c:strRef>
          </c:cat>
          <c:val>
            <c:numRef>
              <c:f>Лист1!$C$2:$C$5</c:f>
              <c:numCache>
                <c:formatCode>0.00%</c:formatCode>
                <c:ptCount val="4"/>
                <c:pt idx="0" formatCode="0%">
                  <c:v>0.39</c:v>
                </c:pt>
                <c:pt idx="1">
                  <c:v>0.49199999999999999</c:v>
                </c:pt>
                <c:pt idx="2">
                  <c:v>0.11899999999999999</c:v>
                </c:pt>
              </c:numCache>
            </c:numRef>
          </c:val>
          <c:extLst>
            <c:ext xmlns:c16="http://schemas.microsoft.com/office/drawing/2014/chart" uri="{C3380CC4-5D6E-409C-BE32-E72D297353CC}">
              <c16:uniqueId val="{00000001-1E87-4A0C-BCEF-EDC9283F17EF}"/>
            </c:ext>
          </c:extLst>
        </c:ser>
        <c:ser>
          <c:idx val="2"/>
          <c:order val="2"/>
          <c:tx>
            <c:strRef>
              <c:f>Лист1!$D$1</c:f>
              <c:strCache>
                <c:ptCount val="1"/>
                <c:pt idx="0">
                  <c:v>Столбец1</c:v>
                </c:pt>
              </c:strCache>
            </c:strRef>
          </c:tx>
          <c:spPr>
            <a:solidFill>
              <a:schemeClr val="accent3"/>
            </a:solidFill>
            <a:ln>
              <a:noFill/>
            </a:ln>
            <a:effectLst/>
          </c:spPr>
          <c:invertIfNegative val="0"/>
          <c:cat>
            <c:strRef>
              <c:f>Лист1!$A$2:$A$5</c:f>
              <c:strCache>
                <c:ptCount val="3"/>
                <c:pt idx="0">
                  <c:v>төмен</c:v>
                </c:pt>
                <c:pt idx="1">
                  <c:v>орташа</c:v>
                </c:pt>
                <c:pt idx="2">
                  <c:v>жоғары</c:v>
                </c:pt>
              </c:strCache>
            </c:strRef>
          </c:cat>
          <c:val>
            <c:numRef>
              <c:f>Лист1!$D$2:$D$5</c:f>
              <c:numCache>
                <c:formatCode>General</c:formatCode>
                <c:ptCount val="4"/>
              </c:numCache>
            </c:numRef>
          </c:val>
          <c:extLst>
            <c:ext xmlns:c16="http://schemas.microsoft.com/office/drawing/2014/chart" uri="{C3380CC4-5D6E-409C-BE32-E72D297353CC}">
              <c16:uniqueId val="{00000002-1E87-4A0C-BCEF-EDC9283F17EF}"/>
            </c:ext>
          </c:extLst>
        </c:ser>
        <c:dLbls>
          <c:showLegendKey val="0"/>
          <c:showVal val="0"/>
          <c:showCatName val="0"/>
          <c:showSerName val="0"/>
          <c:showPercent val="0"/>
          <c:showBubbleSize val="0"/>
        </c:dLbls>
        <c:gapWidth val="219"/>
        <c:overlap val="-27"/>
        <c:axId val="480775487"/>
        <c:axId val="480761759"/>
      </c:barChart>
      <c:catAx>
        <c:axId val="4807754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480761759"/>
        <c:crosses val="autoZero"/>
        <c:auto val="1"/>
        <c:lblAlgn val="ctr"/>
        <c:lblOffset val="100"/>
        <c:noMultiLvlLbl val="0"/>
      </c:catAx>
      <c:valAx>
        <c:axId val="480761759"/>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480775487"/>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cap="none"/>
              <a:t>Студенттердің оқу мотивациясы</a:t>
            </a:r>
            <a:r>
              <a:rPr lang="kk-KZ" sz="1000" cap="none"/>
              <a:t>ның диагностикасы</a:t>
            </a:r>
            <a:endParaRPr lang="ru-RU" sz="1000" cap="none"/>
          </a:p>
        </c:rich>
      </c:tx>
      <c:layout>
        <c:manualLayout>
          <c:xMode val="edge"/>
          <c:yMode val="edge"/>
          <c:x val="0.1517361111111111"/>
          <c:y val="0"/>
        </c:manualLayout>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Лист1!$B$1</c:f>
              <c:strCache>
                <c:ptCount val="1"/>
                <c:pt idx="0">
                  <c:v>ЭТ</c:v>
                </c:pt>
              </c:strCache>
            </c:strRef>
          </c:tx>
          <c:spPr>
            <a:solidFill>
              <a:srgbClr val="7030A0"/>
            </a:solidFill>
            <a:ln>
              <a:noFill/>
            </a:ln>
            <a:effectLst/>
            <a:sp3d/>
          </c:spPr>
          <c:invertIfNegative val="0"/>
          <c:dLbls>
            <c:dLbl>
              <c:idx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extLst>
                <c:ext xmlns:c16="http://schemas.microsoft.com/office/drawing/2014/chart" uri="{C3380CC4-5D6E-409C-BE32-E72D297353CC}">
                  <c16:uniqueId val="{00000000-9811-461B-B130-78EEDA2850A8}"/>
                </c:ext>
              </c:extLst>
            </c:dLbl>
            <c:dLbl>
              <c:idx val="1"/>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extLst>
                <c:ext xmlns:c16="http://schemas.microsoft.com/office/drawing/2014/chart" uri="{C3380CC4-5D6E-409C-BE32-E72D297353CC}">
                  <c16:uniqueId val="{00000001-9811-461B-B130-78EEDA2850A8}"/>
                </c:ext>
              </c:extLst>
            </c:dLbl>
            <c:dLbl>
              <c:idx val="2"/>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extLst>
                <c:ext xmlns:c16="http://schemas.microsoft.com/office/drawing/2014/chart" uri="{C3380CC4-5D6E-409C-BE32-E72D297353CC}">
                  <c16:uniqueId val="{00000002-9811-461B-B130-78EEDA2850A8}"/>
                </c:ext>
              </c:extLst>
            </c:dLbl>
            <c:dLbl>
              <c:idx val="3"/>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extLst>
                <c:ext xmlns:c16="http://schemas.microsoft.com/office/drawing/2014/chart" uri="{C3380CC4-5D6E-409C-BE32-E72D297353CC}">
                  <c16:uniqueId val="{00000003-9811-461B-B130-78EEDA2850A8}"/>
                </c:ext>
              </c:extLst>
            </c:dLbl>
            <c:dLbl>
              <c:idx val="4"/>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extLst>
                <c:ext xmlns:c16="http://schemas.microsoft.com/office/drawing/2014/chart" uri="{C3380CC4-5D6E-409C-BE32-E72D297353CC}">
                  <c16:uniqueId val="{00000004-9811-461B-B130-78EEDA2850A8}"/>
                </c:ext>
              </c:extLst>
            </c:dLbl>
            <c:dLbl>
              <c:idx val="5"/>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extLst>
                <c:ext xmlns:c16="http://schemas.microsoft.com/office/drawing/2014/chart" uri="{C3380CC4-5D6E-409C-BE32-E72D297353CC}">
                  <c16:uniqueId val="{00000005-9811-461B-B130-78EEDA2850A8}"/>
                </c:ext>
              </c:extLst>
            </c:dLbl>
            <c:dLbl>
              <c:idx val="6"/>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extLst>
                <c:ext xmlns:c16="http://schemas.microsoft.com/office/drawing/2014/chart" uri="{C3380CC4-5D6E-409C-BE32-E72D297353CC}">
                  <c16:uniqueId val="{00000006-9811-461B-B130-78EEDA2850A8}"/>
                </c:ext>
              </c:extLst>
            </c:dLbl>
            <c:spPr>
              <a:noFill/>
              <a:ln>
                <a:noFill/>
              </a:ln>
              <a:effectLst/>
            </c:spPr>
            <c:txPr>
              <a:bodyPr rot="0" spcFirstLastPara="1" vertOverflow="ellipsis" vert="horz" wrap="square" anchor="ctr" anchorCtr="1"/>
              <a:lstStyle/>
              <a:p>
                <a:pPr>
                  <a:defRPr sz="900" b="0"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Лист1!$A$2:$A$8</c:f>
              <c:strCache>
                <c:ptCount val="7"/>
                <c:pt idx="0">
                  <c:v>шкала 1</c:v>
                </c:pt>
                <c:pt idx="1">
                  <c:v>шкала 2</c:v>
                </c:pt>
                <c:pt idx="2">
                  <c:v>шкала 3</c:v>
                </c:pt>
                <c:pt idx="3">
                  <c:v>шкала 4</c:v>
                </c:pt>
                <c:pt idx="4">
                  <c:v>шкала 5</c:v>
                </c:pt>
                <c:pt idx="5">
                  <c:v>шкала 6</c:v>
                </c:pt>
                <c:pt idx="6">
                  <c:v>шкала 7</c:v>
                </c:pt>
              </c:strCache>
            </c:strRef>
          </c:cat>
          <c:val>
            <c:numRef>
              <c:f>Лист1!$B$2:$B$8</c:f>
              <c:numCache>
                <c:formatCode>0.00%</c:formatCode>
                <c:ptCount val="7"/>
                <c:pt idx="0">
                  <c:v>252.15</c:v>
                </c:pt>
                <c:pt idx="1">
                  <c:v>12.54</c:v>
                </c:pt>
                <c:pt idx="2">
                  <c:v>369.78</c:v>
                </c:pt>
                <c:pt idx="3">
                  <c:v>78.94</c:v>
                </c:pt>
                <c:pt idx="4">
                  <c:v>0.68600000000000005</c:v>
                </c:pt>
                <c:pt idx="5">
                  <c:v>0.73699999999999999</c:v>
                </c:pt>
                <c:pt idx="6">
                  <c:v>0.81299999999999994</c:v>
                </c:pt>
              </c:numCache>
            </c:numRef>
          </c:val>
          <c:extLst>
            <c:ext xmlns:c16="http://schemas.microsoft.com/office/drawing/2014/chart" uri="{C3380CC4-5D6E-409C-BE32-E72D297353CC}">
              <c16:uniqueId val="{00000007-9811-461B-B130-78EEDA2850A8}"/>
            </c:ext>
          </c:extLst>
        </c:ser>
        <c:ser>
          <c:idx val="1"/>
          <c:order val="1"/>
          <c:tx>
            <c:strRef>
              <c:f>Лист1!$C$1</c:f>
              <c:strCache>
                <c:ptCount val="1"/>
                <c:pt idx="0">
                  <c:v>БТ</c:v>
                </c:pt>
              </c:strCache>
            </c:strRef>
          </c:tx>
          <c:spPr>
            <a:solidFill>
              <a:srgbClr val="FF0000"/>
            </a:solidFill>
            <a:ln>
              <a:noFill/>
            </a:ln>
            <a:effectLst/>
            <a:sp3d/>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Лист1!$A$2:$A$8</c:f>
              <c:strCache>
                <c:ptCount val="7"/>
                <c:pt idx="0">
                  <c:v>шкала 1</c:v>
                </c:pt>
                <c:pt idx="1">
                  <c:v>шкала 2</c:v>
                </c:pt>
                <c:pt idx="2">
                  <c:v>шкала 3</c:v>
                </c:pt>
                <c:pt idx="3">
                  <c:v>шкала 4</c:v>
                </c:pt>
                <c:pt idx="4">
                  <c:v>шкала 5</c:v>
                </c:pt>
                <c:pt idx="5">
                  <c:v>шкала 6</c:v>
                </c:pt>
                <c:pt idx="6">
                  <c:v>шкала 7</c:v>
                </c:pt>
              </c:strCache>
            </c:strRef>
          </c:cat>
          <c:val>
            <c:numRef>
              <c:f>Лист1!$C$2:$C$8</c:f>
              <c:numCache>
                <c:formatCode>0.00%</c:formatCode>
                <c:ptCount val="7"/>
                <c:pt idx="0">
                  <c:v>89.78</c:v>
                </c:pt>
                <c:pt idx="1">
                  <c:v>87.88</c:v>
                </c:pt>
                <c:pt idx="2" formatCode="0%">
                  <c:v>15112874845.59</c:v>
                </c:pt>
                <c:pt idx="3">
                  <c:v>25.48</c:v>
                </c:pt>
                <c:pt idx="4">
                  <c:v>0.56599999999999995</c:v>
                </c:pt>
                <c:pt idx="5">
                  <c:v>0.67500000000000004</c:v>
                </c:pt>
                <c:pt idx="6">
                  <c:v>0.70199999999999996</c:v>
                </c:pt>
              </c:numCache>
            </c:numRef>
          </c:val>
          <c:extLst>
            <c:ext xmlns:c16="http://schemas.microsoft.com/office/drawing/2014/chart" uri="{C3380CC4-5D6E-409C-BE32-E72D297353CC}">
              <c16:uniqueId val="{00000008-9811-461B-B130-78EEDA2850A8}"/>
            </c:ext>
          </c:extLst>
        </c:ser>
        <c:ser>
          <c:idx val="2"/>
          <c:order val="2"/>
          <c:tx>
            <c:strRef>
              <c:f>Лист1!$D$1</c:f>
              <c:strCache>
                <c:ptCount val="1"/>
                <c:pt idx="0">
                  <c:v>Ряд 3</c:v>
                </c:pt>
              </c:strCache>
            </c:strRef>
          </c:tx>
          <c:spPr>
            <a:solidFill>
              <a:schemeClr val="accent3"/>
            </a:solidFill>
            <a:ln>
              <a:noFill/>
            </a:ln>
            <a:effectLst/>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Лист1!$A$2:$A$8</c:f>
              <c:strCache>
                <c:ptCount val="7"/>
                <c:pt idx="0">
                  <c:v>шкала 1</c:v>
                </c:pt>
                <c:pt idx="1">
                  <c:v>шкала 2</c:v>
                </c:pt>
                <c:pt idx="2">
                  <c:v>шкала 3</c:v>
                </c:pt>
                <c:pt idx="3">
                  <c:v>шкала 4</c:v>
                </c:pt>
                <c:pt idx="4">
                  <c:v>шкала 5</c:v>
                </c:pt>
                <c:pt idx="5">
                  <c:v>шкала 6</c:v>
                </c:pt>
                <c:pt idx="6">
                  <c:v>шкала 7</c:v>
                </c:pt>
              </c:strCache>
            </c:strRef>
          </c:cat>
          <c:val>
            <c:numRef>
              <c:f>Лист1!$D$2:$D$8</c:f>
              <c:numCache>
                <c:formatCode>General</c:formatCode>
                <c:ptCount val="7"/>
              </c:numCache>
            </c:numRef>
          </c:val>
          <c:extLst>
            <c:ext xmlns:c16="http://schemas.microsoft.com/office/drawing/2014/chart" uri="{C3380CC4-5D6E-409C-BE32-E72D297353CC}">
              <c16:uniqueId val="{00000009-9811-461B-B130-78EEDA2850A8}"/>
            </c:ext>
          </c:extLst>
        </c:ser>
        <c:dLbls>
          <c:showLegendKey val="0"/>
          <c:showVal val="1"/>
          <c:showCatName val="0"/>
          <c:showSerName val="0"/>
          <c:showPercent val="0"/>
          <c:showBubbleSize val="0"/>
        </c:dLbls>
        <c:gapWidth val="79"/>
        <c:shape val="box"/>
        <c:axId val="480756351"/>
        <c:axId val="480760511"/>
        <c:axId val="0"/>
      </c:bar3DChart>
      <c:catAx>
        <c:axId val="48075635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crossAx val="480760511"/>
        <c:crosses val="autoZero"/>
        <c:auto val="1"/>
        <c:lblAlgn val="ctr"/>
        <c:lblOffset val="100"/>
        <c:noMultiLvlLbl val="0"/>
      </c:catAx>
      <c:valAx>
        <c:axId val="480760511"/>
        <c:scaling>
          <c:orientation val="minMax"/>
        </c:scaling>
        <c:delete val="1"/>
        <c:axPos val="l"/>
        <c:numFmt formatCode="0.00%" sourceLinked="1"/>
        <c:majorTickMark val="none"/>
        <c:minorTickMark val="none"/>
        <c:tickLblPos val="nextTo"/>
        <c:crossAx val="480756351"/>
        <c:crosses val="autoZero"/>
        <c:crossBetween val="between"/>
      </c:valAx>
      <c:spPr>
        <a:noFill/>
        <a:ln>
          <a:noFill/>
        </a:ln>
        <a:effectLst/>
      </c:spPr>
    </c:plotArea>
    <c:legend>
      <c:legendPos val="t"/>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K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k-KZ" sz="1200">
                <a:latin typeface="Times New Roman" panose="02020603050405020304" pitchFamily="18" charset="0"/>
                <a:cs typeface="Times New Roman" panose="02020603050405020304" pitchFamily="18" charset="0"/>
              </a:rPr>
              <a:t>Студенттердің креативтілік деңгейі</a:t>
            </a:r>
            <a:endParaRPr lang="ru-RU" sz="1200">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ЭТ</c:v>
                </c:pt>
              </c:strCache>
            </c:strRef>
          </c:tx>
          <c:spPr>
            <a:solidFill>
              <a:srgbClr val="00B0F0"/>
            </a:solidFill>
            <a:ln>
              <a:noFill/>
            </a:ln>
            <a:effectLst/>
            <a:sp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Лист1!$A$2:$A$6</c:f>
              <c:strCache>
                <c:ptCount val="5"/>
                <c:pt idx="0">
                  <c:v>өте төмен</c:v>
                </c:pt>
                <c:pt idx="1">
                  <c:v>төмен</c:v>
                </c:pt>
                <c:pt idx="2">
                  <c:v>орташа</c:v>
                </c:pt>
                <c:pt idx="3">
                  <c:v>жоғары</c:v>
                </c:pt>
                <c:pt idx="4">
                  <c:v>өте жоғары</c:v>
                </c:pt>
              </c:strCache>
            </c:strRef>
          </c:cat>
          <c:val>
            <c:numRef>
              <c:f>Лист1!$B$2:$B$6</c:f>
              <c:numCache>
                <c:formatCode>General</c:formatCode>
                <c:ptCount val="5"/>
                <c:pt idx="0">
                  <c:v>215</c:v>
                </c:pt>
                <c:pt idx="1">
                  <c:v>21151</c:v>
                </c:pt>
                <c:pt idx="2">
                  <c:v>964</c:v>
                </c:pt>
                <c:pt idx="3">
                  <c:v>2511</c:v>
                </c:pt>
                <c:pt idx="4">
                  <c:v>50.3</c:v>
                </c:pt>
              </c:numCache>
            </c:numRef>
          </c:val>
          <c:extLst>
            <c:ext xmlns:c16="http://schemas.microsoft.com/office/drawing/2014/chart" uri="{C3380CC4-5D6E-409C-BE32-E72D297353CC}">
              <c16:uniqueId val="{00000000-F258-4FAD-9311-C8F0C0775DDC}"/>
            </c:ext>
          </c:extLst>
        </c:ser>
        <c:ser>
          <c:idx val="1"/>
          <c:order val="1"/>
          <c:tx>
            <c:strRef>
              <c:f>Лист1!$C$1</c:f>
              <c:strCache>
                <c:ptCount val="1"/>
                <c:pt idx="0">
                  <c:v>БТ</c:v>
                </c:pt>
              </c:strCache>
            </c:strRef>
          </c:tx>
          <c:spPr>
            <a:solidFill>
              <a:srgbClr val="FFFF00"/>
            </a:solidFill>
            <a:ln>
              <a:noFill/>
            </a:ln>
            <a:effectLst/>
            <a:sp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Лист1!$A$2:$A$6</c:f>
              <c:strCache>
                <c:ptCount val="5"/>
                <c:pt idx="0">
                  <c:v>өте төмен</c:v>
                </c:pt>
                <c:pt idx="1">
                  <c:v>төмен</c:v>
                </c:pt>
                <c:pt idx="2">
                  <c:v>орташа</c:v>
                </c:pt>
                <c:pt idx="3">
                  <c:v>жоғары</c:v>
                </c:pt>
                <c:pt idx="4">
                  <c:v>өте жоғары</c:v>
                </c:pt>
              </c:strCache>
            </c:strRef>
          </c:cat>
          <c:val>
            <c:numRef>
              <c:f>Лист1!$C$2:$C$6</c:f>
              <c:numCache>
                <c:formatCode>General</c:formatCode>
                <c:ptCount val="5"/>
                <c:pt idx="0">
                  <c:v>18.8</c:v>
                </c:pt>
                <c:pt idx="1">
                  <c:v>24.3</c:v>
                </c:pt>
                <c:pt idx="2">
                  <c:v>8745.2000000000007</c:v>
                </c:pt>
                <c:pt idx="3">
                  <c:v>12.8</c:v>
                </c:pt>
                <c:pt idx="4">
                  <c:v>15.5</c:v>
                </c:pt>
              </c:numCache>
            </c:numRef>
          </c:val>
          <c:extLst>
            <c:ext xmlns:c16="http://schemas.microsoft.com/office/drawing/2014/chart" uri="{C3380CC4-5D6E-409C-BE32-E72D297353CC}">
              <c16:uniqueId val="{00000001-F258-4FAD-9311-C8F0C0775DDC}"/>
            </c:ext>
          </c:extLst>
        </c:ser>
        <c:ser>
          <c:idx val="2"/>
          <c:order val="2"/>
          <c:tx>
            <c:strRef>
              <c:f>Лист1!$D$1</c:f>
              <c:strCache>
                <c:ptCount val="1"/>
                <c:pt idx="0">
                  <c:v>Столбец1</c:v>
                </c:pt>
              </c:strCache>
            </c:strRef>
          </c:tx>
          <c:spPr>
            <a:solidFill>
              <a:schemeClr val="accent3"/>
            </a:solidFill>
            <a:ln>
              <a:noFill/>
            </a:ln>
            <a:effectLst/>
            <a:sp3d/>
          </c:spPr>
          <c:invertIfNegative val="0"/>
          <c:cat>
            <c:strRef>
              <c:f>Лист1!$A$2:$A$6</c:f>
              <c:strCache>
                <c:ptCount val="5"/>
                <c:pt idx="0">
                  <c:v>өте төмен</c:v>
                </c:pt>
                <c:pt idx="1">
                  <c:v>төмен</c:v>
                </c:pt>
                <c:pt idx="2">
                  <c:v>орташа</c:v>
                </c:pt>
                <c:pt idx="3">
                  <c:v>жоғары</c:v>
                </c:pt>
                <c:pt idx="4">
                  <c:v>өте жоғары</c:v>
                </c:pt>
              </c:strCache>
            </c:strRef>
          </c:cat>
          <c:val>
            <c:numRef>
              <c:f>Лист1!$D$2:$D$6</c:f>
              <c:numCache>
                <c:formatCode>General</c:formatCode>
                <c:ptCount val="5"/>
              </c:numCache>
            </c:numRef>
          </c:val>
          <c:extLst>
            <c:ext xmlns:c16="http://schemas.microsoft.com/office/drawing/2014/chart" uri="{C3380CC4-5D6E-409C-BE32-E72D297353CC}">
              <c16:uniqueId val="{00000002-F258-4FAD-9311-C8F0C0775DDC}"/>
            </c:ext>
          </c:extLst>
        </c:ser>
        <c:dLbls>
          <c:showLegendKey val="0"/>
          <c:showVal val="0"/>
          <c:showCatName val="0"/>
          <c:showSerName val="0"/>
          <c:showPercent val="0"/>
          <c:showBubbleSize val="0"/>
        </c:dLbls>
        <c:gapWidth val="150"/>
        <c:shape val="box"/>
        <c:axId val="723961728"/>
        <c:axId val="723963264"/>
        <c:axId val="0"/>
      </c:bar3DChart>
      <c:catAx>
        <c:axId val="7239617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723963264"/>
        <c:crosses val="autoZero"/>
        <c:auto val="1"/>
        <c:lblAlgn val="ctr"/>
        <c:lblOffset val="100"/>
        <c:noMultiLvlLbl val="0"/>
      </c:catAx>
      <c:valAx>
        <c:axId val="723963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723961728"/>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a:t>Педагогикалық рефлексия көрсеткіші</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ru-KZ"/>
        </a:p>
      </c:txPr>
    </c:title>
    <c:autoTitleDeleted val="0"/>
    <c:plotArea>
      <c:layout/>
      <c:barChart>
        <c:barDir val="col"/>
        <c:grouping val="clustered"/>
        <c:varyColors val="0"/>
        <c:ser>
          <c:idx val="0"/>
          <c:order val="0"/>
          <c:tx>
            <c:strRef>
              <c:f>Лист1!$B$1</c:f>
              <c:strCache>
                <c:ptCount val="1"/>
                <c:pt idx="0">
                  <c:v>экспериментке дейін</c:v>
                </c:pt>
              </c:strCache>
            </c:strRef>
          </c:tx>
          <c:spPr>
            <a:solidFill>
              <a:srgbClr val="00B0F0"/>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Төмен</c:v>
                </c:pt>
                <c:pt idx="1">
                  <c:v>Орташа</c:v>
                </c:pt>
                <c:pt idx="2">
                  <c:v>Жоғары</c:v>
                </c:pt>
              </c:strCache>
            </c:strRef>
          </c:cat>
          <c:val>
            <c:numRef>
              <c:f>Лист1!$B$2:$B$4</c:f>
              <c:numCache>
                <c:formatCode>0.00%</c:formatCode>
                <c:ptCount val="3"/>
                <c:pt idx="0">
                  <c:v>1.52</c:v>
                </c:pt>
                <c:pt idx="1">
                  <c:v>378.87400000000002</c:v>
                </c:pt>
                <c:pt idx="2">
                  <c:v>0.184447</c:v>
                </c:pt>
              </c:numCache>
            </c:numRef>
          </c:val>
          <c:extLst>
            <c:ext xmlns:c16="http://schemas.microsoft.com/office/drawing/2014/chart" uri="{C3380CC4-5D6E-409C-BE32-E72D297353CC}">
              <c16:uniqueId val="{00000000-7FD2-4AE7-BA27-D6DB67FC59E5}"/>
            </c:ext>
          </c:extLst>
        </c:ser>
        <c:ser>
          <c:idx val="1"/>
          <c:order val="1"/>
          <c:tx>
            <c:strRef>
              <c:f>Лист1!$C$1</c:f>
              <c:strCache>
                <c:ptCount val="1"/>
                <c:pt idx="0">
                  <c:v>эксперименттен кейін</c:v>
                </c:pt>
              </c:strCache>
            </c:strRef>
          </c:tx>
          <c:spPr>
            <a:solidFill>
              <a:srgbClr val="7030A0"/>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ru-K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Төмен</c:v>
                </c:pt>
                <c:pt idx="1">
                  <c:v>Орташа</c:v>
                </c:pt>
                <c:pt idx="2">
                  <c:v>Жоғары</c:v>
                </c:pt>
              </c:strCache>
            </c:strRef>
          </c:cat>
          <c:val>
            <c:numRef>
              <c:f>Лист1!$C$2:$C$4</c:f>
              <c:numCache>
                <c:formatCode>0.00%</c:formatCode>
                <c:ptCount val="3"/>
                <c:pt idx="0">
                  <c:v>45.206000000000003</c:v>
                </c:pt>
                <c:pt idx="1">
                  <c:v>1.1100000000000001</c:v>
                </c:pt>
                <c:pt idx="2">
                  <c:v>2.54</c:v>
                </c:pt>
              </c:numCache>
            </c:numRef>
          </c:val>
          <c:extLst>
            <c:ext xmlns:c16="http://schemas.microsoft.com/office/drawing/2014/chart" uri="{C3380CC4-5D6E-409C-BE32-E72D297353CC}">
              <c16:uniqueId val="{00000001-7FD2-4AE7-BA27-D6DB67FC59E5}"/>
            </c:ext>
          </c:extLst>
        </c:ser>
        <c:dLbls>
          <c:dLblPos val="outEnd"/>
          <c:showLegendKey val="0"/>
          <c:showVal val="1"/>
          <c:showCatName val="0"/>
          <c:showSerName val="0"/>
          <c:showPercent val="0"/>
          <c:showBubbleSize val="0"/>
        </c:dLbls>
        <c:gapWidth val="219"/>
        <c:overlap val="-27"/>
        <c:axId val="724109952"/>
        <c:axId val="724156800"/>
      </c:barChart>
      <c:catAx>
        <c:axId val="724109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KZ"/>
          </a:p>
        </c:txPr>
        <c:crossAx val="724156800"/>
        <c:crosses val="autoZero"/>
        <c:auto val="1"/>
        <c:lblAlgn val="ctr"/>
        <c:lblOffset val="100"/>
        <c:noMultiLvlLbl val="0"/>
      </c:catAx>
      <c:valAx>
        <c:axId val="7241568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KZ"/>
          </a:p>
        </c:txPr>
        <c:crossAx val="724109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K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ru-K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kk-KZ" sz="1400">
                <a:latin typeface="Times New Roman" panose="02020603050405020304" pitchFamily="18" charset="0"/>
                <a:cs typeface="Times New Roman" panose="02020603050405020304" pitchFamily="18" charset="0"/>
              </a:rPr>
              <a:t>Қорытынды нәтижелері</a:t>
            </a:r>
            <a:endParaRPr lang="ru-RU" sz="14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KZ"/>
        </a:p>
      </c:txPr>
    </c:title>
    <c:autoTitleDeleted val="0"/>
    <c:plotArea>
      <c:layout/>
      <c:barChart>
        <c:barDir val="col"/>
        <c:grouping val="clustered"/>
        <c:varyColors val="0"/>
        <c:ser>
          <c:idx val="0"/>
          <c:order val="0"/>
          <c:tx>
            <c:strRef>
              <c:f>Лист1!$B$1</c:f>
              <c:strCache>
                <c:ptCount val="1"/>
                <c:pt idx="0">
                  <c:v>Эксп.дейін</c:v>
                </c:pt>
              </c:strCache>
            </c:strRef>
          </c:tx>
          <c:spPr>
            <a:solidFill>
              <a:srgbClr val="FFFF00"/>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K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мотивациялық</c:v>
                </c:pt>
                <c:pt idx="1">
                  <c:v>мазмұндық</c:v>
                </c:pt>
                <c:pt idx="2">
                  <c:v>іс-әрекеттік</c:v>
                </c:pt>
              </c:strCache>
            </c:strRef>
          </c:cat>
          <c:val>
            <c:numRef>
              <c:f>Лист1!$B$2:$B$5</c:f>
              <c:numCache>
                <c:formatCode>0.00%</c:formatCode>
                <c:ptCount val="4"/>
                <c:pt idx="0">
                  <c:v>21.231999999999999</c:v>
                </c:pt>
                <c:pt idx="1">
                  <c:v>2122.12</c:v>
                </c:pt>
                <c:pt idx="2">
                  <c:v>2121.21</c:v>
                </c:pt>
              </c:numCache>
            </c:numRef>
          </c:val>
          <c:extLst>
            <c:ext xmlns:c16="http://schemas.microsoft.com/office/drawing/2014/chart" uri="{C3380CC4-5D6E-409C-BE32-E72D297353CC}">
              <c16:uniqueId val="{00000000-4FCC-44B5-AB49-07C057FCE8C6}"/>
            </c:ext>
          </c:extLst>
        </c:ser>
        <c:ser>
          <c:idx val="1"/>
          <c:order val="1"/>
          <c:tx>
            <c:strRef>
              <c:f>Лист1!$C$1</c:f>
              <c:strCache>
                <c:ptCount val="1"/>
                <c:pt idx="0">
                  <c:v>Эксп.кейін</c:v>
                </c:pt>
              </c:strCache>
            </c:strRef>
          </c:tx>
          <c:spPr>
            <a:solidFill>
              <a:srgbClr val="7030A0"/>
            </a:solidFill>
            <a:ln>
              <a:noFill/>
            </a:ln>
            <a:effectLst>
              <a:outerShdw blurRad="57150" dist="19050" dir="5400000" algn="ctr" rotWithShape="0">
                <a:srgbClr val="000000">
                  <a:alpha val="63000"/>
                </a:srgbClr>
              </a:outerShdw>
            </a:effectLst>
          </c:spPr>
          <c:invertIfNegative val="0"/>
          <c:dLbls>
            <c:dLbl>
              <c:idx val="0"/>
              <c:layout>
                <c:manualLayout>
                  <c:x val="-4.3360433604336243E-3"/>
                  <c:y val="-2.599050118735158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FCC-44B5-AB49-07C057FCE8C6}"/>
                </c:ext>
              </c:extLst>
            </c:dLbl>
            <c:dLbl>
              <c:idx val="1"/>
              <c:layout>
                <c:manualLayout>
                  <c:x val="0"/>
                  <c:y val="-6.567304086989126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FCC-44B5-AB49-07C057FCE8C6}"/>
                </c:ext>
              </c:extLst>
            </c:dLbl>
            <c:dLbl>
              <c:idx val="2"/>
              <c:layout>
                <c:manualLayout>
                  <c:x val="0"/>
                  <c:y val="9.305711786026746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FCC-44B5-AB49-07C057FCE8C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K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мотивациялық</c:v>
                </c:pt>
                <c:pt idx="1">
                  <c:v>мазмұндық</c:v>
                </c:pt>
                <c:pt idx="2">
                  <c:v>іс-әрекеттік</c:v>
                </c:pt>
              </c:strCache>
            </c:strRef>
          </c:cat>
          <c:val>
            <c:numRef>
              <c:f>Лист1!$C$2:$C$5</c:f>
              <c:numCache>
                <c:formatCode>0.00%</c:formatCode>
                <c:ptCount val="4"/>
                <c:pt idx="0">
                  <c:v>0.12</c:v>
                </c:pt>
                <c:pt idx="1">
                  <c:v>212.12</c:v>
                </c:pt>
                <c:pt idx="2">
                  <c:v>0.22</c:v>
                </c:pt>
              </c:numCache>
            </c:numRef>
          </c:val>
          <c:extLst>
            <c:ext xmlns:c16="http://schemas.microsoft.com/office/drawing/2014/chart" uri="{C3380CC4-5D6E-409C-BE32-E72D297353CC}">
              <c16:uniqueId val="{00000004-4FCC-44B5-AB49-07C057FCE8C6}"/>
            </c:ext>
          </c:extLst>
        </c:ser>
        <c:ser>
          <c:idx val="2"/>
          <c:order val="2"/>
          <c:tx>
            <c:strRef>
              <c:f>Лист1!$D$1</c:f>
              <c:strCache>
                <c:ptCount val="1"/>
                <c:pt idx="0">
                  <c:v>Столбец1</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мотивациялық</c:v>
                </c:pt>
                <c:pt idx="1">
                  <c:v>мазмұндық</c:v>
                </c:pt>
                <c:pt idx="2">
                  <c:v>іс-әрекеттік</c:v>
                </c:pt>
              </c:strCache>
            </c:strRef>
          </c:cat>
          <c:val>
            <c:numRef>
              <c:f>Лист1!$D$2:$D$5</c:f>
              <c:numCache>
                <c:formatCode>General</c:formatCode>
                <c:ptCount val="4"/>
              </c:numCache>
            </c:numRef>
          </c:val>
          <c:extLst>
            <c:ext xmlns:c16="http://schemas.microsoft.com/office/drawing/2014/chart" uri="{C3380CC4-5D6E-409C-BE32-E72D297353CC}">
              <c16:uniqueId val="{00000005-4FCC-44B5-AB49-07C057FCE8C6}"/>
            </c:ext>
          </c:extLst>
        </c:ser>
        <c:dLbls>
          <c:dLblPos val="inEnd"/>
          <c:showLegendKey val="0"/>
          <c:showVal val="1"/>
          <c:showCatName val="0"/>
          <c:showSerName val="0"/>
          <c:showPercent val="0"/>
          <c:showBubbleSize val="0"/>
        </c:dLbls>
        <c:gapWidth val="100"/>
        <c:overlap val="-24"/>
        <c:axId val="538247791"/>
        <c:axId val="538255279"/>
      </c:barChart>
      <c:catAx>
        <c:axId val="538247791"/>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538255279"/>
        <c:crosses val="autoZero"/>
        <c:auto val="1"/>
        <c:lblAlgn val="ctr"/>
        <c:lblOffset val="100"/>
        <c:noMultiLvlLbl val="0"/>
      </c:catAx>
      <c:valAx>
        <c:axId val="538255279"/>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538247791"/>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C5E34A6-DED7-4404-8E99-E2E2E7EA42ED}" type="doc">
      <dgm:prSet loTypeId="urn:microsoft.com/office/officeart/2005/8/layout/hList7" loCatId="list" qsTypeId="urn:microsoft.com/office/officeart/2005/8/quickstyle/simple3" qsCatId="simple" csTypeId="urn:microsoft.com/office/officeart/2005/8/colors/colorful4" csCatId="colorful" phldr="1"/>
      <dgm:spPr/>
      <dgm:t>
        <a:bodyPr/>
        <a:lstStyle/>
        <a:p>
          <a:endParaRPr lang="ru-KZ"/>
        </a:p>
      </dgm:t>
    </dgm:pt>
    <dgm:pt modelId="{AFB42AAD-30CD-474E-B6F9-F56295FBA130}">
      <dgm:prSet phldrT="[Текст]" custT="1"/>
      <dgm:spPr>
        <a:xfrm>
          <a:off x="1185" y="0"/>
          <a:ext cx="1845082" cy="1752600"/>
        </a:xfrm>
      </dgm:spPr>
      <dgm:t>
        <a:bodyPr/>
        <a:lstStyle/>
        <a:p>
          <a:pPr algn="ctr">
            <a:buNone/>
          </a:pPr>
          <a:endParaRPr lang="kk-KZ" sz="1000" b="1">
            <a:latin typeface="Times New Roman" panose="02020603050405020304" pitchFamily="18" charset="0"/>
            <a:ea typeface="+mn-ea"/>
            <a:cs typeface="Times New Roman" panose="02020603050405020304" pitchFamily="18" charset="0"/>
          </a:endParaRPr>
        </a:p>
        <a:p>
          <a:pPr algn="ctr">
            <a:buNone/>
          </a:pPr>
          <a:endParaRPr lang="kk-KZ" sz="1000" b="1">
            <a:latin typeface="Times New Roman" panose="02020603050405020304" pitchFamily="18" charset="0"/>
            <a:ea typeface="+mn-ea"/>
            <a:cs typeface="Times New Roman" panose="02020603050405020304" pitchFamily="18" charset="0"/>
          </a:endParaRPr>
        </a:p>
        <a:p>
          <a:pPr algn="ctr">
            <a:buNone/>
          </a:pPr>
          <a:endParaRPr lang="kk-KZ" sz="1000" b="1">
            <a:latin typeface="Times New Roman" panose="02020603050405020304" pitchFamily="18" charset="0"/>
            <a:ea typeface="+mn-ea"/>
            <a:cs typeface="Times New Roman" panose="02020603050405020304" pitchFamily="18" charset="0"/>
          </a:endParaRPr>
        </a:p>
        <a:p>
          <a:pPr algn="ctr">
            <a:buNone/>
          </a:pPr>
          <a:r>
            <a:rPr lang="kk-KZ" sz="1000" b="1">
              <a:latin typeface="Times New Roman" panose="02020603050405020304" pitchFamily="18" charset="0"/>
              <a:ea typeface="+mn-ea"/>
              <a:cs typeface="Times New Roman" panose="02020603050405020304" pitchFamily="18" charset="0"/>
            </a:rPr>
            <a:t>шығару, конвергенттік ақыл-ой операцияларының 5 түрінен (таным, жадыдан және дивергенттік ойлау және бағалау әрекеттері) </a:t>
          </a:r>
          <a:endParaRPr lang="ru-KZ" sz="1000" b="1">
            <a:latin typeface="Times New Roman" panose="02020603050405020304" pitchFamily="18" charset="0"/>
            <a:ea typeface="+mn-ea"/>
            <a:cs typeface="Times New Roman" panose="02020603050405020304" pitchFamily="18" charset="0"/>
          </a:endParaRPr>
        </a:p>
      </dgm:t>
    </dgm:pt>
    <dgm:pt modelId="{59F09412-02F1-4991-B5C4-9295929FD98E}" type="parTrans" cxnId="{E0596261-9D51-4FB7-BFB7-3D969AD44BD5}">
      <dgm:prSet/>
      <dgm:spPr/>
      <dgm:t>
        <a:bodyPr/>
        <a:lstStyle/>
        <a:p>
          <a:endParaRPr lang="ru-KZ" sz="1000" b="1">
            <a:solidFill>
              <a:sysClr val="windowText" lastClr="000000"/>
            </a:solidFill>
            <a:latin typeface="Times New Roman" panose="02020603050405020304" pitchFamily="18" charset="0"/>
            <a:cs typeface="Times New Roman" panose="02020603050405020304" pitchFamily="18" charset="0"/>
          </a:endParaRPr>
        </a:p>
      </dgm:t>
    </dgm:pt>
    <dgm:pt modelId="{9DF28728-42D0-4360-8208-BC5B3953331C}" type="sibTrans" cxnId="{E0596261-9D51-4FB7-BFB7-3D969AD44BD5}">
      <dgm:prSet/>
      <dgm:spPr/>
      <dgm:t>
        <a:bodyPr/>
        <a:lstStyle/>
        <a:p>
          <a:endParaRPr lang="ru-KZ" sz="1000" b="1">
            <a:solidFill>
              <a:sysClr val="windowText" lastClr="000000"/>
            </a:solidFill>
            <a:latin typeface="Times New Roman" panose="02020603050405020304" pitchFamily="18" charset="0"/>
            <a:cs typeface="Times New Roman" panose="02020603050405020304" pitchFamily="18" charset="0"/>
          </a:endParaRPr>
        </a:p>
      </dgm:t>
    </dgm:pt>
    <dgm:pt modelId="{5CC62F01-6FC1-4DCF-B6D8-F0EF8E5ABE16}">
      <dgm:prSet phldrT="[Текст]" custT="1"/>
      <dgm:spPr>
        <a:xfrm>
          <a:off x="1901621" y="0"/>
          <a:ext cx="1845082" cy="1752600"/>
        </a:xfrm>
      </dgm:spPr>
      <dgm:t>
        <a:bodyPr/>
        <a:lstStyle/>
        <a:p>
          <a:pPr>
            <a:buNone/>
          </a:pPr>
          <a:endParaRPr lang="kk-KZ" sz="1000" b="1">
            <a:latin typeface="Times New Roman" panose="02020603050405020304" pitchFamily="18" charset="0"/>
            <a:ea typeface="+mn-ea"/>
            <a:cs typeface="Times New Roman" panose="02020603050405020304" pitchFamily="18" charset="0"/>
          </a:endParaRPr>
        </a:p>
        <a:p>
          <a:pPr>
            <a:buNone/>
          </a:pPr>
          <a:endParaRPr lang="kk-KZ" sz="1000" b="1">
            <a:latin typeface="Times New Roman" panose="02020603050405020304" pitchFamily="18" charset="0"/>
            <a:ea typeface="+mn-ea"/>
            <a:cs typeface="Times New Roman" panose="02020603050405020304" pitchFamily="18" charset="0"/>
          </a:endParaRPr>
        </a:p>
        <a:p>
          <a:pPr>
            <a:buNone/>
          </a:pPr>
          <a:endParaRPr lang="kk-KZ" sz="1000" b="1">
            <a:latin typeface="Times New Roman" panose="02020603050405020304" pitchFamily="18" charset="0"/>
            <a:ea typeface="+mn-ea"/>
            <a:cs typeface="Times New Roman" panose="02020603050405020304" pitchFamily="18" charset="0"/>
          </a:endParaRPr>
        </a:p>
        <a:p>
          <a:pPr>
            <a:buNone/>
          </a:pPr>
          <a:r>
            <a:rPr lang="kk-KZ" sz="1000" b="1">
              <a:latin typeface="Times New Roman" panose="02020603050405020304" pitchFamily="18" charset="0"/>
              <a:ea typeface="+mn-ea"/>
              <a:cs typeface="Times New Roman" panose="02020603050405020304" pitchFamily="18" charset="0"/>
            </a:rPr>
            <a:t>ақпараттық кодтардың 4 түрінен (фигуралық - кеңістіктік, семантикалық, символдық, түрінен (фигуралық мінез-құлық) </a:t>
          </a:r>
          <a:endParaRPr lang="ru-KZ" sz="1000" b="1">
            <a:latin typeface="Times New Roman" panose="02020603050405020304" pitchFamily="18" charset="0"/>
            <a:ea typeface="+mn-ea"/>
            <a:cs typeface="Times New Roman" panose="02020603050405020304" pitchFamily="18" charset="0"/>
          </a:endParaRPr>
        </a:p>
      </dgm:t>
    </dgm:pt>
    <dgm:pt modelId="{2A0C7BF6-82B9-4DBB-A649-7B092BAB12ED}" type="parTrans" cxnId="{E627EB14-EDCE-4F36-AC19-7239DF3098FE}">
      <dgm:prSet/>
      <dgm:spPr/>
      <dgm:t>
        <a:bodyPr/>
        <a:lstStyle/>
        <a:p>
          <a:endParaRPr lang="ru-KZ" sz="1000" b="1">
            <a:solidFill>
              <a:sysClr val="windowText" lastClr="000000"/>
            </a:solidFill>
            <a:latin typeface="Times New Roman" panose="02020603050405020304" pitchFamily="18" charset="0"/>
            <a:cs typeface="Times New Roman" panose="02020603050405020304" pitchFamily="18" charset="0"/>
          </a:endParaRPr>
        </a:p>
      </dgm:t>
    </dgm:pt>
    <dgm:pt modelId="{669D3E3A-3F81-4D47-8F73-6A27F27FA70A}" type="sibTrans" cxnId="{E627EB14-EDCE-4F36-AC19-7239DF3098FE}">
      <dgm:prSet/>
      <dgm:spPr/>
      <dgm:t>
        <a:bodyPr/>
        <a:lstStyle/>
        <a:p>
          <a:endParaRPr lang="ru-KZ" sz="1000" b="1">
            <a:solidFill>
              <a:sysClr val="windowText" lastClr="000000"/>
            </a:solidFill>
            <a:latin typeface="Times New Roman" panose="02020603050405020304" pitchFamily="18" charset="0"/>
            <a:cs typeface="Times New Roman" panose="02020603050405020304" pitchFamily="18" charset="0"/>
          </a:endParaRPr>
        </a:p>
      </dgm:t>
    </dgm:pt>
    <dgm:pt modelId="{49C103A5-6ADB-4B81-800B-7702CEAF7456}">
      <dgm:prSet phldrT="[Текст]" custT="1"/>
      <dgm:spPr>
        <a:xfrm>
          <a:off x="3802056" y="0"/>
          <a:ext cx="1845082" cy="1752600"/>
        </a:xfrm>
      </dgm:spPr>
      <dgm:t>
        <a:bodyPr/>
        <a:lstStyle/>
        <a:p>
          <a:pPr algn="ctr">
            <a:buNone/>
          </a:pPr>
          <a:endParaRPr lang="kk-KZ" sz="1000" b="1">
            <a:latin typeface="Times New Roman" panose="02020603050405020304" pitchFamily="18" charset="0"/>
            <a:ea typeface="+mn-ea"/>
            <a:cs typeface="Times New Roman" panose="02020603050405020304" pitchFamily="18" charset="0"/>
          </a:endParaRPr>
        </a:p>
        <a:p>
          <a:pPr algn="ctr">
            <a:buNone/>
          </a:pPr>
          <a:endParaRPr lang="kk-KZ" sz="1000" b="1">
            <a:latin typeface="Times New Roman" panose="02020603050405020304" pitchFamily="18" charset="0"/>
            <a:ea typeface="+mn-ea"/>
            <a:cs typeface="Times New Roman" panose="02020603050405020304" pitchFamily="18" charset="0"/>
          </a:endParaRPr>
        </a:p>
        <a:p>
          <a:pPr algn="ctr">
            <a:buNone/>
          </a:pPr>
          <a:endParaRPr lang="kk-KZ" sz="1000" b="1">
            <a:latin typeface="Times New Roman" panose="02020603050405020304" pitchFamily="18" charset="0"/>
            <a:ea typeface="+mn-ea"/>
            <a:cs typeface="Times New Roman" panose="02020603050405020304" pitchFamily="18" charset="0"/>
          </a:endParaRPr>
        </a:p>
        <a:p>
          <a:pPr algn="just">
            <a:buNone/>
          </a:pPr>
          <a:r>
            <a:rPr lang="kk-KZ" sz="1000" b="1">
              <a:latin typeface="Times New Roman" panose="02020603050405020304" pitchFamily="18" charset="0"/>
              <a:ea typeface="+mn-ea"/>
              <a:cs typeface="Times New Roman" panose="02020603050405020304" pitchFamily="18" charset="0"/>
            </a:rPr>
            <a:t>ақпараттық категориялардың 6 түрі - нәтижелерінен (оқиға, сынып, қатынас, жүйе, түрлендіру нәтижелерінен және импликация) нәтижелерінен (оқиға</a:t>
          </a:r>
          <a:endParaRPr lang="ru-KZ" sz="1000" b="1">
            <a:latin typeface="Times New Roman" panose="02020603050405020304" pitchFamily="18" charset="0"/>
            <a:ea typeface="+mn-ea"/>
            <a:cs typeface="Times New Roman" panose="02020603050405020304" pitchFamily="18" charset="0"/>
          </a:endParaRPr>
        </a:p>
      </dgm:t>
    </dgm:pt>
    <dgm:pt modelId="{355118CC-8D89-4A1C-B8D4-45D627C0DE65}" type="parTrans" cxnId="{7DC994BA-A926-47BA-AFA8-F479A331F2DF}">
      <dgm:prSet/>
      <dgm:spPr/>
      <dgm:t>
        <a:bodyPr/>
        <a:lstStyle/>
        <a:p>
          <a:endParaRPr lang="ru-KZ" sz="1000" b="1">
            <a:solidFill>
              <a:sysClr val="windowText" lastClr="000000"/>
            </a:solidFill>
            <a:latin typeface="Times New Roman" panose="02020603050405020304" pitchFamily="18" charset="0"/>
            <a:cs typeface="Times New Roman" panose="02020603050405020304" pitchFamily="18" charset="0"/>
          </a:endParaRPr>
        </a:p>
      </dgm:t>
    </dgm:pt>
    <dgm:pt modelId="{CED04AC8-FBE6-47FF-9F30-A6D7E72D720B}" type="sibTrans" cxnId="{7DC994BA-A926-47BA-AFA8-F479A331F2DF}">
      <dgm:prSet/>
      <dgm:spPr/>
      <dgm:t>
        <a:bodyPr/>
        <a:lstStyle/>
        <a:p>
          <a:endParaRPr lang="ru-KZ" sz="1000" b="1">
            <a:solidFill>
              <a:sysClr val="windowText" lastClr="000000"/>
            </a:solidFill>
            <a:latin typeface="Times New Roman" panose="02020603050405020304" pitchFamily="18" charset="0"/>
            <a:cs typeface="Times New Roman" panose="02020603050405020304" pitchFamily="18" charset="0"/>
          </a:endParaRPr>
        </a:p>
      </dgm:t>
    </dgm:pt>
    <dgm:pt modelId="{BD69692B-C91E-47C4-BD14-537BC44F991D}" type="pres">
      <dgm:prSet presAssocID="{1C5E34A6-DED7-4404-8E99-E2E2E7EA42ED}" presName="Name0" presStyleCnt="0">
        <dgm:presLayoutVars>
          <dgm:dir/>
          <dgm:resizeHandles val="exact"/>
        </dgm:presLayoutVars>
      </dgm:prSet>
      <dgm:spPr/>
    </dgm:pt>
    <dgm:pt modelId="{19C4D98B-F52E-4001-BD91-25028DEE8660}" type="pres">
      <dgm:prSet presAssocID="{1C5E34A6-DED7-4404-8E99-E2E2E7EA42ED}" presName="fgShape" presStyleLbl="fgShp" presStyleIdx="0" presStyleCnt="1" custLinFactY="-100000" custLinFactNeighborX="-470" custLinFactNeighborY="-176124"/>
      <dgm:spPr>
        <a:xfrm>
          <a:off x="201509" y="676177"/>
          <a:ext cx="5196459" cy="262890"/>
        </a:xfrm>
        <a:prstGeom prst="leftRightArrow">
          <a:avLst/>
        </a:prstGeom>
      </dgm:spPr>
    </dgm:pt>
    <dgm:pt modelId="{81C64870-90F1-4A86-ADFF-AA34BF04B9B5}" type="pres">
      <dgm:prSet presAssocID="{1C5E34A6-DED7-4404-8E99-E2E2E7EA42ED}" presName="linComp" presStyleCnt="0"/>
      <dgm:spPr/>
    </dgm:pt>
    <dgm:pt modelId="{38039E87-AEB9-4359-8EF8-8482A3C445B5}" type="pres">
      <dgm:prSet presAssocID="{AFB42AAD-30CD-474E-B6F9-F56295FBA130}" presName="compNode" presStyleCnt="0"/>
      <dgm:spPr/>
    </dgm:pt>
    <dgm:pt modelId="{C7991CED-0D6D-4A46-9915-EB3DE7EC631D}" type="pres">
      <dgm:prSet presAssocID="{AFB42AAD-30CD-474E-B6F9-F56295FBA130}" presName="bkgdShape" presStyleLbl="node1" presStyleIdx="0" presStyleCnt="3"/>
      <dgm:spPr>
        <a:prstGeom prst="roundRect">
          <a:avLst>
            <a:gd name="adj" fmla="val 10000"/>
          </a:avLst>
        </a:prstGeom>
      </dgm:spPr>
    </dgm:pt>
    <dgm:pt modelId="{586CE75F-C227-4A66-8EBA-0B1C807718E2}" type="pres">
      <dgm:prSet presAssocID="{AFB42AAD-30CD-474E-B6F9-F56295FBA130}" presName="nodeTx" presStyleLbl="node1" presStyleIdx="0" presStyleCnt="3">
        <dgm:presLayoutVars>
          <dgm:bulletEnabled val="1"/>
        </dgm:presLayoutVars>
      </dgm:prSet>
      <dgm:spPr/>
    </dgm:pt>
    <dgm:pt modelId="{930E5CD2-9C9D-493F-83C2-750CCBC460F7}" type="pres">
      <dgm:prSet presAssocID="{AFB42AAD-30CD-474E-B6F9-F56295FBA130}" presName="invisiNode" presStyleLbl="node1" presStyleIdx="0" presStyleCnt="3"/>
      <dgm:spPr/>
    </dgm:pt>
    <dgm:pt modelId="{5EA3254F-F6C6-4CAC-AAEA-8A97064403CB}" type="pres">
      <dgm:prSet presAssocID="{AFB42AAD-30CD-474E-B6F9-F56295FBA130}" presName="imagNode" presStyleLbl="fgImgPlace1" presStyleIdx="0" presStyleCnt="3"/>
      <dgm:spPr>
        <a:xfrm>
          <a:off x="631919" y="105155"/>
          <a:ext cx="583615" cy="583615"/>
        </a:xfrm>
        <a:prstGeom prst="ellipse">
          <a:avLst/>
        </a:prstGeom>
      </dgm:spPr>
    </dgm:pt>
    <dgm:pt modelId="{074FA7B3-474A-430F-B465-080373EFDDE3}" type="pres">
      <dgm:prSet presAssocID="{9DF28728-42D0-4360-8208-BC5B3953331C}" presName="sibTrans" presStyleLbl="sibTrans2D1" presStyleIdx="0" presStyleCnt="0"/>
      <dgm:spPr/>
    </dgm:pt>
    <dgm:pt modelId="{2A3B4C5C-4A06-4A53-AE7E-2BB088311D62}" type="pres">
      <dgm:prSet presAssocID="{5CC62F01-6FC1-4DCF-B6D8-F0EF8E5ABE16}" presName="compNode" presStyleCnt="0"/>
      <dgm:spPr/>
    </dgm:pt>
    <dgm:pt modelId="{AB1AF674-8897-4967-A377-E2A853CB4BE5}" type="pres">
      <dgm:prSet presAssocID="{5CC62F01-6FC1-4DCF-B6D8-F0EF8E5ABE16}" presName="bkgdShape" presStyleLbl="node1" presStyleIdx="1" presStyleCnt="3" custLinFactNeighborX="-981" custLinFactNeighborY="8782"/>
      <dgm:spPr>
        <a:prstGeom prst="roundRect">
          <a:avLst>
            <a:gd name="adj" fmla="val 10000"/>
          </a:avLst>
        </a:prstGeom>
      </dgm:spPr>
    </dgm:pt>
    <dgm:pt modelId="{BBB6F5CA-E980-499D-9FEB-AC5EF54D594D}" type="pres">
      <dgm:prSet presAssocID="{5CC62F01-6FC1-4DCF-B6D8-F0EF8E5ABE16}" presName="nodeTx" presStyleLbl="node1" presStyleIdx="1" presStyleCnt="3">
        <dgm:presLayoutVars>
          <dgm:bulletEnabled val="1"/>
        </dgm:presLayoutVars>
      </dgm:prSet>
      <dgm:spPr/>
    </dgm:pt>
    <dgm:pt modelId="{0AA27CA6-3C98-47DC-9AE1-57135419CAB4}" type="pres">
      <dgm:prSet presAssocID="{5CC62F01-6FC1-4DCF-B6D8-F0EF8E5ABE16}" presName="invisiNode" presStyleLbl="node1" presStyleIdx="1" presStyleCnt="3"/>
      <dgm:spPr/>
    </dgm:pt>
    <dgm:pt modelId="{4B1DBDFC-B95D-4D03-A508-F6CD2FFA7894}" type="pres">
      <dgm:prSet presAssocID="{5CC62F01-6FC1-4DCF-B6D8-F0EF8E5ABE16}" presName="imagNode" presStyleLbl="fgImgPlace1" presStyleIdx="1" presStyleCnt="3"/>
      <dgm:spPr>
        <a:xfrm>
          <a:off x="2532354" y="105155"/>
          <a:ext cx="583615" cy="583615"/>
        </a:xfrm>
        <a:prstGeom prst="ellipse">
          <a:avLst/>
        </a:prstGeom>
      </dgm:spPr>
    </dgm:pt>
    <dgm:pt modelId="{D6034CCD-6946-4D03-A9CE-7DEAE18630A2}" type="pres">
      <dgm:prSet presAssocID="{669D3E3A-3F81-4D47-8F73-6A27F27FA70A}" presName="sibTrans" presStyleLbl="sibTrans2D1" presStyleIdx="0" presStyleCnt="0"/>
      <dgm:spPr/>
    </dgm:pt>
    <dgm:pt modelId="{A5750767-0895-4FCF-87E5-C51CF04EFB5A}" type="pres">
      <dgm:prSet presAssocID="{49C103A5-6ADB-4B81-800B-7702CEAF7456}" presName="compNode" presStyleCnt="0"/>
      <dgm:spPr/>
    </dgm:pt>
    <dgm:pt modelId="{F8510206-3FD4-4FD6-B040-B51E4011DE97}" type="pres">
      <dgm:prSet presAssocID="{49C103A5-6ADB-4B81-800B-7702CEAF7456}" presName="bkgdShape" presStyleLbl="node1" presStyleIdx="2" presStyleCnt="3"/>
      <dgm:spPr>
        <a:prstGeom prst="roundRect">
          <a:avLst>
            <a:gd name="adj" fmla="val 10000"/>
          </a:avLst>
        </a:prstGeom>
      </dgm:spPr>
    </dgm:pt>
    <dgm:pt modelId="{0813D607-2EC2-4478-AF60-21B4FC3E2EA9}" type="pres">
      <dgm:prSet presAssocID="{49C103A5-6ADB-4B81-800B-7702CEAF7456}" presName="nodeTx" presStyleLbl="node1" presStyleIdx="2" presStyleCnt="3">
        <dgm:presLayoutVars>
          <dgm:bulletEnabled val="1"/>
        </dgm:presLayoutVars>
      </dgm:prSet>
      <dgm:spPr/>
    </dgm:pt>
    <dgm:pt modelId="{FD6EDC22-20ED-485A-AE8E-3259D41FF903}" type="pres">
      <dgm:prSet presAssocID="{49C103A5-6ADB-4B81-800B-7702CEAF7456}" presName="invisiNode" presStyleLbl="node1" presStyleIdx="2" presStyleCnt="3"/>
      <dgm:spPr/>
    </dgm:pt>
    <dgm:pt modelId="{0C8236FC-0AFB-4640-A7A2-C5D2B7CBD478}" type="pres">
      <dgm:prSet presAssocID="{49C103A5-6ADB-4B81-800B-7702CEAF7456}" presName="imagNode" presStyleLbl="fgImgPlace1" presStyleIdx="2" presStyleCnt="3"/>
      <dgm:spPr>
        <a:xfrm>
          <a:off x="4432789" y="105155"/>
          <a:ext cx="583615" cy="583615"/>
        </a:xfrm>
        <a:prstGeom prst="ellipse">
          <a:avLst/>
        </a:prstGeom>
      </dgm:spPr>
    </dgm:pt>
  </dgm:ptLst>
  <dgm:cxnLst>
    <dgm:cxn modelId="{39D52F03-E9C2-4444-B1DC-63B010904C4A}" type="presOf" srcId="{49C103A5-6ADB-4B81-800B-7702CEAF7456}" destId="{F8510206-3FD4-4FD6-B040-B51E4011DE97}" srcOrd="0" destOrd="0" presId="urn:microsoft.com/office/officeart/2005/8/layout/hList7"/>
    <dgm:cxn modelId="{E627EB14-EDCE-4F36-AC19-7239DF3098FE}" srcId="{1C5E34A6-DED7-4404-8E99-E2E2E7EA42ED}" destId="{5CC62F01-6FC1-4DCF-B6D8-F0EF8E5ABE16}" srcOrd="1" destOrd="0" parTransId="{2A0C7BF6-82B9-4DBB-A649-7B092BAB12ED}" sibTransId="{669D3E3A-3F81-4D47-8F73-6A27F27FA70A}"/>
    <dgm:cxn modelId="{5E8E7C1A-282E-49CA-B1DF-D5CC158B760A}" type="presOf" srcId="{AFB42AAD-30CD-474E-B6F9-F56295FBA130}" destId="{C7991CED-0D6D-4A46-9915-EB3DE7EC631D}" srcOrd="0" destOrd="0" presId="urn:microsoft.com/office/officeart/2005/8/layout/hList7"/>
    <dgm:cxn modelId="{275EE61C-1AE8-4614-B778-7A2F0FFE50B2}" type="presOf" srcId="{AFB42AAD-30CD-474E-B6F9-F56295FBA130}" destId="{586CE75F-C227-4A66-8EBA-0B1C807718E2}" srcOrd="1" destOrd="0" presId="urn:microsoft.com/office/officeart/2005/8/layout/hList7"/>
    <dgm:cxn modelId="{BBEFFD34-0B63-44EB-A0A1-9BC719363D63}" type="presOf" srcId="{1C5E34A6-DED7-4404-8E99-E2E2E7EA42ED}" destId="{BD69692B-C91E-47C4-BD14-537BC44F991D}" srcOrd="0" destOrd="0" presId="urn:microsoft.com/office/officeart/2005/8/layout/hList7"/>
    <dgm:cxn modelId="{E0596261-9D51-4FB7-BFB7-3D969AD44BD5}" srcId="{1C5E34A6-DED7-4404-8E99-E2E2E7EA42ED}" destId="{AFB42AAD-30CD-474E-B6F9-F56295FBA130}" srcOrd="0" destOrd="0" parTransId="{59F09412-02F1-4991-B5C4-9295929FD98E}" sibTransId="{9DF28728-42D0-4360-8208-BC5B3953331C}"/>
    <dgm:cxn modelId="{8CB17C44-0C80-4459-87E0-9FF5D4E8BD1F}" type="presOf" srcId="{49C103A5-6ADB-4B81-800B-7702CEAF7456}" destId="{0813D607-2EC2-4478-AF60-21B4FC3E2EA9}" srcOrd="1" destOrd="0" presId="urn:microsoft.com/office/officeart/2005/8/layout/hList7"/>
    <dgm:cxn modelId="{57E2C190-FBBB-4A38-8B26-7AEFEDF9AA53}" type="presOf" srcId="{9DF28728-42D0-4360-8208-BC5B3953331C}" destId="{074FA7B3-474A-430F-B465-080373EFDDE3}" srcOrd="0" destOrd="0" presId="urn:microsoft.com/office/officeart/2005/8/layout/hList7"/>
    <dgm:cxn modelId="{7DC994BA-A926-47BA-AFA8-F479A331F2DF}" srcId="{1C5E34A6-DED7-4404-8E99-E2E2E7EA42ED}" destId="{49C103A5-6ADB-4B81-800B-7702CEAF7456}" srcOrd="2" destOrd="0" parTransId="{355118CC-8D89-4A1C-B8D4-45D627C0DE65}" sibTransId="{CED04AC8-FBE6-47FF-9F30-A6D7E72D720B}"/>
    <dgm:cxn modelId="{99DD10BE-29C1-4F89-8FA7-B1088557BD9E}" type="presOf" srcId="{5CC62F01-6FC1-4DCF-B6D8-F0EF8E5ABE16}" destId="{BBB6F5CA-E980-499D-9FEB-AC5EF54D594D}" srcOrd="1" destOrd="0" presId="urn:microsoft.com/office/officeart/2005/8/layout/hList7"/>
    <dgm:cxn modelId="{C99A3ECD-5690-46AA-B36B-341D1E3195FD}" type="presOf" srcId="{669D3E3A-3F81-4D47-8F73-6A27F27FA70A}" destId="{D6034CCD-6946-4D03-A9CE-7DEAE18630A2}" srcOrd="0" destOrd="0" presId="urn:microsoft.com/office/officeart/2005/8/layout/hList7"/>
    <dgm:cxn modelId="{813C7AF1-ABE3-4C15-80F1-60510213CE4A}" type="presOf" srcId="{5CC62F01-6FC1-4DCF-B6D8-F0EF8E5ABE16}" destId="{AB1AF674-8897-4967-A377-E2A853CB4BE5}" srcOrd="0" destOrd="0" presId="urn:microsoft.com/office/officeart/2005/8/layout/hList7"/>
    <dgm:cxn modelId="{62B13C78-C0B2-4777-9920-EF6FDAB4BD9B}" type="presParOf" srcId="{BD69692B-C91E-47C4-BD14-537BC44F991D}" destId="{19C4D98B-F52E-4001-BD91-25028DEE8660}" srcOrd="0" destOrd="0" presId="urn:microsoft.com/office/officeart/2005/8/layout/hList7"/>
    <dgm:cxn modelId="{89271E18-89CD-4903-9704-D263A155D2D1}" type="presParOf" srcId="{BD69692B-C91E-47C4-BD14-537BC44F991D}" destId="{81C64870-90F1-4A86-ADFF-AA34BF04B9B5}" srcOrd="1" destOrd="0" presId="urn:microsoft.com/office/officeart/2005/8/layout/hList7"/>
    <dgm:cxn modelId="{485CC16D-73C9-451D-B64B-853646B8DCD8}" type="presParOf" srcId="{81C64870-90F1-4A86-ADFF-AA34BF04B9B5}" destId="{38039E87-AEB9-4359-8EF8-8482A3C445B5}" srcOrd="0" destOrd="0" presId="urn:microsoft.com/office/officeart/2005/8/layout/hList7"/>
    <dgm:cxn modelId="{B0EB5CE6-BCB2-4464-9E5C-6F5E4EA3F045}" type="presParOf" srcId="{38039E87-AEB9-4359-8EF8-8482A3C445B5}" destId="{C7991CED-0D6D-4A46-9915-EB3DE7EC631D}" srcOrd="0" destOrd="0" presId="urn:microsoft.com/office/officeart/2005/8/layout/hList7"/>
    <dgm:cxn modelId="{D662652D-9833-430E-964B-A388062D9DB1}" type="presParOf" srcId="{38039E87-AEB9-4359-8EF8-8482A3C445B5}" destId="{586CE75F-C227-4A66-8EBA-0B1C807718E2}" srcOrd="1" destOrd="0" presId="urn:microsoft.com/office/officeart/2005/8/layout/hList7"/>
    <dgm:cxn modelId="{6186444D-B7A2-4C04-858E-D8C3249766F9}" type="presParOf" srcId="{38039E87-AEB9-4359-8EF8-8482A3C445B5}" destId="{930E5CD2-9C9D-493F-83C2-750CCBC460F7}" srcOrd="2" destOrd="0" presId="urn:microsoft.com/office/officeart/2005/8/layout/hList7"/>
    <dgm:cxn modelId="{15178154-5D43-4A02-8113-1B9C437DB95E}" type="presParOf" srcId="{38039E87-AEB9-4359-8EF8-8482A3C445B5}" destId="{5EA3254F-F6C6-4CAC-AAEA-8A97064403CB}" srcOrd="3" destOrd="0" presId="urn:microsoft.com/office/officeart/2005/8/layout/hList7"/>
    <dgm:cxn modelId="{6F5BFDB1-F65F-4B18-9E95-3E726CEBFEB2}" type="presParOf" srcId="{81C64870-90F1-4A86-ADFF-AA34BF04B9B5}" destId="{074FA7B3-474A-430F-B465-080373EFDDE3}" srcOrd="1" destOrd="0" presId="urn:microsoft.com/office/officeart/2005/8/layout/hList7"/>
    <dgm:cxn modelId="{7DE63EC4-1EE6-4564-97AE-3D37CB3BF2BE}" type="presParOf" srcId="{81C64870-90F1-4A86-ADFF-AA34BF04B9B5}" destId="{2A3B4C5C-4A06-4A53-AE7E-2BB088311D62}" srcOrd="2" destOrd="0" presId="urn:microsoft.com/office/officeart/2005/8/layout/hList7"/>
    <dgm:cxn modelId="{0F5F534B-6E21-4DF1-83C4-D420D6E45AF5}" type="presParOf" srcId="{2A3B4C5C-4A06-4A53-AE7E-2BB088311D62}" destId="{AB1AF674-8897-4967-A377-E2A853CB4BE5}" srcOrd="0" destOrd="0" presId="urn:microsoft.com/office/officeart/2005/8/layout/hList7"/>
    <dgm:cxn modelId="{FEDAD798-A26F-46CB-86C8-806161C877D4}" type="presParOf" srcId="{2A3B4C5C-4A06-4A53-AE7E-2BB088311D62}" destId="{BBB6F5CA-E980-499D-9FEB-AC5EF54D594D}" srcOrd="1" destOrd="0" presId="urn:microsoft.com/office/officeart/2005/8/layout/hList7"/>
    <dgm:cxn modelId="{016DDF1C-8489-4C53-AF4D-4162B5A2D0C0}" type="presParOf" srcId="{2A3B4C5C-4A06-4A53-AE7E-2BB088311D62}" destId="{0AA27CA6-3C98-47DC-9AE1-57135419CAB4}" srcOrd="2" destOrd="0" presId="urn:microsoft.com/office/officeart/2005/8/layout/hList7"/>
    <dgm:cxn modelId="{BCFC0032-7847-4D41-B8A1-226686FD693C}" type="presParOf" srcId="{2A3B4C5C-4A06-4A53-AE7E-2BB088311D62}" destId="{4B1DBDFC-B95D-4D03-A508-F6CD2FFA7894}" srcOrd="3" destOrd="0" presId="urn:microsoft.com/office/officeart/2005/8/layout/hList7"/>
    <dgm:cxn modelId="{08E9033A-F104-47C0-8F95-907330B1C845}" type="presParOf" srcId="{81C64870-90F1-4A86-ADFF-AA34BF04B9B5}" destId="{D6034CCD-6946-4D03-A9CE-7DEAE18630A2}" srcOrd="3" destOrd="0" presId="urn:microsoft.com/office/officeart/2005/8/layout/hList7"/>
    <dgm:cxn modelId="{DB23F1C0-35E1-4965-990D-E0CCA71F7C23}" type="presParOf" srcId="{81C64870-90F1-4A86-ADFF-AA34BF04B9B5}" destId="{A5750767-0895-4FCF-87E5-C51CF04EFB5A}" srcOrd="4" destOrd="0" presId="urn:microsoft.com/office/officeart/2005/8/layout/hList7"/>
    <dgm:cxn modelId="{74B1B516-0691-478F-973E-018614E06513}" type="presParOf" srcId="{A5750767-0895-4FCF-87E5-C51CF04EFB5A}" destId="{F8510206-3FD4-4FD6-B040-B51E4011DE97}" srcOrd="0" destOrd="0" presId="urn:microsoft.com/office/officeart/2005/8/layout/hList7"/>
    <dgm:cxn modelId="{7BB45CA0-E9BD-4D50-BBD9-445407C59927}" type="presParOf" srcId="{A5750767-0895-4FCF-87E5-C51CF04EFB5A}" destId="{0813D607-2EC2-4478-AF60-21B4FC3E2EA9}" srcOrd="1" destOrd="0" presId="urn:microsoft.com/office/officeart/2005/8/layout/hList7"/>
    <dgm:cxn modelId="{54472629-9A56-4181-95B8-15D1086862CA}" type="presParOf" srcId="{A5750767-0895-4FCF-87E5-C51CF04EFB5A}" destId="{FD6EDC22-20ED-485A-AE8E-3259D41FF903}" srcOrd="2" destOrd="0" presId="urn:microsoft.com/office/officeart/2005/8/layout/hList7"/>
    <dgm:cxn modelId="{73239C36-E99E-4274-9109-D2192F4D4292}" type="presParOf" srcId="{A5750767-0895-4FCF-87E5-C51CF04EFB5A}" destId="{0C8236FC-0AFB-4640-A7A2-C5D2B7CBD478}" srcOrd="3" destOrd="0" presId="urn:microsoft.com/office/officeart/2005/8/layout/hList7"/>
  </dgm:cxnLst>
  <dgm:bg>
    <a:solidFill>
      <a:schemeClr val="accent1">
        <a:lumMod val="20000"/>
        <a:lumOff val="80000"/>
      </a:schemeClr>
    </a:solidFill>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D3C3659-B2C3-4F8A-A995-911C9F5FAF05}" type="doc">
      <dgm:prSet loTypeId="urn:microsoft.com/office/officeart/2005/8/layout/bProcess4" loCatId="process" qsTypeId="urn:microsoft.com/office/officeart/2005/8/quickstyle/simple3" qsCatId="simple" csTypeId="urn:microsoft.com/office/officeart/2005/8/colors/colorful1" csCatId="colorful" phldr="1"/>
      <dgm:spPr/>
      <dgm:t>
        <a:bodyPr/>
        <a:lstStyle/>
        <a:p>
          <a:endParaRPr lang="ru-KZ"/>
        </a:p>
      </dgm:t>
    </dgm:pt>
    <dgm:pt modelId="{8E465FD4-3CB2-412A-8B68-156740F09DB1}">
      <dgm:prSet phldrT="[Текст]" custT="1"/>
      <dgm:spPr>
        <a:xfrm>
          <a:off x="404252" y="1727"/>
          <a:ext cx="1334865" cy="616893"/>
        </a:xfrm>
        <a:gradFill rotWithShape="0">
          <a:gsLst>
            <a:gs pos="0">
              <a:srgbClr val="ED7D31">
                <a:hueOff val="0"/>
                <a:satOff val="0"/>
                <a:lumOff val="0"/>
                <a:alphaOff val="0"/>
                <a:tint val="90000"/>
              </a:srgbClr>
            </a:gs>
            <a:gs pos="48000">
              <a:srgbClr val="ED7D31">
                <a:hueOff val="0"/>
                <a:satOff val="0"/>
                <a:lumOff val="0"/>
                <a:alphaOff val="0"/>
                <a:tint val="54000"/>
                <a:satMod val="140000"/>
              </a:srgbClr>
            </a:gs>
            <a:gs pos="100000">
              <a:srgbClr val="ED7D31">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a:scene3d>
          <a:camera prst="orthographicFront"/>
          <a:lightRig rig="flat" dir="t"/>
        </a:scene3d>
        <a:sp3d prstMaterial="dkEdge">
          <a:bevelT w="8200" h="38100"/>
        </a:sp3d>
      </dgm:spPr>
      <dgm:t>
        <a:bodyPr/>
        <a:lstStyle/>
        <a:p>
          <a:pPr algn="ctr">
            <a:buNone/>
          </a:pPr>
          <a:r>
            <a:rPr lang="kk-KZ" sz="1000" b="1">
              <a:solidFill>
                <a:sysClr val="windowText" lastClr="000000"/>
              </a:solidFill>
              <a:latin typeface="Times New Roman" panose="02020603050405020304" pitchFamily="18" charset="0"/>
              <a:ea typeface="+mn-ea"/>
              <a:cs typeface="Times New Roman" panose="02020603050405020304" pitchFamily="18" charset="0"/>
            </a:rPr>
            <a:t>кез келген сұрақтар қоядымәселе не ақпарат бойынша нақты</a:t>
          </a:r>
          <a:endParaRPr lang="ru-KZ" sz="1000" b="1">
            <a:solidFill>
              <a:sysClr val="windowText" lastClr="000000"/>
            </a:solidFill>
            <a:latin typeface="Times New Roman" panose="02020603050405020304" pitchFamily="18" charset="0"/>
            <a:ea typeface="+mn-ea"/>
            <a:cs typeface="Times New Roman" panose="02020603050405020304" pitchFamily="18" charset="0"/>
          </a:endParaRPr>
        </a:p>
      </dgm:t>
    </dgm:pt>
    <dgm:pt modelId="{476D0E1E-6DED-41C6-B338-B896E47994BD}" type="parTrans" cxnId="{F4509730-2DCB-425D-929C-827981BAAE8E}">
      <dgm:prSet/>
      <dgm:spPr/>
      <dgm:t>
        <a:bodyPr/>
        <a:lstStyle/>
        <a:p>
          <a:pPr algn="ctr"/>
          <a:endParaRPr lang="ru-KZ" sz="1000" b="1">
            <a:solidFill>
              <a:sysClr val="windowText" lastClr="000000"/>
            </a:solidFill>
            <a:latin typeface="Times New Roman" panose="02020603050405020304" pitchFamily="18" charset="0"/>
            <a:cs typeface="Times New Roman" panose="02020603050405020304" pitchFamily="18" charset="0"/>
          </a:endParaRPr>
        </a:p>
      </dgm:t>
    </dgm:pt>
    <dgm:pt modelId="{0A3E75F0-41EA-493F-9DE9-8BDB21DC8722}" type="sibTrans" cxnId="{F4509730-2DCB-425D-929C-827981BAAE8E}">
      <dgm:prSet/>
      <dgm:spPr>
        <a:xfrm rot="5400000">
          <a:off x="384060" y="493292"/>
          <a:ext cx="764736" cy="92534"/>
        </a:xfrm>
        <a:gradFill rotWithShape="0">
          <a:gsLst>
            <a:gs pos="0">
              <a:srgbClr val="ED7D31">
                <a:hueOff val="0"/>
                <a:satOff val="0"/>
                <a:lumOff val="0"/>
                <a:alphaOff val="0"/>
                <a:tint val="90000"/>
              </a:srgbClr>
            </a:gs>
            <a:gs pos="48000">
              <a:srgbClr val="ED7D31">
                <a:hueOff val="0"/>
                <a:satOff val="0"/>
                <a:lumOff val="0"/>
                <a:alphaOff val="0"/>
                <a:tint val="54000"/>
                <a:satMod val="140000"/>
              </a:srgbClr>
            </a:gs>
            <a:gs pos="100000">
              <a:srgbClr val="ED7D31">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dgm:spPr>
      <dgm:t>
        <a:bodyPr/>
        <a:lstStyle/>
        <a:p>
          <a:pPr algn="ctr"/>
          <a:endParaRPr lang="ru-KZ" sz="1000" b="1">
            <a:solidFill>
              <a:sysClr val="windowText" lastClr="000000"/>
            </a:solidFill>
            <a:latin typeface="Times New Roman" panose="02020603050405020304" pitchFamily="18" charset="0"/>
            <a:cs typeface="Times New Roman" panose="02020603050405020304" pitchFamily="18" charset="0"/>
          </a:endParaRPr>
        </a:p>
      </dgm:t>
    </dgm:pt>
    <dgm:pt modelId="{40ABF517-CA5B-48D3-AA22-318F110D7318}">
      <dgm:prSet phldrT="[Текст]" custT="1"/>
      <dgm:spPr>
        <a:xfrm>
          <a:off x="396386" y="772844"/>
          <a:ext cx="1350595" cy="616893"/>
        </a:xfrm>
        <a:gradFill rotWithShape="0">
          <a:gsLst>
            <a:gs pos="0">
              <a:srgbClr val="A5A5A5">
                <a:hueOff val="0"/>
                <a:satOff val="0"/>
                <a:lumOff val="0"/>
                <a:alphaOff val="0"/>
                <a:tint val="90000"/>
              </a:srgbClr>
            </a:gs>
            <a:gs pos="48000">
              <a:srgbClr val="A5A5A5">
                <a:hueOff val="0"/>
                <a:satOff val="0"/>
                <a:lumOff val="0"/>
                <a:alphaOff val="0"/>
                <a:tint val="54000"/>
                <a:satMod val="140000"/>
              </a:srgbClr>
            </a:gs>
            <a:gs pos="100000">
              <a:srgbClr val="A5A5A5">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a:scene3d>
          <a:camera prst="orthographicFront"/>
          <a:lightRig rig="flat" dir="t"/>
        </a:scene3d>
        <a:sp3d prstMaterial="dkEdge">
          <a:bevelT w="8200" h="38100"/>
        </a:sp3d>
      </dgm:spPr>
      <dgm:t>
        <a:bodyPr/>
        <a:lstStyle/>
        <a:p>
          <a:pPr algn="ctr">
            <a:buNone/>
          </a:pPr>
          <a:r>
            <a:rPr lang="kk-KZ" sz="1000" b="1">
              <a:solidFill>
                <a:sysClr val="windowText" lastClr="000000"/>
              </a:solidFill>
              <a:latin typeface="Times New Roman" panose="02020603050405020304" pitchFamily="18" charset="0"/>
              <a:ea typeface="+mn-ea"/>
              <a:cs typeface="Times New Roman" panose="02020603050405020304" pitchFamily="18" charset="0"/>
            </a:rPr>
            <a:t>ең маңызды жәйттерді бөліп шығарады</a:t>
          </a:r>
          <a:endParaRPr lang="ru-KZ" sz="1000" b="1">
            <a:solidFill>
              <a:sysClr val="windowText" lastClr="000000"/>
            </a:solidFill>
            <a:latin typeface="Times New Roman" panose="02020603050405020304" pitchFamily="18" charset="0"/>
            <a:ea typeface="+mn-ea"/>
            <a:cs typeface="Times New Roman" panose="02020603050405020304" pitchFamily="18" charset="0"/>
          </a:endParaRPr>
        </a:p>
      </dgm:t>
    </dgm:pt>
    <dgm:pt modelId="{003F9063-9368-4CFB-BF7C-BFD89BD33F26}" type="parTrans" cxnId="{9E068D31-26A0-4410-881C-C68116DAADCE}">
      <dgm:prSet/>
      <dgm:spPr/>
      <dgm:t>
        <a:bodyPr/>
        <a:lstStyle/>
        <a:p>
          <a:pPr algn="ctr"/>
          <a:endParaRPr lang="ru-KZ" sz="1000" b="1">
            <a:solidFill>
              <a:sysClr val="windowText" lastClr="000000"/>
            </a:solidFill>
            <a:latin typeface="Times New Roman" panose="02020603050405020304" pitchFamily="18" charset="0"/>
            <a:cs typeface="Times New Roman" panose="02020603050405020304" pitchFamily="18" charset="0"/>
          </a:endParaRPr>
        </a:p>
      </dgm:t>
    </dgm:pt>
    <dgm:pt modelId="{38A8F0AB-0BC6-4CB4-BC0F-3FD526CD09F9}" type="sibTrans" cxnId="{9E068D31-26A0-4410-881C-C68116DAADCE}">
      <dgm:prSet/>
      <dgm:spPr>
        <a:xfrm rot="5400000">
          <a:off x="384060" y="1264409"/>
          <a:ext cx="764736" cy="92534"/>
        </a:xfrm>
        <a:gradFill rotWithShape="0">
          <a:gsLst>
            <a:gs pos="0">
              <a:srgbClr val="A5A5A5">
                <a:hueOff val="0"/>
                <a:satOff val="0"/>
                <a:lumOff val="0"/>
                <a:alphaOff val="0"/>
                <a:tint val="90000"/>
              </a:srgbClr>
            </a:gs>
            <a:gs pos="48000">
              <a:srgbClr val="A5A5A5">
                <a:hueOff val="0"/>
                <a:satOff val="0"/>
                <a:lumOff val="0"/>
                <a:alphaOff val="0"/>
                <a:tint val="54000"/>
                <a:satMod val="140000"/>
              </a:srgbClr>
            </a:gs>
            <a:gs pos="100000">
              <a:srgbClr val="A5A5A5">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dgm:spPr>
      <dgm:t>
        <a:bodyPr/>
        <a:lstStyle/>
        <a:p>
          <a:pPr algn="ctr"/>
          <a:endParaRPr lang="ru-KZ" sz="1000" b="1">
            <a:solidFill>
              <a:sysClr val="windowText" lastClr="000000"/>
            </a:solidFill>
            <a:latin typeface="Times New Roman" panose="02020603050405020304" pitchFamily="18" charset="0"/>
            <a:cs typeface="Times New Roman" panose="02020603050405020304" pitchFamily="18" charset="0"/>
          </a:endParaRPr>
        </a:p>
      </dgm:t>
    </dgm:pt>
    <dgm:pt modelId="{2EE96BED-9F99-4C6E-9C7F-5BA4004D0014}">
      <dgm:prSet phldrT="[Текст]" custT="1"/>
      <dgm:spPr>
        <a:xfrm>
          <a:off x="385503" y="1543961"/>
          <a:ext cx="1372361" cy="616893"/>
        </a:xfrm>
        <a:gradFill rotWithShape="0">
          <a:gsLst>
            <a:gs pos="0">
              <a:srgbClr val="FFC000">
                <a:hueOff val="0"/>
                <a:satOff val="0"/>
                <a:lumOff val="0"/>
                <a:alphaOff val="0"/>
                <a:tint val="90000"/>
              </a:srgbClr>
            </a:gs>
            <a:gs pos="48000">
              <a:srgbClr val="FFC000">
                <a:hueOff val="0"/>
                <a:satOff val="0"/>
                <a:lumOff val="0"/>
                <a:alphaOff val="0"/>
                <a:tint val="54000"/>
                <a:satMod val="140000"/>
              </a:srgbClr>
            </a:gs>
            <a:gs pos="100000">
              <a:srgbClr val="FFC000">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a:scene3d>
          <a:camera prst="orthographicFront"/>
          <a:lightRig rig="flat" dir="t"/>
        </a:scene3d>
        <a:sp3d prstMaterial="dkEdge">
          <a:bevelT w="8200" h="38100"/>
        </a:sp3d>
      </dgm:spPr>
      <dgm:t>
        <a:bodyPr/>
        <a:lstStyle/>
        <a:p>
          <a:pPr algn="ctr">
            <a:buNone/>
          </a:pPr>
          <a:r>
            <a:rPr lang="kk-KZ" sz="1000" b="1">
              <a:solidFill>
                <a:sysClr val="windowText" lastClr="000000"/>
              </a:solidFill>
              <a:latin typeface="Times New Roman" panose="02020603050405020304" pitchFamily="18" charset="0"/>
              <a:ea typeface="+mn-ea"/>
              <a:cs typeface="Times New Roman" panose="02020603050405020304" pitchFamily="18" charset="0"/>
            </a:rPr>
            <a:t>критерийлер мен стандарттарға негізделінген дәлелді қорытынды мен шешімдер келтіреді</a:t>
          </a:r>
          <a:endParaRPr lang="ru-KZ" sz="1000" b="1">
            <a:solidFill>
              <a:sysClr val="windowText" lastClr="000000"/>
            </a:solidFill>
            <a:latin typeface="Times New Roman" panose="02020603050405020304" pitchFamily="18" charset="0"/>
            <a:ea typeface="+mn-ea"/>
            <a:cs typeface="Times New Roman" panose="02020603050405020304" pitchFamily="18" charset="0"/>
          </a:endParaRPr>
        </a:p>
      </dgm:t>
    </dgm:pt>
    <dgm:pt modelId="{4C35EDE9-BF34-4B33-9631-278123FEE983}" type="parTrans" cxnId="{5565A358-87B0-4951-818E-9462AF2DD408}">
      <dgm:prSet/>
      <dgm:spPr/>
      <dgm:t>
        <a:bodyPr/>
        <a:lstStyle/>
        <a:p>
          <a:pPr algn="ctr"/>
          <a:endParaRPr lang="ru-KZ" sz="1000" b="1">
            <a:solidFill>
              <a:sysClr val="windowText" lastClr="000000"/>
            </a:solidFill>
            <a:latin typeface="Times New Roman" panose="02020603050405020304" pitchFamily="18" charset="0"/>
            <a:cs typeface="Times New Roman" panose="02020603050405020304" pitchFamily="18" charset="0"/>
          </a:endParaRPr>
        </a:p>
      </dgm:t>
    </dgm:pt>
    <dgm:pt modelId="{128575C7-83E3-44AD-B43F-B3655D0D4F7D}" type="sibTrans" cxnId="{5565A358-87B0-4951-818E-9462AF2DD408}">
      <dgm:prSet/>
      <dgm:spPr>
        <a:xfrm rot="5400000">
          <a:off x="384060" y="2035526"/>
          <a:ext cx="764736" cy="92534"/>
        </a:xfrm>
        <a:gradFill rotWithShape="0">
          <a:gsLst>
            <a:gs pos="0">
              <a:srgbClr val="FFC000">
                <a:hueOff val="0"/>
                <a:satOff val="0"/>
                <a:lumOff val="0"/>
                <a:alphaOff val="0"/>
                <a:tint val="90000"/>
              </a:srgbClr>
            </a:gs>
            <a:gs pos="48000">
              <a:srgbClr val="FFC000">
                <a:hueOff val="0"/>
                <a:satOff val="0"/>
                <a:lumOff val="0"/>
                <a:alphaOff val="0"/>
                <a:tint val="54000"/>
                <a:satMod val="140000"/>
              </a:srgbClr>
            </a:gs>
            <a:gs pos="100000">
              <a:srgbClr val="FFC000">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dgm:spPr>
      <dgm:t>
        <a:bodyPr/>
        <a:lstStyle/>
        <a:p>
          <a:pPr algn="ctr"/>
          <a:endParaRPr lang="ru-KZ" sz="1000" b="1">
            <a:solidFill>
              <a:sysClr val="windowText" lastClr="000000"/>
            </a:solidFill>
            <a:latin typeface="Times New Roman" panose="02020603050405020304" pitchFamily="18" charset="0"/>
            <a:cs typeface="Times New Roman" panose="02020603050405020304" pitchFamily="18" charset="0"/>
          </a:endParaRPr>
        </a:p>
      </dgm:t>
    </dgm:pt>
    <dgm:pt modelId="{EC9FA1E9-1B74-473B-8E8B-072923DB0D28}">
      <dgm:prSet phldrT="[Текст]" custT="1"/>
      <dgm:spPr>
        <a:xfrm>
          <a:off x="374620" y="2315078"/>
          <a:ext cx="1394127" cy="616893"/>
        </a:xfrm>
        <a:gradFill rotWithShape="0">
          <a:gsLst>
            <a:gs pos="0">
              <a:srgbClr val="5B9BD5">
                <a:hueOff val="0"/>
                <a:satOff val="0"/>
                <a:lumOff val="0"/>
                <a:alphaOff val="0"/>
                <a:tint val="90000"/>
              </a:srgbClr>
            </a:gs>
            <a:gs pos="48000">
              <a:srgbClr val="5B9BD5">
                <a:hueOff val="0"/>
                <a:satOff val="0"/>
                <a:lumOff val="0"/>
                <a:alphaOff val="0"/>
                <a:tint val="54000"/>
                <a:satMod val="140000"/>
              </a:srgbClr>
            </a:gs>
            <a:gs pos="100000">
              <a:srgbClr val="5B9BD5">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a:scene3d>
          <a:camera prst="orthographicFront"/>
          <a:lightRig rig="flat" dir="t"/>
        </a:scene3d>
        <a:sp3d prstMaterial="dkEdge">
          <a:bevelT w="8200" h="38100"/>
        </a:sp3d>
      </dgm:spPr>
      <dgm:t>
        <a:bodyPr/>
        <a:lstStyle/>
        <a:p>
          <a:pPr algn="ctr">
            <a:buNone/>
          </a:pPr>
          <a:r>
            <a:rPr lang="kk-KZ" sz="1000" b="1">
              <a:solidFill>
                <a:sysClr val="windowText" lastClr="000000"/>
              </a:solidFill>
              <a:latin typeface="Times New Roman" panose="02020603050405020304" pitchFamily="18" charset="0"/>
              <a:ea typeface="+mn-ea"/>
              <a:cs typeface="Times New Roman" panose="02020603050405020304" pitchFamily="18" charset="0"/>
            </a:rPr>
            <a:t>себеп-салдарды анықтайды; талдайды, тұжырым жасап, қорытындылайды</a:t>
          </a:r>
          <a:endParaRPr lang="ru-KZ" sz="1000" b="1">
            <a:solidFill>
              <a:sysClr val="windowText" lastClr="000000"/>
            </a:solidFill>
            <a:latin typeface="Times New Roman" panose="02020603050405020304" pitchFamily="18" charset="0"/>
            <a:ea typeface="+mn-ea"/>
            <a:cs typeface="Times New Roman" panose="02020603050405020304" pitchFamily="18" charset="0"/>
          </a:endParaRPr>
        </a:p>
      </dgm:t>
    </dgm:pt>
    <dgm:pt modelId="{FE4E25CA-D0D5-4252-B47D-79AFBFAE2A1F}" type="parTrans" cxnId="{154B82ED-8F99-4175-BDA2-B04853829EA4}">
      <dgm:prSet/>
      <dgm:spPr/>
      <dgm:t>
        <a:bodyPr/>
        <a:lstStyle/>
        <a:p>
          <a:pPr algn="ctr"/>
          <a:endParaRPr lang="ru-KZ" sz="1000" b="1">
            <a:solidFill>
              <a:sysClr val="windowText" lastClr="000000"/>
            </a:solidFill>
            <a:latin typeface="Times New Roman" panose="02020603050405020304" pitchFamily="18" charset="0"/>
            <a:cs typeface="Times New Roman" panose="02020603050405020304" pitchFamily="18" charset="0"/>
          </a:endParaRPr>
        </a:p>
      </dgm:t>
    </dgm:pt>
    <dgm:pt modelId="{86FA25F4-721C-4507-97FD-805DA15D977F}" type="sibTrans" cxnId="{154B82ED-8F99-4175-BDA2-B04853829EA4}">
      <dgm:prSet/>
      <dgm:spPr>
        <a:xfrm>
          <a:off x="770754" y="2421084"/>
          <a:ext cx="1737968" cy="92534"/>
        </a:xfrm>
        <a:gradFill rotWithShape="0">
          <a:gsLst>
            <a:gs pos="0">
              <a:srgbClr val="5B9BD5">
                <a:hueOff val="0"/>
                <a:satOff val="0"/>
                <a:lumOff val="0"/>
                <a:alphaOff val="0"/>
                <a:tint val="90000"/>
              </a:srgbClr>
            </a:gs>
            <a:gs pos="48000">
              <a:srgbClr val="5B9BD5">
                <a:hueOff val="0"/>
                <a:satOff val="0"/>
                <a:lumOff val="0"/>
                <a:alphaOff val="0"/>
                <a:tint val="54000"/>
                <a:satMod val="140000"/>
              </a:srgbClr>
            </a:gs>
            <a:gs pos="100000">
              <a:srgbClr val="5B9BD5">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dgm:spPr>
      <dgm:t>
        <a:bodyPr/>
        <a:lstStyle/>
        <a:p>
          <a:pPr algn="ctr"/>
          <a:endParaRPr lang="ru-KZ" sz="1000" b="1">
            <a:solidFill>
              <a:sysClr val="windowText" lastClr="000000"/>
            </a:solidFill>
            <a:latin typeface="Times New Roman" panose="02020603050405020304" pitchFamily="18" charset="0"/>
            <a:cs typeface="Times New Roman" panose="02020603050405020304" pitchFamily="18" charset="0"/>
          </a:endParaRPr>
        </a:p>
      </dgm:t>
    </dgm:pt>
    <dgm:pt modelId="{A888301D-3A33-4370-B680-2850FB67741E}">
      <dgm:prSet phldrT="[Текст]" custT="1"/>
      <dgm:spPr>
        <a:xfrm>
          <a:off x="2108039" y="2315078"/>
          <a:ext cx="1420695" cy="616893"/>
        </a:xfrm>
        <a:gradFill rotWithShape="0">
          <a:gsLst>
            <a:gs pos="0">
              <a:srgbClr val="70AD47">
                <a:hueOff val="0"/>
                <a:satOff val="0"/>
                <a:lumOff val="0"/>
                <a:alphaOff val="0"/>
                <a:tint val="90000"/>
              </a:srgbClr>
            </a:gs>
            <a:gs pos="48000">
              <a:srgbClr val="70AD47">
                <a:hueOff val="0"/>
                <a:satOff val="0"/>
                <a:lumOff val="0"/>
                <a:alphaOff val="0"/>
                <a:tint val="54000"/>
                <a:satMod val="140000"/>
              </a:srgbClr>
            </a:gs>
            <a:gs pos="100000">
              <a:srgbClr val="70AD47">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a:scene3d>
          <a:camera prst="orthographicFront"/>
          <a:lightRig rig="flat" dir="t"/>
        </a:scene3d>
        <a:sp3d prstMaterial="dkEdge">
          <a:bevelT w="8200" h="38100"/>
        </a:sp3d>
      </dgm:spPr>
      <dgm:t>
        <a:bodyPr/>
        <a:lstStyle/>
        <a:p>
          <a:pPr algn="ctr">
            <a:buNone/>
          </a:pPr>
          <a:r>
            <a:rPr lang="kk-KZ" sz="1000" b="1">
              <a:solidFill>
                <a:sysClr val="windowText" lastClr="000000"/>
              </a:solidFill>
              <a:latin typeface="Times New Roman" panose="02020603050405020304" pitchFamily="18" charset="0"/>
              <a:ea typeface="+mn-ea"/>
              <a:cs typeface="Times New Roman" panose="02020603050405020304" pitchFamily="18" charset="0"/>
            </a:rPr>
            <a:t>балама ұсыныстар мен көзқарастарды тұжырымдайды</a:t>
          </a:r>
          <a:endParaRPr lang="ru-KZ" sz="1000" b="1">
            <a:solidFill>
              <a:sysClr val="windowText" lastClr="000000"/>
            </a:solidFill>
            <a:latin typeface="Times New Roman" panose="02020603050405020304" pitchFamily="18" charset="0"/>
            <a:ea typeface="+mn-ea"/>
            <a:cs typeface="Times New Roman" panose="02020603050405020304" pitchFamily="18" charset="0"/>
          </a:endParaRPr>
        </a:p>
      </dgm:t>
    </dgm:pt>
    <dgm:pt modelId="{C4267377-2045-4CDA-A19A-BCF33284C602}" type="parTrans" cxnId="{BFB73DAD-B802-4837-AC9E-67442E817A50}">
      <dgm:prSet/>
      <dgm:spPr/>
      <dgm:t>
        <a:bodyPr/>
        <a:lstStyle/>
        <a:p>
          <a:pPr algn="ctr"/>
          <a:endParaRPr lang="ru-KZ" sz="1000" b="1">
            <a:solidFill>
              <a:sysClr val="windowText" lastClr="000000"/>
            </a:solidFill>
            <a:latin typeface="Times New Roman" panose="02020603050405020304" pitchFamily="18" charset="0"/>
            <a:cs typeface="Times New Roman" panose="02020603050405020304" pitchFamily="18" charset="0"/>
          </a:endParaRPr>
        </a:p>
      </dgm:t>
    </dgm:pt>
    <dgm:pt modelId="{C40D752A-D1DC-429D-8A7D-582E7FBA2236}" type="sibTrans" cxnId="{BFB73DAD-B802-4837-AC9E-67442E817A50}">
      <dgm:prSet/>
      <dgm:spPr>
        <a:xfrm rot="16200000">
          <a:off x="2130763" y="2035526"/>
          <a:ext cx="764736" cy="92534"/>
        </a:xfrm>
        <a:gradFill rotWithShape="0">
          <a:gsLst>
            <a:gs pos="0">
              <a:srgbClr val="70AD47">
                <a:hueOff val="0"/>
                <a:satOff val="0"/>
                <a:lumOff val="0"/>
                <a:alphaOff val="0"/>
                <a:tint val="90000"/>
              </a:srgbClr>
            </a:gs>
            <a:gs pos="48000">
              <a:srgbClr val="70AD47">
                <a:hueOff val="0"/>
                <a:satOff val="0"/>
                <a:lumOff val="0"/>
                <a:alphaOff val="0"/>
                <a:tint val="54000"/>
                <a:satMod val="140000"/>
              </a:srgbClr>
            </a:gs>
            <a:gs pos="100000">
              <a:srgbClr val="70AD47">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dgm:spPr>
      <dgm:t>
        <a:bodyPr/>
        <a:lstStyle/>
        <a:p>
          <a:pPr algn="ctr"/>
          <a:endParaRPr lang="ru-KZ" sz="1000" b="1">
            <a:solidFill>
              <a:sysClr val="windowText" lastClr="000000"/>
            </a:solidFill>
            <a:latin typeface="Times New Roman" panose="02020603050405020304" pitchFamily="18" charset="0"/>
            <a:cs typeface="Times New Roman" panose="02020603050405020304" pitchFamily="18" charset="0"/>
          </a:endParaRPr>
        </a:p>
      </dgm:t>
    </dgm:pt>
    <dgm:pt modelId="{16676CE7-46C1-46AB-9434-2A7E9BBFC168}">
      <dgm:prSet phldrT="[Текст]" custT="1"/>
      <dgm:spPr>
        <a:xfrm>
          <a:off x="2140688" y="1543961"/>
          <a:ext cx="1355397" cy="616893"/>
        </a:xfrm>
        <a:gradFill rotWithShape="0">
          <a:gsLst>
            <a:gs pos="0">
              <a:srgbClr val="ED7D31">
                <a:hueOff val="0"/>
                <a:satOff val="0"/>
                <a:lumOff val="0"/>
                <a:alphaOff val="0"/>
                <a:tint val="90000"/>
              </a:srgbClr>
            </a:gs>
            <a:gs pos="48000">
              <a:srgbClr val="ED7D31">
                <a:hueOff val="0"/>
                <a:satOff val="0"/>
                <a:lumOff val="0"/>
                <a:alphaOff val="0"/>
                <a:tint val="54000"/>
                <a:satMod val="140000"/>
              </a:srgbClr>
            </a:gs>
            <a:gs pos="100000">
              <a:srgbClr val="ED7D31">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a:scene3d>
          <a:camera prst="orthographicFront"/>
          <a:lightRig rig="flat" dir="t"/>
        </a:scene3d>
        <a:sp3d prstMaterial="dkEdge">
          <a:bevelT w="8200" h="38100"/>
        </a:sp3d>
      </dgm:spPr>
      <dgm:t>
        <a:bodyPr/>
        <a:lstStyle/>
        <a:p>
          <a:pPr algn="ctr">
            <a:buNone/>
          </a:pPr>
          <a:r>
            <a:rPr lang="kk-KZ" sz="1000" b="1">
              <a:solidFill>
                <a:sysClr val="windowText" lastClr="000000"/>
              </a:solidFill>
              <a:latin typeface="Times New Roman" panose="02020603050405020304" pitchFamily="18" charset="0"/>
              <a:ea typeface="+mn-ea"/>
              <a:cs typeface="Times New Roman" panose="02020603050405020304" pitchFamily="18" charset="0"/>
            </a:rPr>
            <a:t>өз пікірі мен көзқарастарына деген жоғары жауапкершілігі бар</a:t>
          </a:r>
          <a:endParaRPr lang="ru-KZ" sz="1000" b="1">
            <a:solidFill>
              <a:sysClr val="windowText" lastClr="000000"/>
            </a:solidFill>
            <a:latin typeface="Times New Roman" panose="02020603050405020304" pitchFamily="18" charset="0"/>
            <a:ea typeface="+mn-ea"/>
            <a:cs typeface="Times New Roman" panose="02020603050405020304" pitchFamily="18" charset="0"/>
          </a:endParaRPr>
        </a:p>
      </dgm:t>
    </dgm:pt>
    <dgm:pt modelId="{03152003-AF3E-4301-A5D2-1B1AB1E1041C}" type="parTrans" cxnId="{82CA9DDF-EB0E-41AE-9534-F1A0A456CD34}">
      <dgm:prSet/>
      <dgm:spPr/>
      <dgm:t>
        <a:bodyPr/>
        <a:lstStyle/>
        <a:p>
          <a:pPr algn="ctr"/>
          <a:endParaRPr lang="ru-KZ" sz="1000" b="1">
            <a:solidFill>
              <a:sysClr val="windowText" lastClr="000000"/>
            </a:solidFill>
            <a:latin typeface="Times New Roman" panose="02020603050405020304" pitchFamily="18" charset="0"/>
            <a:cs typeface="Times New Roman" panose="02020603050405020304" pitchFamily="18" charset="0"/>
          </a:endParaRPr>
        </a:p>
      </dgm:t>
    </dgm:pt>
    <dgm:pt modelId="{07899FE1-6F39-4808-87D9-805565539E32}" type="sibTrans" cxnId="{82CA9DDF-EB0E-41AE-9534-F1A0A456CD34}">
      <dgm:prSet/>
      <dgm:spPr>
        <a:xfrm rot="16200000">
          <a:off x="2130763" y="1264409"/>
          <a:ext cx="764736" cy="92534"/>
        </a:xfrm>
        <a:gradFill rotWithShape="0">
          <a:gsLst>
            <a:gs pos="0">
              <a:srgbClr val="ED7D31">
                <a:hueOff val="0"/>
                <a:satOff val="0"/>
                <a:lumOff val="0"/>
                <a:alphaOff val="0"/>
                <a:tint val="90000"/>
              </a:srgbClr>
            </a:gs>
            <a:gs pos="48000">
              <a:srgbClr val="ED7D31">
                <a:hueOff val="0"/>
                <a:satOff val="0"/>
                <a:lumOff val="0"/>
                <a:alphaOff val="0"/>
                <a:tint val="54000"/>
                <a:satMod val="140000"/>
              </a:srgbClr>
            </a:gs>
            <a:gs pos="100000">
              <a:srgbClr val="ED7D31">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dgm:spPr>
      <dgm:t>
        <a:bodyPr/>
        <a:lstStyle/>
        <a:p>
          <a:pPr algn="ctr"/>
          <a:endParaRPr lang="ru-KZ" sz="1000" b="1">
            <a:solidFill>
              <a:sysClr val="windowText" lastClr="000000"/>
            </a:solidFill>
            <a:latin typeface="Times New Roman" panose="02020603050405020304" pitchFamily="18" charset="0"/>
            <a:cs typeface="Times New Roman" panose="02020603050405020304" pitchFamily="18" charset="0"/>
          </a:endParaRPr>
        </a:p>
      </dgm:t>
    </dgm:pt>
    <dgm:pt modelId="{2E2AF343-7B17-4176-AC4A-689098EF76F0}">
      <dgm:prSet phldrT="[Текст]" custT="1"/>
      <dgm:spPr>
        <a:xfrm>
          <a:off x="2151572" y="772844"/>
          <a:ext cx="1333631" cy="616893"/>
        </a:xfrm>
        <a:gradFill rotWithShape="0">
          <a:gsLst>
            <a:gs pos="0">
              <a:srgbClr val="A5A5A5">
                <a:hueOff val="0"/>
                <a:satOff val="0"/>
                <a:lumOff val="0"/>
                <a:alphaOff val="0"/>
                <a:tint val="90000"/>
              </a:srgbClr>
            </a:gs>
            <a:gs pos="48000">
              <a:srgbClr val="A5A5A5">
                <a:hueOff val="0"/>
                <a:satOff val="0"/>
                <a:lumOff val="0"/>
                <a:alphaOff val="0"/>
                <a:tint val="54000"/>
                <a:satMod val="140000"/>
              </a:srgbClr>
            </a:gs>
            <a:gs pos="100000">
              <a:srgbClr val="A5A5A5">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a:scene3d>
          <a:camera prst="orthographicFront"/>
          <a:lightRig rig="flat" dir="t"/>
        </a:scene3d>
        <a:sp3d prstMaterial="dkEdge">
          <a:bevelT w="8200" h="38100"/>
        </a:sp3d>
      </dgm:spPr>
      <dgm:t>
        <a:bodyPr/>
        <a:lstStyle/>
        <a:p>
          <a:pPr algn="ctr">
            <a:buNone/>
          </a:pPr>
          <a:r>
            <a:rPr lang="kk-KZ" sz="1000" b="1">
              <a:solidFill>
                <a:sysClr val="windowText" lastClr="000000"/>
              </a:solidFill>
              <a:latin typeface="Times New Roman" panose="02020603050405020304" pitchFamily="18" charset="0"/>
              <a:ea typeface="+mn-ea"/>
              <a:cs typeface="Times New Roman" panose="02020603050405020304" pitchFamily="18" charset="0"/>
            </a:rPr>
            <a:t>мәселеге ауқымды тұрғыдан қарап, бірінші мезетте тек қомақты жәйттерді бөліп қарастырады</a:t>
          </a:r>
          <a:endParaRPr lang="ru-KZ" sz="1000" b="1">
            <a:solidFill>
              <a:sysClr val="windowText" lastClr="000000"/>
            </a:solidFill>
            <a:latin typeface="Times New Roman" panose="02020603050405020304" pitchFamily="18" charset="0"/>
            <a:ea typeface="+mn-ea"/>
            <a:cs typeface="Times New Roman" panose="02020603050405020304" pitchFamily="18" charset="0"/>
          </a:endParaRPr>
        </a:p>
      </dgm:t>
    </dgm:pt>
    <dgm:pt modelId="{C908FDC8-E154-4D56-A9BF-D9810B12D5BB}" type="parTrans" cxnId="{1923AC63-5092-461C-A4D4-620650031FFB}">
      <dgm:prSet/>
      <dgm:spPr/>
      <dgm:t>
        <a:bodyPr/>
        <a:lstStyle/>
        <a:p>
          <a:pPr algn="ctr"/>
          <a:endParaRPr lang="ru-KZ" sz="1000" b="1">
            <a:solidFill>
              <a:sysClr val="windowText" lastClr="000000"/>
            </a:solidFill>
            <a:latin typeface="Times New Roman" panose="02020603050405020304" pitchFamily="18" charset="0"/>
            <a:cs typeface="Times New Roman" panose="02020603050405020304" pitchFamily="18" charset="0"/>
          </a:endParaRPr>
        </a:p>
      </dgm:t>
    </dgm:pt>
    <dgm:pt modelId="{560D1E97-C5C3-475C-86E4-B653F8814698}" type="sibTrans" cxnId="{1923AC63-5092-461C-A4D4-620650031FFB}">
      <dgm:prSet/>
      <dgm:spPr>
        <a:xfrm rot="16200000">
          <a:off x="2130763" y="493292"/>
          <a:ext cx="764736" cy="92534"/>
        </a:xfrm>
        <a:gradFill rotWithShape="0">
          <a:gsLst>
            <a:gs pos="0">
              <a:srgbClr val="A5A5A5">
                <a:hueOff val="0"/>
                <a:satOff val="0"/>
                <a:lumOff val="0"/>
                <a:alphaOff val="0"/>
                <a:tint val="90000"/>
              </a:srgbClr>
            </a:gs>
            <a:gs pos="48000">
              <a:srgbClr val="A5A5A5">
                <a:hueOff val="0"/>
                <a:satOff val="0"/>
                <a:lumOff val="0"/>
                <a:alphaOff val="0"/>
                <a:tint val="54000"/>
                <a:satMod val="140000"/>
              </a:srgbClr>
            </a:gs>
            <a:gs pos="100000">
              <a:srgbClr val="A5A5A5">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dgm:spPr>
      <dgm:t>
        <a:bodyPr/>
        <a:lstStyle/>
        <a:p>
          <a:pPr algn="ctr"/>
          <a:endParaRPr lang="ru-KZ" sz="1000" b="1">
            <a:solidFill>
              <a:sysClr val="windowText" lastClr="000000"/>
            </a:solidFill>
            <a:latin typeface="Times New Roman" panose="02020603050405020304" pitchFamily="18" charset="0"/>
            <a:cs typeface="Times New Roman" panose="02020603050405020304" pitchFamily="18" charset="0"/>
          </a:endParaRPr>
        </a:p>
      </dgm:t>
    </dgm:pt>
    <dgm:pt modelId="{D99E449D-7608-46D6-A0FA-BF7A1E3F69BD}">
      <dgm:prSet phldrT="[Текст]" custT="1"/>
      <dgm:spPr>
        <a:xfrm>
          <a:off x="3900675" y="1727"/>
          <a:ext cx="1492779" cy="799493"/>
        </a:xfrm>
        <a:gradFill rotWithShape="0">
          <a:gsLst>
            <a:gs pos="0">
              <a:srgbClr val="5B9BD5">
                <a:hueOff val="0"/>
                <a:satOff val="0"/>
                <a:lumOff val="0"/>
                <a:alphaOff val="0"/>
                <a:tint val="90000"/>
              </a:srgbClr>
            </a:gs>
            <a:gs pos="48000">
              <a:srgbClr val="5B9BD5">
                <a:hueOff val="0"/>
                <a:satOff val="0"/>
                <a:lumOff val="0"/>
                <a:alphaOff val="0"/>
                <a:tint val="54000"/>
                <a:satMod val="140000"/>
              </a:srgbClr>
            </a:gs>
            <a:gs pos="100000">
              <a:srgbClr val="5B9BD5">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a:scene3d>
          <a:camera prst="orthographicFront"/>
          <a:lightRig rig="flat" dir="t"/>
        </a:scene3d>
        <a:sp3d prstMaterial="dkEdge">
          <a:bevelT w="8200" h="38100"/>
        </a:sp3d>
      </dgm:spPr>
      <dgm:t>
        <a:bodyPr/>
        <a:lstStyle/>
        <a:p>
          <a:pPr algn="ctr">
            <a:buNone/>
          </a:pPr>
          <a:r>
            <a:rPr lang="kk-KZ" sz="1000" b="1">
              <a:solidFill>
                <a:sysClr val="windowText" lastClr="000000"/>
              </a:solidFill>
              <a:latin typeface="Times New Roman" panose="02020603050405020304" pitchFamily="18" charset="0"/>
              <a:ea typeface="+mn-ea"/>
              <a:cs typeface="Times New Roman" panose="02020603050405020304" pitchFamily="18" charset="0"/>
            </a:rPr>
            <a:t>әртүрлі табады, оның мазмұнын,дереккөздерден қажетті ақпарат оның мазмұнын, бағытын, мақсатын өздігінше түсінеді</a:t>
          </a:r>
          <a:endParaRPr lang="ru-KZ" sz="1000" b="1">
            <a:solidFill>
              <a:sysClr val="windowText" lastClr="000000"/>
            </a:solidFill>
            <a:latin typeface="Times New Roman" panose="02020603050405020304" pitchFamily="18" charset="0"/>
            <a:ea typeface="+mn-ea"/>
            <a:cs typeface="Times New Roman" panose="02020603050405020304" pitchFamily="18" charset="0"/>
          </a:endParaRPr>
        </a:p>
      </dgm:t>
    </dgm:pt>
    <dgm:pt modelId="{2D374246-E36A-49C5-BA04-B81463B30445}" type="parTrans" cxnId="{42656A83-4456-42F0-A452-57C3AE24DCE8}">
      <dgm:prSet/>
      <dgm:spPr/>
      <dgm:t>
        <a:bodyPr/>
        <a:lstStyle/>
        <a:p>
          <a:pPr algn="ctr"/>
          <a:endParaRPr lang="ru-KZ" sz="1000" b="1">
            <a:solidFill>
              <a:sysClr val="windowText" lastClr="000000"/>
            </a:solidFill>
            <a:latin typeface="Times New Roman" panose="02020603050405020304" pitchFamily="18" charset="0"/>
            <a:cs typeface="Times New Roman" panose="02020603050405020304" pitchFamily="18" charset="0"/>
          </a:endParaRPr>
        </a:p>
      </dgm:t>
    </dgm:pt>
    <dgm:pt modelId="{9144CBF1-AEC1-49AE-AC09-081AE2A1823A}" type="sibTrans" cxnId="{42656A83-4456-42F0-A452-57C3AE24DCE8}">
      <dgm:prSet/>
      <dgm:spPr>
        <a:xfrm rot="5360574">
          <a:off x="3801813" y="749944"/>
          <a:ext cx="1101893" cy="92534"/>
        </a:xfrm>
        <a:gradFill rotWithShape="0">
          <a:gsLst>
            <a:gs pos="0">
              <a:srgbClr val="5B9BD5">
                <a:hueOff val="0"/>
                <a:satOff val="0"/>
                <a:lumOff val="0"/>
                <a:alphaOff val="0"/>
                <a:tint val="90000"/>
              </a:srgbClr>
            </a:gs>
            <a:gs pos="48000">
              <a:srgbClr val="5B9BD5">
                <a:hueOff val="0"/>
                <a:satOff val="0"/>
                <a:lumOff val="0"/>
                <a:alphaOff val="0"/>
                <a:tint val="54000"/>
                <a:satMod val="140000"/>
              </a:srgbClr>
            </a:gs>
            <a:gs pos="100000">
              <a:srgbClr val="5B9BD5">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dgm:spPr>
      <dgm:t>
        <a:bodyPr/>
        <a:lstStyle/>
        <a:p>
          <a:pPr algn="ctr"/>
          <a:endParaRPr lang="ru-KZ" sz="1000" b="1">
            <a:solidFill>
              <a:sysClr val="windowText" lastClr="000000"/>
            </a:solidFill>
            <a:latin typeface="Times New Roman" panose="02020603050405020304" pitchFamily="18" charset="0"/>
            <a:cs typeface="Times New Roman" panose="02020603050405020304" pitchFamily="18" charset="0"/>
          </a:endParaRPr>
        </a:p>
      </dgm:t>
    </dgm:pt>
    <dgm:pt modelId="{1C33850B-48C9-4008-B1D3-D57AB362516F}">
      <dgm:prSet custT="1"/>
      <dgm:spPr>
        <a:xfrm>
          <a:off x="2151572" y="1727"/>
          <a:ext cx="1333631" cy="616893"/>
        </a:xfrm>
        <a:gradFill rotWithShape="0">
          <a:gsLst>
            <a:gs pos="0">
              <a:srgbClr val="FFC000">
                <a:hueOff val="0"/>
                <a:satOff val="0"/>
                <a:lumOff val="0"/>
                <a:alphaOff val="0"/>
                <a:tint val="90000"/>
              </a:srgbClr>
            </a:gs>
            <a:gs pos="48000">
              <a:srgbClr val="FFC000">
                <a:hueOff val="0"/>
                <a:satOff val="0"/>
                <a:lumOff val="0"/>
                <a:alphaOff val="0"/>
                <a:tint val="54000"/>
                <a:satMod val="140000"/>
              </a:srgbClr>
            </a:gs>
            <a:gs pos="100000">
              <a:srgbClr val="FFC000">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a:scene3d>
          <a:camera prst="orthographicFront"/>
          <a:lightRig rig="flat" dir="t"/>
        </a:scene3d>
        <a:sp3d prstMaterial="dkEdge">
          <a:bevelT w="8200" h="38100"/>
        </a:sp3d>
      </dgm:spPr>
      <dgm:t>
        <a:bodyPr/>
        <a:lstStyle/>
        <a:p>
          <a:pPr algn="ctr">
            <a:buNone/>
          </a:pPr>
          <a:r>
            <a:rPr lang="kk-KZ" sz="1000" b="1">
              <a:solidFill>
                <a:sysClr val="windowText" lastClr="000000"/>
              </a:solidFill>
              <a:latin typeface="Times New Roman" panose="02020603050405020304" pitchFamily="18" charset="0"/>
              <a:ea typeface="+mn-ea"/>
              <a:cs typeface="Times New Roman" panose="02020603050405020304" pitchFamily="18" charset="0"/>
            </a:rPr>
            <a:t>тұрғыдан түрлендіредіақпаратты шығармашылық</a:t>
          </a:r>
          <a:endParaRPr lang="ru-KZ" sz="1000" b="1">
            <a:solidFill>
              <a:sysClr val="windowText" lastClr="000000"/>
            </a:solidFill>
            <a:latin typeface="Times New Roman" panose="02020603050405020304" pitchFamily="18" charset="0"/>
            <a:ea typeface="+mn-ea"/>
            <a:cs typeface="Times New Roman" panose="02020603050405020304" pitchFamily="18" charset="0"/>
          </a:endParaRPr>
        </a:p>
      </dgm:t>
    </dgm:pt>
    <dgm:pt modelId="{783C29E9-E5D8-4A73-9197-459E5D5B1731}" type="parTrans" cxnId="{4C841FFA-4025-45A6-AEF7-C0D4FEEBF62B}">
      <dgm:prSet/>
      <dgm:spPr/>
      <dgm:t>
        <a:bodyPr/>
        <a:lstStyle/>
        <a:p>
          <a:pPr algn="ctr"/>
          <a:endParaRPr lang="ru-KZ" sz="1000" b="1">
            <a:solidFill>
              <a:sysClr val="windowText" lastClr="000000"/>
            </a:solidFill>
            <a:latin typeface="Times New Roman" panose="02020603050405020304" pitchFamily="18" charset="0"/>
            <a:cs typeface="Times New Roman" panose="02020603050405020304" pitchFamily="18" charset="0"/>
          </a:endParaRPr>
        </a:p>
      </dgm:t>
    </dgm:pt>
    <dgm:pt modelId="{9B4CBFBE-7AAF-4E41-A7A0-8D4D954E6837}" type="sibTrans" cxnId="{4C841FFA-4025-45A6-AEF7-C0D4FEEBF62B}">
      <dgm:prSet/>
      <dgm:spPr>
        <a:xfrm rot="172319">
          <a:off x="2516125" y="153384"/>
          <a:ext cx="1822196" cy="92534"/>
        </a:xfrm>
        <a:gradFill rotWithShape="0">
          <a:gsLst>
            <a:gs pos="0">
              <a:srgbClr val="FFC000">
                <a:hueOff val="0"/>
                <a:satOff val="0"/>
                <a:lumOff val="0"/>
                <a:alphaOff val="0"/>
                <a:tint val="90000"/>
              </a:srgbClr>
            </a:gs>
            <a:gs pos="48000">
              <a:srgbClr val="FFC000">
                <a:hueOff val="0"/>
                <a:satOff val="0"/>
                <a:lumOff val="0"/>
                <a:alphaOff val="0"/>
                <a:tint val="54000"/>
                <a:satMod val="140000"/>
              </a:srgbClr>
            </a:gs>
            <a:gs pos="100000">
              <a:srgbClr val="FFC000">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dgm:spPr>
      <dgm:t>
        <a:bodyPr/>
        <a:lstStyle/>
        <a:p>
          <a:pPr algn="ctr"/>
          <a:endParaRPr lang="ru-KZ" sz="1000" b="1">
            <a:solidFill>
              <a:sysClr val="windowText" lastClr="000000"/>
            </a:solidFill>
            <a:latin typeface="Times New Roman" panose="02020603050405020304" pitchFamily="18" charset="0"/>
            <a:cs typeface="Times New Roman" panose="02020603050405020304" pitchFamily="18" charset="0"/>
          </a:endParaRPr>
        </a:p>
      </dgm:t>
    </dgm:pt>
    <dgm:pt modelId="{C3B7F77E-6ED3-47D5-8EB6-DDF3E65B44C6}">
      <dgm:prSet custT="1"/>
      <dgm:spPr>
        <a:xfrm>
          <a:off x="3868026" y="2096550"/>
          <a:ext cx="1558077" cy="616893"/>
        </a:xfrm>
        <a:gradFill rotWithShape="0">
          <a:gsLst>
            <a:gs pos="0">
              <a:srgbClr val="ED7D31">
                <a:hueOff val="0"/>
                <a:satOff val="0"/>
                <a:lumOff val="0"/>
                <a:alphaOff val="0"/>
                <a:tint val="90000"/>
              </a:srgbClr>
            </a:gs>
            <a:gs pos="48000">
              <a:srgbClr val="ED7D31">
                <a:hueOff val="0"/>
                <a:satOff val="0"/>
                <a:lumOff val="0"/>
                <a:alphaOff val="0"/>
                <a:tint val="54000"/>
                <a:satMod val="140000"/>
              </a:srgbClr>
            </a:gs>
            <a:gs pos="100000">
              <a:srgbClr val="ED7D31">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a:scene3d>
          <a:camera prst="orthographicFront"/>
          <a:lightRig rig="flat" dir="t"/>
        </a:scene3d>
        <a:sp3d prstMaterial="dkEdge">
          <a:bevelT w="8200" h="38100"/>
        </a:sp3d>
      </dgm:spPr>
      <dgm:t>
        <a:bodyPr/>
        <a:lstStyle/>
        <a:p>
          <a:pPr algn="ctr">
            <a:buNone/>
          </a:pPr>
          <a:r>
            <a:rPr lang="kk-KZ" sz="1000" b="1">
              <a:solidFill>
                <a:sysClr val="windowText" lastClr="000000"/>
              </a:solidFill>
              <a:latin typeface="Times New Roman" panose="02020603050405020304" pitchFamily="18" charset="0"/>
              <a:ea typeface="+mn-ea"/>
              <a:cs typeface="Times New Roman" panose="02020603050405020304" pitchFamily="18" charset="0"/>
            </a:rPr>
            <a:t>өз әрекеттерін бақылайды, оларға баға береді, жақсарту жолдарын іздейді</a:t>
          </a:r>
          <a:endParaRPr lang="ru-KZ" sz="1000" b="1">
            <a:solidFill>
              <a:sysClr val="windowText" lastClr="000000"/>
            </a:solidFill>
            <a:latin typeface="Times New Roman" panose="02020603050405020304" pitchFamily="18" charset="0"/>
            <a:ea typeface="+mn-ea"/>
            <a:cs typeface="Times New Roman" panose="02020603050405020304" pitchFamily="18" charset="0"/>
          </a:endParaRPr>
        </a:p>
      </dgm:t>
    </dgm:pt>
    <dgm:pt modelId="{D799E610-481A-4A91-985E-7EE48D647426}" type="parTrans" cxnId="{9433AF44-6C48-4096-B66F-6ED6DB1A4CD5}">
      <dgm:prSet/>
      <dgm:spPr/>
      <dgm:t>
        <a:bodyPr/>
        <a:lstStyle/>
        <a:p>
          <a:pPr algn="ctr"/>
          <a:endParaRPr lang="ru-KZ" sz="1000" b="1">
            <a:solidFill>
              <a:sysClr val="windowText" lastClr="000000"/>
            </a:solidFill>
            <a:latin typeface="Times New Roman" panose="02020603050405020304" pitchFamily="18" charset="0"/>
            <a:cs typeface="Times New Roman" panose="02020603050405020304" pitchFamily="18" charset="0"/>
          </a:endParaRPr>
        </a:p>
      </dgm:t>
    </dgm:pt>
    <dgm:pt modelId="{A6B0A90D-44A7-4A81-BDD7-26A89034ADEC}" type="sibTrans" cxnId="{9433AF44-6C48-4096-B66F-6ED6DB1A4CD5}">
      <dgm:prSet/>
      <dgm:spPr/>
      <dgm:t>
        <a:bodyPr/>
        <a:lstStyle/>
        <a:p>
          <a:pPr algn="ctr"/>
          <a:endParaRPr lang="ru-KZ" sz="1000" b="1">
            <a:solidFill>
              <a:sysClr val="windowText" lastClr="000000"/>
            </a:solidFill>
            <a:latin typeface="Times New Roman" panose="02020603050405020304" pitchFamily="18" charset="0"/>
            <a:cs typeface="Times New Roman" panose="02020603050405020304" pitchFamily="18" charset="0"/>
          </a:endParaRPr>
        </a:p>
      </dgm:t>
    </dgm:pt>
    <dgm:pt modelId="{3206C2FF-AC02-4DB0-BF6A-CF31FFE6A5B3}">
      <dgm:prSet custT="1"/>
      <dgm:spPr>
        <a:xfrm>
          <a:off x="3944208" y="1194849"/>
          <a:ext cx="1449247" cy="616893"/>
        </a:xfrm>
        <a:gradFill rotWithShape="0">
          <a:gsLst>
            <a:gs pos="0">
              <a:srgbClr val="70AD47">
                <a:hueOff val="0"/>
                <a:satOff val="0"/>
                <a:lumOff val="0"/>
                <a:alphaOff val="0"/>
                <a:tint val="90000"/>
              </a:srgbClr>
            </a:gs>
            <a:gs pos="48000">
              <a:srgbClr val="70AD47">
                <a:hueOff val="0"/>
                <a:satOff val="0"/>
                <a:lumOff val="0"/>
                <a:alphaOff val="0"/>
                <a:tint val="54000"/>
                <a:satMod val="140000"/>
              </a:srgbClr>
            </a:gs>
            <a:gs pos="100000">
              <a:srgbClr val="70AD47">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a:scene3d>
          <a:camera prst="orthographicFront"/>
          <a:lightRig rig="flat" dir="t"/>
        </a:scene3d>
        <a:sp3d prstMaterial="dkEdge">
          <a:bevelT w="8200" h="38100"/>
        </a:sp3d>
      </dgm:spPr>
      <dgm:t>
        <a:bodyPr/>
        <a:lstStyle/>
        <a:p>
          <a:pPr algn="ctr">
            <a:buNone/>
          </a:pPr>
          <a:r>
            <a:rPr lang="kk-KZ" sz="1000" b="1">
              <a:solidFill>
                <a:sysClr val="windowText" lastClr="000000"/>
              </a:solidFill>
              <a:latin typeface="Times New Roman" panose="02020603050405020304" pitchFamily="18" charset="0"/>
              <a:ea typeface="+mn-ea"/>
              <a:cs typeface="Times New Roman" panose="02020603050405020304" pitchFamily="18" charset="0"/>
            </a:rPr>
            <a:t>басқалармен тіл табысып, ортақ мәмілеге келуге тырысады</a:t>
          </a:r>
          <a:endParaRPr lang="ru-KZ" sz="1000" b="1">
            <a:solidFill>
              <a:sysClr val="windowText" lastClr="000000"/>
            </a:solidFill>
            <a:latin typeface="Times New Roman" panose="02020603050405020304" pitchFamily="18" charset="0"/>
            <a:ea typeface="+mn-ea"/>
            <a:cs typeface="Times New Roman" panose="02020603050405020304" pitchFamily="18" charset="0"/>
          </a:endParaRPr>
        </a:p>
      </dgm:t>
    </dgm:pt>
    <dgm:pt modelId="{AE5490FD-3D4C-4E94-A8C7-BA5A453FC6AF}" type="parTrans" cxnId="{3924F3E5-9BD4-419A-9716-13F8C4C0EBEC}">
      <dgm:prSet/>
      <dgm:spPr/>
      <dgm:t>
        <a:bodyPr/>
        <a:lstStyle/>
        <a:p>
          <a:pPr algn="ctr"/>
          <a:endParaRPr lang="ru-KZ" sz="1000" b="1">
            <a:solidFill>
              <a:sysClr val="windowText" lastClr="000000"/>
            </a:solidFill>
            <a:latin typeface="Times New Roman" panose="02020603050405020304" pitchFamily="18" charset="0"/>
            <a:cs typeface="Times New Roman" panose="02020603050405020304" pitchFamily="18" charset="0"/>
          </a:endParaRPr>
        </a:p>
      </dgm:t>
    </dgm:pt>
    <dgm:pt modelId="{3BC99D42-72A3-4BA0-92B3-E5837C9D3B3B}" type="sibTrans" cxnId="{3924F3E5-9BD4-419A-9716-13F8C4C0EBEC}">
      <dgm:prSet/>
      <dgm:spPr>
        <a:xfrm rot="5483558">
          <a:off x="3904900" y="1751705"/>
          <a:ext cx="895584" cy="92534"/>
        </a:xfrm>
        <a:gradFill rotWithShape="0">
          <a:gsLst>
            <a:gs pos="0">
              <a:srgbClr val="70AD47">
                <a:hueOff val="0"/>
                <a:satOff val="0"/>
                <a:lumOff val="0"/>
                <a:alphaOff val="0"/>
                <a:tint val="90000"/>
              </a:srgbClr>
            </a:gs>
            <a:gs pos="48000">
              <a:srgbClr val="70AD47">
                <a:hueOff val="0"/>
                <a:satOff val="0"/>
                <a:lumOff val="0"/>
                <a:alphaOff val="0"/>
                <a:tint val="54000"/>
                <a:satMod val="140000"/>
              </a:srgbClr>
            </a:gs>
            <a:gs pos="100000">
              <a:srgbClr val="70AD47">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dgm:spPr>
      <dgm:t>
        <a:bodyPr/>
        <a:lstStyle/>
        <a:p>
          <a:pPr algn="ctr"/>
          <a:endParaRPr lang="ru-KZ" sz="1000" b="1">
            <a:solidFill>
              <a:sysClr val="windowText" lastClr="000000"/>
            </a:solidFill>
            <a:latin typeface="Times New Roman" panose="02020603050405020304" pitchFamily="18" charset="0"/>
            <a:cs typeface="Times New Roman" panose="02020603050405020304" pitchFamily="18" charset="0"/>
          </a:endParaRPr>
        </a:p>
      </dgm:t>
    </dgm:pt>
    <dgm:pt modelId="{3E489F48-51B8-4F67-AFA4-ED5576A22752}" type="pres">
      <dgm:prSet presAssocID="{BD3C3659-B2C3-4F8A-A995-911C9F5FAF05}" presName="Name0" presStyleCnt="0">
        <dgm:presLayoutVars>
          <dgm:dir/>
          <dgm:resizeHandles/>
        </dgm:presLayoutVars>
      </dgm:prSet>
      <dgm:spPr/>
    </dgm:pt>
    <dgm:pt modelId="{0A65F0DB-D5D1-42BB-97DF-B1E925539283}" type="pres">
      <dgm:prSet presAssocID="{8E465FD4-3CB2-412A-8B68-156740F09DB1}" presName="compNode" presStyleCnt="0"/>
      <dgm:spPr/>
    </dgm:pt>
    <dgm:pt modelId="{69D9279F-1FF4-4D3A-BF26-3A1AA53B87F4}" type="pres">
      <dgm:prSet presAssocID="{8E465FD4-3CB2-412A-8B68-156740F09DB1}" presName="dummyConnPt" presStyleCnt="0"/>
      <dgm:spPr/>
    </dgm:pt>
    <dgm:pt modelId="{E1C5D87C-A329-4A22-BDB1-612B78733607}" type="pres">
      <dgm:prSet presAssocID="{8E465FD4-3CB2-412A-8B68-156740F09DB1}" presName="node" presStyleLbl="node1" presStyleIdx="0" presStyleCnt="11" custScaleX="129831">
        <dgm:presLayoutVars>
          <dgm:bulletEnabled val="1"/>
        </dgm:presLayoutVars>
      </dgm:prSet>
      <dgm:spPr>
        <a:prstGeom prst="roundRect">
          <a:avLst>
            <a:gd name="adj" fmla="val 10000"/>
          </a:avLst>
        </a:prstGeom>
      </dgm:spPr>
    </dgm:pt>
    <dgm:pt modelId="{65558EE2-116C-47B1-BA6F-9AFC34423E12}" type="pres">
      <dgm:prSet presAssocID="{0A3E75F0-41EA-493F-9DE9-8BDB21DC8722}" presName="sibTrans" presStyleLbl="bgSibTrans2D1" presStyleIdx="0" presStyleCnt="10"/>
      <dgm:spPr>
        <a:prstGeom prst="rect">
          <a:avLst/>
        </a:prstGeom>
      </dgm:spPr>
    </dgm:pt>
    <dgm:pt modelId="{3508F727-A089-4278-B830-5EA0A3D6E66F}" type="pres">
      <dgm:prSet presAssocID="{40ABF517-CA5B-48D3-AA22-318F110D7318}" presName="compNode" presStyleCnt="0"/>
      <dgm:spPr/>
    </dgm:pt>
    <dgm:pt modelId="{8474DC5E-2F31-4DA5-BF0D-5FB1742D64B3}" type="pres">
      <dgm:prSet presAssocID="{40ABF517-CA5B-48D3-AA22-318F110D7318}" presName="dummyConnPt" presStyleCnt="0"/>
      <dgm:spPr/>
    </dgm:pt>
    <dgm:pt modelId="{BD6D758F-6C15-4CE2-9C02-BB3510909452}" type="pres">
      <dgm:prSet presAssocID="{40ABF517-CA5B-48D3-AA22-318F110D7318}" presName="node" presStyleLbl="node1" presStyleIdx="1" presStyleCnt="11" custScaleX="131361">
        <dgm:presLayoutVars>
          <dgm:bulletEnabled val="1"/>
        </dgm:presLayoutVars>
      </dgm:prSet>
      <dgm:spPr>
        <a:prstGeom prst="roundRect">
          <a:avLst>
            <a:gd name="adj" fmla="val 10000"/>
          </a:avLst>
        </a:prstGeom>
      </dgm:spPr>
    </dgm:pt>
    <dgm:pt modelId="{92900BEE-AF93-44B9-8CC2-DB0FF67AA269}" type="pres">
      <dgm:prSet presAssocID="{38A8F0AB-0BC6-4CB4-BC0F-3FD526CD09F9}" presName="sibTrans" presStyleLbl="bgSibTrans2D1" presStyleIdx="1" presStyleCnt="10"/>
      <dgm:spPr>
        <a:prstGeom prst="rect">
          <a:avLst/>
        </a:prstGeom>
      </dgm:spPr>
    </dgm:pt>
    <dgm:pt modelId="{43F1EABF-7BDF-4C1E-9E33-33BFB9C3A754}" type="pres">
      <dgm:prSet presAssocID="{2EE96BED-9F99-4C6E-9C7F-5BA4004D0014}" presName="compNode" presStyleCnt="0"/>
      <dgm:spPr/>
    </dgm:pt>
    <dgm:pt modelId="{773D718D-4FD7-49A7-9461-39DF198364F5}" type="pres">
      <dgm:prSet presAssocID="{2EE96BED-9F99-4C6E-9C7F-5BA4004D0014}" presName="dummyConnPt" presStyleCnt="0"/>
      <dgm:spPr/>
    </dgm:pt>
    <dgm:pt modelId="{8B7813F7-C893-484D-9CDF-E46D459A8E39}" type="pres">
      <dgm:prSet presAssocID="{2EE96BED-9F99-4C6E-9C7F-5BA4004D0014}" presName="node" presStyleLbl="node1" presStyleIdx="2" presStyleCnt="11" custScaleX="133478">
        <dgm:presLayoutVars>
          <dgm:bulletEnabled val="1"/>
        </dgm:presLayoutVars>
      </dgm:prSet>
      <dgm:spPr>
        <a:prstGeom prst="roundRect">
          <a:avLst>
            <a:gd name="adj" fmla="val 10000"/>
          </a:avLst>
        </a:prstGeom>
      </dgm:spPr>
    </dgm:pt>
    <dgm:pt modelId="{86F09180-8BC0-4C3E-A0F6-29DCB19DEA90}" type="pres">
      <dgm:prSet presAssocID="{128575C7-83E3-44AD-B43F-B3655D0D4F7D}" presName="sibTrans" presStyleLbl="bgSibTrans2D1" presStyleIdx="2" presStyleCnt="10"/>
      <dgm:spPr>
        <a:prstGeom prst="rect">
          <a:avLst/>
        </a:prstGeom>
      </dgm:spPr>
    </dgm:pt>
    <dgm:pt modelId="{F02CEBD0-A004-4A8B-B2E5-13D3DB232E5E}" type="pres">
      <dgm:prSet presAssocID="{EC9FA1E9-1B74-473B-8E8B-072923DB0D28}" presName="compNode" presStyleCnt="0"/>
      <dgm:spPr/>
    </dgm:pt>
    <dgm:pt modelId="{CF85E79C-DA8D-4C5D-B9B5-A5EA48642053}" type="pres">
      <dgm:prSet presAssocID="{EC9FA1E9-1B74-473B-8E8B-072923DB0D28}" presName="dummyConnPt" presStyleCnt="0"/>
      <dgm:spPr/>
    </dgm:pt>
    <dgm:pt modelId="{67962A31-B17B-41B0-8426-856D4C843F0D}" type="pres">
      <dgm:prSet presAssocID="{EC9FA1E9-1B74-473B-8E8B-072923DB0D28}" presName="node" presStyleLbl="node1" presStyleIdx="3" presStyleCnt="11" custScaleX="135595">
        <dgm:presLayoutVars>
          <dgm:bulletEnabled val="1"/>
        </dgm:presLayoutVars>
      </dgm:prSet>
      <dgm:spPr>
        <a:prstGeom prst="roundRect">
          <a:avLst>
            <a:gd name="adj" fmla="val 10000"/>
          </a:avLst>
        </a:prstGeom>
      </dgm:spPr>
    </dgm:pt>
    <dgm:pt modelId="{2D0C2EE2-FE1B-4D0E-9F42-C9783592EBCA}" type="pres">
      <dgm:prSet presAssocID="{86FA25F4-721C-4507-97FD-805DA15D977F}" presName="sibTrans" presStyleLbl="bgSibTrans2D1" presStyleIdx="3" presStyleCnt="10"/>
      <dgm:spPr>
        <a:prstGeom prst="rect">
          <a:avLst/>
        </a:prstGeom>
      </dgm:spPr>
    </dgm:pt>
    <dgm:pt modelId="{355D532B-61F7-42BC-B327-3919187CB4ED}" type="pres">
      <dgm:prSet presAssocID="{A888301D-3A33-4370-B680-2850FB67741E}" presName="compNode" presStyleCnt="0"/>
      <dgm:spPr/>
    </dgm:pt>
    <dgm:pt modelId="{5AF0DDE9-B7AC-4D5D-AE30-E9D4AAB4604A}" type="pres">
      <dgm:prSet presAssocID="{A888301D-3A33-4370-B680-2850FB67741E}" presName="dummyConnPt" presStyleCnt="0"/>
      <dgm:spPr/>
    </dgm:pt>
    <dgm:pt modelId="{1ACC043E-FE4F-4711-BC2B-F23393176B60}" type="pres">
      <dgm:prSet presAssocID="{A888301D-3A33-4370-B680-2850FB67741E}" presName="node" presStyleLbl="node1" presStyleIdx="4" presStyleCnt="11" custScaleX="138179">
        <dgm:presLayoutVars>
          <dgm:bulletEnabled val="1"/>
        </dgm:presLayoutVars>
      </dgm:prSet>
      <dgm:spPr>
        <a:prstGeom prst="roundRect">
          <a:avLst>
            <a:gd name="adj" fmla="val 10000"/>
          </a:avLst>
        </a:prstGeom>
      </dgm:spPr>
    </dgm:pt>
    <dgm:pt modelId="{FD4D5B26-01E1-476B-A29D-D067FDBDA132}" type="pres">
      <dgm:prSet presAssocID="{C40D752A-D1DC-429D-8A7D-582E7FBA2236}" presName="sibTrans" presStyleLbl="bgSibTrans2D1" presStyleIdx="4" presStyleCnt="10"/>
      <dgm:spPr>
        <a:prstGeom prst="rect">
          <a:avLst/>
        </a:prstGeom>
      </dgm:spPr>
    </dgm:pt>
    <dgm:pt modelId="{D1736FFC-E7E6-4369-81BE-71E5F6F4670F}" type="pres">
      <dgm:prSet presAssocID="{16676CE7-46C1-46AB-9434-2A7E9BBFC168}" presName="compNode" presStyleCnt="0"/>
      <dgm:spPr/>
    </dgm:pt>
    <dgm:pt modelId="{772ED6F8-E423-4643-9FD6-8A5EAA0F0190}" type="pres">
      <dgm:prSet presAssocID="{16676CE7-46C1-46AB-9434-2A7E9BBFC168}" presName="dummyConnPt" presStyleCnt="0"/>
      <dgm:spPr/>
    </dgm:pt>
    <dgm:pt modelId="{34B9719E-C6EC-4A6C-BB34-011CB0E84762}" type="pres">
      <dgm:prSet presAssocID="{16676CE7-46C1-46AB-9434-2A7E9BBFC168}" presName="node" presStyleLbl="node1" presStyleIdx="5" presStyleCnt="11" custScaleX="131828" custLinFactNeighborX="14969" custLinFactNeighborY="1468">
        <dgm:presLayoutVars>
          <dgm:bulletEnabled val="1"/>
        </dgm:presLayoutVars>
      </dgm:prSet>
      <dgm:spPr>
        <a:prstGeom prst="roundRect">
          <a:avLst>
            <a:gd name="adj" fmla="val 10000"/>
          </a:avLst>
        </a:prstGeom>
      </dgm:spPr>
    </dgm:pt>
    <dgm:pt modelId="{655DA551-33DF-47C0-9C9D-4A2448A80D3D}" type="pres">
      <dgm:prSet presAssocID="{07899FE1-6F39-4808-87D9-805565539E32}" presName="sibTrans" presStyleLbl="bgSibTrans2D1" presStyleIdx="5" presStyleCnt="10"/>
      <dgm:spPr>
        <a:prstGeom prst="rect">
          <a:avLst/>
        </a:prstGeom>
      </dgm:spPr>
    </dgm:pt>
    <dgm:pt modelId="{30EFE15D-5FEB-4D25-9EBD-C3B184C2BBC6}" type="pres">
      <dgm:prSet presAssocID="{2E2AF343-7B17-4176-AC4A-689098EF76F0}" presName="compNode" presStyleCnt="0"/>
      <dgm:spPr/>
    </dgm:pt>
    <dgm:pt modelId="{E5E0C528-EA99-4905-B092-72E6534FB72C}" type="pres">
      <dgm:prSet presAssocID="{2E2AF343-7B17-4176-AC4A-689098EF76F0}" presName="dummyConnPt" presStyleCnt="0"/>
      <dgm:spPr/>
    </dgm:pt>
    <dgm:pt modelId="{4104CB4C-B403-4053-B6F5-564410B7CFA1}" type="pres">
      <dgm:prSet presAssocID="{2E2AF343-7B17-4176-AC4A-689098EF76F0}" presName="node" presStyleLbl="node1" presStyleIdx="6" presStyleCnt="11" custScaleX="129711">
        <dgm:presLayoutVars>
          <dgm:bulletEnabled val="1"/>
        </dgm:presLayoutVars>
      </dgm:prSet>
      <dgm:spPr>
        <a:prstGeom prst="roundRect">
          <a:avLst>
            <a:gd name="adj" fmla="val 10000"/>
          </a:avLst>
        </a:prstGeom>
      </dgm:spPr>
    </dgm:pt>
    <dgm:pt modelId="{2E9195BF-5ADF-4DF1-9EAF-A7A4416C5985}" type="pres">
      <dgm:prSet presAssocID="{560D1E97-C5C3-475C-86E4-B653F8814698}" presName="sibTrans" presStyleLbl="bgSibTrans2D1" presStyleIdx="6" presStyleCnt="10"/>
      <dgm:spPr>
        <a:prstGeom prst="rect">
          <a:avLst/>
        </a:prstGeom>
      </dgm:spPr>
    </dgm:pt>
    <dgm:pt modelId="{DD00CF33-AE88-4E8E-9568-39718E1D7748}" type="pres">
      <dgm:prSet presAssocID="{1C33850B-48C9-4008-B1D3-D57AB362516F}" presName="compNode" presStyleCnt="0"/>
      <dgm:spPr/>
    </dgm:pt>
    <dgm:pt modelId="{4D2E71D5-605A-4BB8-A00C-89FEF3D6AFFE}" type="pres">
      <dgm:prSet presAssocID="{1C33850B-48C9-4008-B1D3-D57AB362516F}" presName="dummyConnPt" presStyleCnt="0"/>
      <dgm:spPr/>
    </dgm:pt>
    <dgm:pt modelId="{317CA038-610A-4B45-8EDE-EC68E64C2907}" type="pres">
      <dgm:prSet presAssocID="{1C33850B-48C9-4008-B1D3-D57AB362516F}" presName="node" presStyleLbl="node1" presStyleIdx="7" presStyleCnt="11" custScaleX="129711">
        <dgm:presLayoutVars>
          <dgm:bulletEnabled val="1"/>
        </dgm:presLayoutVars>
      </dgm:prSet>
      <dgm:spPr>
        <a:prstGeom prst="roundRect">
          <a:avLst>
            <a:gd name="adj" fmla="val 10000"/>
          </a:avLst>
        </a:prstGeom>
      </dgm:spPr>
    </dgm:pt>
    <dgm:pt modelId="{D4D4AFF6-70C0-4531-A575-FC147D045B3E}" type="pres">
      <dgm:prSet presAssocID="{9B4CBFBE-7AAF-4E41-A7A0-8D4D954E6837}" presName="sibTrans" presStyleLbl="bgSibTrans2D1" presStyleIdx="7" presStyleCnt="10"/>
      <dgm:spPr>
        <a:prstGeom prst="rect">
          <a:avLst/>
        </a:prstGeom>
      </dgm:spPr>
    </dgm:pt>
    <dgm:pt modelId="{9B9FC9F2-E7BE-4978-A88A-D0B76F9222D1}" type="pres">
      <dgm:prSet presAssocID="{D99E449D-7608-46D6-A0FA-BF7A1E3F69BD}" presName="compNode" presStyleCnt="0"/>
      <dgm:spPr/>
    </dgm:pt>
    <dgm:pt modelId="{203907EC-FF81-4910-8015-E91653DC6368}" type="pres">
      <dgm:prSet presAssocID="{D99E449D-7608-46D6-A0FA-BF7A1E3F69BD}" presName="dummyConnPt" presStyleCnt="0"/>
      <dgm:spPr/>
    </dgm:pt>
    <dgm:pt modelId="{E218627E-91D9-40C8-9662-1648EBB482A8}" type="pres">
      <dgm:prSet presAssocID="{D99E449D-7608-46D6-A0FA-BF7A1E3F69BD}" presName="node" presStyleLbl="node1" presStyleIdx="8" presStyleCnt="11" custScaleX="145190" custScaleY="129600">
        <dgm:presLayoutVars>
          <dgm:bulletEnabled val="1"/>
        </dgm:presLayoutVars>
      </dgm:prSet>
      <dgm:spPr>
        <a:prstGeom prst="roundRect">
          <a:avLst>
            <a:gd name="adj" fmla="val 10000"/>
          </a:avLst>
        </a:prstGeom>
      </dgm:spPr>
    </dgm:pt>
    <dgm:pt modelId="{3E50F004-5A5C-4AEA-A430-DA7D6672BCD3}" type="pres">
      <dgm:prSet presAssocID="{9144CBF1-AEC1-49AE-AC09-081AE2A1823A}" presName="sibTrans" presStyleLbl="bgSibTrans2D1" presStyleIdx="8" presStyleCnt="10"/>
      <dgm:spPr>
        <a:prstGeom prst="rect">
          <a:avLst/>
        </a:prstGeom>
      </dgm:spPr>
    </dgm:pt>
    <dgm:pt modelId="{466789BB-D0C1-43B8-977E-6E2404568971}" type="pres">
      <dgm:prSet presAssocID="{3206C2FF-AC02-4DB0-BF6A-CF31FFE6A5B3}" presName="compNode" presStyleCnt="0"/>
      <dgm:spPr/>
    </dgm:pt>
    <dgm:pt modelId="{D79AD9A8-4C5F-41A9-B661-85CC4713A609}" type="pres">
      <dgm:prSet presAssocID="{3206C2FF-AC02-4DB0-BF6A-CF31FFE6A5B3}" presName="dummyConnPt" presStyleCnt="0"/>
      <dgm:spPr/>
    </dgm:pt>
    <dgm:pt modelId="{2F6C207E-D38D-4828-84C5-ECD83FC1A4E6}" type="pres">
      <dgm:prSet presAssocID="{3206C2FF-AC02-4DB0-BF6A-CF31FFE6A5B3}" presName="node" presStyleLbl="node1" presStyleIdx="9" presStyleCnt="11" custScaleX="140956" custLinFactNeighborX="2117" custLinFactNeighborY="38808">
        <dgm:presLayoutVars>
          <dgm:bulletEnabled val="1"/>
        </dgm:presLayoutVars>
      </dgm:prSet>
      <dgm:spPr>
        <a:prstGeom prst="roundRect">
          <a:avLst>
            <a:gd name="adj" fmla="val 10000"/>
          </a:avLst>
        </a:prstGeom>
      </dgm:spPr>
    </dgm:pt>
    <dgm:pt modelId="{45D36250-B6A4-47F1-8E00-6FA909F1E07B}" type="pres">
      <dgm:prSet presAssocID="{3BC99D42-72A3-4BA0-92B3-E5837C9D3B3B}" presName="sibTrans" presStyleLbl="bgSibTrans2D1" presStyleIdx="9" presStyleCnt="10"/>
      <dgm:spPr>
        <a:prstGeom prst="rect">
          <a:avLst/>
        </a:prstGeom>
      </dgm:spPr>
    </dgm:pt>
    <dgm:pt modelId="{39120C70-9FEE-40CC-8917-D1954EB860E8}" type="pres">
      <dgm:prSet presAssocID="{C3B7F77E-6ED3-47D5-8EB6-DDF3E65B44C6}" presName="compNode" presStyleCnt="0"/>
      <dgm:spPr/>
    </dgm:pt>
    <dgm:pt modelId="{319A18FF-A157-42B8-866B-3195FC4559D4}" type="pres">
      <dgm:prSet presAssocID="{C3B7F77E-6ED3-47D5-8EB6-DDF3E65B44C6}" presName="dummyConnPt" presStyleCnt="0"/>
      <dgm:spPr/>
    </dgm:pt>
    <dgm:pt modelId="{3754A1BD-860F-4855-BCB1-E0570C63C135}" type="pres">
      <dgm:prSet presAssocID="{C3B7F77E-6ED3-47D5-8EB6-DDF3E65B44C6}" presName="node" presStyleLbl="node1" presStyleIdx="10" presStyleCnt="11" custScaleX="151541" custLinFactNeighborY="59976">
        <dgm:presLayoutVars>
          <dgm:bulletEnabled val="1"/>
        </dgm:presLayoutVars>
      </dgm:prSet>
      <dgm:spPr>
        <a:prstGeom prst="roundRect">
          <a:avLst>
            <a:gd name="adj" fmla="val 10000"/>
          </a:avLst>
        </a:prstGeom>
      </dgm:spPr>
    </dgm:pt>
  </dgm:ptLst>
  <dgm:cxnLst>
    <dgm:cxn modelId="{4B09561E-2D2B-48EC-916B-13F28F939A66}" type="presOf" srcId="{1C33850B-48C9-4008-B1D3-D57AB362516F}" destId="{317CA038-610A-4B45-8EDE-EC68E64C2907}" srcOrd="0" destOrd="0" presId="urn:microsoft.com/office/officeart/2005/8/layout/bProcess4"/>
    <dgm:cxn modelId="{2B0B071F-A687-4B93-8F9A-F1ED2F3DF410}" type="presOf" srcId="{8E465FD4-3CB2-412A-8B68-156740F09DB1}" destId="{E1C5D87C-A329-4A22-BDB1-612B78733607}" srcOrd="0" destOrd="0" presId="urn:microsoft.com/office/officeart/2005/8/layout/bProcess4"/>
    <dgm:cxn modelId="{8EF05524-E999-48C6-8CDB-4F7EC6054BBE}" type="presOf" srcId="{C40D752A-D1DC-429D-8A7D-582E7FBA2236}" destId="{FD4D5B26-01E1-476B-A29D-D067FDBDA132}" srcOrd="0" destOrd="0" presId="urn:microsoft.com/office/officeart/2005/8/layout/bProcess4"/>
    <dgm:cxn modelId="{8461922B-2794-4214-83A2-C8C21AA2C23B}" type="presOf" srcId="{BD3C3659-B2C3-4F8A-A995-911C9F5FAF05}" destId="{3E489F48-51B8-4F67-AFA4-ED5576A22752}" srcOrd="0" destOrd="0" presId="urn:microsoft.com/office/officeart/2005/8/layout/bProcess4"/>
    <dgm:cxn modelId="{3C0FBE2E-BFD9-46EB-B70D-049198433487}" type="presOf" srcId="{3BC99D42-72A3-4BA0-92B3-E5837C9D3B3B}" destId="{45D36250-B6A4-47F1-8E00-6FA909F1E07B}" srcOrd="0" destOrd="0" presId="urn:microsoft.com/office/officeart/2005/8/layout/bProcess4"/>
    <dgm:cxn modelId="{DF4F7F2F-1B98-4080-880E-544CB4534A7E}" type="presOf" srcId="{9144CBF1-AEC1-49AE-AC09-081AE2A1823A}" destId="{3E50F004-5A5C-4AEA-A430-DA7D6672BCD3}" srcOrd="0" destOrd="0" presId="urn:microsoft.com/office/officeart/2005/8/layout/bProcess4"/>
    <dgm:cxn modelId="{F4509730-2DCB-425D-929C-827981BAAE8E}" srcId="{BD3C3659-B2C3-4F8A-A995-911C9F5FAF05}" destId="{8E465FD4-3CB2-412A-8B68-156740F09DB1}" srcOrd="0" destOrd="0" parTransId="{476D0E1E-6DED-41C6-B338-B896E47994BD}" sibTransId="{0A3E75F0-41EA-493F-9DE9-8BDB21DC8722}"/>
    <dgm:cxn modelId="{9E068D31-26A0-4410-881C-C68116DAADCE}" srcId="{BD3C3659-B2C3-4F8A-A995-911C9F5FAF05}" destId="{40ABF517-CA5B-48D3-AA22-318F110D7318}" srcOrd="1" destOrd="0" parTransId="{003F9063-9368-4CFB-BF7C-BFD89BD33F26}" sibTransId="{38A8F0AB-0BC6-4CB4-BC0F-3FD526CD09F9}"/>
    <dgm:cxn modelId="{02FDE936-1731-475E-80A0-A797BFA2D43D}" type="presOf" srcId="{C3B7F77E-6ED3-47D5-8EB6-DDF3E65B44C6}" destId="{3754A1BD-860F-4855-BCB1-E0570C63C135}" srcOrd="0" destOrd="0" presId="urn:microsoft.com/office/officeart/2005/8/layout/bProcess4"/>
    <dgm:cxn modelId="{FCD0E141-C93D-4731-9899-16EAE1845146}" type="presOf" srcId="{A888301D-3A33-4370-B680-2850FB67741E}" destId="{1ACC043E-FE4F-4711-BC2B-F23393176B60}" srcOrd="0" destOrd="0" presId="urn:microsoft.com/office/officeart/2005/8/layout/bProcess4"/>
    <dgm:cxn modelId="{1923AC63-5092-461C-A4D4-620650031FFB}" srcId="{BD3C3659-B2C3-4F8A-A995-911C9F5FAF05}" destId="{2E2AF343-7B17-4176-AC4A-689098EF76F0}" srcOrd="6" destOrd="0" parTransId="{C908FDC8-E154-4D56-A9BF-D9810B12D5BB}" sibTransId="{560D1E97-C5C3-475C-86E4-B653F8814698}"/>
    <dgm:cxn modelId="{9433AF44-6C48-4096-B66F-6ED6DB1A4CD5}" srcId="{BD3C3659-B2C3-4F8A-A995-911C9F5FAF05}" destId="{C3B7F77E-6ED3-47D5-8EB6-DDF3E65B44C6}" srcOrd="10" destOrd="0" parTransId="{D799E610-481A-4A91-985E-7EE48D647426}" sibTransId="{A6B0A90D-44A7-4A81-BDD7-26A89034ADEC}"/>
    <dgm:cxn modelId="{19B9346B-46D2-4844-A9D1-9DB915E94D63}" type="presOf" srcId="{16676CE7-46C1-46AB-9434-2A7E9BBFC168}" destId="{34B9719E-C6EC-4A6C-BB34-011CB0E84762}" srcOrd="0" destOrd="0" presId="urn:microsoft.com/office/officeart/2005/8/layout/bProcess4"/>
    <dgm:cxn modelId="{2DB7B86C-A8B9-4DBE-B59D-996ABA8A49EB}" type="presOf" srcId="{0A3E75F0-41EA-493F-9DE9-8BDB21DC8722}" destId="{65558EE2-116C-47B1-BA6F-9AFC34423E12}" srcOrd="0" destOrd="0" presId="urn:microsoft.com/office/officeart/2005/8/layout/bProcess4"/>
    <dgm:cxn modelId="{5565A358-87B0-4951-818E-9462AF2DD408}" srcId="{BD3C3659-B2C3-4F8A-A995-911C9F5FAF05}" destId="{2EE96BED-9F99-4C6E-9C7F-5BA4004D0014}" srcOrd="2" destOrd="0" parTransId="{4C35EDE9-BF34-4B33-9631-278123FEE983}" sibTransId="{128575C7-83E3-44AD-B43F-B3655D0D4F7D}"/>
    <dgm:cxn modelId="{42656A83-4456-42F0-A452-57C3AE24DCE8}" srcId="{BD3C3659-B2C3-4F8A-A995-911C9F5FAF05}" destId="{D99E449D-7608-46D6-A0FA-BF7A1E3F69BD}" srcOrd="8" destOrd="0" parTransId="{2D374246-E36A-49C5-BA04-B81463B30445}" sibTransId="{9144CBF1-AEC1-49AE-AC09-081AE2A1823A}"/>
    <dgm:cxn modelId="{FA903684-E0E6-4820-B31B-5EC6C77278B5}" type="presOf" srcId="{38A8F0AB-0BC6-4CB4-BC0F-3FD526CD09F9}" destId="{92900BEE-AF93-44B9-8CC2-DB0FF67AA269}" srcOrd="0" destOrd="0" presId="urn:microsoft.com/office/officeart/2005/8/layout/bProcess4"/>
    <dgm:cxn modelId="{BFB73DAD-B802-4837-AC9E-67442E817A50}" srcId="{BD3C3659-B2C3-4F8A-A995-911C9F5FAF05}" destId="{A888301D-3A33-4370-B680-2850FB67741E}" srcOrd="4" destOrd="0" parTransId="{C4267377-2045-4CDA-A19A-BCF33284C602}" sibTransId="{C40D752A-D1DC-429D-8A7D-582E7FBA2236}"/>
    <dgm:cxn modelId="{31CAA0AE-7F60-4C02-8D5B-68BDFEDE8542}" type="presOf" srcId="{07899FE1-6F39-4808-87D9-805565539E32}" destId="{655DA551-33DF-47C0-9C9D-4A2448A80D3D}" srcOrd="0" destOrd="0" presId="urn:microsoft.com/office/officeart/2005/8/layout/bProcess4"/>
    <dgm:cxn modelId="{F7CB7AB4-6F6F-4AB3-9204-EEB8215CDF2C}" type="presOf" srcId="{3206C2FF-AC02-4DB0-BF6A-CF31FFE6A5B3}" destId="{2F6C207E-D38D-4828-84C5-ECD83FC1A4E6}" srcOrd="0" destOrd="0" presId="urn:microsoft.com/office/officeart/2005/8/layout/bProcess4"/>
    <dgm:cxn modelId="{DF4A67C3-3368-44FC-8399-D860988FA1DB}" type="presOf" srcId="{2E2AF343-7B17-4176-AC4A-689098EF76F0}" destId="{4104CB4C-B403-4053-B6F5-564410B7CFA1}" srcOrd="0" destOrd="0" presId="urn:microsoft.com/office/officeart/2005/8/layout/bProcess4"/>
    <dgm:cxn modelId="{8D7C7DC5-43E0-4CFF-AA4A-77751FDE1767}" type="presOf" srcId="{EC9FA1E9-1B74-473B-8E8B-072923DB0D28}" destId="{67962A31-B17B-41B0-8426-856D4C843F0D}" srcOrd="0" destOrd="0" presId="urn:microsoft.com/office/officeart/2005/8/layout/bProcess4"/>
    <dgm:cxn modelId="{6BC76EC7-946A-4599-998E-3C0595E2464E}" type="presOf" srcId="{560D1E97-C5C3-475C-86E4-B653F8814698}" destId="{2E9195BF-5ADF-4DF1-9EAF-A7A4416C5985}" srcOrd="0" destOrd="0" presId="urn:microsoft.com/office/officeart/2005/8/layout/bProcess4"/>
    <dgm:cxn modelId="{1E0B3ADF-8430-4C68-948A-55FDDDB117E9}" type="presOf" srcId="{9B4CBFBE-7AAF-4E41-A7A0-8D4D954E6837}" destId="{D4D4AFF6-70C0-4531-A575-FC147D045B3E}" srcOrd="0" destOrd="0" presId="urn:microsoft.com/office/officeart/2005/8/layout/bProcess4"/>
    <dgm:cxn modelId="{82CA9DDF-EB0E-41AE-9534-F1A0A456CD34}" srcId="{BD3C3659-B2C3-4F8A-A995-911C9F5FAF05}" destId="{16676CE7-46C1-46AB-9434-2A7E9BBFC168}" srcOrd="5" destOrd="0" parTransId="{03152003-AF3E-4301-A5D2-1B1AB1E1041C}" sibTransId="{07899FE1-6F39-4808-87D9-805565539E32}"/>
    <dgm:cxn modelId="{3924F3E5-9BD4-419A-9716-13F8C4C0EBEC}" srcId="{BD3C3659-B2C3-4F8A-A995-911C9F5FAF05}" destId="{3206C2FF-AC02-4DB0-BF6A-CF31FFE6A5B3}" srcOrd="9" destOrd="0" parTransId="{AE5490FD-3D4C-4E94-A8C7-BA5A453FC6AF}" sibTransId="{3BC99D42-72A3-4BA0-92B3-E5837C9D3B3B}"/>
    <dgm:cxn modelId="{6558CBEA-DE5F-4437-9C76-D56D5EF5182F}" type="presOf" srcId="{128575C7-83E3-44AD-B43F-B3655D0D4F7D}" destId="{86F09180-8BC0-4C3E-A0F6-29DCB19DEA90}" srcOrd="0" destOrd="0" presId="urn:microsoft.com/office/officeart/2005/8/layout/bProcess4"/>
    <dgm:cxn modelId="{35D80AEC-70F5-4050-A1E5-BA6488E8A7BC}" type="presOf" srcId="{86FA25F4-721C-4507-97FD-805DA15D977F}" destId="{2D0C2EE2-FE1B-4D0E-9F42-C9783592EBCA}" srcOrd="0" destOrd="0" presId="urn:microsoft.com/office/officeart/2005/8/layout/bProcess4"/>
    <dgm:cxn modelId="{154B82ED-8F99-4175-BDA2-B04853829EA4}" srcId="{BD3C3659-B2C3-4F8A-A995-911C9F5FAF05}" destId="{EC9FA1E9-1B74-473B-8E8B-072923DB0D28}" srcOrd="3" destOrd="0" parTransId="{FE4E25CA-D0D5-4252-B47D-79AFBFAE2A1F}" sibTransId="{86FA25F4-721C-4507-97FD-805DA15D977F}"/>
    <dgm:cxn modelId="{8B1794F9-904E-47E4-9F33-1540575413FF}" type="presOf" srcId="{D99E449D-7608-46D6-A0FA-BF7A1E3F69BD}" destId="{E218627E-91D9-40C8-9662-1648EBB482A8}" srcOrd="0" destOrd="0" presId="urn:microsoft.com/office/officeart/2005/8/layout/bProcess4"/>
    <dgm:cxn modelId="{4C841FFA-4025-45A6-AEF7-C0D4FEEBF62B}" srcId="{BD3C3659-B2C3-4F8A-A995-911C9F5FAF05}" destId="{1C33850B-48C9-4008-B1D3-D57AB362516F}" srcOrd="7" destOrd="0" parTransId="{783C29E9-E5D8-4A73-9197-459E5D5B1731}" sibTransId="{9B4CBFBE-7AAF-4E41-A7A0-8D4D954E6837}"/>
    <dgm:cxn modelId="{8549EFFC-5845-402C-BBA6-317BC00AA13C}" type="presOf" srcId="{40ABF517-CA5B-48D3-AA22-318F110D7318}" destId="{BD6D758F-6C15-4CE2-9C02-BB3510909452}" srcOrd="0" destOrd="0" presId="urn:microsoft.com/office/officeart/2005/8/layout/bProcess4"/>
    <dgm:cxn modelId="{4FEA4DFD-99D9-41EA-99B2-92EC2CB73140}" type="presOf" srcId="{2EE96BED-9F99-4C6E-9C7F-5BA4004D0014}" destId="{8B7813F7-C893-484D-9CDF-E46D459A8E39}" srcOrd="0" destOrd="0" presId="urn:microsoft.com/office/officeart/2005/8/layout/bProcess4"/>
    <dgm:cxn modelId="{C308B1D4-73E3-4AA1-A7D7-9E6F12237235}" type="presParOf" srcId="{3E489F48-51B8-4F67-AFA4-ED5576A22752}" destId="{0A65F0DB-D5D1-42BB-97DF-B1E925539283}" srcOrd="0" destOrd="0" presId="urn:microsoft.com/office/officeart/2005/8/layout/bProcess4"/>
    <dgm:cxn modelId="{46890D1D-BCC5-42F6-9BCE-8A4FC30653C2}" type="presParOf" srcId="{0A65F0DB-D5D1-42BB-97DF-B1E925539283}" destId="{69D9279F-1FF4-4D3A-BF26-3A1AA53B87F4}" srcOrd="0" destOrd="0" presId="urn:microsoft.com/office/officeart/2005/8/layout/bProcess4"/>
    <dgm:cxn modelId="{8056A317-22CF-4669-8AD7-A27A75516C4E}" type="presParOf" srcId="{0A65F0DB-D5D1-42BB-97DF-B1E925539283}" destId="{E1C5D87C-A329-4A22-BDB1-612B78733607}" srcOrd="1" destOrd="0" presId="urn:microsoft.com/office/officeart/2005/8/layout/bProcess4"/>
    <dgm:cxn modelId="{21D66ED2-D0BF-4C1F-BB84-43BD9FF42D88}" type="presParOf" srcId="{3E489F48-51B8-4F67-AFA4-ED5576A22752}" destId="{65558EE2-116C-47B1-BA6F-9AFC34423E12}" srcOrd="1" destOrd="0" presId="urn:microsoft.com/office/officeart/2005/8/layout/bProcess4"/>
    <dgm:cxn modelId="{A1A01D27-5DB9-42AB-8CEC-517E2E337E17}" type="presParOf" srcId="{3E489F48-51B8-4F67-AFA4-ED5576A22752}" destId="{3508F727-A089-4278-B830-5EA0A3D6E66F}" srcOrd="2" destOrd="0" presId="urn:microsoft.com/office/officeart/2005/8/layout/bProcess4"/>
    <dgm:cxn modelId="{D8DB9DF0-57DE-42ED-A149-F3FA1A0F6819}" type="presParOf" srcId="{3508F727-A089-4278-B830-5EA0A3D6E66F}" destId="{8474DC5E-2F31-4DA5-BF0D-5FB1742D64B3}" srcOrd="0" destOrd="0" presId="urn:microsoft.com/office/officeart/2005/8/layout/bProcess4"/>
    <dgm:cxn modelId="{665FF737-F898-43CD-9464-E7DB5BC6AFB5}" type="presParOf" srcId="{3508F727-A089-4278-B830-5EA0A3D6E66F}" destId="{BD6D758F-6C15-4CE2-9C02-BB3510909452}" srcOrd="1" destOrd="0" presId="urn:microsoft.com/office/officeart/2005/8/layout/bProcess4"/>
    <dgm:cxn modelId="{02835512-7BCE-49B7-8574-9056D867CC55}" type="presParOf" srcId="{3E489F48-51B8-4F67-AFA4-ED5576A22752}" destId="{92900BEE-AF93-44B9-8CC2-DB0FF67AA269}" srcOrd="3" destOrd="0" presId="urn:microsoft.com/office/officeart/2005/8/layout/bProcess4"/>
    <dgm:cxn modelId="{267311FD-4182-4F2D-AEBF-C42556831E01}" type="presParOf" srcId="{3E489F48-51B8-4F67-AFA4-ED5576A22752}" destId="{43F1EABF-7BDF-4C1E-9E33-33BFB9C3A754}" srcOrd="4" destOrd="0" presId="urn:microsoft.com/office/officeart/2005/8/layout/bProcess4"/>
    <dgm:cxn modelId="{EC5C2ECC-08AB-4F3E-9056-5297467831CA}" type="presParOf" srcId="{43F1EABF-7BDF-4C1E-9E33-33BFB9C3A754}" destId="{773D718D-4FD7-49A7-9461-39DF198364F5}" srcOrd="0" destOrd="0" presId="urn:microsoft.com/office/officeart/2005/8/layout/bProcess4"/>
    <dgm:cxn modelId="{A47472E8-2CEC-466D-A521-3903A63FE2D4}" type="presParOf" srcId="{43F1EABF-7BDF-4C1E-9E33-33BFB9C3A754}" destId="{8B7813F7-C893-484D-9CDF-E46D459A8E39}" srcOrd="1" destOrd="0" presId="urn:microsoft.com/office/officeart/2005/8/layout/bProcess4"/>
    <dgm:cxn modelId="{916C82CB-D3B2-48C0-9689-E56DA78DAC24}" type="presParOf" srcId="{3E489F48-51B8-4F67-AFA4-ED5576A22752}" destId="{86F09180-8BC0-4C3E-A0F6-29DCB19DEA90}" srcOrd="5" destOrd="0" presId="urn:microsoft.com/office/officeart/2005/8/layout/bProcess4"/>
    <dgm:cxn modelId="{82DC0603-EA8D-4863-B0DF-03DC28145735}" type="presParOf" srcId="{3E489F48-51B8-4F67-AFA4-ED5576A22752}" destId="{F02CEBD0-A004-4A8B-B2E5-13D3DB232E5E}" srcOrd="6" destOrd="0" presId="urn:microsoft.com/office/officeart/2005/8/layout/bProcess4"/>
    <dgm:cxn modelId="{37EE4150-AFDE-4563-9554-3006EAC7D64F}" type="presParOf" srcId="{F02CEBD0-A004-4A8B-B2E5-13D3DB232E5E}" destId="{CF85E79C-DA8D-4C5D-B9B5-A5EA48642053}" srcOrd="0" destOrd="0" presId="urn:microsoft.com/office/officeart/2005/8/layout/bProcess4"/>
    <dgm:cxn modelId="{93ADB6F7-8F51-4050-ACED-CBD4290088BD}" type="presParOf" srcId="{F02CEBD0-A004-4A8B-B2E5-13D3DB232E5E}" destId="{67962A31-B17B-41B0-8426-856D4C843F0D}" srcOrd="1" destOrd="0" presId="urn:microsoft.com/office/officeart/2005/8/layout/bProcess4"/>
    <dgm:cxn modelId="{826DEBCC-E6F9-48F2-82DF-DA62B84C362E}" type="presParOf" srcId="{3E489F48-51B8-4F67-AFA4-ED5576A22752}" destId="{2D0C2EE2-FE1B-4D0E-9F42-C9783592EBCA}" srcOrd="7" destOrd="0" presId="urn:microsoft.com/office/officeart/2005/8/layout/bProcess4"/>
    <dgm:cxn modelId="{8EE9B758-3CB2-4164-B396-EFF5F6FE7E53}" type="presParOf" srcId="{3E489F48-51B8-4F67-AFA4-ED5576A22752}" destId="{355D532B-61F7-42BC-B327-3919187CB4ED}" srcOrd="8" destOrd="0" presId="urn:microsoft.com/office/officeart/2005/8/layout/bProcess4"/>
    <dgm:cxn modelId="{98648FE6-BFC5-4857-8877-FC9EBCCA3AFB}" type="presParOf" srcId="{355D532B-61F7-42BC-B327-3919187CB4ED}" destId="{5AF0DDE9-B7AC-4D5D-AE30-E9D4AAB4604A}" srcOrd="0" destOrd="0" presId="urn:microsoft.com/office/officeart/2005/8/layout/bProcess4"/>
    <dgm:cxn modelId="{B705268D-1CD8-4B7C-97E9-D21A1F54BADE}" type="presParOf" srcId="{355D532B-61F7-42BC-B327-3919187CB4ED}" destId="{1ACC043E-FE4F-4711-BC2B-F23393176B60}" srcOrd="1" destOrd="0" presId="urn:microsoft.com/office/officeart/2005/8/layout/bProcess4"/>
    <dgm:cxn modelId="{73F44791-7A3C-4BA9-BA52-9291E03B4A28}" type="presParOf" srcId="{3E489F48-51B8-4F67-AFA4-ED5576A22752}" destId="{FD4D5B26-01E1-476B-A29D-D067FDBDA132}" srcOrd="9" destOrd="0" presId="urn:microsoft.com/office/officeart/2005/8/layout/bProcess4"/>
    <dgm:cxn modelId="{6C07BBC6-76DD-45D0-8206-7F47DA4B510A}" type="presParOf" srcId="{3E489F48-51B8-4F67-AFA4-ED5576A22752}" destId="{D1736FFC-E7E6-4369-81BE-71E5F6F4670F}" srcOrd="10" destOrd="0" presId="urn:microsoft.com/office/officeart/2005/8/layout/bProcess4"/>
    <dgm:cxn modelId="{131923F2-F6C2-4429-B5E2-E0E2C31A5F69}" type="presParOf" srcId="{D1736FFC-E7E6-4369-81BE-71E5F6F4670F}" destId="{772ED6F8-E423-4643-9FD6-8A5EAA0F0190}" srcOrd="0" destOrd="0" presId="urn:microsoft.com/office/officeart/2005/8/layout/bProcess4"/>
    <dgm:cxn modelId="{F41F595A-330D-4182-BF65-249B0A976B3E}" type="presParOf" srcId="{D1736FFC-E7E6-4369-81BE-71E5F6F4670F}" destId="{34B9719E-C6EC-4A6C-BB34-011CB0E84762}" srcOrd="1" destOrd="0" presId="urn:microsoft.com/office/officeart/2005/8/layout/bProcess4"/>
    <dgm:cxn modelId="{A1049429-6916-495E-BCF8-49A38AFB76BD}" type="presParOf" srcId="{3E489F48-51B8-4F67-AFA4-ED5576A22752}" destId="{655DA551-33DF-47C0-9C9D-4A2448A80D3D}" srcOrd="11" destOrd="0" presId="urn:microsoft.com/office/officeart/2005/8/layout/bProcess4"/>
    <dgm:cxn modelId="{6CAE5897-F582-4270-B8BF-683C91D434ED}" type="presParOf" srcId="{3E489F48-51B8-4F67-AFA4-ED5576A22752}" destId="{30EFE15D-5FEB-4D25-9EBD-C3B184C2BBC6}" srcOrd="12" destOrd="0" presId="urn:microsoft.com/office/officeart/2005/8/layout/bProcess4"/>
    <dgm:cxn modelId="{F7E58EC4-F9AB-46BB-9483-3A9F2E1C9E21}" type="presParOf" srcId="{30EFE15D-5FEB-4D25-9EBD-C3B184C2BBC6}" destId="{E5E0C528-EA99-4905-B092-72E6534FB72C}" srcOrd="0" destOrd="0" presId="urn:microsoft.com/office/officeart/2005/8/layout/bProcess4"/>
    <dgm:cxn modelId="{9F8A4B4F-B0BA-44EA-94B2-7E8DAFE3C8D3}" type="presParOf" srcId="{30EFE15D-5FEB-4D25-9EBD-C3B184C2BBC6}" destId="{4104CB4C-B403-4053-B6F5-564410B7CFA1}" srcOrd="1" destOrd="0" presId="urn:microsoft.com/office/officeart/2005/8/layout/bProcess4"/>
    <dgm:cxn modelId="{3D84FD94-C709-44C9-9ED2-292CB01EB410}" type="presParOf" srcId="{3E489F48-51B8-4F67-AFA4-ED5576A22752}" destId="{2E9195BF-5ADF-4DF1-9EAF-A7A4416C5985}" srcOrd="13" destOrd="0" presId="urn:microsoft.com/office/officeart/2005/8/layout/bProcess4"/>
    <dgm:cxn modelId="{8304774C-7A7A-4BD5-B551-70C05498F54D}" type="presParOf" srcId="{3E489F48-51B8-4F67-AFA4-ED5576A22752}" destId="{DD00CF33-AE88-4E8E-9568-39718E1D7748}" srcOrd="14" destOrd="0" presId="urn:microsoft.com/office/officeart/2005/8/layout/bProcess4"/>
    <dgm:cxn modelId="{9BE7F4EF-7B7C-45A4-8F1D-5C7751A0FE53}" type="presParOf" srcId="{DD00CF33-AE88-4E8E-9568-39718E1D7748}" destId="{4D2E71D5-605A-4BB8-A00C-89FEF3D6AFFE}" srcOrd="0" destOrd="0" presId="urn:microsoft.com/office/officeart/2005/8/layout/bProcess4"/>
    <dgm:cxn modelId="{AE6EF774-C5FF-4386-B726-56242CD16D4C}" type="presParOf" srcId="{DD00CF33-AE88-4E8E-9568-39718E1D7748}" destId="{317CA038-610A-4B45-8EDE-EC68E64C2907}" srcOrd="1" destOrd="0" presId="urn:microsoft.com/office/officeart/2005/8/layout/bProcess4"/>
    <dgm:cxn modelId="{445334FA-67FF-435B-ACD4-B95633C84791}" type="presParOf" srcId="{3E489F48-51B8-4F67-AFA4-ED5576A22752}" destId="{D4D4AFF6-70C0-4531-A575-FC147D045B3E}" srcOrd="15" destOrd="0" presId="urn:microsoft.com/office/officeart/2005/8/layout/bProcess4"/>
    <dgm:cxn modelId="{1091D07D-E2D3-458D-AB9E-EB4F8275C3E1}" type="presParOf" srcId="{3E489F48-51B8-4F67-AFA4-ED5576A22752}" destId="{9B9FC9F2-E7BE-4978-A88A-D0B76F9222D1}" srcOrd="16" destOrd="0" presId="urn:microsoft.com/office/officeart/2005/8/layout/bProcess4"/>
    <dgm:cxn modelId="{6E34F633-0D37-4A14-A30B-55BC1AB44028}" type="presParOf" srcId="{9B9FC9F2-E7BE-4978-A88A-D0B76F9222D1}" destId="{203907EC-FF81-4910-8015-E91653DC6368}" srcOrd="0" destOrd="0" presId="urn:microsoft.com/office/officeart/2005/8/layout/bProcess4"/>
    <dgm:cxn modelId="{94A05002-5F4A-4E09-926F-3CD3519C427A}" type="presParOf" srcId="{9B9FC9F2-E7BE-4978-A88A-D0B76F9222D1}" destId="{E218627E-91D9-40C8-9662-1648EBB482A8}" srcOrd="1" destOrd="0" presId="urn:microsoft.com/office/officeart/2005/8/layout/bProcess4"/>
    <dgm:cxn modelId="{FDE3E2FB-CAF6-4CBA-890D-621A5536C3F2}" type="presParOf" srcId="{3E489F48-51B8-4F67-AFA4-ED5576A22752}" destId="{3E50F004-5A5C-4AEA-A430-DA7D6672BCD3}" srcOrd="17" destOrd="0" presId="urn:microsoft.com/office/officeart/2005/8/layout/bProcess4"/>
    <dgm:cxn modelId="{480F047F-B3E1-42C2-9C33-A514DFA57413}" type="presParOf" srcId="{3E489F48-51B8-4F67-AFA4-ED5576A22752}" destId="{466789BB-D0C1-43B8-977E-6E2404568971}" srcOrd="18" destOrd="0" presId="urn:microsoft.com/office/officeart/2005/8/layout/bProcess4"/>
    <dgm:cxn modelId="{C12C297D-10C3-421A-AA62-6A3167E34A91}" type="presParOf" srcId="{466789BB-D0C1-43B8-977E-6E2404568971}" destId="{D79AD9A8-4C5F-41A9-B661-85CC4713A609}" srcOrd="0" destOrd="0" presId="urn:microsoft.com/office/officeart/2005/8/layout/bProcess4"/>
    <dgm:cxn modelId="{DB3DDECA-8D35-4C53-ABCE-EC26905C0FAD}" type="presParOf" srcId="{466789BB-D0C1-43B8-977E-6E2404568971}" destId="{2F6C207E-D38D-4828-84C5-ECD83FC1A4E6}" srcOrd="1" destOrd="0" presId="urn:microsoft.com/office/officeart/2005/8/layout/bProcess4"/>
    <dgm:cxn modelId="{461FC1FF-2726-4CB6-877F-59CECF9D01C9}" type="presParOf" srcId="{3E489F48-51B8-4F67-AFA4-ED5576A22752}" destId="{45D36250-B6A4-47F1-8E00-6FA909F1E07B}" srcOrd="19" destOrd="0" presId="urn:microsoft.com/office/officeart/2005/8/layout/bProcess4"/>
    <dgm:cxn modelId="{72BE0D58-4700-4927-A52D-EB302C7A47BD}" type="presParOf" srcId="{3E489F48-51B8-4F67-AFA4-ED5576A22752}" destId="{39120C70-9FEE-40CC-8917-D1954EB860E8}" srcOrd="20" destOrd="0" presId="urn:microsoft.com/office/officeart/2005/8/layout/bProcess4"/>
    <dgm:cxn modelId="{A0B37A02-D0A5-4EF6-AC3C-4369F0E51560}" type="presParOf" srcId="{39120C70-9FEE-40CC-8917-D1954EB860E8}" destId="{319A18FF-A157-42B8-866B-3195FC4559D4}" srcOrd="0" destOrd="0" presId="urn:microsoft.com/office/officeart/2005/8/layout/bProcess4"/>
    <dgm:cxn modelId="{71A904C6-E8D7-4FB4-9255-C4DCD9851FB0}" type="presParOf" srcId="{39120C70-9FEE-40CC-8917-D1954EB860E8}" destId="{3754A1BD-860F-4855-BCB1-E0570C63C135}" srcOrd="1" destOrd="0" presId="urn:microsoft.com/office/officeart/2005/8/layout/bProcess4"/>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A9E0520-F8C8-4868-899C-5DF6F49CE2D3}" type="doc">
      <dgm:prSet loTypeId="urn:microsoft.com/office/officeart/2005/8/layout/hierarchy4" loCatId="list" qsTypeId="urn:microsoft.com/office/officeart/2005/8/quickstyle/simple3" qsCatId="simple" csTypeId="urn:microsoft.com/office/officeart/2005/8/colors/accent1_2" csCatId="accent1" phldr="1"/>
      <dgm:spPr/>
      <dgm:t>
        <a:bodyPr/>
        <a:lstStyle/>
        <a:p>
          <a:endParaRPr lang="ru-KZ"/>
        </a:p>
      </dgm:t>
    </dgm:pt>
    <dgm:pt modelId="{7CF7F9D6-AADC-4D4F-924F-8FB81C58A073}">
      <dgm:prSet phldrT="[Текст]" custT="1"/>
      <dgm:spPr>
        <a:xfrm>
          <a:off x="845108" y="885"/>
          <a:ext cx="3736862" cy="442313"/>
        </a:xfrm>
        <a:gradFill rotWithShape="0">
          <a:gsLst>
            <a:gs pos="0">
              <a:srgbClr val="4472C4">
                <a:hueOff val="0"/>
                <a:satOff val="0"/>
                <a:lumOff val="0"/>
                <a:alphaOff val="0"/>
                <a:tint val="90000"/>
              </a:srgbClr>
            </a:gs>
            <a:gs pos="48000">
              <a:srgbClr val="4472C4">
                <a:hueOff val="0"/>
                <a:satOff val="0"/>
                <a:lumOff val="0"/>
                <a:alphaOff val="0"/>
                <a:tint val="54000"/>
                <a:satMod val="140000"/>
              </a:srgbClr>
            </a:gs>
            <a:gs pos="100000">
              <a:srgbClr val="4472C4">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a:scene3d>
          <a:camera prst="orthographicFront"/>
          <a:lightRig rig="flat" dir="t"/>
        </a:scene3d>
        <a:sp3d prstMaterial="dkEdge">
          <a:bevelT w="8200" h="38100"/>
        </a:sp3d>
      </dgm:spPr>
      <dgm:t>
        <a:bodyPr/>
        <a:lstStyle/>
        <a:p>
          <a:pPr>
            <a:buNone/>
          </a:pPr>
          <a:r>
            <a:rPr lang="kk-KZ" sz="1200" b="1">
              <a:solidFill>
                <a:sysClr val="windowText" lastClr="000000"/>
              </a:solidFill>
              <a:latin typeface="Times New Roman" panose="02020603050405020304" pitchFamily="18" charset="0"/>
              <a:ea typeface="+mn-ea"/>
              <a:cs typeface="Times New Roman" panose="02020603050405020304" pitchFamily="18" charset="0"/>
            </a:rPr>
            <a:t>Д.Клустердің тұжырымдамасы</a:t>
          </a:r>
          <a:r>
            <a:rPr lang="ru-RU" sz="1200" b="1">
              <a:solidFill>
                <a:sysClr val="windowText" lastClr="000000"/>
              </a:solidFill>
              <a:latin typeface="Times New Roman" panose="02020603050405020304" pitchFamily="18" charset="0"/>
              <a:ea typeface="+mn-ea"/>
              <a:cs typeface="Times New Roman" panose="02020603050405020304" pitchFamily="18" charset="0"/>
            </a:rPr>
            <a:t>Сыни ойлау бойынша</a:t>
          </a:r>
          <a:endParaRPr lang="ru-KZ" sz="1200" b="1">
            <a:solidFill>
              <a:sysClr val="windowText" lastClr="000000"/>
            </a:solidFill>
            <a:latin typeface="Times New Roman" panose="02020603050405020304" pitchFamily="18" charset="0"/>
            <a:ea typeface="+mn-ea"/>
            <a:cs typeface="Times New Roman" panose="02020603050405020304" pitchFamily="18" charset="0"/>
          </a:endParaRPr>
        </a:p>
      </dgm:t>
    </dgm:pt>
    <dgm:pt modelId="{96C0083D-5AD7-40DF-9E0E-2955FADD66A7}" type="parTrans" cxnId="{2795877B-B047-460E-A8AE-AAA45AEE2313}">
      <dgm:prSet/>
      <dgm:spPr/>
      <dgm:t>
        <a:bodyPr/>
        <a:lstStyle/>
        <a:p>
          <a:endParaRPr lang="ru-KZ" sz="1200" b="1">
            <a:latin typeface="Times New Roman" panose="02020603050405020304" pitchFamily="18" charset="0"/>
            <a:cs typeface="Times New Roman" panose="02020603050405020304" pitchFamily="18" charset="0"/>
          </a:endParaRPr>
        </a:p>
      </dgm:t>
    </dgm:pt>
    <dgm:pt modelId="{93C74460-33C7-4A1A-A9DE-63744FC0CDC7}" type="sibTrans" cxnId="{2795877B-B047-460E-A8AE-AAA45AEE2313}">
      <dgm:prSet/>
      <dgm:spPr/>
      <dgm:t>
        <a:bodyPr/>
        <a:lstStyle/>
        <a:p>
          <a:endParaRPr lang="ru-KZ" sz="1200" b="1">
            <a:latin typeface="Times New Roman" panose="02020603050405020304" pitchFamily="18" charset="0"/>
            <a:cs typeface="Times New Roman" panose="02020603050405020304" pitchFamily="18" charset="0"/>
          </a:endParaRPr>
        </a:p>
      </dgm:t>
    </dgm:pt>
    <dgm:pt modelId="{96CD3094-70E0-457B-8FBB-7F7C9EE5379D}">
      <dgm:prSet phldrT="[Текст]" custT="1"/>
      <dgm:spPr>
        <a:xfrm>
          <a:off x="0" y="620135"/>
          <a:ext cx="2674732" cy="834316"/>
        </a:xfrm>
        <a:gradFill rotWithShape="0">
          <a:gsLst>
            <a:gs pos="0">
              <a:srgbClr val="4472C4">
                <a:hueOff val="0"/>
                <a:satOff val="0"/>
                <a:lumOff val="0"/>
                <a:alphaOff val="0"/>
                <a:tint val="90000"/>
              </a:srgbClr>
            </a:gs>
            <a:gs pos="48000">
              <a:srgbClr val="4472C4">
                <a:hueOff val="0"/>
                <a:satOff val="0"/>
                <a:lumOff val="0"/>
                <a:alphaOff val="0"/>
                <a:tint val="54000"/>
                <a:satMod val="140000"/>
              </a:srgbClr>
            </a:gs>
            <a:gs pos="100000">
              <a:srgbClr val="4472C4">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a:scene3d>
          <a:camera prst="orthographicFront"/>
          <a:lightRig rig="flat" dir="t"/>
        </a:scene3d>
        <a:sp3d prstMaterial="dkEdge">
          <a:bevelT w="8200" h="38100"/>
        </a:sp3d>
      </dgm:spPr>
      <dgm:t>
        <a:bodyPr/>
        <a:lstStyle/>
        <a:p>
          <a:pPr>
            <a:buNone/>
          </a:pPr>
          <a:r>
            <a:rPr lang="kk-KZ" sz="1200" b="1" i="1">
              <a:solidFill>
                <a:sysClr val="windowText" lastClr="000000"/>
              </a:solidFill>
              <a:latin typeface="Times New Roman" panose="02020603050405020304" pitchFamily="18" charset="0"/>
              <a:ea typeface="+mn-ea"/>
              <a:cs typeface="Times New Roman" panose="02020603050405020304" pitchFamily="18" charset="0"/>
            </a:rPr>
            <a:t>Біріншіден</a:t>
          </a:r>
          <a:r>
            <a:rPr lang="kk-KZ" sz="1200" b="1">
              <a:solidFill>
                <a:sysClr val="windowText" lastClr="000000"/>
              </a:solidFill>
              <a:latin typeface="Times New Roman" panose="02020603050405020304" pitchFamily="18" charset="0"/>
              <a:ea typeface="+mn-ea"/>
              <a:cs typeface="Times New Roman" panose="02020603050405020304" pitchFamily="18" charset="0"/>
            </a:rPr>
            <a:t>, сыни ойлау ол болып табылады</a:t>
          </a:r>
          <a:endParaRPr lang="ru-KZ" sz="1200" b="1">
            <a:solidFill>
              <a:sysClr val="windowText" lastClr="000000"/>
            </a:solidFill>
            <a:latin typeface="Times New Roman" panose="02020603050405020304" pitchFamily="18" charset="0"/>
            <a:ea typeface="+mn-ea"/>
            <a:cs typeface="Times New Roman" panose="02020603050405020304" pitchFamily="18" charset="0"/>
          </a:endParaRPr>
        </a:p>
      </dgm:t>
    </dgm:pt>
    <dgm:pt modelId="{99C6211C-7AD4-4F8C-87C8-3836C74D637E}" type="parTrans" cxnId="{58C095B7-ACC8-4955-99E1-17F9B824340A}">
      <dgm:prSet/>
      <dgm:spPr/>
      <dgm:t>
        <a:bodyPr/>
        <a:lstStyle/>
        <a:p>
          <a:endParaRPr lang="ru-KZ" sz="1200" b="1">
            <a:latin typeface="Times New Roman" panose="02020603050405020304" pitchFamily="18" charset="0"/>
            <a:cs typeface="Times New Roman" panose="02020603050405020304" pitchFamily="18" charset="0"/>
          </a:endParaRPr>
        </a:p>
      </dgm:t>
    </dgm:pt>
    <dgm:pt modelId="{64F182C5-344B-4516-B621-C85C0B365C66}" type="sibTrans" cxnId="{58C095B7-ACC8-4955-99E1-17F9B824340A}">
      <dgm:prSet/>
      <dgm:spPr/>
      <dgm:t>
        <a:bodyPr/>
        <a:lstStyle/>
        <a:p>
          <a:endParaRPr lang="ru-KZ" sz="1200" b="1">
            <a:latin typeface="Times New Roman" panose="02020603050405020304" pitchFamily="18" charset="0"/>
            <a:cs typeface="Times New Roman" panose="02020603050405020304" pitchFamily="18" charset="0"/>
          </a:endParaRPr>
        </a:p>
      </dgm:t>
    </dgm:pt>
    <dgm:pt modelId="{A5E2DBD6-F189-4493-8A5D-578AC41E05AA}">
      <dgm:prSet phldrT="[Текст]" custT="1"/>
      <dgm:spPr>
        <a:xfrm>
          <a:off x="371356" y="1612498"/>
          <a:ext cx="1474780" cy="1268422"/>
        </a:xfrm>
        <a:gradFill rotWithShape="0">
          <a:gsLst>
            <a:gs pos="0">
              <a:srgbClr val="4472C4">
                <a:hueOff val="0"/>
                <a:satOff val="0"/>
                <a:lumOff val="0"/>
                <a:alphaOff val="0"/>
                <a:tint val="90000"/>
              </a:srgbClr>
            </a:gs>
            <a:gs pos="48000">
              <a:srgbClr val="4472C4">
                <a:hueOff val="0"/>
                <a:satOff val="0"/>
                <a:lumOff val="0"/>
                <a:alphaOff val="0"/>
                <a:tint val="54000"/>
                <a:satMod val="140000"/>
              </a:srgbClr>
            </a:gs>
            <a:gs pos="100000">
              <a:srgbClr val="4472C4">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a:scene3d>
          <a:camera prst="orthographicFront"/>
          <a:lightRig rig="flat" dir="t"/>
        </a:scene3d>
        <a:sp3d prstMaterial="dkEdge">
          <a:bevelT w="8200" h="38100"/>
        </a:sp3d>
      </dgm:spPr>
      <dgm:t>
        <a:bodyPr/>
        <a:lstStyle/>
        <a:p>
          <a:pPr>
            <a:buNone/>
          </a:pPr>
          <a:r>
            <a:rPr lang="kk-KZ" sz="1200" b="1" i="1">
              <a:solidFill>
                <a:sysClr val="windowText" lastClr="000000"/>
              </a:solidFill>
              <a:latin typeface="Times New Roman" panose="02020603050405020304" pitchFamily="18" charset="0"/>
              <a:ea typeface="+mn-ea"/>
              <a:cs typeface="Times New Roman" panose="02020603050405020304" pitchFamily="18" charset="0"/>
            </a:rPr>
            <a:t>Үшіншіден,</a:t>
          </a:r>
          <a:r>
            <a:rPr lang="kk-KZ" sz="1200" b="1">
              <a:solidFill>
                <a:sysClr val="windowText" lastClr="000000"/>
              </a:solidFill>
              <a:latin typeface="Times New Roman" panose="02020603050405020304" pitchFamily="18" charset="0"/>
              <a:ea typeface="+mn-ea"/>
              <a:cs typeface="Times New Roman" panose="02020603050405020304" pitchFamily="18" charset="0"/>
            </a:rPr>
            <a:t> сыни ойлау сұрақ айқындауойлау нақты аргументке  мен шешуден тұрады </a:t>
          </a:r>
          <a:endParaRPr lang="ru-KZ" sz="1200" b="1">
            <a:solidFill>
              <a:sysClr val="windowText" lastClr="000000"/>
            </a:solidFill>
            <a:latin typeface="Times New Roman" panose="02020603050405020304" pitchFamily="18" charset="0"/>
            <a:ea typeface="+mn-ea"/>
            <a:cs typeface="Times New Roman" panose="02020603050405020304" pitchFamily="18" charset="0"/>
          </a:endParaRPr>
        </a:p>
      </dgm:t>
    </dgm:pt>
    <dgm:pt modelId="{3A168130-F11A-4044-84D1-91A07D2AC416}" type="parTrans" cxnId="{894A0F9A-6D19-4870-BC61-4007A4721841}">
      <dgm:prSet/>
      <dgm:spPr/>
      <dgm:t>
        <a:bodyPr/>
        <a:lstStyle/>
        <a:p>
          <a:endParaRPr lang="ru-KZ" sz="1200" b="1">
            <a:latin typeface="Times New Roman" panose="02020603050405020304" pitchFamily="18" charset="0"/>
            <a:cs typeface="Times New Roman" panose="02020603050405020304" pitchFamily="18" charset="0"/>
          </a:endParaRPr>
        </a:p>
      </dgm:t>
    </dgm:pt>
    <dgm:pt modelId="{7777B90A-BBB1-4D6B-92F9-B23E35C30418}" type="sibTrans" cxnId="{894A0F9A-6D19-4870-BC61-4007A4721841}">
      <dgm:prSet/>
      <dgm:spPr/>
      <dgm:t>
        <a:bodyPr/>
        <a:lstStyle/>
        <a:p>
          <a:endParaRPr lang="ru-KZ" sz="1200" b="1">
            <a:latin typeface="Times New Roman" panose="02020603050405020304" pitchFamily="18" charset="0"/>
            <a:cs typeface="Times New Roman" panose="02020603050405020304" pitchFamily="18" charset="0"/>
          </a:endParaRPr>
        </a:p>
      </dgm:t>
    </dgm:pt>
    <dgm:pt modelId="{7FD87619-B24F-441A-8A9B-FFAA7A0AF7FB}">
      <dgm:prSet phldrT="[Текст]" custT="1"/>
      <dgm:spPr>
        <a:xfrm>
          <a:off x="2381260" y="1611402"/>
          <a:ext cx="1369835" cy="1280908"/>
        </a:xfrm>
        <a:gradFill rotWithShape="0">
          <a:gsLst>
            <a:gs pos="0">
              <a:srgbClr val="4472C4">
                <a:hueOff val="0"/>
                <a:satOff val="0"/>
                <a:lumOff val="0"/>
                <a:alphaOff val="0"/>
                <a:tint val="90000"/>
              </a:srgbClr>
            </a:gs>
            <a:gs pos="48000">
              <a:srgbClr val="4472C4">
                <a:hueOff val="0"/>
                <a:satOff val="0"/>
                <a:lumOff val="0"/>
                <a:alphaOff val="0"/>
                <a:tint val="54000"/>
                <a:satMod val="140000"/>
              </a:srgbClr>
            </a:gs>
            <a:gs pos="100000">
              <a:srgbClr val="4472C4">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a:scene3d>
          <a:camera prst="orthographicFront"/>
          <a:lightRig rig="flat" dir="t"/>
        </a:scene3d>
        <a:sp3d prstMaterial="dkEdge">
          <a:bevelT w="8200" h="38100"/>
        </a:sp3d>
      </dgm:spPr>
      <dgm:t>
        <a:bodyPr/>
        <a:lstStyle/>
        <a:p>
          <a:pPr>
            <a:buNone/>
          </a:pPr>
          <a:r>
            <a:rPr lang="kk-KZ" sz="1200" b="1" i="1">
              <a:solidFill>
                <a:sysClr val="windowText" lastClr="000000"/>
              </a:solidFill>
              <a:latin typeface="Times New Roman" panose="02020603050405020304" pitchFamily="18" charset="0"/>
              <a:ea typeface="+mn-ea"/>
              <a:cs typeface="Times New Roman" panose="02020603050405020304" pitchFamily="18" charset="0"/>
            </a:rPr>
            <a:t>Төртіншіден,</a:t>
          </a:r>
          <a:r>
            <a:rPr lang="kk-KZ" sz="1200" b="1">
              <a:solidFill>
                <a:sysClr val="windowText" lastClr="000000"/>
              </a:solidFill>
              <a:latin typeface="Times New Roman" panose="02020603050405020304" pitchFamily="18" charset="0"/>
              <a:ea typeface="+mn-ea"/>
              <a:cs typeface="Times New Roman" panose="02020603050405020304" pitchFamily="18" charset="0"/>
            </a:rPr>
            <a:t> сыни тұрғыдан ойлау нақты аргументке жүгінеді</a:t>
          </a:r>
          <a:endParaRPr lang="ru-KZ" sz="1200" b="1">
            <a:solidFill>
              <a:sysClr val="windowText" lastClr="000000"/>
            </a:solidFill>
            <a:latin typeface="Times New Roman" panose="02020603050405020304" pitchFamily="18" charset="0"/>
            <a:ea typeface="+mn-ea"/>
            <a:cs typeface="Times New Roman" panose="02020603050405020304" pitchFamily="18" charset="0"/>
          </a:endParaRPr>
        </a:p>
      </dgm:t>
    </dgm:pt>
    <dgm:pt modelId="{C953E98A-18F1-4C1A-BFD4-CFD65DC7CDF8}" type="parTrans" cxnId="{794ECE31-5C6A-4F78-8850-B9DE45441B43}">
      <dgm:prSet/>
      <dgm:spPr/>
      <dgm:t>
        <a:bodyPr/>
        <a:lstStyle/>
        <a:p>
          <a:endParaRPr lang="ru-KZ" sz="1200" b="1">
            <a:latin typeface="Times New Roman" panose="02020603050405020304" pitchFamily="18" charset="0"/>
            <a:cs typeface="Times New Roman" panose="02020603050405020304" pitchFamily="18" charset="0"/>
          </a:endParaRPr>
        </a:p>
      </dgm:t>
    </dgm:pt>
    <dgm:pt modelId="{C0894CEB-2097-4A4B-A1AE-BAE555242A83}" type="sibTrans" cxnId="{794ECE31-5C6A-4F78-8850-B9DE45441B43}">
      <dgm:prSet/>
      <dgm:spPr/>
      <dgm:t>
        <a:bodyPr/>
        <a:lstStyle/>
        <a:p>
          <a:endParaRPr lang="ru-KZ" sz="1200" b="1">
            <a:latin typeface="Times New Roman" panose="02020603050405020304" pitchFamily="18" charset="0"/>
            <a:cs typeface="Times New Roman" panose="02020603050405020304" pitchFamily="18" charset="0"/>
          </a:endParaRPr>
        </a:p>
      </dgm:t>
    </dgm:pt>
    <dgm:pt modelId="{AFFB6A67-B66F-4D36-9F04-9CB0AE71C0E3}">
      <dgm:prSet phldrT="[Текст]" custT="1"/>
      <dgm:spPr>
        <a:xfrm>
          <a:off x="2902327" y="609699"/>
          <a:ext cx="2520276" cy="803465"/>
        </a:xfrm>
        <a:gradFill rotWithShape="0">
          <a:gsLst>
            <a:gs pos="0">
              <a:srgbClr val="4472C4">
                <a:hueOff val="0"/>
                <a:satOff val="0"/>
                <a:lumOff val="0"/>
                <a:alphaOff val="0"/>
                <a:tint val="90000"/>
              </a:srgbClr>
            </a:gs>
            <a:gs pos="48000">
              <a:srgbClr val="4472C4">
                <a:hueOff val="0"/>
                <a:satOff val="0"/>
                <a:lumOff val="0"/>
                <a:alphaOff val="0"/>
                <a:tint val="54000"/>
                <a:satMod val="140000"/>
              </a:srgbClr>
            </a:gs>
            <a:gs pos="100000">
              <a:srgbClr val="4472C4">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a:scene3d>
          <a:camera prst="orthographicFront"/>
          <a:lightRig rig="flat" dir="t"/>
        </a:scene3d>
        <a:sp3d prstMaterial="dkEdge">
          <a:bevelT w="8200" h="38100"/>
        </a:sp3d>
      </dgm:spPr>
      <dgm:t>
        <a:bodyPr/>
        <a:lstStyle/>
        <a:p>
          <a:pPr>
            <a:buNone/>
          </a:pPr>
          <a:r>
            <a:rPr lang="kk-KZ" sz="1200" b="1" i="1">
              <a:solidFill>
                <a:sysClr val="windowText" lastClr="000000"/>
              </a:solidFill>
              <a:latin typeface="Times New Roman" panose="02020603050405020304" pitchFamily="18" charset="0"/>
              <a:ea typeface="+mn-ea"/>
              <a:cs typeface="Times New Roman" panose="02020603050405020304" pitchFamily="18" charset="0"/>
            </a:rPr>
            <a:t>Екіншіден</a:t>
          </a:r>
          <a:r>
            <a:rPr lang="kk-KZ" sz="1200" b="1">
              <a:solidFill>
                <a:sysClr val="windowText" lastClr="000000"/>
              </a:solidFill>
              <a:latin typeface="Times New Roman" panose="02020603050405020304" pitchFamily="18" charset="0"/>
              <a:ea typeface="+mn-ea"/>
              <a:cs typeface="Times New Roman" panose="02020603050405020304" pitchFamily="18" charset="0"/>
            </a:rPr>
            <a:t>, соңғы пункті болмайды Д.Клустердің тұжырымдамасы</a:t>
          </a:r>
          <a:endParaRPr lang="ru-KZ" sz="1200" b="1">
            <a:solidFill>
              <a:sysClr val="windowText" lastClr="000000"/>
            </a:solidFill>
            <a:latin typeface="Times New Roman" panose="02020603050405020304" pitchFamily="18" charset="0"/>
            <a:ea typeface="+mn-ea"/>
            <a:cs typeface="Times New Roman" panose="02020603050405020304" pitchFamily="18" charset="0"/>
          </a:endParaRPr>
        </a:p>
      </dgm:t>
    </dgm:pt>
    <dgm:pt modelId="{03740D7A-58C9-4F02-8160-EFAC2A827EC6}" type="parTrans" cxnId="{46BC943E-E916-4BF1-A605-EC4708F64AD6}">
      <dgm:prSet/>
      <dgm:spPr/>
      <dgm:t>
        <a:bodyPr/>
        <a:lstStyle/>
        <a:p>
          <a:endParaRPr lang="ru-KZ" sz="1200" b="1">
            <a:latin typeface="Times New Roman" panose="02020603050405020304" pitchFamily="18" charset="0"/>
            <a:cs typeface="Times New Roman" panose="02020603050405020304" pitchFamily="18" charset="0"/>
          </a:endParaRPr>
        </a:p>
      </dgm:t>
    </dgm:pt>
    <dgm:pt modelId="{C7ECFBE7-4FB5-4949-83CB-70ADB95FC5D0}" type="sibTrans" cxnId="{46BC943E-E916-4BF1-A605-EC4708F64AD6}">
      <dgm:prSet/>
      <dgm:spPr/>
      <dgm:t>
        <a:bodyPr/>
        <a:lstStyle/>
        <a:p>
          <a:endParaRPr lang="ru-KZ" sz="1200" b="1">
            <a:latin typeface="Times New Roman" panose="02020603050405020304" pitchFamily="18" charset="0"/>
            <a:cs typeface="Times New Roman" panose="02020603050405020304" pitchFamily="18" charset="0"/>
          </a:endParaRPr>
        </a:p>
      </dgm:t>
    </dgm:pt>
    <dgm:pt modelId="{E0F6EF36-329A-4EC1-BC2C-7E5AADAFFE72}">
      <dgm:prSet custT="1"/>
      <dgm:spPr>
        <a:xfrm>
          <a:off x="4105245" y="1603973"/>
          <a:ext cx="1321834" cy="1246349"/>
        </a:xfrm>
        <a:gradFill rotWithShape="0">
          <a:gsLst>
            <a:gs pos="0">
              <a:srgbClr val="4472C4">
                <a:hueOff val="0"/>
                <a:satOff val="0"/>
                <a:lumOff val="0"/>
                <a:alphaOff val="0"/>
                <a:tint val="90000"/>
              </a:srgbClr>
            </a:gs>
            <a:gs pos="48000">
              <a:srgbClr val="4472C4">
                <a:hueOff val="0"/>
                <a:satOff val="0"/>
                <a:lumOff val="0"/>
                <a:alphaOff val="0"/>
                <a:tint val="54000"/>
                <a:satMod val="140000"/>
              </a:srgbClr>
            </a:gs>
            <a:gs pos="100000">
              <a:srgbClr val="4472C4">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a:scene3d>
          <a:camera prst="orthographicFront"/>
          <a:lightRig rig="flat" dir="t"/>
        </a:scene3d>
        <a:sp3d prstMaterial="dkEdge">
          <a:bevelT w="8200" h="38100"/>
        </a:sp3d>
      </dgm:spPr>
      <dgm:t>
        <a:bodyPr/>
        <a:lstStyle/>
        <a:p>
          <a:pPr>
            <a:buNone/>
          </a:pPr>
          <a:r>
            <a:rPr lang="kk-KZ" sz="1200" b="1" i="1">
              <a:solidFill>
                <a:sysClr val="windowText" lastClr="000000"/>
              </a:solidFill>
              <a:latin typeface="Times New Roman" panose="02020603050405020304" pitchFamily="18" charset="0"/>
              <a:ea typeface="+mn-ea"/>
              <a:cs typeface="Times New Roman" panose="02020603050405020304" pitchFamily="18" charset="0"/>
            </a:rPr>
            <a:t>Бесіншіден,</a:t>
          </a:r>
          <a:r>
            <a:rPr lang="kk-KZ" sz="1200" b="1">
              <a:solidFill>
                <a:sysClr val="windowText" lastClr="000000"/>
              </a:solidFill>
              <a:latin typeface="Times New Roman" panose="02020603050405020304" pitchFamily="18" charset="0"/>
              <a:ea typeface="+mn-ea"/>
              <a:cs typeface="Times New Roman" panose="02020603050405020304" pitchFamily="18" charset="0"/>
            </a:rPr>
            <a:t> сыни тұрғыдан ойлау, ол әлеуметтік ойлау</a:t>
          </a:r>
          <a:endParaRPr lang="ru-KZ" sz="1200" b="1">
            <a:solidFill>
              <a:sysClr val="windowText" lastClr="000000"/>
            </a:solidFill>
            <a:latin typeface="Times New Roman" panose="02020603050405020304" pitchFamily="18" charset="0"/>
            <a:ea typeface="+mn-ea"/>
            <a:cs typeface="Times New Roman" panose="02020603050405020304" pitchFamily="18" charset="0"/>
          </a:endParaRPr>
        </a:p>
      </dgm:t>
    </dgm:pt>
    <dgm:pt modelId="{F9E5F1A9-883E-4207-BEFC-7E956E1CA59D}" type="parTrans" cxnId="{E72CB299-BFB1-417F-8248-452CCE68B1B3}">
      <dgm:prSet/>
      <dgm:spPr/>
      <dgm:t>
        <a:bodyPr/>
        <a:lstStyle/>
        <a:p>
          <a:endParaRPr lang="ru-KZ" sz="1200" b="1">
            <a:latin typeface="Times New Roman" panose="02020603050405020304" pitchFamily="18" charset="0"/>
            <a:cs typeface="Times New Roman" panose="02020603050405020304" pitchFamily="18" charset="0"/>
          </a:endParaRPr>
        </a:p>
      </dgm:t>
    </dgm:pt>
    <dgm:pt modelId="{220A4CB6-6A5F-4140-9BA1-FB87E239DF84}" type="sibTrans" cxnId="{E72CB299-BFB1-417F-8248-452CCE68B1B3}">
      <dgm:prSet/>
      <dgm:spPr/>
      <dgm:t>
        <a:bodyPr/>
        <a:lstStyle/>
        <a:p>
          <a:endParaRPr lang="ru-KZ" sz="1200" b="1">
            <a:latin typeface="Times New Roman" panose="02020603050405020304" pitchFamily="18" charset="0"/>
            <a:cs typeface="Times New Roman" panose="02020603050405020304" pitchFamily="18" charset="0"/>
          </a:endParaRPr>
        </a:p>
      </dgm:t>
    </dgm:pt>
    <dgm:pt modelId="{74315005-4087-44EA-BC91-6AA9FA9F1276}" type="pres">
      <dgm:prSet presAssocID="{9A9E0520-F8C8-4868-899C-5DF6F49CE2D3}" presName="Name0" presStyleCnt="0">
        <dgm:presLayoutVars>
          <dgm:chPref val="1"/>
          <dgm:dir/>
          <dgm:animOne val="branch"/>
          <dgm:animLvl val="lvl"/>
          <dgm:resizeHandles/>
        </dgm:presLayoutVars>
      </dgm:prSet>
      <dgm:spPr/>
    </dgm:pt>
    <dgm:pt modelId="{D91D5E13-70D3-413F-A9F2-5270E7CA79A2}" type="pres">
      <dgm:prSet presAssocID="{7CF7F9D6-AADC-4D4F-924F-8FB81C58A073}" presName="vertOne" presStyleCnt="0"/>
      <dgm:spPr/>
    </dgm:pt>
    <dgm:pt modelId="{C90E07ED-56CD-4196-9347-FCE938D000CE}" type="pres">
      <dgm:prSet presAssocID="{7CF7F9D6-AADC-4D4F-924F-8FB81C58A073}" presName="txOne" presStyleLbl="node0" presStyleIdx="0" presStyleCnt="1" custScaleX="68835" custScaleY="27914">
        <dgm:presLayoutVars>
          <dgm:chPref val="3"/>
        </dgm:presLayoutVars>
      </dgm:prSet>
      <dgm:spPr>
        <a:prstGeom prst="roundRect">
          <a:avLst>
            <a:gd name="adj" fmla="val 10000"/>
          </a:avLst>
        </a:prstGeom>
      </dgm:spPr>
    </dgm:pt>
    <dgm:pt modelId="{6CAA294F-DAA1-45E5-8BA5-F365D20BFC62}" type="pres">
      <dgm:prSet presAssocID="{7CF7F9D6-AADC-4D4F-924F-8FB81C58A073}" presName="parTransOne" presStyleCnt="0"/>
      <dgm:spPr/>
    </dgm:pt>
    <dgm:pt modelId="{86F58051-706A-4E13-9F86-9FC1BF71BC96}" type="pres">
      <dgm:prSet presAssocID="{7CF7F9D6-AADC-4D4F-924F-8FB81C58A073}" presName="horzOne" presStyleCnt="0"/>
      <dgm:spPr/>
    </dgm:pt>
    <dgm:pt modelId="{60C4D1AE-8A62-4E9B-85DA-2211AA7DC187}" type="pres">
      <dgm:prSet presAssocID="{96CD3094-70E0-457B-8FBB-7F7C9EE5379D}" presName="vertTwo" presStyleCnt="0"/>
      <dgm:spPr/>
    </dgm:pt>
    <dgm:pt modelId="{538FBF4B-E0BF-45CC-B4CE-AC70D0EF051B}" type="pres">
      <dgm:prSet presAssocID="{96CD3094-70E0-457B-8FBB-7F7C9EE5379D}" presName="txTwo" presStyleLbl="node2" presStyleIdx="0" presStyleCnt="2" custScaleX="93445" custScaleY="52653" custLinFactNeighborX="-9960" custLinFactNeighborY="6268">
        <dgm:presLayoutVars>
          <dgm:chPref val="3"/>
        </dgm:presLayoutVars>
      </dgm:prSet>
      <dgm:spPr>
        <a:prstGeom prst="roundRect">
          <a:avLst>
            <a:gd name="adj" fmla="val 10000"/>
          </a:avLst>
        </a:prstGeom>
      </dgm:spPr>
    </dgm:pt>
    <dgm:pt modelId="{807BB733-8D5A-4A9A-BA10-DB9DBF2EA3F2}" type="pres">
      <dgm:prSet presAssocID="{96CD3094-70E0-457B-8FBB-7F7C9EE5379D}" presName="parTransTwo" presStyleCnt="0"/>
      <dgm:spPr/>
    </dgm:pt>
    <dgm:pt modelId="{AA6B9B29-3811-4C6A-93DA-A9BB1AA0D117}" type="pres">
      <dgm:prSet presAssocID="{96CD3094-70E0-457B-8FBB-7F7C9EE5379D}" presName="horzTwo" presStyleCnt="0"/>
      <dgm:spPr/>
    </dgm:pt>
    <dgm:pt modelId="{3E48B597-9C08-438A-83F1-A35412867B91}" type="pres">
      <dgm:prSet presAssocID="{A5E2DBD6-F189-4493-8A5D-578AC41E05AA}" presName="vertThree" presStyleCnt="0"/>
      <dgm:spPr/>
    </dgm:pt>
    <dgm:pt modelId="{E53C2FB4-AE67-46F6-A292-DC21B5B83595}" type="pres">
      <dgm:prSet presAssocID="{A5E2DBD6-F189-4493-8A5D-578AC41E05AA}" presName="txThree" presStyleLbl="node3" presStyleIdx="0" presStyleCnt="3" custScaleX="349059" custScaleY="80049" custLinFactNeighborX="86835" custLinFactNeighborY="125">
        <dgm:presLayoutVars>
          <dgm:chPref val="3"/>
        </dgm:presLayoutVars>
      </dgm:prSet>
      <dgm:spPr>
        <a:prstGeom prst="roundRect">
          <a:avLst>
            <a:gd name="adj" fmla="val 10000"/>
          </a:avLst>
        </a:prstGeom>
      </dgm:spPr>
    </dgm:pt>
    <dgm:pt modelId="{9C7D9690-81A0-44EF-96D5-76E7FBBBCFD1}" type="pres">
      <dgm:prSet presAssocID="{A5E2DBD6-F189-4493-8A5D-578AC41E05AA}" presName="horzThree" presStyleCnt="0"/>
      <dgm:spPr/>
    </dgm:pt>
    <dgm:pt modelId="{40665DEF-7C63-4B4A-AC32-099BA1A3DD77}" type="pres">
      <dgm:prSet presAssocID="{7777B90A-BBB1-4D6B-92F9-B23E35C30418}" presName="sibSpaceThree" presStyleCnt="0"/>
      <dgm:spPr/>
    </dgm:pt>
    <dgm:pt modelId="{9A4A3F0B-735A-4B5B-8CEC-130A5071FF96}" type="pres">
      <dgm:prSet presAssocID="{7FD87619-B24F-441A-8A9B-FFAA7A0AF7FB}" presName="vertThree" presStyleCnt="0"/>
      <dgm:spPr/>
    </dgm:pt>
    <dgm:pt modelId="{CF312C32-01D5-4AD7-886E-B561A601DAFD}" type="pres">
      <dgm:prSet presAssocID="{7FD87619-B24F-441A-8A9B-FFAA7A0AF7FB}" presName="txThree" presStyleLbl="node3" presStyleIdx="1" presStyleCnt="3" custScaleX="324220" custScaleY="80837" custLinFactX="100000" custLinFactNeighborX="109291" custLinFactNeighborY="1498">
        <dgm:presLayoutVars>
          <dgm:chPref val="3"/>
        </dgm:presLayoutVars>
      </dgm:prSet>
      <dgm:spPr>
        <a:prstGeom prst="roundRect">
          <a:avLst>
            <a:gd name="adj" fmla="val 10000"/>
          </a:avLst>
        </a:prstGeom>
      </dgm:spPr>
    </dgm:pt>
    <dgm:pt modelId="{EBE7A783-2137-423C-B262-1CA5C3C43732}" type="pres">
      <dgm:prSet presAssocID="{7FD87619-B24F-441A-8A9B-FFAA7A0AF7FB}" presName="horzThree" presStyleCnt="0"/>
      <dgm:spPr/>
    </dgm:pt>
    <dgm:pt modelId="{888EFB18-FF93-4B87-A412-6999EDF0515A}" type="pres">
      <dgm:prSet presAssocID="{64F182C5-344B-4516-B621-C85C0B365C66}" presName="sibSpaceTwo" presStyleCnt="0"/>
      <dgm:spPr/>
    </dgm:pt>
    <dgm:pt modelId="{3C5C9E9A-A76C-470C-89A4-55D6BD02881A}" type="pres">
      <dgm:prSet presAssocID="{AFFB6A67-B66F-4D36-9F04-9CB0AE71C0E3}" presName="vertTwo" presStyleCnt="0"/>
      <dgm:spPr/>
    </dgm:pt>
    <dgm:pt modelId="{147FB8F4-0930-4A1B-A1F5-491A564570C0}" type="pres">
      <dgm:prSet presAssocID="{AFFB6A67-B66F-4D36-9F04-9CB0AE71C0E3}" presName="txTwo" presStyleLbl="node2" presStyleIdx="1" presStyleCnt="2" custScaleX="190665" custScaleY="50706">
        <dgm:presLayoutVars>
          <dgm:chPref val="3"/>
        </dgm:presLayoutVars>
      </dgm:prSet>
      <dgm:spPr>
        <a:prstGeom prst="roundRect">
          <a:avLst>
            <a:gd name="adj" fmla="val 10000"/>
          </a:avLst>
        </a:prstGeom>
      </dgm:spPr>
    </dgm:pt>
    <dgm:pt modelId="{ABDF54F9-286A-46FA-A9EE-78C458D37A00}" type="pres">
      <dgm:prSet presAssocID="{AFFB6A67-B66F-4D36-9F04-9CB0AE71C0E3}" presName="parTransTwo" presStyleCnt="0"/>
      <dgm:spPr/>
    </dgm:pt>
    <dgm:pt modelId="{37D2BF5A-B2C4-4A2F-9433-C4DAC83F201C}" type="pres">
      <dgm:prSet presAssocID="{AFFB6A67-B66F-4D36-9F04-9CB0AE71C0E3}" presName="horzTwo" presStyleCnt="0"/>
      <dgm:spPr/>
    </dgm:pt>
    <dgm:pt modelId="{4AD1997F-E007-42E9-AFE4-CD87B7EFB5A1}" type="pres">
      <dgm:prSet presAssocID="{E0F6EF36-329A-4EC1-BC2C-7E5AADAFFE72}" presName="vertThree" presStyleCnt="0"/>
      <dgm:spPr/>
    </dgm:pt>
    <dgm:pt modelId="{320710F3-313A-407F-93E2-BB9727E3B99E}" type="pres">
      <dgm:prSet presAssocID="{E0F6EF36-329A-4EC1-BC2C-7E5AADAFFE72}" presName="txThree" presStyleLbl="node3" presStyleIdx="2" presStyleCnt="3" custScaleX="312859" custScaleY="78656" custLinFactX="57367" custLinFactNeighborX="100000" custLinFactNeighborY="1534">
        <dgm:presLayoutVars>
          <dgm:chPref val="3"/>
        </dgm:presLayoutVars>
      </dgm:prSet>
      <dgm:spPr>
        <a:prstGeom prst="roundRect">
          <a:avLst>
            <a:gd name="adj" fmla="val 10000"/>
          </a:avLst>
        </a:prstGeom>
      </dgm:spPr>
    </dgm:pt>
    <dgm:pt modelId="{E2625E1F-F43B-4FCB-ACD8-18C43F2EE1B7}" type="pres">
      <dgm:prSet presAssocID="{E0F6EF36-329A-4EC1-BC2C-7E5AADAFFE72}" presName="horzThree" presStyleCnt="0"/>
      <dgm:spPr/>
    </dgm:pt>
  </dgm:ptLst>
  <dgm:cxnLst>
    <dgm:cxn modelId="{97D4470D-5E76-4D26-988E-23BA7AAD90C4}" type="presOf" srcId="{96CD3094-70E0-457B-8FBB-7F7C9EE5379D}" destId="{538FBF4B-E0BF-45CC-B4CE-AC70D0EF051B}" srcOrd="0" destOrd="0" presId="urn:microsoft.com/office/officeart/2005/8/layout/hierarchy4"/>
    <dgm:cxn modelId="{794ECE31-5C6A-4F78-8850-B9DE45441B43}" srcId="{96CD3094-70E0-457B-8FBB-7F7C9EE5379D}" destId="{7FD87619-B24F-441A-8A9B-FFAA7A0AF7FB}" srcOrd="1" destOrd="0" parTransId="{C953E98A-18F1-4C1A-BFD4-CFD65DC7CDF8}" sibTransId="{C0894CEB-2097-4A4B-A1AE-BAE555242A83}"/>
    <dgm:cxn modelId="{46BC943E-E916-4BF1-A605-EC4708F64AD6}" srcId="{7CF7F9D6-AADC-4D4F-924F-8FB81C58A073}" destId="{AFFB6A67-B66F-4D36-9F04-9CB0AE71C0E3}" srcOrd="1" destOrd="0" parTransId="{03740D7A-58C9-4F02-8160-EFAC2A827EC6}" sibTransId="{C7ECFBE7-4FB5-4949-83CB-70ADB95FC5D0}"/>
    <dgm:cxn modelId="{2BE03671-DE42-41E7-8975-77DB0844D28D}" type="presOf" srcId="{A5E2DBD6-F189-4493-8A5D-578AC41E05AA}" destId="{E53C2FB4-AE67-46F6-A292-DC21B5B83595}" srcOrd="0" destOrd="0" presId="urn:microsoft.com/office/officeart/2005/8/layout/hierarchy4"/>
    <dgm:cxn modelId="{2795877B-B047-460E-A8AE-AAA45AEE2313}" srcId="{9A9E0520-F8C8-4868-899C-5DF6F49CE2D3}" destId="{7CF7F9D6-AADC-4D4F-924F-8FB81C58A073}" srcOrd="0" destOrd="0" parTransId="{96C0083D-5AD7-40DF-9E0E-2955FADD66A7}" sibTransId="{93C74460-33C7-4A1A-A9DE-63744FC0CDC7}"/>
    <dgm:cxn modelId="{13B0F47B-4C4F-47EB-AAA4-C40D5B0BF5D7}" type="presOf" srcId="{9A9E0520-F8C8-4868-899C-5DF6F49CE2D3}" destId="{74315005-4087-44EA-BC91-6AA9FA9F1276}" srcOrd="0" destOrd="0" presId="urn:microsoft.com/office/officeart/2005/8/layout/hierarchy4"/>
    <dgm:cxn modelId="{6086F184-5D39-497F-A69C-BBC4C371780D}" type="presOf" srcId="{E0F6EF36-329A-4EC1-BC2C-7E5AADAFFE72}" destId="{320710F3-313A-407F-93E2-BB9727E3B99E}" srcOrd="0" destOrd="0" presId="urn:microsoft.com/office/officeart/2005/8/layout/hierarchy4"/>
    <dgm:cxn modelId="{DB656395-C3A7-4C0C-98FD-C110772713DC}" type="presOf" srcId="{AFFB6A67-B66F-4D36-9F04-9CB0AE71C0E3}" destId="{147FB8F4-0930-4A1B-A1F5-491A564570C0}" srcOrd="0" destOrd="0" presId="urn:microsoft.com/office/officeart/2005/8/layout/hierarchy4"/>
    <dgm:cxn modelId="{E72CB299-BFB1-417F-8248-452CCE68B1B3}" srcId="{AFFB6A67-B66F-4D36-9F04-9CB0AE71C0E3}" destId="{E0F6EF36-329A-4EC1-BC2C-7E5AADAFFE72}" srcOrd="0" destOrd="0" parTransId="{F9E5F1A9-883E-4207-BEFC-7E956E1CA59D}" sibTransId="{220A4CB6-6A5F-4140-9BA1-FB87E239DF84}"/>
    <dgm:cxn modelId="{894A0F9A-6D19-4870-BC61-4007A4721841}" srcId="{96CD3094-70E0-457B-8FBB-7F7C9EE5379D}" destId="{A5E2DBD6-F189-4493-8A5D-578AC41E05AA}" srcOrd="0" destOrd="0" parTransId="{3A168130-F11A-4044-84D1-91A07D2AC416}" sibTransId="{7777B90A-BBB1-4D6B-92F9-B23E35C30418}"/>
    <dgm:cxn modelId="{87BABEA2-01A0-442D-ACAF-5D8A08929180}" type="presOf" srcId="{7FD87619-B24F-441A-8A9B-FFAA7A0AF7FB}" destId="{CF312C32-01D5-4AD7-886E-B561A601DAFD}" srcOrd="0" destOrd="0" presId="urn:microsoft.com/office/officeart/2005/8/layout/hierarchy4"/>
    <dgm:cxn modelId="{58C095B7-ACC8-4955-99E1-17F9B824340A}" srcId="{7CF7F9D6-AADC-4D4F-924F-8FB81C58A073}" destId="{96CD3094-70E0-457B-8FBB-7F7C9EE5379D}" srcOrd="0" destOrd="0" parTransId="{99C6211C-7AD4-4F8C-87C8-3836C74D637E}" sibTransId="{64F182C5-344B-4516-B621-C85C0B365C66}"/>
    <dgm:cxn modelId="{13AC82F8-24B7-4ADE-9F1A-86A870EE2229}" type="presOf" srcId="{7CF7F9D6-AADC-4D4F-924F-8FB81C58A073}" destId="{C90E07ED-56CD-4196-9347-FCE938D000CE}" srcOrd="0" destOrd="0" presId="urn:microsoft.com/office/officeart/2005/8/layout/hierarchy4"/>
    <dgm:cxn modelId="{5F6E0FF5-A853-4E08-8D04-FEF16D904D15}" type="presParOf" srcId="{74315005-4087-44EA-BC91-6AA9FA9F1276}" destId="{D91D5E13-70D3-413F-A9F2-5270E7CA79A2}" srcOrd="0" destOrd="0" presId="urn:microsoft.com/office/officeart/2005/8/layout/hierarchy4"/>
    <dgm:cxn modelId="{A6862AD0-D147-4BC4-9BBC-C8924A87EEAF}" type="presParOf" srcId="{D91D5E13-70D3-413F-A9F2-5270E7CA79A2}" destId="{C90E07ED-56CD-4196-9347-FCE938D000CE}" srcOrd="0" destOrd="0" presId="urn:microsoft.com/office/officeart/2005/8/layout/hierarchy4"/>
    <dgm:cxn modelId="{0812F3CC-4C6A-4DE2-8D9F-852B6EACAF33}" type="presParOf" srcId="{D91D5E13-70D3-413F-A9F2-5270E7CA79A2}" destId="{6CAA294F-DAA1-45E5-8BA5-F365D20BFC62}" srcOrd="1" destOrd="0" presId="urn:microsoft.com/office/officeart/2005/8/layout/hierarchy4"/>
    <dgm:cxn modelId="{5938F35E-EFAC-4638-B753-FBEE4570E545}" type="presParOf" srcId="{D91D5E13-70D3-413F-A9F2-5270E7CA79A2}" destId="{86F58051-706A-4E13-9F86-9FC1BF71BC96}" srcOrd="2" destOrd="0" presId="urn:microsoft.com/office/officeart/2005/8/layout/hierarchy4"/>
    <dgm:cxn modelId="{D147A2C0-4AC5-4287-A3BF-4D17D9378623}" type="presParOf" srcId="{86F58051-706A-4E13-9F86-9FC1BF71BC96}" destId="{60C4D1AE-8A62-4E9B-85DA-2211AA7DC187}" srcOrd="0" destOrd="0" presId="urn:microsoft.com/office/officeart/2005/8/layout/hierarchy4"/>
    <dgm:cxn modelId="{6D5BAAFE-8BA4-48BD-8408-6128873EE32B}" type="presParOf" srcId="{60C4D1AE-8A62-4E9B-85DA-2211AA7DC187}" destId="{538FBF4B-E0BF-45CC-B4CE-AC70D0EF051B}" srcOrd="0" destOrd="0" presId="urn:microsoft.com/office/officeart/2005/8/layout/hierarchy4"/>
    <dgm:cxn modelId="{966B7A1F-7C98-4A4E-BFF2-3EED2E1FFBB8}" type="presParOf" srcId="{60C4D1AE-8A62-4E9B-85DA-2211AA7DC187}" destId="{807BB733-8D5A-4A9A-BA10-DB9DBF2EA3F2}" srcOrd="1" destOrd="0" presId="urn:microsoft.com/office/officeart/2005/8/layout/hierarchy4"/>
    <dgm:cxn modelId="{2322B365-C40E-4A5A-8FC4-C98A762A70C5}" type="presParOf" srcId="{60C4D1AE-8A62-4E9B-85DA-2211AA7DC187}" destId="{AA6B9B29-3811-4C6A-93DA-A9BB1AA0D117}" srcOrd="2" destOrd="0" presId="urn:microsoft.com/office/officeart/2005/8/layout/hierarchy4"/>
    <dgm:cxn modelId="{72887C79-265C-4D2D-80AE-76A1B8E58B9C}" type="presParOf" srcId="{AA6B9B29-3811-4C6A-93DA-A9BB1AA0D117}" destId="{3E48B597-9C08-438A-83F1-A35412867B91}" srcOrd="0" destOrd="0" presId="urn:microsoft.com/office/officeart/2005/8/layout/hierarchy4"/>
    <dgm:cxn modelId="{707C5D4B-DE26-4EA4-90C9-86A1B38F1A7A}" type="presParOf" srcId="{3E48B597-9C08-438A-83F1-A35412867B91}" destId="{E53C2FB4-AE67-46F6-A292-DC21B5B83595}" srcOrd="0" destOrd="0" presId="urn:microsoft.com/office/officeart/2005/8/layout/hierarchy4"/>
    <dgm:cxn modelId="{FC764A23-F178-48A1-8DC5-E56FA2F3F20D}" type="presParOf" srcId="{3E48B597-9C08-438A-83F1-A35412867B91}" destId="{9C7D9690-81A0-44EF-96D5-76E7FBBBCFD1}" srcOrd="1" destOrd="0" presId="urn:microsoft.com/office/officeart/2005/8/layout/hierarchy4"/>
    <dgm:cxn modelId="{2EDC3765-2478-40A8-9D35-F99CD511AC5E}" type="presParOf" srcId="{AA6B9B29-3811-4C6A-93DA-A9BB1AA0D117}" destId="{40665DEF-7C63-4B4A-AC32-099BA1A3DD77}" srcOrd="1" destOrd="0" presId="urn:microsoft.com/office/officeart/2005/8/layout/hierarchy4"/>
    <dgm:cxn modelId="{50752C78-BA65-4091-BD7F-1960F3BACE9A}" type="presParOf" srcId="{AA6B9B29-3811-4C6A-93DA-A9BB1AA0D117}" destId="{9A4A3F0B-735A-4B5B-8CEC-130A5071FF96}" srcOrd="2" destOrd="0" presId="urn:microsoft.com/office/officeart/2005/8/layout/hierarchy4"/>
    <dgm:cxn modelId="{D210CB8B-D08F-4AC8-AB57-B7187C85A79F}" type="presParOf" srcId="{9A4A3F0B-735A-4B5B-8CEC-130A5071FF96}" destId="{CF312C32-01D5-4AD7-886E-B561A601DAFD}" srcOrd="0" destOrd="0" presId="urn:microsoft.com/office/officeart/2005/8/layout/hierarchy4"/>
    <dgm:cxn modelId="{8EADE895-BDFE-49B6-9253-904F77DBD7CF}" type="presParOf" srcId="{9A4A3F0B-735A-4B5B-8CEC-130A5071FF96}" destId="{EBE7A783-2137-423C-B262-1CA5C3C43732}" srcOrd="1" destOrd="0" presId="urn:microsoft.com/office/officeart/2005/8/layout/hierarchy4"/>
    <dgm:cxn modelId="{9B2C60A2-6062-43E4-B65C-BF8C5F9AC13E}" type="presParOf" srcId="{86F58051-706A-4E13-9F86-9FC1BF71BC96}" destId="{888EFB18-FF93-4B87-A412-6999EDF0515A}" srcOrd="1" destOrd="0" presId="urn:microsoft.com/office/officeart/2005/8/layout/hierarchy4"/>
    <dgm:cxn modelId="{A333BE9B-40CD-4888-9CDD-5EE99325EC86}" type="presParOf" srcId="{86F58051-706A-4E13-9F86-9FC1BF71BC96}" destId="{3C5C9E9A-A76C-470C-89A4-55D6BD02881A}" srcOrd="2" destOrd="0" presId="urn:microsoft.com/office/officeart/2005/8/layout/hierarchy4"/>
    <dgm:cxn modelId="{82968F12-0E3B-40B1-B055-C086029087CF}" type="presParOf" srcId="{3C5C9E9A-A76C-470C-89A4-55D6BD02881A}" destId="{147FB8F4-0930-4A1B-A1F5-491A564570C0}" srcOrd="0" destOrd="0" presId="urn:microsoft.com/office/officeart/2005/8/layout/hierarchy4"/>
    <dgm:cxn modelId="{BB682EDF-4903-4C66-8CD0-5D7A19D0563B}" type="presParOf" srcId="{3C5C9E9A-A76C-470C-89A4-55D6BD02881A}" destId="{ABDF54F9-286A-46FA-A9EE-78C458D37A00}" srcOrd="1" destOrd="0" presId="urn:microsoft.com/office/officeart/2005/8/layout/hierarchy4"/>
    <dgm:cxn modelId="{476D0679-1016-4DF3-8A99-A3B5354E4767}" type="presParOf" srcId="{3C5C9E9A-A76C-470C-89A4-55D6BD02881A}" destId="{37D2BF5A-B2C4-4A2F-9433-C4DAC83F201C}" srcOrd="2" destOrd="0" presId="urn:microsoft.com/office/officeart/2005/8/layout/hierarchy4"/>
    <dgm:cxn modelId="{4914FDE3-5B06-4FB4-A83A-B898B8192F8E}" type="presParOf" srcId="{37D2BF5A-B2C4-4A2F-9433-C4DAC83F201C}" destId="{4AD1997F-E007-42E9-AFE4-CD87B7EFB5A1}" srcOrd="0" destOrd="0" presId="urn:microsoft.com/office/officeart/2005/8/layout/hierarchy4"/>
    <dgm:cxn modelId="{77BB203D-FCB3-4832-BEB2-FC8B53F11BF6}" type="presParOf" srcId="{4AD1997F-E007-42E9-AFE4-CD87B7EFB5A1}" destId="{320710F3-313A-407F-93E2-BB9727E3B99E}" srcOrd="0" destOrd="0" presId="urn:microsoft.com/office/officeart/2005/8/layout/hierarchy4"/>
    <dgm:cxn modelId="{0404D213-11E6-440C-BACC-D6278F4B06DC}" type="presParOf" srcId="{4AD1997F-E007-42E9-AFE4-CD87B7EFB5A1}" destId="{E2625E1F-F43B-4FCB-ACD8-18C43F2EE1B7}" srcOrd="1" destOrd="0" presId="urn:microsoft.com/office/officeart/2005/8/layout/hierarchy4"/>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1C496BA-18E6-4628-A3A4-368CED13B006}" type="doc">
      <dgm:prSet loTypeId="urn:microsoft.com/office/officeart/2005/8/layout/StepDownProcess" loCatId="process" qsTypeId="urn:microsoft.com/office/officeart/2005/8/quickstyle/simple2" qsCatId="simple" csTypeId="urn:microsoft.com/office/officeart/2005/8/colors/accent1_1" csCatId="accent1" phldr="1"/>
      <dgm:spPr/>
      <dgm:t>
        <a:bodyPr/>
        <a:lstStyle/>
        <a:p>
          <a:endParaRPr lang="ru-KZ"/>
        </a:p>
      </dgm:t>
    </dgm:pt>
    <dgm:pt modelId="{FFAF1A86-67D5-4B80-AFF5-96D79F70E773}">
      <dgm:prSet phldrT="[Текст]" custT="1"/>
      <dgm:spPr>
        <a:xfrm>
          <a:off x="141247" y="81453"/>
          <a:ext cx="3166852" cy="1121458"/>
        </a:xfrm>
        <a:solidFill>
          <a:sysClr val="window" lastClr="FFFFFF">
            <a:hueOff val="0"/>
            <a:satOff val="0"/>
            <a:lumOff val="0"/>
            <a:alphaOff val="0"/>
          </a:sysClr>
        </a:solidFill>
        <a:ln w="28575" cap="flat" cmpd="sng" algn="ctr">
          <a:solidFill>
            <a:srgbClr val="4472C4">
              <a:shade val="80000"/>
              <a:hueOff val="0"/>
              <a:satOff val="0"/>
              <a:lumOff val="0"/>
              <a:alphaOff val="0"/>
            </a:srgbClr>
          </a:solidFill>
          <a:prstDash val="solid"/>
          <a:miter lim="800000"/>
        </a:ln>
        <a:effectLst>
          <a:outerShdw blurRad="63500" dist="12700" dir="5400000" sx="102000" sy="102000" rotWithShape="0">
            <a:srgbClr val="000000">
              <a:alpha val="32000"/>
            </a:srgbClr>
          </a:outerShdw>
        </a:effectLst>
      </dgm:spPr>
      <dgm:t>
        <a:bodyPr/>
        <a:lstStyle/>
        <a:p>
          <a:pPr algn="just">
            <a:buNone/>
          </a:pPr>
          <a:r>
            <a:rPr lang="kk-KZ" sz="1000" b="1" i="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Эмоционалдық бекіту</a:t>
          </a:r>
          <a:r>
            <a:rPr lang="kk-KZ" sz="10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механизмі  - ойлау әрекетінің кейбір компоненттерінің бекітілуін қамтамасыз етеді. Бұл компоненттер шешімді іздеу барысында зерттелуші үшін мағыналық және сәйкес эмоционалдық бояуға ие болады. Әрі қарай олар осы тапсырманы орындауға ауыстырылады. Эмоционалдық бояулы компоненттер іздеудің нақты бағытын айқындайды</a:t>
          </a:r>
          <a:endParaRPr lang="ru-KZ" sz="1000">
            <a:solidFill>
              <a:sysClr val="windowText" lastClr="000000">
                <a:hueOff val="0"/>
                <a:satOff val="0"/>
                <a:lumOff val="0"/>
                <a:alphaOff val="0"/>
              </a:sysClr>
            </a:solidFill>
            <a:latin typeface="Calibri"/>
            <a:ea typeface="+mn-ea"/>
            <a:cs typeface="+mn-cs"/>
          </a:endParaRPr>
        </a:p>
      </dgm:t>
    </dgm:pt>
    <dgm:pt modelId="{D93FDE73-C273-490D-9068-46EB6DA00967}" type="parTrans" cxnId="{C89C3FD2-2A6E-44BD-884E-87BAC0381CD9}">
      <dgm:prSet/>
      <dgm:spPr/>
      <dgm:t>
        <a:bodyPr/>
        <a:lstStyle/>
        <a:p>
          <a:pPr algn="just"/>
          <a:endParaRPr lang="ru-KZ" sz="1000">
            <a:solidFill>
              <a:sysClr val="windowText" lastClr="000000"/>
            </a:solidFill>
          </a:endParaRPr>
        </a:p>
      </dgm:t>
    </dgm:pt>
    <dgm:pt modelId="{67460642-5D86-4D6B-B108-1E6D04105313}" type="sibTrans" cxnId="{C89C3FD2-2A6E-44BD-884E-87BAC0381CD9}">
      <dgm:prSet/>
      <dgm:spPr/>
      <dgm:t>
        <a:bodyPr/>
        <a:lstStyle/>
        <a:p>
          <a:pPr algn="just"/>
          <a:endParaRPr lang="ru-KZ" sz="1000">
            <a:solidFill>
              <a:sysClr val="windowText" lastClr="000000"/>
            </a:solidFill>
          </a:endParaRPr>
        </a:p>
      </dgm:t>
    </dgm:pt>
    <dgm:pt modelId="{AEB3323A-F7E6-4826-818D-EC8AA5383613}">
      <dgm:prSet custT="1"/>
      <dgm:spPr>
        <a:xfrm>
          <a:off x="3045337" y="2440241"/>
          <a:ext cx="2659610" cy="988818"/>
        </a:xfrm>
        <a:solidFill>
          <a:sysClr val="window" lastClr="FFFFFF">
            <a:hueOff val="0"/>
            <a:satOff val="0"/>
            <a:lumOff val="0"/>
            <a:alphaOff val="0"/>
          </a:sysClr>
        </a:solidFill>
        <a:ln w="28575" cap="flat" cmpd="sng" algn="ctr">
          <a:solidFill>
            <a:srgbClr val="4472C4">
              <a:shade val="80000"/>
              <a:hueOff val="0"/>
              <a:satOff val="0"/>
              <a:lumOff val="0"/>
              <a:alphaOff val="0"/>
            </a:srgbClr>
          </a:solidFill>
          <a:prstDash val="solid"/>
          <a:miter lim="800000"/>
        </a:ln>
        <a:effectLst>
          <a:outerShdw blurRad="63500" dist="12700" dir="5400000" sx="102000" sy="102000" rotWithShape="0">
            <a:srgbClr val="000000">
              <a:alpha val="32000"/>
            </a:srgbClr>
          </a:outerShdw>
        </a:effectLst>
      </dgm:spPr>
      <dgm:t>
        <a:bodyPr/>
        <a:lstStyle/>
        <a:p>
          <a:pPr algn="just">
            <a:buNone/>
          </a:pPr>
          <a:r>
            <a:rPr lang="kk-KZ" sz="1000" b="1" i="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Эмоционалдық түзету - </a:t>
          </a:r>
          <a:r>
            <a:rPr lang="kk-KZ" sz="10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Іздеу әрекеттерінің пайда болған интеллектілі эмоциялар әсерінен «мысалы: іздеу бағытын таңдау, әздеу аймақтарын тіркеу, іздеу аймағының көлемін азайту, мақсат құрудың жаңа тактикаларының пайда болуы) өзгеру сипатын қамтамасыз етеді </a:t>
          </a:r>
          <a:endParaRPr lang="ru-KZ" sz="10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EE8A407B-817B-4EFE-9D36-357045EB85C4}" type="parTrans" cxnId="{F6D82101-64BF-4078-8FC3-72ED3064F0B3}">
      <dgm:prSet/>
      <dgm:spPr/>
      <dgm:t>
        <a:bodyPr/>
        <a:lstStyle/>
        <a:p>
          <a:pPr algn="just"/>
          <a:endParaRPr lang="ru-KZ" sz="1000">
            <a:solidFill>
              <a:sysClr val="windowText" lastClr="000000"/>
            </a:solidFill>
          </a:endParaRPr>
        </a:p>
      </dgm:t>
    </dgm:pt>
    <dgm:pt modelId="{9457A12F-7A2D-45EF-AAD1-83279751EBB1}" type="sibTrans" cxnId="{F6D82101-64BF-4078-8FC3-72ED3064F0B3}">
      <dgm:prSet/>
      <dgm:spPr/>
      <dgm:t>
        <a:bodyPr/>
        <a:lstStyle/>
        <a:p>
          <a:pPr algn="just"/>
          <a:endParaRPr lang="ru-KZ" sz="1000">
            <a:solidFill>
              <a:sysClr val="windowText" lastClr="000000"/>
            </a:solidFill>
          </a:endParaRPr>
        </a:p>
      </dgm:t>
    </dgm:pt>
    <dgm:pt modelId="{DFAB6BD5-C4BA-4BB9-9D54-EE67F4DADDD8}">
      <dgm:prSet custT="1"/>
      <dgm:spPr>
        <a:xfrm>
          <a:off x="1590326" y="1278703"/>
          <a:ext cx="3086593" cy="1099116"/>
        </a:xfrm>
        <a:solidFill>
          <a:sysClr val="window" lastClr="FFFFFF">
            <a:hueOff val="0"/>
            <a:satOff val="0"/>
            <a:lumOff val="0"/>
            <a:alphaOff val="0"/>
          </a:sysClr>
        </a:solidFill>
        <a:ln w="28575" cap="flat" cmpd="sng" algn="ctr">
          <a:solidFill>
            <a:srgbClr val="4472C4">
              <a:shade val="80000"/>
              <a:hueOff val="0"/>
              <a:satOff val="0"/>
              <a:lumOff val="0"/>
              <a:alphaOff val="0"/>
            </a:srgbClr>
          </a:solidFill>
          <a:prstDash val="solid"/>
          <a:miter lim="800000"/>
        </a:ln>
        <a:effectLst>
          <a:outerShdw blurRad="63500" dist="12700" dir="5400000" sx="102000" sy="102000" rotWithShape="0">
            <a:srgbClr val="000000">
              <a:alpha val="32000"/>
            </a:srgbClr>
          </a:outerShdw>
        </a:effectLst>
      </dgm:spPr>
      <dgm:t>
        <a:bodyPr/>
        <a:lstStyle/>
        <a:p>
          <a:pPr algn="just">
            <a:buNone/>
          </a:pPr>
          <a:r>
            <a:rPr lang="ru-RU" sz="10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Эмоционалдық реттеу механизмі </a:t>
          </a:r>
          <a:r>
            <a:rPr lang="kk-KZ" sz="10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механизмінің нәтижесінде бөлінген, бұрын эмоциялық болған компоненттерді іздеуді кері қайтаруды қамтамасыз етеді. Эмоциялық реттелу негізінде түрлі деңгейдегі (тұлғалық және мазмұндық мағына) мағыналық реттегіштер жатыр. Бұл пәнді мазмұнды қайта өңдеудегі тұтастық индуктивтік процестердің араласуымен өтеді</a:t>
          </a:r>
          <a:endParaRPr lang="ru-KZ" sz="1000">
            <a:solidFill>
              <a:sysClr val="windowText" lastClr="000000">
                <a:hueOff val="0"/>
                <a:satOff val="0"/>
                <a:lumOff val="0"/>
                <a:alphaOff val="0"/>
              </a:sysClr>
            </a:solidFill>
            <a:latin typeface="Calibri"/>
            <a:ea typeface="+mn-ea"/>
            <a:cs typeface="+mn-cs"/>
          </a:endParaRPr>
        </a:p>
      </dgm:t>
    </dgm:pt>
    <dgm:pt modelId="{7AFFCFD1-15FC-4B0A-966C-491598C58852}" type="parTrans" cxnId="{EDAC49E4-55D7-4A3E-BB88-1B546FC138C9}">
      <dgm:prSet/>
      <dgm:spPr/>
      <dgm:t>
        <a:bodyPr/>
        <a:lstStyle/>
        <a:p>
          <a:pPr algn="just"/>
          <a:endParaRPr lang="ru-KZ" sz="1000">
            <a:solidFill>
              <a:sysClr val="windowText" lastClr="000000"/>
            </a:solidFill>
          </a:endParaRPr>
        </a:p>
      </dgm:t>
    </dgm:pt>
    <dgm:pt modelId="{2A3C86C6-1144-4511-9744-BEC45BDDB403}" type="sibTrans" cxnId="{EDAC49E4-55D7-4A3E-BB88-1B546FC138C9}">
      <dgm:prSet/>
      <dgm:spPr/>
      <dgm:t>
        <a:bodyPr/>
        <a:lstStyle/>
        <a:p>
          <a:pPr algn="just"/>
          <a:endParaRPr lang="ru-KZ" sz="1000">
            <a:solidFill>
              <a:sysClr val="windowText" lastClr="000000"/>
            </a:solidFill>
          </a:endParaRPr>
        </a:p>
      </dgm:t>
    </dgm:pt>
    <dgm:pt modelId="{CBFC470C-B961-438F-8536-242F13E7AF6B}" type="pres">
      <dgm:prSet presAssocID="{71C496BA-18E6-4628-A3A4-368CED13B006}" presName="rootnode" presStyleCnt="0">
        <dgm:presLayoutVars>
          <dgm:chMax/>
          <dgm:chPref/>
          <dgm:dir/>
          <dgm:animLvl val="lvl"/>
        </dgm:presLayoutVars>
      </dgm:prSet>
      <dgm:spPr/>
    </dgm:pt>
    <dgm:pt modelId="{EABC189E-8488-4310-9731-E099F55EB085}" type="pres">
      <dgm:prSet presAssocID="{FFAF1A86-67D5-4B80-AFF5-96D79F70E773}" presName="composite" presStyleCnt="0"/>
      <dgm:spPr/>
    </dgm:pt>
    <dgm:pt modelId="{3B46A893-5A53-4C71-80DD-D5756EDCD580}" type="pres">
      <dgm:prSet presAssocID="{FFAF1A86-67D5-4B80-AFF5-96D79F70E773}" presName="bentUpArrow1" presStyleLbl="alignImgPlace1" presStyleIdx="0" presStyleCnt="2" custLinFactNeighborX="-44501" custLinFactNeighborY="6595"/>
      <dgm:spPr>
        <a:xfrm rot="5400000">
          <a:off x="931509" y="1183704"/>
          <a:ext cx="604412" cy="688102"/>
        </a:xfrm>
        <a:prstGeom prst="bentUpArrow">
          <a:avLst>
            <a:gd name="adj1" fmla="val 32840"/>
            <a:gd name="adj2" fmla="val 25000"/>
            <a:gd name="adj3" fmla="val 35780"/>
          </a:avLst>
        </a:prstGeom>
        <a:solidFill>
          <a:srgbClr val="4472C4">
            <a:tint val="40000"/>
            <a:hueOff val="0"/>
            <a:satOff val="0"/>
            <a:lumOff val="0"/>
            <a:alphaOff val="0"/>
          </a:srgbClr>
        </a:solidFill>
        <a:ln w="28575" cap="flat" cmpd="sng" algn="ctr">
          <a:solidFill>
            <a:srgbClr val="4472C4">
              <a:shade val="80000"/>
              <a:hueOff val="0"/>
              <a:satOff val="0"/>
              <a:lumOff val="0"/>
              <a:alphaOff val="0"/>
            </a:srgbClr>
          </a:solidFill>
          <a:prstDash val="solid"/>
          <a:miter lim="800000"/>
        </a:ln>
        <a:effectLst>
          <a:outerShdw blurRad="63500" dist="12700" dir="5400000" sx="102000" sy="102000" rotWithShape="0">
            <a:srgbClr val="000000">
              <a:alpha val="32000"/>
            </a:srgbClr>
          </a:outerShdw>
        </a:effectLst>
      </dgm:spPr>
    </dgm:pt>
    <dgm:pt modelId="{41989696-AA76-4204-8F7D-DD1105A23893}" type="pres">
      <dgm:prSet presAssocID="{FFAF1A86-67D5-4B80-AFF5-96D79F70E773}" presName="ParentText" presStyleLbl="node1" presStyleIdx="0" presStyleCnt="3" custScaleX="311246" custScaleY="157464" custLinFactNeighborX="13597" custLinFactNeighborY="-26363">
        <dgm:presLayoutVars>
          <dgm:chMax val="1"/>
          <dgm:chPref val="1"/>
          <dgm:bulletEnabled val="1"/>
        </dgm:presLayoutVars>
      </dgm:prSet>
      <dgm:spPr>
        <a:prstGeom prst="roundRect">
          <a:avLst>
            <a:gd name="adj" fmla="val 16670"/>
          </a:avLst>
        </a:prstGeom>
      </dgm:spPr>
    </dgm:pt>
    <dgm:pt modelId="{B75E554D-382C-4717-B912-7AF2BEE96221}" type="pres">
      <dgm:prSet presAssocID="{FFAF1A86-67D5-4B80-AFF5-96D79F70E773}" presName="ChildText" presStyleLbl="revTx" presStyleIdx="0" presStyleCnt="2" custScaleX="66361" custScaleY="63696">
        <dgm:presLayoutVars>
          <dgm:chMax val="0"/>
          <dgm:chPref val="0"/>
          <dgm:bulletEnabled val="1"/>
        </dgm:presLayoutVars>
      </dgm:prSet>
      <dgm:spPr>
        <a:xfrm>
          <a:off x="2219531" y="646252"/>
          <a:ext cx="491081" cy="366654"/>
        </a:xfrm>
        <a:prstGeom prst="rect">
          <a:avLst/>
        </a:prstGeom>
        <a:noFill/>
        <a:ln>
          <a:noFill/>
        </a:ln>
        <a:effectLst/>
      </dgm:spPr>
    </dgm:pt>
    <dgm:pt modelId="{1AF84A5F-D926-4501-8CE3-4B5A29D6022D}" type="pres">
      <dgm:prSet presAssocID="{67460642-5D86-4D6B-B108-1E6D04105313}" presName="sibTrans" presStyleCnt="0"/>
      <dgm:spPr/>
    </dgm:pt>
    <dgm:pt modelId="{26AB7275-C434-4CBE-8ED3-DE5C7E673BD3}" type="pres">
      <dgm:prSet presAssocID="{DFAB6BD5-C4BA-4BB9-9D54-EE67F4DADDD8}" presName="composite" presStyleCnt="0"/>
      <dgm:spPr/>
    </dgm:pt>
    <dgm:pt modelId="{CCE0F642-738A-468B-862C-6599944C1FB3}" type="pres">
      <dgm:prSet presAssocID="{DFAB6BD5-C4BA-4BB9-9D54-EE67F4DADDD8}" presName="bentUpArrow1" presStyleLbl="alignImgPlace1" presStyleIdx="1" presStyleCnt="2" custLinFactNeighborX="-81555" custLinFactNeighborY="11436"/>
      <dgm:spPr>
        <a:xfrm rot="5400000">
          <a:off x="2156499" y="2206458"/>
          <a:ext cx="604412" cy="688102"/>
        </a:xfrm>
        <a:prstGeom prst="bentUpArrow">
          <a:avLst>
            <a:gd name="adj1" fmla="val 32840"/>
            <a:gd name="adj2" fmla="val 25000"/>
            <a:gd name="adj3" fmla="val 35780"/>
          </a:avLst>
        </a:prstGeom>
        <a:solidFill>
          <a:srgbClr val="4472C4">
            <a:tint val="40000"/>
            <a:hueOff val="0"/>
            <a:satOff val="0"/>
            <a:lumOff val="0"/>
            <a:alphaOff val="0"/>
          </a:srgbClr>
        </a:solidFill>
        <a:ln w="28575" cap="flat" cmpd="sng" algn="ctr">
          <a:solidFill>
            <a:srgbClr val="4472C4">
              <a:shade val="80000"/>
              <a:hueOff val="0"/>
              <a:satOff val="0"/>
              <a:lumOff val="0"/>
              <a:alphaOff val="0"/>
            </a:srgbClr>
          </a:solidFill>
          <a:prstDash val="solid"/>
          <a:miter lim="800000"/>
        </a:ln>
        <a:effectLst>
          <a:outerShdw blurRad="63500" dist="12700" dir="5400000" sx="102000" sy="102000" rotWithShape="0">
            <a:srgbClr val="000000">
              <a:alpha val="32000"/>
            </a:srgbClr>
          </a:outerShdw>
        </a:effectLst>
      </dgm:spPr>
    </dgm:pt>
    <dgm:pt modelId="{73F9BD3D-8DA2-47B4-AFDA-FC1DA4A74516}" type="pres">
      <dgm:prSet presAssocID="{DFAB6BD5-C4BA-4BB9-9D54-EE67F4DADDD8}" presName="ParentText" presStyleLbl="node1" presStyleIdx="1" presStyleCnt="3" custScaleX="303358" custScaleY="154327" custLinFactNeighborX="6618" custLinFactNeighborY="678">
        <dgm:presLayoutVars>
          <dgm:chMax val="1"/>
          <dgm:chPref val="1"/>
          <dgm:bulletEnabled val="1"/>
        </dgm:presLayoutVars>
      </dgm:prSet>
      <dgm:spPr>
        <a:prstGeom prst="roundRect">
          <a:avLst>
            <a:gd name="adj" fmla="val 16670"/>
          </a:avLst>
        </a:prstGeom>
      </dgm:spPr>
    </dgm:pt>
    <dgm:pt modelId="{25C63B60-5BBB-4FED-A3B8-7660B8426A99}" type="pres">
      <dgm:prSet presAssocID="{DFAB6BD5-C4BA-4BB9-9D54-EE67F4DADDD8}" presName="ChildText" presStyleLbl="revTx" presStyleIdx="1" presStyleCnt="2">
        <dgm:presLayoutVars>
          <dgm:chMax val="0"/>
          <dgm:chPref val="0"/>
          <dgm:bulletEnabled val="1"/>
        </dgm:presLayoutVars>
      </dgm:prSet>
      <dgm:spPr>
        <a:xfrm>
          <a:off x="3575024" y="1535258"/>
          <a:ext cx="740014" cy="575631"/>
        </a:xfrm>
        <a:prstGeom prst="rect">
          <a:avLst/>
        </a:prstGeom>
        <a:noFill/>
        <a:ln>
          <a:noFill/>
        </a:ln>
        <a:effectLst/>
      </dgm:spPr>
    </dgm:pt>
    <dgm:pt modelId="{1915A48C-81B0-4BCC-B66E-E3ABEDA650AA}" type="pres">
      <dgm:prSet presAssocID="{2A3C86C6-1144-4511-9744-BEC45BDDB403}" presName="sibTrans" presStyleCnt="0"/>
      <dgm:spPr/>
    </dgm:pt>
    <dgm:pt modelId="{EAEFA72C-2B07-466E-965A-CD86FF1C2B50}" type="pres">
      <dgm:prSet presAssocID="{AEB3323A-F7E6-4826-818D-EC8AA5383613}" presName="composite" presStyleCnt="0"/>
      <dgm:spPr/>
    </dgm:pt>
    <dgm:pt modelId="{B8E8867B-BAB7-41D3-87A4-FA33C6850616}" type="pres">
      <dgm:prSet presAssocID="{AEB3323A-F7E6-4826-818D-EC8AA5383613}" presName="ParentText" presStyleLbl="node1" presStyleIdx="2" presStyleCnt="3" custScaleX="261393" custScaleY="138840" custLinFactNeighborX="222" custLinFactNeighborY="24273">
        <dgm:presLayoutVars>
          <dgm:chMax val="1"/>
          <dgm:chPref val="1"/>
          <dgm:bulletEnabled val="1"/>
        </dgm:presLayoutVars>
      </dgm:prSet>
      <dgm:spPr>
        <a:prstGeom prst="roundRect">
          <a:avLst>
            <a:gd name="adj" fmla="val 16670"/>
          </a:avLst>
        </a:prstGeom>
      </dgm:spPr>
    </dgm:pt>
  </dgm:ptLst>
  <dgm:cxnLst>
    <dgm:cxn modelId="{F6D82101-64BF-4078-8FC3-72ED3064F0B3}" srcId="{71C496BA-18E6-4628-A3A4-368CED13B006}" destId="{AEB3323A-F7E6-4826-818D-EC8AA5383613}" srcOrd="2" destOrd="0" parTransId="{EE8A407B-817B-4EFE-9D36-357045EB85C4}" sibTransId="{9457A12F-7A2D-45EF-AAD1-83279751EBB1}"/>
    <dgm:cxn modelId="{8DF4A42D-BE87-4D7E-8285-923DC8977664}" type="presOf" srcId="{DFAB6BD5-C4BA-4BB9-9D54-EE67F4DADDD8}" destId="{73F9BD3D-8DA2-47B4-AFDA-FC1DA4A74516}" srcOrd="0" destOrd="0" presId="urn:microsoft.com/office/officeart/2005/8/layout/StepDownProcess"/>
    <dgm:cxn modelId="{72268831-A7C6-4DC7-8127-35A268EF6FAE}" type="presOf" srcId="{FFAF1A86-67D5-4B80-AFF5-96D79F70E773}" destId="{41989696-AA76-4204-8F7D-DD1105A23893}" srcOrd="0" destOrd="0" presId="urn:microsoft.com/office/officeart/2005/8/layout/StepDownProcess"/>
    <dgm:cxn modelId="{F255557F-2A24-481B-B7CC-019B949EEBAD}" type="presOf" srcId="{AEB3323A-F7E6-4826-818D-EC8AA5383613}" destId="{B8E8867B-BAB7-41D3-87A4-FA33C6850616}" srcOrd="0" destOrd="0" presId="urn:microsoft.com/office/officeart/2005/8/layout/StepDownProcess"/>
    <dgm:cxn modelId="{EEFAF5CD-F930-4988-AC4F-141F1CB7D771}" type="presOf" srcId="{71C496BA-18E6-4628-A3A4-368CED13B006}" destId="{CBFC470C-B961-438F-8536-242F13E7AF6B}" srcOrd="0" destOrd="0" presId="urn:microsoft.com/office/officeart/2005/8/layout/StepDownProcess"/>
    <dgm:cxn modelId="{C89C3FD2-2A6E-44BD-884E-87BAC0381CD9}" srcId="{71C496BA-18E6-4628-A3A4-368CED13B006}" destId="{FFAF1A86-67D5-4B80-AFF5-96D79F70E773}" srcOrd="0" destOrd="0" parTransId="{D93FDE73-C273-490D-9068-46EB6DA00967}" sibTransId="{67460642-5D86-4D6B-B108-1E6D04105313}"/>
    <dgm:cxn modelId="{EDAC49E4-55D7-4A3E-BB88-1B546FC138C9}" srcId="{71C496BA-18E6-4628-A3A4-368CED13B006}" destId="{DFAB6BD5-C4BA-4BB9-9D54-EE67F4DADDD8}" srcOrd="1" destOrd="0" parTransId="{7AFFCFD1-15FC-4B0A-966C-491598C58852}" sibTransId="{2A3C86C6-1144-4511-9744-BEC45BDDB403}"/>
    <dgm:cxn modelId="{9E098081-B4C3-485A-B8C9-29D088590FBD}" type="presParOf" srcId="{CBFC470C-B961-438F-8536-242F13E7AF6B}" destId="{EABC189E-8488-4310-9731-E099F55EB085}" srcOrd="0" destOrd="0" presId="urn:microsoft.com/office/officeart/2005/8/layout/StepDownProcess"/>
    <dgm:cxn modelId="{BFAD3CD5-A615-420D-9EAF-EDC187DA990E}" type="presParOf" srcId="{EABC189E-8488-4310-9731-E099F55EB085}" destId="{3B46A893-5A53-4C71-80DD-D5756EDCD580}" srcOrd="0" destOrd="0" presId="urn:microsoft.com/office/officeart/2005/8/layout/StepDownProcess"/>
    <dgm:cxn modelId="{1EEE9FE5-8720-41B6-9B36-5AC178DC62CE}" type="presParOf" srcId="{EABC189E-8488-4310-9731-E099F55EB085}" destId="{41989696-AA76-4204-8F7D-DD1105A23893}" srcOrd="1" destOrd="0" presId="urn:microsoft.com/office/officeart/2005/8/layout/StepDownProcess"/>
    <dgm:cxn modelId="{5D993FDF-0626-47CA-AA4C-E32C250CC21D}" type="presParOf" srcId="{EABC189E-8488-4310-9731-E099F55EB085}" destId="{B75E554D-382C-4717-B912-7AF2BEE96221}" srcOrd="2" destOrd="0" presId="urn:microsoft.com/office/officeart/2005/8/layout/StepDownProcess"/>
    <dgm:cxn modelId="{D71EE66B-2D2E-4A20-9E4E-DE21D80BFC95}" type="presParOf" srcId="{CBFC470C-B961-438F-8536-242F13E7AF6B}" destId="{1AF84A5F-D926-4501-8CE3-4B5A29D6022D}" srcOrd="1" destOrd="0" presId="urn:microsoft.com/office/officeart/2005/8/layout/StepDownProcess"/>
    <dgm:cxn modelId="{5A555A8F-B324-43B5-BF9C-17A766834177}" type="presParOf" srcId="{CBFC470C-B961-438F-8536-242F13E7AF6B}" destId="{26AB7275-C434-4CBE-8ED3-DE5C7E673BD3}" srcOrd="2" destOrd="0" presId="urn:microsoft.com/office/officeart/2005/8/layout/StepDownProcess"/>
    <dgm:cxn modelId="{3B9DCB81-6340-4D8A-BC22-BC950C4AA67B}" type="presParOf" srcId="{26AB7275-C434-4CBE-8ED3-DE5C7E673BD3}" destId="{CCE0F642-738A-468B-862C-6599944C1FB3}" srcOrd="0" destOrd="0" presId="urn:microsoft.com/office/officeart/2005/8/layout/StepDownProcess"/>
    <dgm:cxn modelId="{B7567AF0-6F37-4070-B0A1-9B7128B5B7AD}" type="presParOf" srcId="{26AB7275-C434-4CBE-8ED3-DE5C7E673BD3}" destId="{73F9BD3D-8DA2-47B4-AFDA-FC1DA4A74516}" srcOrd="1" destOrd="0" presId="urn:microsoft.com/office/officeart/2005/8/layout/StepDownProcess"/>
    <dgm:cxn modelId="{C9CCD6F4-97A6-4310-9B4D-2FAA2E18FF16}" type="presParOf" srcId="{26AB7275-C434-4CBE-8ED3-DE5C7E673BD3}" destId="{25C63B60-5BBB-4FED-A3B8-7660B8426A99}" srcOrd="2" destOrd="0" presId="urn:microsoft.com/office/officeart/2005/8/layout/StepDownProcess"/>
    <dgm:cxn modelId="{80740241-E7CA-4753-867C-EA10A39B173D}" type="presParOf" srcId="{CBFC470C-B961-438F-8536-242F13E7AF6B}" destId="{1915A48C-81B0-4BCC-B66E-E3ABEDA650AA}" srcOrd="3" destOrd="0" presId="urn:microsoft.com/office/officeart/2005/8/layout/StepDownProcess"/>
    <dgm:cxn modelId="{2A68B1E6-3FCF-4922-ADC2-2C4FC651DBA8}" type="presParOf" srcId="{CBFC470C-B961-438F-8536-242F13E7AF6B}" destId="{EAEFA72C-2B07-466E-965A-CD86FF1C2B50}" srcOrd="4" destOrd="0" presId="urn:microsoft.com/office/officeart/2005/8/layout/StepDownProcess"/>
    <dgm:cxn modelId="{6138F06B-86B5-4570-85CC-3AE7457FEEB2}" type="presParOf" srcId="{EAEFA72C-2B07-466E-965A-CD86FF1C2B50}" destId="{B8E8867B-BAB7-41D3-87A4-FA33C6850616}" srcOrd="0" destOrd="0" presId="urn:microsoft.com/office/officeart/2005/8/layout/StepDownProcess"/>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53379F7-C190-4205-9B9A-4D92AE0B5805}" type="doc">
      <dgm:prSet loTypeId="urn:microsoft.com/office/officeart/2005/8/layout/matrix2" loCatId="matrix" qsTypeId="urn:microsoft.com/office/officeart/2005/8/quickstyle/simple3" qsCatId="simple" csTypeId="urn:microsoft.com/office/officeart/2005/8/colors/colorful1" csCatId="colorful" phldr="1"/>
      <dgm:spPr/>
      <dgm:t>
        <a:bodyPr/>
        <a:lstStyle/>
        <a:p>
          <a:endParaRPr lang="ru-KZ"/>
        </a:p>
      </dgm:t>
    </dgm:pt>
    <dgm:pt modelId="{D9F1482B-DD82-4833-A7A1-45AC779A8456}">
      <dgm:prSet phldrT="[Текст]" custT="1"/>
      <dgm:spPr>
        <a:xfrm>
          <a:off x="64541" y="0"/>
          <a:ext cx="2586707" cy="1411552"/>
        </a:xfrm>
        <a:gradFill rotWithShape="0">
          <a:gsLst>
            <a:gs pos="0">
              <a:srgbClr val="ED7D31">
                <a:hueOff val="0"/>
                <a:satOff val="0"/>
                <a:lumOff val="0"/>
                <a:alphaOff val="0"/>
                <a:tint val="90000"/>
              </a:srgbClr>
            </a:gs>
            <a:gs pos="48000">
              <a:srgbClr val="ED7D31">
                <a:hueOff val="0"/>
                <a:satOff val="0"/>
                <a:lumOff val="0"/>
                <a:alphaOff val="0"/>
                <a:tint val="54000"/>
                <a:satMod val="140000"/>
              </a:srgbClr>
            </a:gs>
            <a:gs pos="100000">
              <a:srgbClr val="ED7D31">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a:scene3d>
          <a:camera prst="orthographicFront"/>
          <a:lightRig rig="flat" dir="t"/>
        </a:scene3d>
        <a:sp3d prstMaterial="dkEdge">
          <a:bevelT w="8200" h="38100"/>
        </a:sp3d>
      </dgm:spPr>
      <dgm:t>
        <a:bodyPr/>
        <a:lstStyle/>
        <a:p>
          <a:pPr algn="ctr">
            <a:lnSpc>
              <a:spcPct val="100000"/>
            </a:lnSpc>
            <a:buNone/>
          </a:pPr>
          <a:r>
            <a:rPr lang="kk-KZ" sz="1000" b="1">
              <a:solidFill>
                <a:sysClr val="windowText" lastClr="000000"/>
              </a:solidFill>
              <a:latin typeface="Times New Roman" panose="02020603050405020304" pitchFamily="18" charset="0"/>
              <a:ea typeface="+mn-ea"/>
              <a:cs typeface="Times New Roman" panose="02020603050405020304" pitchFamily="18" charset="0"/>
            </a:rPr>
            <a:t>білім беру бағдарламаларына сәйкес нормативті курстарды пайдаланумен</a:t>
          </a:r>
          <a:endParaRPr lang="ru-KZ" sz="1000" b="1">
            <a:solidFill>
              <a:sysClr val="windowText" lastClr="000000"/>
            </a:solidFill>
            <a:latin typeface="Times New Roman" panose="02020603050405020304" pitchFamily="18" charset="0"/>
            <a:ea typeface="+mn-ea"/>
            <a:cs typeface="Times New Roman" panose="02020603050405020304" pitchFamily="18" charset="0"/>
          </a:endParaRPr>
        </a:p>
        <a:p>
          <a:pPr algn="ctr">
            <a:lnSpc>
              <a:spcPct val="100000"/>
            </a:lnSpc>
            <a:buNone/>
          </a:pPr>
          <a:r>
            <a:rPr lang="kk-KZ" sz="1000" b="1">
              <a:solidFill>
                <a:sysClr val="windowText" lastClr="000000"/>
              </a:solidFill>
              <a:latin typeface="Times New Roman" panose="02020603050405020304" pitchFamily="18" charset="0"/>
              <a:ea typeface="+mn-ea"/>
              <a:cs typeface="Times New Roman" panose="02020603050405020304" pitchFamily="18" charset="0"/>
            </a:rPr>
            <a:t>қатар, «Психология» және студенттердің ғылыми білімі мен дүниетанымын қалыптастыру негізі ретіндегі арнайы курстар мен арнаулы семинарларды қолдану</a:t>
          </a:r>
          <a:endParaRPr lang="ru-KZ" sz="1000" b="1">
            <a:solidFill>
              <a:sysClr val="windowText" lastClr="000000"/>
            </a:solidFill>
            <a:latin typeface="Times New Roman" panose="02020603050405020304" pitchFamily="18" charset="0"/>
            <a:ea typeface="+mn-ea"/>
            <a:cs typeface="Times New Roman" panose="02020603050405020304" pitchFamily="18" charset="0"/>
          </a:endParaRPr>
        </a:p>
      </dgm:t>
    </dgm:pt>
    <dgm:pt modelId="{F974CA37-5DC4-4554-9BFF-9C5605EA12F2}" type="parTrans" cxnId="{8155DEE7-7760-4119-AEFA-19024BE7173C}">
      <dgm:prSet/>
      <dgm:spPr/>
      <dgm:t>
        <a:bodyPr/>
        <a:lstStyle/>
        <a:p>
          <a:pPr algn="ctr">
            <a:lnSpc>
              <a:spcPct val="100000"/>
            </a:lnSpc>
          </a:pPr>
          <a:endParaRPr lang="ru-KZ" sz="1000" b="1">
            <a:solidFill>
              <a:sysClr val="windowText" lastClr="000000"/>
            </a:solidFill>
            <a:latin typeface="Times New Roman" panose="02020603050405020304" pitchFamily="18" charset="0"/>
            <a:cs typeface="Times New Roman" panose="02020603050405020304" pitchFamily="18" charset="0"/>
          </a:endParaRPr>
        </a:p>
      </dgm:t>
    </dgm:pt>
    <dgm:pt modelId="{45F20DEE-4E58-4D77-8FD0-3E12F0C306A1}" type="sibTrans" cxnId="{8155DEE7-7760-4119-AEFA-19024BE7173C}">
      <dgm:prSet/>
      <dgm:spPr/>
      <dgm:t>
        <a:bodyPr/>
        <a:lstStyle/>
        <a:p>
          <a:pPr algn="ctr">
            <a:lnSpc>
              <a:spcPct val="100000"/>
            </a:lnSpc>
          </a:pPr>
          <a:endParaRPr lang="ru-KZ" sz="1000" b="1">
            <a:solidFill>
              <a:sysClr val="windowText" lastClr="000000"/>
            </a:solidFill>
            <a:latin typeface="Times New Roman" panose="02020603050405020304" pitchFamily="18" charset="0"/>
            <a:cs typeface="Times New Roman" panose="02020603050405020304" pitchFamily="18" charset="0"/>
          </a:endParaRPr>
        </a:p>
      </dgm:t>
    </dgm:pt>
    <dgm:pt modelId="{DDC1F62B-F311-451F-A700-17FF1BF1529B}">
      <dgm:prSet phldrT="[Текст]" custT="1"/>
      <dgm:spPr>
        <a:xfrm>
          <a:off x="2994743" y="32465"/>
          <a:ext cx="2891706" cy="1457027"/>
        </a:xfrm>
        <a:gradFill rotWithShape="0">
          <a:gsLst>
            <a:gs pos="0">
              <a:srgbClr val="A5A5A5">
                <a:hueOff val="0"/>
                <a:satOff val="0"/>
                <a:lumOff val="0"/>
                <a:alphaOff val="0"/>
                <a:tint val="90000"/>
              </a:srgbClr>
            </a:gs>
            <a:gs pos="48000">
              <a:srgbClr val="A5A5A5">
                <a:hueOff val="0"/>
                <a:satOff val="0"/>
                <a:lumOff val="0"/>
                <a:alphaOff val="0"/>
                <a:tint val="54000"/>
                <a:satMod val="140000"/>
              </a:srgbClr>
            </a:gs>
            <a:gs pos="100000">
              <a:srgbClr val="A5A5A5">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a:scene3d>
          <a:camera prst="orthographicFront"/>
          <a:lightRig rig="flat" dir="t"/>
        </a:scene3d>
        <a:sp3d prstMaterial="dkEdge">
          <a:bevelT w="8200" h="38100"/>
        </a:sp3d>
      </dgm:spPr>
      <dgm:t>
        <a:bodyPr/>
        <a:lstStyle/>
        <a:p>
          <a:pPr algn="ctr">
            <a:lnSpc>
              <a:spcPct val="100000"/>
            </a:lnSpc>
            <a:buNone/>
          </a:pPr>
          <a:r>
            <a:rPr lang="ru-RU" sz="1000" b="1">
              <a:solidFill>
                <a:sysClr val="windowText" lastClr="000000"/>
              </a:solidFill>
              <a:latin typeface="Times New Roman" panose="02020603050405020304" pitchFamily="18" charset="0"/>
              <a:ea typeface="+mn-ea"/>
              <a:cs typeface="Times New Roman" panose="02020603050405020304" pitchFamily="18" charset="0"/>
            </a:rPr>
            <a:t>педагогикалық процестер мен құбылыстарды талдаудың психологиялық әдістерін, оқушының жеке басының диагностикасын, мінез-құлқындағы ауытқуы бар балаларға коррекция тәсілдерін пайдаланып, оқуы мен ізденімпаздық жұмыс дағдыларын қалыптастыру, педагогикалық қарым-қатынасының ұжымының өзара ықпал ету тиімділігін арттыру</a:t>
          </a:r>
          <a:endParaRPr lang="ru-KZ" sz="1000" b="1">
            <a:solidFill>
              <a:sysClr val="windowText" lastClr="000000"/>
            </a:solidFill>
            <a:latin typeface="Times New Roman" panose="02020603050405020304" pitchFamily="18" charset="0"/>
            <a:ea typeface="+mn-ea"/>
            <a:cs typeface="Times New Roman" panose="02020603050405020304" pitchFamily="18" charset="0"/>
          </a:endParaRPr>
        </a:p>
      </dgm:t>
    </dgm:pt>
    <dgm:pt modelId="{AB315C21-A6D8-48BF-9282-6AD71E7081A5}" type="parTrans" cxnId="{4596FB52-FE5A-40E4-A6A4-63F86CAFEFE2}">
      <dgm:prSet/>
      <dgm:spPr/>
      <dgm:t>
        <a:bodyPr/>
        <a:lstStyle/>
        <a:p>
          <a:pPr algn="ctr">
            <a:lnSpc>
              <a:spcPct val="100000"/>
            </a:lnSpc>
          </a:pPr>
          <a:endParaRPr lang="ru-KZ" sz="1000" b="1">
            <a:solidFill>
              <a:sysClr val="windowText" lastClr="000000"/>
            </a:solidFill>
            <a:latin typeface="Times New Roman" panose="02020603050405020304" pitchFamily="18" charset="0"/>
            <a:cs typeface="Times New Roman" panose="02020603050405020304" pitchFamily="18" charset="0"/>
          </a:endParaRPr>
        </a:p>
      </dgm:t>
    </dgm:pt>
    <dgm:pt modelId="{85A67F05-1881-4F8B-9225-9004D11A5ADB}" type="sibTrans" cxnId="{4596FB52-FE5A-40E4-A6A4-63F86CAFEFE2}">
      <dgm:prSet/>
      <dgm:spPr/>
      <dgm:t>
        <a:bodyPr/>
        <a:lstStyle/>
        <a:p>
          <a:pPr algn="ctr">
            <a:lnSpc>
              <a:spcPct val="100000"/>
            </a:lnSpc>
          </a:pPr>
          <a:endParaRPr lang="ru-KZ" sz="1000" b="1">
            <a:solidFill>
              <a:sysClr val="windowText" lastClr="000000"/>
            </a:solidFill>
            <a:latin typeface="Times New Roman" panose="02020603050405020304" pitchFamily="18" charset="0"/>
            <a:cs typeface="Times New Roman" panose="02020603050405020304" pitchFamily="18" charset="0"/>
          </a:endParaRPr>
        </a:p>
      </dgm:t>
    </dgm:pt>
    <dgm:pt modelId="{7213C3AA-2EC3-4AE9-8808-207E359D1CE6}">
      <dgm:prSet phldrT="[Текст]"/>
      <dgm:spPr/>
      <dgm:t>
        <a:bodyPr/>
        <a:lstStyle/>
        <a:p>
          <a:pPr algn="ctr">
            <a:lnSpc>
              <a:spcPct val="100000"/>
            </a:lnSpc>
          </a:pPr>
          <a:endParaRPr lang="ru-KZ" sz="1000" b="1">
            <a:solidFill>
              <a:sysClr val="windowText" lastClr="000000"/>
            </a:solidFill>
            <a:latin typeface="Times New Roman" panose="02020603050405020304" pitchFamily="18" charset="0"/>
            <a:cs typeface="Times New Roman" panose="02020603050405020304" pitchFamily="18" charset="0"/>
          </a:endParaRPr>
        </a:p>
      </dgm:t>
    </dgm:pt>
    <dgm:pt modelId="{2E9CFC78-5336-432B-A3A8-C3846E54384B}" type="parTrans" cxnId="{3AE38F5F-C9D1-43C4-82E7-BA024BC8E88B}">
      <dgm:prSet/>
      <dgm:spPr/>
      <dgm:t>
        <a:bodyPr/>
        <a:lstStyle/>
        <a:p>
          <a:pPr algn="ctr">
            <a:lnSpc>
              <a:spcPct val="100000"/>
            </a:lnSpc>
          </a:pPr>
          <a:endParaRPr lang="ru-KZ" sz="1000" b="1">
            <a:solidFill>
              <a:sysClr val="windowText" lastClr="000000"/>
            </a:solidFill>
            <a:latin typeface="Times New Roman" panose="02020603050405020304" pitchFamily="18" charset="0"/>
            <a:cs typeface="Times New Roman" panose="02020603050405020304" pitchFamily="18" charset="0"/>
          </a:endParaRPr>
        </a:p>
      </dgm:t>
    </dgm:pt>
    <dgm:pt modelId="{02DA28B8-9612-4FC5-8280-0BD2F58C6D46}" type="sibTrans" cxnId="{3AE38F5F-C9D1-43C4-82E7-BA024BC8E88B}">
      <dgm:prSet/>
      <dgm:spPr/>
      <dgm:t>
        <a:bodyPr/>
        <a:lstStyle/>
        <a:p>
          <a:pPr algn="ctr">
            <a:lnSpc>
              <a:spcPct val="100000"/>
            </a:lnSpc>
          </a:pPr>
          <a:endParaRPr lang="ru-KZ" sz="1000" b="1">
            <a:solidFill>
              <a:sysClr val="windowText" lastClr="000000"/>
            </a:solidFill>
            <a:latin typeface="Times New Roman" panose="02020603050405020304" pitchFamily="18" charset="0"/>
            <a:cs typeface="Times New Roman" panose="02020603050405020304" pitchFamily="18" charset="0"/>
          </a:endParaRPr>
        </a:p>
      </dgm:t>
    </dgm:pt>
    <dgm:pt modelId="{CAF5867F-FEA4-4419-B494-99F00156863C}">
      <dgm:prSet phldrT="[Текст]"/>
      <dgm:spPr/>
      <dgm:t>
        <a:bodyPr/>
        <a:lstStyle/>
        <a:p>
          <a:pPr algn="ctr">
            <a:lnSpc>
              <a:spcPct val="100000"/>
            </a:lnSpc>
          </a:pPr>
          <a:endParaRPr lang="ru-KZ" sz="1000" b="1">
            <a:solidFill>
              <a:sysClr val="windowText" lastClr="000000"/>
            </a:solidFill>
            <a:latin typeface="Times New Roman" panose="02020603050405020304" pitchFamily="18" charset="0"/>
            <a:cs typeface="Times New Roman" panose="02020603050405020304" pitchFamily="18" charset="0"/>
          </a:endParaRPr>
        </a:p>
      </dgm:t>
    </dgm:pt>
    <dgm:pt modelId="{B44DD1BE-9DE2-4BB3-91F5-08627C915A8C}" type="parTrans" cxnId="{D303235A-F6A9-4254-9232-84DF534285C3}">
      <dgm:prSet/>
      <dgm:spPr/>
      <dgm:t>
        <a:bodyPr/>
        <a:lstStyle/>
        <a:p>
          <a:pPr algn="ctr">
            <a:lnSpc>
              <a:spcPct val="100000"/>
            </a:lnSpc>
          </a:pPr>
          <a:endParaRPr lang="ru-KZ" sz="1000" b="1">
            <a:solidFill>
              <a:sysClr val="windowText" lastClr="000000"/>
            </a:solidFill>
            <a:latin typeface="Times New Roman" panose="02020603050405020304" pitchFamily="18" charset="0"/>
            <a:cs typeface="Times New Roman" panose="02020603050405020304" pitchFamily="18" charset="0"/>
          </a:endParaRPr>
        </a:p>
      </dgm:t>
    </dgm:pt>
    <dgm:pt modelId="{8A0BC26F-D9A2-40F7-98A4-61C9A1FF8990}" type="sibTrans" cxnId="{D303235A-F6A9-4254-9232-84DF534285C3}">
      <dgm:prSet/>
      <dgm:spPr/>
      <dgm:t>
        <a:bodyPr/>
        <a:lstStyle/>
        <a:p>
          <a:pPr algn="ctr">
            <a:lnSpc>
              <a:spcPct val="100000"/>
            </a:lnSpc>
          </a:pPr>
          <a:endParaRPr lang="ru-KZ" sz="1000" b="1">
            <a:solidFill>
              <a:sysClr val="windowText" lastClr="000000"/>
            </a:solidFill>
            <a:latin typeface="Times New Roman" panose="02020603050405020304" pitchFamily="18" charset="0"/>
            <a:cs typeface="Times New Roman" panose="02020603050405020304" pitchFamily="18" charset="0"/>
          </a:endParaRPr>
        </a:p>
      </dgm:t>
    </dgm:pt>
    <dgm:pt modelId="{80F35E37-71FF-4368-B427-6B3E72800E02}">
      <dgm:prSet custT="1"/>
      <dgm:spPr>
        <a:xfrm>
          <a:off x="3046438" y="1772361"/>
          <a:ext cx="2799290" cy="1377554"/>
        </a:xfrm>
        <a:gradFill rotWithShape="0">
          <a:gsLst>
            <a:gs pos="0">
              <a:srgbClr val="5B9BD5">
                <a:hueOff val="0"/>
                <a:satOff val="0"/>
                <a:lumOff val="0"/>
                <a:alphaOff val="0"/>
                <a:tint val="90000"/>
              </a:srgbClr>
            </a:gs>
            <a:gs pos="48000">
              <a:srgbClr val="5B9BD5">
                <a:hueOff val="0"/>
                <a:satOff val="0"/>
                <a:lumOff val="0"/>
                <a:alphaOff val="0"/>
                <a:tint val="54000"/>
                <a:satMod val="140000"/>
              </a:srgbClr>
            </a:gs>
            <a:gs pos="100000">
              <a:srgbClr val="5B9BD5">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a:scene3d>
          <a:camera prst="orthographicFront"/>
          <a:lightRig rig="flat" dir="t"/>
        </a:scene3d>
        <a:sp3d prstMaterial="dkEdge">
          <a:bevelT w="8200" h="38100"/>
        </a:sp3d>
      </dgm:spPr>
      <dgm:t>
        <a:bodyPr/>
        <a:lstStyle/>
        <a:p>
          <a:pPr algn="ctr">
            <a:lnSpc>
              <a:spcPct val="100000"/>
            </a:lnSpc>
            <a:buNone/>
          </a:pPr>
          <a:r>
            <a:rPr lang="kk-KZ" sz="1000" b="1">
              <a:solidFill>
                <a:sysClr val="windowText" lastClr="000000"/>
              </a:solidFill>
              <a:latin typeface="Times New Roman" panose="02020603050405020304" pitchFamily="18" charset="0"/>
              <a:ea typeface="+mn-ea"/>
              <a:cs typeface="Times New Roman" panose="02020603050405020304" pitchFamily="18" charset="0"/>
            </a:rPr>
            <a:t>студенттердің тұлғалық қасиетін дамытатын жағдайлармен қамтамасыз ету олармен қарым-қатынас жасай білуін қалыптастыру, психикалық тұрғыдан өзін реттеу әдістерін игеру, мазасыздығын болдырмау, өзіне деген сенімін арттыру, және психологиялық-педагогикалық тренинг нәтижесінде кәсіби қасиеттерін дамыту</a:t>
          </a:r>
          <a:endParaRPr lang="ru-KZ" sz="1000" b="1">
            <a:solidFill>
              <a:sysClr val="windowText" lastClr="000000"/>
            </a:solidFill>
            <a:latin typeface="Times New Roman" panose="02020603050405020304" pitchFamily="18" charset="0"/>
            <a:ea typeface="+mn-ea"/>
            <a:cs typeface="Times New Roman" panose="02020603050405020304" pitchFamily="18" charset="0"/>
          </a:endParaRPr>
        </a:p>
      </dgm:t>
    </dgm:pt>
    <dgm:pt modelId="{6FFA3FB7-2A1D-4D73-AE36-032804AA1CA1}" type="parTrans" cxnId="{4E8F88E0-8BEA-49FC-9EC9-630DE91D8EC7}">
      <dgm:prSet/>
      <dgm:spPr/>
      <dgm:t>
        <a:bodyPr/>
        <a:lstStyle/>
        <a:p>
          <a:pPr algn="ctr">
            <a:lnSpc>
              <a:spcPct val="100000"/>
            </a:lnSpc>
          </a:pPr>
          <a:endParaRPr lang="ru-KZ" sz="1000" b="1">
            <a:solidFill>
              <a:sysClr val="windowText" lastClr="000000"/>
            </a:solidFill>
            <a:latin typeface="Times New Roman" panose="02020603050405020304" pitchFamily="18" charset="0"/>
            <a:cs typeface="Times New Roman" panose="02020603050405020304" pitchFamily="18" charset="0"/>
          </a:endParaRPr>
        </a:p>
      </dgm:t>
    </dgm:pt>
    <dgm:pt modelId="{94DD1C04-9261-45BF-9A21-5ADDECB253CD}" type="sibTrans" cxnId="{4E8F88E0-8BEA-49FC-9EC9-630DE91D8EC7}">
      <dgm:prSet/>
      <dgm:spPr/>
      <dgm:t>
        <a:bodyPr/>
        <a:lstStyle/>
        <a:p>
          <a:pPr algn="ctr">
            <a:lnSpc>
              <a:spcPct val="100000"/>
            </a:lnSpc>
          </a:pPr>
          <a:endParaRPr lang="ru-KZ" sz="1000" b="1">
            <a:solidFill>
              <a:sysClr val="windowText" lastClr="000000"/>
            </a:solidFill>
            <a:latin typeface="Times New Roman" panose="02020603050405020304" pitchFamily="18" charset="0"/>
            <a:cs typeface="Times New Roman" panose="02020603050405020304" pitchFamily="18" charset="0"/>
          </a:endParaRPr>
        </a:p>
      </dgm:t>
    </dgm:pt>
    <dgm:pt modelId="{1194B9EC-E08C-4F4E-92D7-26E225072E5C}">
      <dgm:prSet custT="1"/>
      <dgm:spPr>
        <a:xfrm>
          <a:off x="96815" y="1771998"/>
          <a:ext cx="2579614" cy="1335249"/>
        </a:xfrm>
        <a:gradFill rotWithShape="0">
          <a:gsLst>
            <a:gs pos="0">
              <a:srgbClr val="FFC000">
                <a:hueOff val="0"/>
                <a:satOff val="0"/>
                <a:lumOff val="0"/>
                <a:alphaOff val="0"/>
                <a:tint val="90000"/>
              </a:srgbClr>
            </a:gs>
            <a:gs pos="48000">
              <a:srgbClr val="FFC000">
                <a:hueOff val="0"/>
                <a:satOff val="0"/>
                <a:lumOff val="0"/>
                <a:alphaOff val="0"/>
                <a:tint val="54000"/>
                <a:satMod val="140000"/>
              </a:srgbClr>
            </a:gs>
            <a:gs pos="100000">
              <a:srgbClr val="FFC000">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a:scene3d>
          <a:camera prst="orthographicFront"/>
          <a:lightRig rig="flat" dir="t"/>
        </a:scene3d>
        <a:sp3d prstMaterial="dkEdge">
          <a:bevelT w="8200" h="38100"/>
        </a:sp3d>
      </dgm:spPr>
      <dgm:t>
        <a:bodyPr/>
        <a:lstStyle/>
        <a:p>
          <a:pPr algn="ctr">
            <a:lnSpc>
              <a:spcPct val="100000"/>
            </a:lnSpc>
            <a:buNone/>
          </a:pPr>
          <a:r>
            <a:rPr lang="kk-KZ" sz="1000" b="1">
              <a:solidFill>
                <a:sysClr val="windowText" lastClr="000000"/>
              </a:solidFill>
              <a:latin typeface="Times New Roman" panose="02020603050405020304" pitchFamily="18" charset="0"/>
              <a:ea typeface="+mn-ea"/>
              <a:cs typeface="Times New Roman" panose="02020603050405020304" pitchFamily="18" charset="0"/>
            </a:rPr>
            <a:t>практикалық-тәжірибелік сабақтарда кәсіби психологиялық-педагогикалық ойлауын, шығармашылық кәсіби іс-әрекет қабілеттерін дамытып отыруға бейімдейтін, психологиялық-педагогикалық тапсырмалар мен жаттығулар жүйесін пайдалану</a:t>
          </a:r>
          <a:endParaRPr lang="ru-KZ" sz="1000" b="1">
            <a:solidFill>
              <a:sysClr val="windowText" lastClr="000000"/>
            </a:solidFill>
            <a:latin typeface="Times New Roman" panose="02020603050405020304" pitchFamily="18" charset="0"/>
            <a:ea typeface="+mn-ea"/>
            <a:cs typeface="Times New Roman" panose="02020603050405020304" pitchFamily="18" charset="0"/>
          </a:endParaRPr>
        </a:p>
      </dgm:t>
    </dgm:pt>
    <dgm:pt modelId="{CF91BEF7-3F37-4D70-8907-EC32A499F887}" type="parTrans" cxnId="{B9E31573-0854-4CE4-B579-577D3380E0CB}">
      <dgm:prSet/>
      <dgm:spPr/>
      <dgm:t>
        <a:bodyPr/>
        <a:lstStyle/>
        <a:p>
          <a:pPr algn="ctr">
            <a:lnSpc>
              <a:spcPct val="100000"/>
            </a:lnSpc>
          </a:pPr>
          <a:endParaRPr lang="ru-KZ" sz="1000" b="1">
            <a:solidFill>
              <a:sysClr val="windowText" lastClr="000000"/>
            </a:solidFill>
            <a:latin typeface="Times New Roman" panose="02020603050405020304" pitchFamily="18" charset="0"/>
            <a:cs typeface="Times New Roman" panose="02020603050405020304" pitchFamily="18" charset="0"/>
          </a:endParaRPr>
        </a:p>
      </dgm:t>
    </dgm:pt>
    <dgm:pt modelId="{679151AA-2BCE-4F16-A295-A56FA8D521F2}" type="sibTrans" cxnId="{B9E31573-0854-4CE4-B579-577D3380E0CB}">
      <dgm:prSet/>
      <dgm:spPr/>
      <dgm:t>
        <a:bodyPr/>
        <a:lstStyle/>
        <a:p>
          <a:pPr algn="ctr">
            <a:lnSpc>
              <a:spcPct val="100000"/>
            </a:lnSpc>
          </a:pPr>
          <a:endParaRPr lang="ru-KZ" sz="1000" b="1">
            <a:solidFill>
              <a:sysClr val="windowText" lastClr="000000"/>
            </a:solidFill>
            <a:latin typeface="Times New Roman" panose="02020603050405020304" pitchFamily="18" charset="0"/>
            <a:cs typeface="Times New Roman" panose="02020603050405020304" pitchFamily="18" charset="0"/>
          </a:endParaRPr>
        </a:p>
      </dgm:t>
    </dgm:pt>
    <dgm:pt modelId="{67B46814-819A-4A24-A9E6-E6B81924AF18}" type="pres">
      <dgm:prSet presAssocID="{253379F7-C190-4205-9B9A-4D92AE0B5805}" presName="matrix" presStyleCnt="0">
        <dgm:presLayoutVars>
          <dgm:chMax val="1"/>
          <dgm:dir/>
          <dgm:resizeHandles val="exact"/>
        </dgm:presLayoutVars>
      </dgm:prSet>
      <dgm:spPr/>
    </dgm:pt>
    <dgm:pt modelId="{C10CE6AD-7ED5-4471-9EF7-3D1320FFACC4}" type="pres">
      <dgm:prSet presAssocID="{253379F7-C190-4205-9B9A-4D92AE0B5805}" presName="axisShape" presStyleLbl="bgShp" presStyleIdx="0" presStyleCnt="1"/>
      <dgm:spPr>
        <a:xfrm>
          <a:off x="1215975" y="0"/>
          <a:ext cx="3302000" cy="3302000"/>
        </a:xfrm>
        <a:prstGeom prst="quadArrow">
          <a:avLst>
            <a:gd name="adj1" fmla="val 2000"/>
            <a:gd name="adj2" fmla="val 4000"/>
            <a:gd name="adj3" fmla="val 5000"/>
          </a:avLst>
        </a:prstGeom>
        <a:solidFill>
          <a:srgbClr val="ED7D31">
            <a:tint val="40000"/>
            <a:hueOff val="0"/>
            <a:satOff val="0"/>
            <a:lumOff val="0"/>
            <a:alphaOff val="0"/>
          </a:srgbClr>
        </a:solidFill>
        <a:ln>
          <a:noFill/>
        </a:ln>
        <a:effectLst>
          <a:outerShdw blurRad="63500" dist="12700" dir="5400000" sx="102000" sy="102000" rotWithShape="0">
            <a:srgbClr val="000000">
              <a:alpha val="32000"/>
            </a:srgbClr>
          </a:outerShdw>
        </a:effectLst>
      </dgm:spPr>
    </dgm:pt>
    <dgm:pt modelId="{DE63795E-2685-46B2-8309-2EB8B91A6E91}" type="pres">
      <dgm:prSet presAssocID="{253379F7-C190-4205-9B9A-4D92AE0B5805}" presName="rect1" presStyleLbl="node1" presStyleIdx="0" presStyleCnt="4" custScaleX="195844" custScaleY="106871" custLinFactNeighborX="-55505" custLinFactNeighborY="-16013">
        <dgm:presLayoutVars>
          <dgm:chMax val="0"/>
          <dgm:chPref val="0"/>
          <dgm:bulletEnabled val="1"/>
        </dgm:presLayoutVars>
      </dgm:prSet>
      <dgm:spPr>
        <a:prstGeom prst="roundRect">
          <a:avLst/>
        </a:prstGeom>
      </dgm:spPr>
    </dgm:pt>
    <dgm:pt modelId="{94185BA8-80F9-4BB7-8AA9-B00651B45B26}" type="pres">
      <dgm:prSet presAssocID="{253379F7-C190-4205-9B9A-4D92AE0B5805}" presName="rect2" presStyleLbl="node1" presStyleIdx="1" presStyleCnt="4" custScaleX="218936" custScaleY="110314" custLinFactNeighborX="64464" custLinFactNeighborY="-8635">
        <dgm:presLayoutVars>
          <dgm:chMax val="0"/>
          <dgm:chPref val="0"/>
          <dgm:bulletEnabled val="1"/>
        </dgm:presLayoutVars>
      </dgm:prSet>
      <dgm:spPr>
        <a:prstGeom prst="roundRect">
          <a:avLst/>
        </a:prstGeom>
      </dgm:spPr>
    </dgm:pt>
    <dgm:pt modelId="{0D969493-0BEB-40B8-9B7B-234C7D6C2BF8}" type="pres">
      <dgm:prSet presAssocID="{253379F7-C190-4205-9B9A-4D92AE0B5805}" presName="rect3" presStyleLbl="node1" presStyleIdx="2" presStyleCnt="4" custScaleX="195307" custScaleY="101094" custLinFactNeighborX="-53330" custLinFactNeighborY="958">
        <dgm:presLayoutVars>
          <dgm:chMax val="0"/>
          <dgm:chPref val="0"/>
          <dgm:bulletEnabled val="1"/>
        </dgm:presLayoutVars>
      </dgm:prSet>
      <dgm:spPr>
        <a:prstGeom prst="roundRect">
          <a:avLst/>
        </a:prstGeom>
      </dgm:spPr>
    </dgm:pt>
    <dgm:pt modelId="{C60B6A4F-959E-4284-9D83-F0E4143D048C}" type="pres">
      <dgm:prSet presAssocID="{253379F7-C190-4205-9B9A-4D92AE0B5805}" presName="rect4" presStyleLbl="node1" presStyleIdx="3" presStyleCnt="4" custScaleX="211939" custScaleY="104297" custLinFactNeighborX="60807" custLinFactNeighborY="2587">
        <dgm:presLayoutVars>
          <dgm:chMax val="0"/>
          <dgm:chPref val="0"/>
          <dgm:bulletEnabled val="1"/>
        </dgm:presLayoutVars>
      </dgm:prSet>
      <dgm:spPr>
        <a:prstGeom prst="roundRect">
          <a:avLst/>
        </a:prstGeom>
      </dgm:spPr>
    </dgm:pt>
  </dgm:ptLst>
  <dgm:cxnLst>
    <dgm:cxn modelId="{E1991610-8F1F-4773-A18E-F15B29AF4003}" type="presOf" srcId="{DDC1F62B-F311-451F-A700-17FF1BF1529B}" destId="{94185BA8-80F9-4BB7-8AA9-B00651B45B26}" srcOrd="0" destOrd="0" presId="urn:microsoft.com/office/officeart/2005/8/layout/matrix2"/>
    <dgm:cxn modelId="{08936C3E-48C4-4C8D-B210-EF790678388A}" type="presOf" srcId="{80F35E37-71FF-4368-B427-6B3E72800E02}" destId="{C60B6A4F-959E-4284-9D83-F0E4143D048C}" srcOrd="0" destOrd="0" presId="urn:microsoft.com/office/officeart/2005/8/layout/matrix2"/>
    <dgm:cxn modelId="{3AE38F5F-C9D1-43C4-82E7-BA024BC8E88B}" srcId="{253379F7-C190-4205-9B9A-4D92AE0B5805}" destId="{7213C3AA-2EC3-4AE9-8808-207E359D1CE6}" srcOrd="4" destOrd="0" parTransId="{2E9CFC78-5336-432B-A3A8-C3846E54384B}" sibTransId="{02DA28B8-9612-4FC5-8280-0BD2F58C6D46}"/>
    <dgm:cxn modelId="{3B57A046-122C-42B5-9A37-56A67A430F89}" type="presOf" srcId="{1194B9EC-E08C-4F4E-92D7-26E225072E5C}" destId="{0D969493-0BEB-40B8-9B7B-234C7D6C2BF8}" srcOrd="0" destOrd="0" presId="urn:microsoft.com/office/officeart/2005/8/layout/matrix2"/>
    <dgm:cxn modelId="{4596FB52-FE5A-40E4-A6A4-63F86CAFEFE2}" srcId="{253379F7-C190-4205-9B9A-4D92AE0B5805}" destId="{DDC1F62B-F311-451F-A700-17FF1BF1529B}" srcOrd="1" destOrd="0" parTransId="{AB315C21-A6D8-48BF-9282-6AD71E7081A5}" sibTransId="{85A67F05-1881-4F8B-9225-9004D11A5ADB}"/>
    <dgm:cxn modelId="{B9E31573-0854-4CE4-B579-577D3380E0CB}" srcId="{253379F7-C190-4205-9B9A-4D92AE0B5805}" destId="{1194B9EC-E08C-4F4E-92D7-26E225072E5C}" srcOrd="2" destOrd="0" parTransId="{CF91BEF7-3F37-4D70-8907-EC32A499F887}" sibTransId="{679151AA-2BCE-4F16-A295-A56FA8D521F2}"/>
    <dgm:cxn modelId="{D303235A-F6A9-4254-9232-84DF534285C3}" srcId="{253379F7-C190-4205-9B9A-4D92AE0B5805}" destId="{CAF5867F-FEA4-4419-B494-99F00156863C}" srcOrd="5" destOrd="0" parTransId="{B44DD1BE-9DE2-4BB3-91F5-08627C915A8C}" sibTransId="{8A0BC26F-D9A2-40F7-98A4-61C9A1FF8990}"/>
    <dgm:cxn modelId="{B87F407A-C9D8-4717-BE83-3D8D38CB5F85}" type="presOf" srcId="{253379F7-C190-4205-9B9A-4D92AE0B5805}" destId="{67B46814-819A-4A24-A9E6-E6B81924AF18}" srcOrd="0" destOrd="0" presId="urn:microsoft.com/office/officeart/2005/8/layout/matrix2"/>
    <dgm:cxn modelId="{08F3349A-283F-495A-9E06-3290FA5FA677}" type="presOf" srcId="{D9F1482B-DD82-4833-A7A1-45AC779A8456}" destId="{DE63795E-2685-46B2-8309-2EB8B91A6E91}" srcOrd="0" destOrd="0" presId="urn:microsoft.com/office/officeart/2005/8/layout/matrix2"/>
    <dgm:cxn modelId="{4E8F88E0-8BEA-49FC-9EC9-630DE91D8EC7}" srcId="{253379F7-C190-4205-9B9A-4D92AE0B5805}" destId="{80F35E37-71FF-4368-B427-6B3E72800E02}" srcOrd="3" destOrd="0" parTransId="{6FFA3FB7-2A1D-4D73-AE36-032804AA1CA1}" sibTransId="{94DD1C04-9261-45BF-9A21-5ADDECB253CD}"/>
    <dgm:cxn modelId="{8155DEE7-7760-4119-AEFA-19024BE7173C}" srcId="{253379F7-C190-4205-9B9A-4D92AE0B5805}" destId="{D9F1482B-DD82-4833-A7A1-45AC779A8456}" srcOrd="0" destOrd="0" parTransId="{F974CA37-5DC4-4554-9BFF-9C5605EA12F2}" sibTransId="{45F20DEE-4E58-4D77-8FD0-3E12F0C306A1}"/>
    <dgm:cxn modelId="{6E989682-B267-407F-BF1C-7B5A00D7E562}" type="presParOf" srcId="{67B46814-819A-4A24-A9E6-E6B81924AF18}" destId="{C10CE6AD-7ED5-4471-9EF7-3D1320FFACC4}" srcOrd="0" destOrd="0" presId="urn:microsoft.com/office/officeart/2005/8/layout/matrix2"/>
    <dgm:cxn modelId="{EF7CD3AD-FAB0-467F-9BA3-C469046357AB}" type="presParOf" srcId="{67B46814-819A-4A24-A9E6-E6B81924AF18}" destId="{DE63795E-2685-46B2-8309-2EB8B91A6E91}" srcOrd="1" destOrd="0" presId="urn:microsoft.com/office/officeart/2005/8/layout/matrix2"/>
    <dgm:cxn modelId="{E7C9F7A7-70F2-4374-849B-A50CD23B54E0}" type="presParOf" srcId="{67B46814-819A-4A24-A9E6-E6B81924AF18}" destId="{94185BA8-80F9-4BB7-8AA9-B00651B45B26}" srcOrd="2" destOrd="0" presId="urn:microsoft.com/office/officeart/2005/8/layout/matrix2"/>
    <dgm:cxn modelId="{54E474AC-60EF-4F89-B3B2-DCF75F1A9616}" type="presParOf" srcId="{67B46814-819A-4A24-A9E6-E6B81924AF18}" destId="{0D969493-0BEB-40B8-9B7B-234C7D6C2BF8}" srcOrd="3" destOrd="0" presId="urn:microsoft.com/office/officeart/2005/8/layout/matrix2"/>
    <dgm:cxn modelId="{1A28C0A9-7C6E-44D6-92C8-339D336EB75E}" type="presParOf" srcId="{67B46814-819A-4A24-A9E6-E6B81924AF18}" destId="{C60B6A4F-959E-4284-9D83-F0E4143D048C}" srcOrd="4" destOrd="0" presId="urn:microsoft.com/office/officeart/2005/8/layout/matrix2"/>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109AA71-3752-45EE-A62C-D9FEF97DD3F5}" type="doc">
      <dgm:prSet loTypeId="urn:microsoft.com/office/officeart/2005/8/layout/hierarchy3" loCatId="hierarchy" qsTypeId="urn:microsoft.com/office/officeart/2005/8/quickstyle/simple3" qsCatId="simple" csTypeId="urn:microsoft.com/office/officeart/2005/8/colors/colorful4" csCatId="colorful" phldr="1"/>
      <dgm:spPr/>
      <dgm:t>
        <a:bodyPr/>
        <a:lstStyle/>
        <a:p>
          <a:endParaRPr lang="ru-KZ"/>
        </a:p>
      </dgm:t>
    </dgm:pt>
    <dgm:pt modelId="{50AFE97D-0A9A-43C5-ABB5-615F474B1E98}">
      <dgm:prSet phldrT="[Текст]" custT="1"/>
      <dgm:spPr>
        <a:xfrm>
          <a:off x="1761" y="173883"/>
          <a:ext cx="2549791" cy="1158998"/>
        </a:xfrm>
        <a:gradFill rotWithShape="0">
          <a:gsLst>
            <a:gs pos="0">
              <a:srgbClr val="FFC000">
                <a:hueOff val="0"/>
                <a:satOff val="0"/>
                <a:lumOff val="0"/>
                <a:alphaOff val="0"/>
                <a:tint val="90000"/>
              </a:srgbClr>
            </a:gs>
            <a:gs pos="48000">
              <a:srgbClr val="FFC000">
                <a:hueOff val="0"/>
                <a:satOff val="0"/>
                <a:lumOff val="0"/>
                <a:alphaOff val="0"/>
                <a:tint val="54000"/>
                <a:satMod val="140000"/>
              </a:srgbClr>
            </a:gs>
            <a:gs pos="100000">
              <a:srgbClr val="FFC000">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a:scene3d>
          <a:camera prst="orthographicFront"/>
          <a:lightRig rig="flat" dir="t"/>
        </a:scene3d>
        <a:sp3d prstMaterial="dkEdge">
          <a:bevelT w="8200" h="38100"/>
        </a:sp3d>
      </dgm:spPr>
      <dgm:t>
        <a:bodyPr/>
        <a:lstStyle/>
        <a:p>
          <a:pPr algn="ctr">
            <a:buNone/>
          </a:pPr>
          <a:r>
            <a:rPr lang="kk-KZ" sz="1000" b="1">
              <a:solidFill>
                <a:sysClr val="windowText" lastClr="000000"/>
              </a:solidFill>
              <a:latin typeface="Times New Roman" panose="02020603050405020304" pitchFamily="18" charset="0"/>
              <a:ea typeface="+mn-ea"/>
              <a:cs typeface="Times New Roman" panose="02020603050405020304" pitchFamily="18" charset="0"/>
            </a:rPr>
            <a:t>Жалпы интеллект – өзекті мәселені танып білу мен шешуге қатысты жалпы қабілет. Индивидтің танымдық үдерістерінің  жүйесі (ойлау, сезіну, қабылдау, жадына сақтау, қиялдау, елестету және т.б.) негізінде жатқан таным мен мәселелерді шешудің жалпы қабілеттілігі</a:t>
          </a:r>
          <a:endParaRPr lang="ru-KZ" sz="1000" b="1">
            <a:solidFill>
              <a:sysClr val="windowText" lastClr="000000"/>
            </a:solidFill>
            <a:latin typeface="Times New Roman" panose="02020603050405020304" pitchFamily="18" charset="0"/>
            <a:ea typeface="+mn-ea"/>
            <a:cs typeface="Times New Roman" panose="02020603050405020304" pitchFamily="18" charset="0"/>
          </a:endParaRPr>
        </a:p>
      </dgm:t>
    </dgm:pt>
    <dgm:pt modelId="{7C84D600-3A57-4D75-8884-599B7AE76FFA}" type="parTrans" cxnId="{64283EAD-4538-406D-AD09-B217F489A8A9}">
      <dgm:prSet/>
      <dgm:spPr/>
      <dgm:t>
        <a:bodyPr/>
        <a:lstStyle/>
        <a:p>
          <a:pPr algn="ctr"/>
          <a:endParaRPr lang="ru-KZ" sz="1000" b="1">
            <a:solidFill>
              <a:sysClr val="windowText" lastClr="000000"/>
            </a:solidFill>
            <a:latin typeface="Times New Roman" panose="02020603050405020304" pitchFamily="18" charset="0"/>
            <a:cs typeface="Times New Roman" panose="02020603050405020304" pitchFamily="18" charset="0"/>
          </a:endParaRPr>
        </a:p>
      </dgm:t>
    </dgm:pt>
    <dgm:pt modelId="{24108DFC-9868-4001-ACAF-1C51417C5B5A}" type="sibTrans" cxnId="{64283EAD-4538-406D-AD09-B217F489A8A9}">
      <dgm:prSet/>
      <dgm:spPr/>
      <dgm:t>
        <a:bodyPr/>
        <a:lstStyle/>
        <a:p>
          <a:pPr algn="ctr"/>
          <a:endParaRPr lang="ru-KZ" sz="1000" b="1">
            <a:solidFill>
              <a:sysClr val="windowText" lastClr="000000"/>
            </a:solidFill>
            <a:latin typeface="Times New Roman" panose="02020603050405020304" pitchFamily="18" charset="0"/>
            <a:cs typeface="Times New Roman" panose="02020603050405020304" pitchFamily="18" charset="0"/>
          </a:endParaRPr>
        </a:p>
      </dgm:t>
    </dgm:pt>
    <dgm:pt modelId="{F53F9E75-3BBE-4C3A-AC2C-2C779EA1E94F}">
      <dgm:prSet phldrT="[Текст]" custT="1"/>
      <dgm:spPr>
        <a:xfrm>
          <a:off x="490956" y="1498731"/>
          <a:ext cx="2099959" cy="1306809"/>
        </a:xfr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pPr algn="ctr">
            <a:buNone/>
          </a:pPr>
          <a:r>
            <a:rPr lang="kk-KZ" sz="10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 Танымдық деңгей:таным мен креативтіліктің бастапқы топтық факторларының жүйесі (вербальді қабілеттіліктер; сандық қабілеттіліктер; кеңістіктік қабілеттіліктер; бас тартушылық; икемділік; табиғилық; идеяны жетілдірушілік)</a:t>
          </a:r>
          <a:endParaRPr lang="ru-KZ" sz="10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6A66A97B-7FBE-4DB1-B551-2C57A0DC92BB}" type="parTrans" cxnId="{6437D995-8A3B-4901-9292-A3CFFE744E96}">
      <dgm:prSet/>
      <dgm:spPr>
        <a:xfrm>
          <a:off x="256740" y="1332881"/>
          <a:ext cx="234216" cy="819254"/>
        </a:xfrm>
        <a:noFill/>
        <a:ln w="19050" cap="flat" cmpd="sng" algn="ctr">
          <a:solidFill>
            <a:srgbClr val="5B9BD5">
              <a:hueOff val="0"/>
              <a:satOff val="0"/>
              <a:lumOff val="0"/>
              <a:alphaOff val="0"/>
            </a:srgbClr>
          </a:solidFill>
          <a:prstDash val="solid"/>
          <a:miter lim="800000"/>
        </a:ln>
        <a:effectLst/>
      </dgm:spPr>
      <dgm:t>
        <a:bodyPr/>
        <a:lstStyle/>
        <a:p>
          <a:pPr algn="ctr"/>
          <a:endParaRPr lang="ru-KZ" sz="1000" b="1">
            <a:solidFill>
              <a:sysClr val="windowText" lastClr="000000"/>
            </a:solidFill>
            <a:latin typeface="Times New Roman" panose="02020603050405020304" pitchFamily="18" charset="0"/>
            <a:cs typeface="Times New Roman" panose="02020603050405020304" pitchFamily="18" charset="0"/>
          </a:endParaRPr>
        </a:p>
      </dgm:t>
    </dgm:pt>
    <dgm:pt modelId="{01E0F359-F0D8-4EE5-9695-6D09633124F9}" type="sibTrans" cxnId="{6437D995-8A3B-4901-9292-A3CFFE744E96}">
      <dgm:prSet/>
      <dgm:spPr/>
      <dgm:t>
        <a:bodyPr/>
        <a:lstStyle/>
        <a:p>
          <a:pPr algn="ctr"/>
          <a:endParaRPr lang="ru-KZ" sz="1000" b="1">
            <a:solidFill>
              <a:sysClr val="windowText" lastClr="000000"/>
            </a:solidFill>
            <a:latin typeface="Times New Roman" panose="02020603050405020304" pitchFamily="18" charset="0"/>
            <a:cs typeface="Times New Roman" panose="02020603050405020304" pitchFamily="18" charset="0"/>
          </a:endParaRPr>
        </a:p>
      </dgm:t>
    </dgm:pt>
    <dgm:pt modelId="{8AFD6A81-FB27-49B5-81C0-7E7A756C201F}">
      <dgm:prSet phldrT="[Текст]" custT="1"/>
      <dgm:spPr>
        <a:xfrm>
          <a:off x="568882" y="3086415"/>
          <a:ext cx="2237967" cy="1404561"/>
        </a:xfrm>
        <a:solidFill>
          <a:sysClr val="window" lastClr="FFFFFF">
            <a:alpha val="90000"/>
            <a:hueOff val="0"/>
            <a:satOff val="0"/>
            <a:lumOff val="0"/>
            <a:alphaOff val="0"/>
          </a:sysClr>
        </a:solidFill>
        <a:ln w="12700" cap="flat" cmpd="sng" algn="ctr">
          <a:solidFill>
            <a:srgbClr val="FFC000">
              <a:hueOff val="3266964"/>
              <a:satOff val="-13592"/>
              <a:lumOff val="3203"/>
              <a:alphaOff val="0"/>
            </a:srgbClr>
          </a:solidFill>
          <a:prstDash val="solid"/>
          <a:miter lim="800000"/>
        </a:ln>
        <a:effectLst/>
      </dgm:spPr>
      <dgm:t>
        <a:bodyPr/>
        <a:lstStyle/>
        <a:p>
          <a:pPr algn="ctr">
            <a:buNone/>
          </a:pPr>
          <a:r>
            <a:rPr lang="kk-KZ" sz="10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 Мінез-құлықтық деңгей: субъектінің белгілі бір саланы қалауы мен білімі  (гуманитарлық, ғылыми-жаратылыстану, физика-математикалық): оқу материалдарын қабылдау мен әрекеттерді орындау ретіндегі жаңа білім, шеберлік пен дағдыларды  меңгерудің жеңілдігі мен сапалылығы</a:t>
          </a:r>
          <a:endParaRPr lang="ru-KZ" sz="10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42078DBD-8542-4A9D-985C-5D1438B2C925}" type="parTrans" cxnId="{35CDA060-5974-4886-8DEB-A56055DA4BC0}">
      <dgm:prSet/>
      <dgm:spPr>
        <a:xfrm>
          <a:off x="256740" y="1332881"/>
          <a:ext cx="312141" cy="2455814"/>
        </a:xfrm>
        <a:noFill/>
        <a:ln w="19050" cap="flat" cmpd="sng" algn="ctr">
          <a:solidFill>
            <a:srgbClr val="5B9BD5">
              <a:hueOff val="0"/>
              <a:satOff val="0"/>
              <a:lumOff val="0"/>
              <a:alphaOff val="0"/>
            </a:srgbClr>
          </a:solidFill>
          <a:prstDash val="solid"/>
          <a:miter lim="800000"/>
        </a:ln>
        <a:effectLst/>
      </dgm:spPr>
      <dgm:t>
        <a:bodyPr/>
        <a:lstStyle/>
        <a:p>
          <a:pPr algn="ctr"/>
          <a:endParaRPr lang="ru-KZ" sz="1000" b="1">
            <a:solidFill>
              <a:sysClr val="windowText" lastClr="000000"/>
            </a:solidFill>
            <a:latin typeface="Times New Roman" panose="02020603050405020304" pitchFamily="18" charset="0"/>
            <a:cs typeface="Times New Roman" panose="02020603050405020304" pitchFamily="18" charset="0"/>
          </a:endParaRPr>
        </a:p>
      </dgm:t>
    </dgm:pt>
    <dgm:pt modelId="{2EC41C50-E331-4839-BBA1-0F1BE6006E72}" type="sibTrans" cxnId="{35CDA060-5974-4886-8DEB-A56055DA4BC0}">
      <dgm:prSet/>
      <dgm:spPr/>
      <dgm:t>
        <a:bodyPr/>
        <a:lstStyle/>
        <a:p>
          <a:pPr algn="ctr"/>
          <a:endParaRPr lang="ru-KZ" sz="1000" b="1">
            <a:solidFill>
              <a:sysClr val="windowText" lastClr="000000"/>
            </a:solidFill>
            <a:latin typeface="Times New Roman" panose="02020603050405020304" pitchFamily="18" charset="0"/>
            <a:cs typeface="Times New Roman" panose="02020603050405020304" pitchFamily="18" charset="0"/>
          </a:endParaRPr>
        </a:p>
      </dgm:t>
    </dgm:pt>
    <dgm:pt modelId="{AA61AF5A-ACC1-44D5-999F-DDCD291F2B19}">
      <dgm:prSet phldrT="[Текст]" custT="1"/>
      <dgm:spPr>
        <a:xfrm>
          <a:off x="2818400" y="164492"/>
          <a:ext cx="2844229" cy="1066464"/>
        </a:xfrm>
        <a:gradFill rotWithShape="0">
          <a:gsLst>
            <a:gs pos="0">
              <a:srgbClr val="FFC000">
                <a:hueOff val="9800891"/>
                <a:satOff val="-40777"/>
                <a:lumOff val="9608"/>
                <a:alphaOff val="0"/>
                <a:tint val="90000"/>
              </a:srgbClr>
            </a:gs>
            <a:gs pos="48000">
              <a:srgbClr val="FFC000">
                <a:hueOff val="9800891"/>
                <a:satOff val="-40777"/>
                <a:lumOff val="9608"/>
                <a:alphaOff val="0"/>
                <a:tint val="54000"/>
                <a:satMod val="140000"/>
              </a:srgbClr>
            </a:gs>
            <a:gs pos="100000">
              <a:srgbClr val="FFC000">
                <a:hueOff val="9800891"/>
                <a:satOff val="-40777"/>
                <a:lumOff val="9608"/>
                <a:alphaOff val="0"/>
                <a:tint val="24000"/>
                <a:satMod val="260000"/>
              </a:srgbClr>
            </a:gs>
          </a:gsLst>
          <a:lin ang="16200000" scaled="1"/>
        </a:gradFill>
        <a:ln>
          <a:noFill/>
        </a:ln>
        <a:effectLst>
          <a:outerShdw blurRad="63500" dist="12700" dir="5400000" sx="102000" sy="102000" rotWithShape="0">
            <a:srgbClr val="000000">
              <a:alpha val="32000"/>
            </a:srgbClr>
          </a:outerShdw>
        </a:effectLst>
        <a:scene3d>
          <a:camera prst="orthographicFront"/>
          <a:lightRig rig="flat" dir="t"/>
        </a:scene3d>
        <a:sp3d prstMaterial="dkEdge">
          <a:bevelT w="8200" h="38100"/>
        </a:sp3d>
      </dgm:spPr>
      <dgm:t>
        <a:bodyPr/>
        <a:lstStyle/>
        <a:p>
          <a:pPr algn="ctr">
            <a:buNone/>
          </a:pPr>
          <a:r>
            <a:rPr lang="kk-KZ" sz="1000" b="1">
              <a:solidFill>
                <a:sysClr val="windowText" lastClr="000000"/>
              </a:solidFill>
              <a:latin typeface="Times New Roman" panose="02020603050405020304" pitchFamily="18" charset="0"/>
              <a:ea typeface="+mn-ea"/>
              <a:cs typeface="Times New Roman" panose="02020603050405020304" pitchFamily="18" charset="0"/>
            </a:rPr>
            <a:t>Әлеуметтік интеллект – адамдардың білімдері мен әлеуметтік жағдайларын және оларды әлеуметтік өзара әрекеттесуде шешу дағдысын сұрауға мүмкіндік беретін білім, білік немесе дағдыны меңгерген, тұлғалық белгілерінің жоғарылығымен ажыратылатын таным түрі</a:t>
          </a:r>
          <a:endParaRPr lang="ru-KZ" sz="1000" b="1">
            <a:solidFill>
              <a:sysClr val="windowText" lastClr="000000"/>
            </a:solidFill>
            <a:latin typeface="Times New Roman" panose="02020603050405020304" pitchFamily="18" charset="0"/>
            <a:ea typeface="+mn-ea"/>
            <a:cs typeface="Times New Roman" panose="02020603050405020304" pitchFamily="18" charset="0"/>
          </a:endParaRPr>
        </a:p>
      </dgm:t>
    </dgm:pt>
    <dgm:pt modelId="{DA1D4C39-7FEE-461D-8E04-71BB8324F970}" type="parTrans" cxnId="{87D92A9D-0475-4153-B264-B58ABD6F1363}">
      <dgm:prSet/>
      <dgm:spPr/>
      <dgm:t>
        <a:bodyPr/>
        <a:lstStyle/>
        <a:p>
          <a:pPr algn="ctr"/>
          <a:endParaRPr lang="ru-KZ" sz="1000" b="1">
            <a:solidFill>
              <a:sysClr val="windowText" lastClr="000000"/>
            </a:solidFill>
            <a:latin typeface="Times New Roman" panose="02020603050405020304" pitchFamily="18" charset="0"/>
            <a:cs typeface="Times New Roman" panose="02020603050405020304" pitchFamily="18" charset="0"/>
          </a:endParaRPr>
        </a:p>
      </dgm:t>
    </dgm:pt>
    <dgm:pt modelId="{E851A12C-C0D4-47E6-AD93-1F97C8FDEB62}" type="sibTrans" cxnId="{87D92A9D-0475-4153-B264-B58ABD6F1363}">
      <dgm:prSet/>
      <dgm:spPr/>
      <dgm:t>
        <a:bodyPr/>
        <a:lstStyle/>
        <a:p>
          <a:pPr algn="ctr"/>
          <a:endParaRPr lang="ru-KZ" sz="1000" b="1">
            <a:solidFill>
              <a:sysClr val="windowText" lastClr="000000"/>
            </a:solidFill>
            <a:latin typeface="Times New Roman" panose="02020603050405020304" pitchFamily="18" charset="0"/>
            <a:cs typeface="Times New Roman" panose="02020603050405020304" pitchFamily="18" charset="0"/>
          </a:endParaRPr>
        </a:p>
      </dgm:t>
    </dgm:pt>
    <dgm:pt modelId="{D84F8600-0500-45C0-8E2F-4A99BE5DB62E}">
      <dgm:prSet phldrT="[Текст]" custT="1"/>
      <dgm:spPr>
        <a:xfrm>
          <a:off x="3356078" y="1390119"/>
          <a:ext cx="2489981" cy="1411151"/>
        </a:xfrm>
        <a:solidFill>
          <a:sysClr val="window" lastClr="FFFFFF">
            <a:alpha val="90000"/>
            <a:hueOff val="0"/>
            <a:satOff val="0"/>
            <a:lumOff val="0"/>
            <a:alphaOff val="0"/>
          </a:sysClr>
        </a:solidFill>
        <a:ln w="12700" cap="flat" cmpd="sng" algn="ctr">
          <a:solidFill>
            <a:srgbClr val="FFC000">
              <a:hueOff val="6533927"/>
              <a:satOff val="-27185"/>
              <a:lumOff val="6405"/>
              <a:alphaOff val="0"/>
            </a:srgbClr>
          </a:solidFill>
          <a:prstDash val="solid"/>
          <a:miter lim="800000"/>
        </a:ln>
        <a:effectLst/>
      </dgm:spPr>
      <dgm:t>
        <a:bodyPr/>
        <a:lstStyle/>
        <a:p>
          <a:pPr algn="ctr">
            <a:buNone/>
          </a:pPr>
          <a:r>
            <a:rPr lang="kk-KZ" sz="10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 Танымдық деңгей:  әлеуметтік білімдер – адам, қоғам, этика, мінез-құлық жайлы ережелер мен өзгелер жайлы пайымы;  әлеуметтік жады – адам келбеті мен есімдерін есте сақтау; сыни тұрғыдан бағалау; әлеуметтік болжау –  қолдағы бар ақпараттарға негіздей отырып, мінез-құлық нәтижелерін болжай алу қабілеті, өзіндік іс-әрекеттерінің жоспарларын құру, мінез-құлқын болжай білу</a:t>
          </a:r>
          <a:endParaRPr lang="ru-KZ" sz="10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03FDE8CA-861F-42DA-BD92-0E5F65939CBA}" type="parTrans" cxnId="{A85D4B54-D892-4B44-A0E1-879B08A21927}">
      <dgm:prSet/>
      <dgm:spPr>
        <a:xfrm>
          <a:off x="3102823" y="1230957"/>
          <a:ext cx="253255" cy="864738"/>
        </a:xfrm>
        <a:noFill/>
        <a:ln w="19050" cap="flat" cmpd="sng" algn="ctr">
          <a:solidFill>
            <a:srgbClr val="5B9BD5">
              <a:hueOff val="0"/>
              <a:satOff val="0"/>
              <a:lumOff val="0"/>
              <a:alphaOff val="0"/>
            </a:srgbClr>
          </a:solidFill>
          <a:prstDash val="solid"/>
          <a:miter lim="800000"/>
        </a:ln>
        <a:effectLst/>
      </dgm:spPr>
      <dgm:t>
        <a:bodyPr/>
        <a:lstStyle/>
        <a:p>
          <a:pPr algn="ctr"/>
          <a:endParaRPr lang="ru-KZ" sz="1000" b="1">
            <a:solidFill>
              <a:sysClr val="windowText" lastClr="000000"/>
            </a:solidFill>
            <a:latin typeface="Times New Roman" panose="02020603050405020304" pitchFamily="18" charset="0"/>
            <a:cs typeface="Times New Roman" panose="02020603050405020304" pitchFamily="18" charset="0"/>
          </a:endParaRPr>
        </a:p>
      </dgm:t>
    </dgm:pt>
    <dgm:pt modelId="{A63A61A3-C6C1-4992-B543-0F73ED8251AC}" type="sibTrans" cxnId="{A85D4B54-D892-4B44-A0E1-879B08A21927}">
      <dgm:prSet/>
      <dgm:spPr/>
      <dgm:t>
        <a:bodyPr/>
        <a:lstStyle/>
        <a:p>
          <a:pPr algn="ctr"/>
          <a:endParaRPr lang="ru-KZ" sz="1000" b="1">
            <a:solidFill>
              <a:sysClr val="windowText" lastClr="000000"/>
            </a:solidFill>
            <a:latin typeface="Times New Roman" panose="02020603050405020304" pitchFamily="18" charset="0"/>
            <a:cs typeface="Times New Roman" panose="02020603050405020304" pitchFamily="18" charset="0"/>
          </a:endParaRPr>
        </a:p>
      </dgm:t>
    </dgm:pt>
    <dgm:pt modelId="{A80846A6-78E6-42CA-B19A-0D2E04F5A357}">
      <dgm:prSet phldrT="[Текст]" custT="1"/>
      <dgm:spPr>
        <a:xfrm>
          <a:off x="3383070" y="3094611"/>
          <a:ext cx="2380869" cy="1396365"/>
        </a:xfrm>
        <a:solidFill>
          <a:sysClr val="window" lastClr="FFFFFF">
            <a:alpha val="90000"/>
            <a:hueOff val="0"/>
            <a:satOff val="0"/>
            <a:lumOff val="0"/>
            <a:alphaOff val="0"/>
          </a:sysClr>
        </a:solidFill>
        <a:ln w="12700" cap="flat" cmpd="sng" algn="ctr">
          <a:solidFill>
            <a:srgbClr val="FFC000">
              <a:hueOff val="9800891"/>
              <a:satOff val="-40777"/>
              <a:lumOff val="9608"/>
              <a:alphaOff val="0"/>
            </a:srgbClr>
          </a:solidFill>
          <a:prstDash val="solid"/>
          <a:miter lim="800000"/>
        </a:ln>
        <a:effectLst/>
      </dgm:spPr>
      <dgm:t>
        <a:bodyPr/>
        <a:lstStyle/>
        <a:p>
          <a:pPr algn="ctr">
            <a:buNone/>
          </a:pPr>
          <a:r>
            <a:rPr lang="kk-KZ" sz="10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 Мінез-құлықтық деңгей: әлеуметтік жағдайларды субъектінің дұрыс қабылдауы, қалжыңды түсінуі;  әлеуметтік өзара байланыстырушылық бірлескен ұжымдық шығармашылыққа бейімділігі; қоршаған ортамен қарым-қатынасы, түсіндіру мен сендіру қабілеті; өзін-өзі бағалау – өз-өзіне сын көзбен қарау қабілеті</a:t>
          </a:r>
          <a:endParaRPr lang="ru-KZ" sz="10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704D0081-F314-4715-91FD-B0DA358CC5A6}" type="parTrans" cxnId="{5569814F-9E84-4464-A3EE-D31E0A5F587A}">
      <dgm:prSet/>
      <dgm:spPr>
        <a:xfrm>
          <a:off x="3102823" y="1230957"/>
          <a:ext cx="280246" cy="2561836"/>
        </a:xfrm>
        <a:noFill/>
        <a:ln w="19050" cap="flat" cmpd="sng" algn="ctr">
          <a:solidFill>
            <a:srgbClr val="5B9BD5">
              <a:hueOff val="0"/>
              <a:satOff val="0"/>
              <a:lumOff val="0"/>
              <a:alphaOff val="0"/>
            </a:srgbClr>
          </a:solidFill>
          <a:prstDash val="solid"/>
          <a:miter lim="800000"/>
        </a:ln>
        <a:effectLst/>
      </dgm:spPr>
      <dgm:t>
        <a:bodyPr/>
        <a:lstStyle/>
        <a:p>
          <a:pPr algn="ctr"/>
          <a:endParaRPr lang="ru-KZ" sz="1000" b="1">
            <a:solidFill>
              <a:sysClr val="windowText" lastClr="000000"/>
            </a:solidFill>
            <a:latin typeface="Times New Roman" panose="02020603050405020304" pitchFamily="18" charset="0"/>
            <a:cs typeface="Times New Roman" panose="02020603050405020304" pitchFamily="18" charset="0"/>
          </a:endParaRPr>
        </a:p>
      </dgm:t>
    </dgm:pt>
    <dgm:pt modelId="{C7075BDF-964D-4648-ABC8-9341F2A36D9A}" type="sibTrans" cxnId="{5569814F-9E84-4464-A3EE-D31E0A5F587A}">
      <dgm:prSet/>
      <dgm:spPr/>
      <dgm:t>
        <a:bodyPr/>
        <a:lstStyle/>
        <a:p>
          <a:pPr algn="ctr"/>
          <a:endParaRPr lang="ru-KZ" sz="1000" b="1">
            <a:solidFill>
              <a:sysClr val="windowText" lastClr="000000"/>
            </a:solidFill>
            <a:latin typeface="Times New Roman" panose="02020603050405020304" pitchFamily="18" charset="0"/>
            <a:cs typeface="Times New Roman" panose="02020603050405020304" pitchFamily="18" charset="0"/>
          </a:endParaRPr>
        </a:p>
      </dgm:t>
    </dgm:pt>
    <dgm:pt modelId="{FF08032F-6EAD-4681-8E20-6AF499D01DAB}" type="pres">
      <dgm:prSet presAssocID="{6109AA71-3752-45EE-A62C-D9FEF97DD3F5}" presName="diagram" presStyleCnt="0">
        <dgm:presLayoutVars>
          <dgm:chPref val="1"/>
          <dgm:dir/>
          <dgm:animOne val="branch"/>
          <dgm:animLvl val="lvl"/>
          <dgm:resizeHandles/>
        </dgm:presLayoutVars>
      </dgm:prSet>
      <dgm:spPr/>
    </dgm:pt>
    <dgm:pt modelId="{3E8549D9-1421-419F-9101-3AB1F05EA1D5}" type="pres">
      <dgm:prSet presAssocID="{50AFE97D-0A9A-43C5-ABB5-615F474B1E98}" presName="root" presStyleCnt="0"/>
      <dgm:spPr/>
    </dgm:pt>
    <dgm:pt modelId="{491FC868-63FC-4015-B774-C57E2F9B1A3E}" type="pres">
      <dgm:prSet presAssocID="{50AFE97D-0A9A-43C5-ABB5-615F474B1E98}" presName="rootComposite" presStyleCnt="0"/>
      <dgm:spPr/>
    </dgm:pt>
    <dgm:pt modelId="{5E9876E2-FD0A-4571-9CD2-AEFBBCA864F5}" type="pres">
      <dgm:prSet presAssocID="{50AFE97D-0A9A-43C5-ABB5-615F474B1E98}" presName="rootText" presStyleLbl="node1" presStyleIdx="0" presStyleCnt="2" custScaleX="236769" custScaleY="215245"/>
      <dgm:spPr>
        <a:prstGeom prst="roundRect">
          <a:avLst>
            <a:gd name="adj" fmla="val 10000"/>
          </a:avLst>
        </a:prstGeom>
      </dgm:spPr>
    </dgm:pt>
    <dgm:pt modelId="{EC63C361-3CF8-4D97-8FAC-FA3A3AD6030D}" type="pres">
      <dgm:prSet presAssocID="{50AFE97D-0A9A-43C5-ABB5-615F474B1E98}" presName="rootConnector" presStyleLbl="node1" presStyleIdx="0" presStyleCnt="2"/>
      <dgm:spPr/>
    </dgm:pt>
    <dgm:pt modelId="{13E89E79-F6D0-4F2C-92E1-F90EB5FA37FC}" type="pres">
      <dgm:prSet presAssocID="{50AFE97D-0A9A-43C5-ABB5-615F474B1E98}" presName="childShape" presStyleCnt="0"/>
      <dgm:spPr/>
    </dgm:pt>
    <dgm:pt modelId="{F563D465-A8C3-4BCA-9DA5-E30AEFDC2E46}" type="pres">
      <dgm:prSet presAssocID="{6A66A97B-7FBE-4DB1-B551-2C57A0DC92BB}" presName="Name13" presStyleLbl="parChTrans1D2" presStyleIdx="0" presStyleCnt="4"/>
      <dgm:spPr>
        <a:custGeom>
          <a:avLst/>
          <a:gdLst/>
          <a:ahLst/>
          <a:cxnLst/>
          <a:rect l="0" t="0" r="0" b="0"/>
          <a:pathLst>
            <a:path>
              <a:moveTo>
                <a:pt x="0" y="0"/>
              </a:moveTo>
              <a:lnTo>
                <a:pt x="0" y="819254"/>
              </a:lnTo>
              <a:lnTo>
                <a:pt x="234216" y="819254"/>
              </a:lnTo>
            </a:path>
          </a:pathLst>
        </a:custGeom>
      </dgm:spPr>
    </dgm:pt>
    <dgm:pt modelId="{006F8A96-02A4-40D3-8BB0-0140E930C2C9}" type="pres">
      <dgm:prSet presAssocID="{F53F9E75-3BBE-4C3A-AC2C-2C779EA1E94F}" presName="childText" presStyleLbl="bgAcc1" presStyleIdx="0" presStyleCnt="4" custScaleX="243748" custScaleY="242696" custLinFactNeighborX="-2410" custLinFactNeighborY="5801">
        <dgm:presLayoutVars>
          <dgm:bulletEnabled val="1"/>
        </dgm:presLayoutVars>
      </dgm:prSet>
      <dgm:spPr>
        <a:prstGeom prst="roundRect">
          <a:avLst>
            <a:gd name="adj" fmla="val 10000"/>
          </a:avLst>
        </a:prstGeom>
      </dgm:spPr>
    </dgm:pt>
    <dgm:pt modelId="{8DE32D35-3D7C-44C5-A036-50AFFD7DB8F9}" type="pres">
      <dgm:prSet presAssocID="{42078DBD-8542-4A9D-985C-5D1438B2C925}" presName="Name13" presStyleLbl="parChTrans1D2" presStyleIdx="1" presStyleCnt="4"/>
      <dgm:spPr>
        <a:custGeom>
          <a:avLst/>
          <a:gdLst/>
          <a:ahLst/>
          <a:cxnLst/>
          <a:rect l="0" t="0" r="0" b="0"/>
          <a:pathLst>
            <a:path>
              <a:moveTo>
                <a:pt x="0" y="0"/>
              </a:moveTo>
              <a:lnTo>
                <a:pt x="0" y="2455814"/>
              </a:lnTo>
              <a:lnTo>
                <a:pt x="312141" y="2455814"/>
              </a:lnTo>
            </a:path>
          </a:pathLst>
        </a:custGeom>
      </dgm:spPr>
    </dgm:pt>
    <dgm:pt modelId="{0DA3C4D5-196F-46DE-9359-C4378CD76C42}" type="pres">
      <dgm:prSet presAssocID="{8AFD6A81-FB27-49B5-81C0-7E7A756C201F}" presName="childText" presStyleLbl="bgAcc1" presStyleIdx="1" presStyleCnt="4" custScaleX="259767" custScaleY="260850" custLinFactNeighborX="6635" custLinFactNeighborY="42149">
        <dgm:presLayoutVars>
          <dgm:bulletEnabled val="1"/>
        </dgm:presLayoutVars>
      </dgm:prSet>
      <dgm:spPr>
        <a:prstGeom prst="roundRect">
          <a:avLst>
            <a:gd name="adj" fmla="val 10000"/>
          </a:avLst>
        </a:prstGeom>
      </dgm:spPr>
    </dgm:pt>
    <dgm:pt modelId="{4FC7FD96-6433-44DB-AE93-FAE386B34116}" type="pres">
      <dgm:prSet presAssocID="{AA61AF5A-ACC1-44D5-999F-DDCD291F2B19}" presName="root" presStyleCnt="0"/>
      <dgm:spPr/>
    </dgm:pt>
    <dgm:pt modelId="{B231BCDD-C5E5-4106-98AA-EA83FD995828}" type="pres">
      <dgm:prSet presAssocID="{AA61AF5A-ACC1-44D5-999F-DDCD291F2B19}" presName="rootComposite" presStyleCnt="0"/>
      <dgm:spPr/>
    </dgm:pt>
    <dgm:pt modelId="{DEA0A8B4-EDEE-4DA5-BFF3-F8814D0F2138}" type="pres">
      <dgm:prSet presAssocID="{AA61AF5A-ACC1-44D5-999F-DDCD291F2B19}" presName="rootText" presStyleLbl="node1" presStyleIdx="1" presStyleCnt="2" custScaleX="264110" custScaleY="198060" custLinFactNeighborX="-221" custLinFactNeighborY="-1744"/>
      <dgm:spPr>
        <a:prstGeom prst="roundRect">
          <a:avLst>
            <a:gd name="adj" fmla="val 10000"/>
          </a:avLst>
        </a:prstGeom>
      </dgm:spPr>
    </dgm:pt>
    <dgm:pt modelId="{C807DF85-386E-478A-A1D0-5FF906A15DBF}" type="pres">
      <dgm:prSet presAssocID="{AA61AF5A-ACC1-44D5-999F-DDCD291F2B19}" presName="rootConnector" presStyleLbl="node1" presStyleIdx="1" presStyleCnt="2"/>
      <dgm:spPr/>
    </dgm:pt>
    <dgm:pt modelId="{D5B2BF22-7C83-4116-B27B-F9C7B32BEA30}" type="pres">
      <dgm:prSet presAssocID="{AA61AF5A-ACC1-44D5-999F-DDCD291F2B19}" presName="childShape" presStyleCnt="0"/>
      <dgm:spPr/>
    </dgm:pt>
    <dgm:pt modelId="{01036401-C542-4B0A-9586-7B4A4B19FB50}" type="pres">
      <dgm:prSet presAssocID="{03FDE8CA-861F-42DA-BD92-0E5F65939CBA}" presName="Name13" presStyleLbl="parChTrans1D2" presStyleIdx="2" presStyleCnt="4"/>
      <dgm:spPr>
        <a:custGeom>
          <a:avLst/>
          <a:gdLst/>
          <a:ahLst/>
          <a:cxnLst/>
          <a:rect l="0" t="0" r="0" b="0"/>
          <a:pathLst>
            <a:path>
              <a:moveTo>
                <a:pt x="0" y="0"/>
              </a:moveTo>
              <a:lnTo>
                <a:pt x="0" y="864738"/>
              </a:lnTo>
              <a:lnTo>
                <a:pt x="253255" y="864738"/>
              </a:lnTo>
            </a:path>
          </a:pathLst>
        </a:custGeom>
      </dgm:spPr>
    </dgm:pt>
    <dgm:pt modelId="{E8DF7C4D-48DA-41BF-BAB0-8283FDD9C866}" type="pres">
      <dgm:prSet presAssocID="{D84F8600-0500-45C0-8E2F-4A99BE5DB62E}" presName="childText" presStyleLbl="bgAcc1" presStyleIdx="2" presStyleCnt="4" custScaleX="289019" custScaleY="262074" custLinFactNeighborX="-3894" custLinFactNeighborY="2815">
        <dgm:presLayoutVars>
          <dgm:bulletEnabled val="1"/>
        </dgm:presLayoutVars>
      </dgm:prSet>
      <dgm:spPr>
        <a:prstGeom prst="roundRect">
          <a:avLst>
            <a:gd name="adj" fmla="val 10000"/>
          </a:avLst>
        </a:prstGeom>
      </dgm:spPr>
    </dgm:pt>
    <dgm:pt modelId="{C1486E6D-C358-498C-B4C3-68EC51D354D9}" type="pres">
      <dgm:prSet presAssocID="{704D0081-F314-4715-91FD-B0DA358CC5A6}" presName="Name13" presStyleLbl="parChTrans1D2" presStyleIdx="3" presStyleCnt="4"/>
      <dgm:spPr>
        <a:custGeom>
          <a:avLst/>
          <a:gdLst/>
          <a:ahLst/>
          <a:cxnLst/>
          <a:rect l="0" t="0" r="0" b="0"/>
          <a:pathLst>
            <a:path>
              <a:moveTo>
                <a:pt x="0" y="0"/>
              </a:moveTo>
              <a:lnTo>
                <a:pt x="0" y="2561836"/>
              </a:lnTo>
              <a:lnTo>
                <a:pt x="280246" y="2561836"/>
              </a:lnTo>
            </a:path>
          </a:pathLst>
        </a:custGeom>
      </dgm:spPr>
    </dgm:pt>
    <dgm:pt modelId="{FBC7B669-A995-4084-9C2E-E65970106F6A}" type="pres">
      <dgm:prSet presAssocID="{A80846A6-78E6-42CA-B19A-0D2E04F5A357}" presName="childText" presStyleLbl="bgAcc1" presStyleIdx="3" presStyleCnt="4" custScaleX="276354" custScaleY="259328" custLinFactNeighborX="-761" custLinFactNeighborY="60796">
        <dgm:presLayoutVars>
          <dgm:bulletEnabled val="1"/>
        </dgm:presLayoutVars>
      </dgm:prSet>
      <dgm:spPr>
        <a:prstGeom prst="roundRect">
          <a:avLst>
            <a:gd name="adj" fmla="val 10000"/>
          </a:avLst>
        </a:prstGeom>
      </dgm:spPr>
    </dgm:pt>
  </dgm:ptLst>
  <dgm:cxnLst>
    <dgm:cxn modelId="{65DED710-B5E0-4D38-AC0B-DBE036B1AFB9}" type="presOf" srcId="{704D0081-F314-4715-91FD-B0DA358CC5A6}" destId="{C1486E6D-C358-498C-B4C3-68EC51D354D9}" srcOrd="0" destOrd="0" presId="urn:microsoft.com/office/officeart/2005/8/layout/hierarchy3"/>
    <dgm:cxn modelId="{84CE4F40-9A00-4F84-9BD6-B79D182B9FEC}" type="presOf" srcId="{F53F9E75-3BBE-4C3A-AC2C-2C779EA1E94F}" destId="{006F8A96-02A4-40D3-8BB0-0140E930C2C9}" srcOrd="0" destOrd="0" presId="urn:microsoft.com/office/officeart/2005/8/layout/hierarchy3"/>
    <dgm:cxn modelId="{35CDA060-5974-4886-8DEB-A56055DA4BC0}" srcId="{50AFE97D-0A9A-43C5-ABB5-615F474B1E98}" destId="{8AFD6A81-FB27-49B5-81C0-7E7A756C201F}" srcOrd="1" destOrd="0" parTransId="{42078DBD-8542-4A9D-985C-5D1438B2C925}" sibTransId="{2EC41C50-E331-4839-BBA1-0F1BE6006E72}"/>
    <dgm:cxn modelId="{17888449-F086-4836-B171-9A8CBDC34F49}" type="presOf" srcId="{42078DBD-8542-4A9D-985C-5D1438B2C925}" destId="{8DE32D35-3D7C-44C5-A036-50AFFD7DB8F9}" srcOrd="0" destOrd="0" presId="urn:microsoft.com/office/officeart/2005/8/layout/hierarchy3"/>
    <dgm:cxn modelId="{2059186F-ECE3-4461-B3D3-DD8F30E6A4D8}" type="presOf" srcId="{50AFE97D-0A9A-43C5-ABB5-615F474B1E98}" destId="{5E9876E2-FD0A-4571-9CD2-AEFBBCA864F5}" srcOrd="0" destOrd="0" presId="urn:microsoft.com/office/officeart/2005/8/layout/hierarchy3"/>
    <dgm:cxn modelId="{5569814F-9E84-4464-A3EE-D31E0A5F587A}" srcId="{AA61AF5A-ACC1-44D5-999F-DDCD291F2B19}" destId="{A80846A6-78E6-42CA-B19A-0D2E04F5A357}" srcOrd="1" destOrd="0" parTransId="{704D0081-F314-4715-91FD-B0DA358CC5A6}" sibTransId="{C7075BDF-964D-4648-ABC8-9341F2A36D9A}"/>
    <dgm:cxn modelId="{A85D4B54-D892-4B44-A0E1-879B08A21927}" srcId="{AA61AF5A-ACC1-44D5-999F-DDCD291F2B19}" destId="{D84F8600-0500-45C0-8E2F-4A99BE5DB62E}" srcOrd="0" destOrd="0" parTransId="{03FDE8CA-861F-42DA-BD92-0E5F65939CBA}" sibTransId="{A63A61A3-C6C1-4992-B543-0F73ED8251AC}"/>
    <dgm:cxn modelId="{2FC1A780-7D89-45CF-9DE5-21A72F9A7FEA}" type="presOf" srcId="{6A66A97B-7FBE-4DB1-B551-2C57A0DC92BB}" destId="{F563D465-A8C3-4BCA-9DA5-E30AEFDC2E46}" srcOrd="0" destOrd="0" presId="urn:microsoft.com/office/officeart/2005/8/layout/hierarchy3"/>
    <dgm:cxn modelId="{6437D995-8A3B-4901-9292-A3CFFE744E96}" srcId="{50AFE97D-0A9A-43C5-ABB5-615F474B1E98}" destId="{F53F9E75-3BBE-4C3A-AC2C-2C779EA1E94F}" srcOrd="0" destOrd="0" parTransId="{6A66A97B-7FBE-4DB1-B551-2C57A0DC92BB}" sibTransId="{01E0F359-F0D8-4EE5-9695-6D09633124F9}"/>
    <dgm:cxn modelId="{87D92A9D-0475-4153-B264-B58ABD6F1363}" srcId="{6109AA71-3752-45EE-A62C-D9FEF97DD3F5}" destId="{AA61AF5A-ACC1-44D5-999F-DDCD291F2B19}" srcOrd="1" destOrd="0" parTransId="{DA1D4C39-7FEE-461D-8E04-71BB8324F970}" sibTransId="{E851A12C-C0D4-47E6-AD93-1F97C8FDEB62}"/>
    <dgm:cxn modelId="{F588C9A8-A985-402E-8F73-9E3B99B294E4}" type="presOf" srcId="{8AFD6A81-FB27-49B5-81C0-7E7A756C201F}" destId="{0DA3C4D5-196F-46DE-9359-C4378CD76C42}" srcOrd="0" destOrd="0" presId="urn:microsoft.com/office/officeart/2005/8/layout/hierarchy3"/>
    <dgm:cxn modelId="{64283EAD-4538-406D-AD09-B217F489A8A9}" srcId="{6109AA71-3752-45EE-A62C-D9FEF97DD3F5}" destId="{50AFE97D-0A9A-43C5-ABB5-615F474B1E98}" srcOrd="0" destOrd="0" parTransId="{7C84D600-3A57-4D75-8884-599B7AE76FFA}" sibTransId="{24108DFC-9868-4001-ACAF-1C51417C5B5A}"/>
    <dgm:cxn modelId="{BEFB18AE-B0E2-473B-AA45-DC4323FEC705}" type="presOf" srcId="{D84F8600-0500-45C0-8E2F-4A99BE5DB62E}" destId="{E8DF7C4D-48DA-41BF-BAB0-8283FDD9C866}" srcOrd="0" destOrd="0" presId="urn:microsoft.com/office/officeart/2005/8/layout/hierarchy3"/>
    <dgm:cxn modelId="{BBB3BFC7-21B8-41E6-BD10-4F1104E67D77}" type="presOf" srcId="{AA61AF5A-ACC1-44D5-999F-DDCD291F2B19}" destId="{DEA0A8B4-EDEE-4DA5-BFF3-F8814D0F2138}" srcOrd="0" destOrd="0" presId="urn:microsoft.com/office/officeart/2005/8/layout/hierarchy3"/>
    <dgm:cxn modelId="{D8FF54DD-5BEC-4275-83D4-5FAD4FEE61B6}" type="presOf" srcId="{03FDE8CA-861F-42DA-BD92-0E5F65939CBA}" destId="{01036401-C542-4B0A-9586-7B4A4B19FB50}" srcOrd="0" destOrd="0" presId="urn:microsoft.com/office/officeart/2005/8/layout/hierarchy3"/>
    <dgm:cxn modelId="{2CF855E8-B252-4558-91C7-09B126A7480E}" type="presOf" srcId="{AA61AF5A-ACC1-44D5-999F-DDCD291F2B19}" destId="{C807DF85-386E-478A-A1D0-5FF906A15DBF}" srcOrd="1" destOrd="0" presId="urn:microsoft.com/office/officeart/2005/8/layout/hierarchy3"/>
    <dgm:cxn modelId="{268233F3-9B2B-4785-9329-C887DE7E181B}" type="presOf" srcId="{50AFE97D-0A9A-43C5-ABB5-615F474B1E98}" destId="{EC63C361-3CF8-4D97-8FAC-FA3A3AD6030D}" srcOrd="1" destOrd="0" presId="urn:microsoft.com/office/officeart/2005/8/layout/hierarchy3"/>
    <dgm:cxn modelId="{ED707AF6-40E4-486B-B374-E45EEACCD558}" type="presOf" srcId="{6109AA71-3752-45EE-A62C-D9FEF97DD3F5}" destId="{FF08032F-6EAD-4681-8E20-6AF499D01DAB}" srcOrd="0" destOrd="0" presId="urn:microsoft.com/office/officeart/2005/8/layout/hierarchy3"/>
    <dgm:cxn modelId="{07B9C9F7-6BFB-45AC-A416-23BF0AB26BA8}" type="presOf" srcId="{A80846A6-78E6-42CA-B19A-0D2E04F5A357}" destId="{FBC7B669-A995-4084-9C2E-E65970106F6A}" srcOrd="0" destOrd="0" presId="urn:microsoft.com/office/officeart/2005/8/layout/hierarchy3"/>
    <dgm:cxn modelId="{B6A85DAB-1B98-4528-8402-167D12DCAA1B}" type="presParOf" srcId="{FF08032F-6EAD-4681-8E20-6AF499D01DAB}" destId="{3E8549D9-1421-419F-9101-3AB1F05EA1D5}" srcOrd="0" destOrd="0" presId="urn:microsoft.com/office/officeart/2005/8/layout/hierarchy3"/>
    <dgm:cxn modelId="{D4214940-C5CF-499D-85E1-4243A4A5CFA9}" type="presParOf" srcId="{3E8549D9-1421-419F-9101-3AB1F05EA1D5}" destId="{491FC868-63FC-4015-B774-C57E2F9B1A3E}" srcOrd="0" destOrd="0" presId="urn:microsoft.com/office/officeart/2005/8/layout/hierarchy3"/>
    <dgm:cxn modelId="{073B5A7E-367E-44E7-AECC-F4B452B7269B}" type="presParOf" srcId="{491FC868-63FC-4015-B774-C57E2F9B1A3E}" destId="{5E9876E2-FD0A-4571-9CD2-AEFBBCA864F5}" srcOrd="0" destOrd="0" presId="urn:microsoft.com/office/officeart/2005/8/layout/hierarchy3"/>
    <dgm:cxn modelId="{2EDCEE46-454B-456D-A85C-5D0B9669CE4C}" type="presParOf" srcId="{491FC868-63FC-4015-B774-C57E2F9B1A3E}" destId="{EC63C361-3CF8-4D97-8FAC-FA3A3AD6030D}" srcOrd="1" destOrd="0" presId="urn:microsoft.com/office/officeart/2005/8/layout/hierarchy3"/>
    <dgm:cxn modelId="{C31EE925-3BF7-4A2B-A53D-874DD7911C45}" type="presParOf" srcId="{3E8549D9-1421-419F-9101-3AB1F05EA1D5}" destId="{13E89E79-F6D0-4F2C-92E1-F90EB5FA37FC}" srcOrd="1" destOrd="0" presId="urn:microsoft.com/office/officeart/2005/8/layout/hierarchy3"/>
    <dgm:cxn modelId="{DA9FDED4-3F0E-4CAF-A939-D3F8E0FB1FCC}" type="presParOf" srcId="{13E89E79-F6D0-4F2C-92E1-F90EB5FA37FC}" destId="{F563D465-A8C3-4BCA-9DA5-E30AEFDC2E46}" srcOrd="0" destOrd="0" presId="urn:microsoft.com/office/officeart/2005/8/layout/hierarchy3"/>
    <dgm:cxn modelId="{9E6DD8A4-2667-4B69-AA89-08EDF1AE5AD9}" type="presParOf" srcId="{13E89E79-F6D0-4F2C-92E1-F90EB5FA37FC}" destId="{006F8A96-02A4-40D3-8BB0-0140E930C2C9}" srcOrd="1" destOrd="0" presId="urn:microsoft.com/office/officeart/2005/8/layout/hierarchy3"/>
    <dgm:cxn modelId="{279F99D0-B4E6-4137-A812-7F3E9381BF84}" type="presParOf" srcId="{13E89E79-F6D0-4F2C-92E1-F90EB5FA37FC}" destId="{8DE32D35-3D7C-44C5-A036-50AFFD7DB8F9}" srcOrd="2" destOrd="0" presId="urn:microsoft.com/office/officeart/2005/8/layout/hierarchy3"/>
    <dgm:cxn modelId="{C1D14DDF-2B02-42F8-B36B-3249457E37C2}" type="presParOf" srcId="{13E89E79-F6D0-4F2C-92E1-F90EB5FA37FC}" destId="{0DA3C4D5-196F-46DE-9359-C4378CD76C42}" srcOrd="3" destOrd="0" presId="urn:microsoft.com/office/officeart/2005/8/layout/hierarchy3"/>
    <dgm:cxn modelId="{B042F437-4DCA-40F7-A9D8-D08CF63B0789}" type="presParOf" srcId="{FF08032F-6EAD-4681-8E20-6AF499D01DAB}" destId="{4FC7FD96-6433-44DB-AE93-FAE386B34116}" srcOrd="1" destOrd="0" presId="urn:microsoft.com/office/officeart/2005/8/layout/hierarchy3"/>
    <dgm:cxn modelId="{2E22A1D9-0E11-46AC-BD16-CB391B350E18}" type="presParOf" srcId="{4FC7FD96-6433-44DB-AE93-FAE386B34116}" destId="{B231BCDD-C5E5-4106-98AA-EA83FD995828}" srcOrd="0" destOrd="0" presId="urn:microsoft.com/office/officeart/2005/8/layout/hierarchy3"/>
    <dgm:cxn modelId="{8CF5FA51-02F5-41C0-BD4D-2FF04104A3DB}" type="presParOf" srcId="{B231BCDD-C5E5-4106-98AA-EA83FD995828}" destId="{DEA0A8B4-EDEE-4DA5-BFF3-F8814D0F2138}" srcOrd="0" destOrd="0" presId="urn:microsoft.com/office/officeart/2005/8/layout/hierarchy3"/>
    <dgm:cxn modelId="{2D279490-505D-4EBA-A544-0B5012AC0414}" type="presParOf" srcId="{B231BCDD-C5E5-4106-98AA-EA83FD995828}" destId="{C807DF85-386E-478A-A1D0-5FF906A15DBF}" srcOrd="1" destOrd="0" presId="urn:microsoft.com/office/officeart/2005/8/layout/hierarchy3"/>
    <dgm:cxn modelId="{3B936287-013A-4682-90D1-A7EC4F8A23B2}" type="presParOf" srcId="{4FC7FD96-6433-44DB-AE93-FAE386B34116}" destId="{D5B2BF22-7C83-4116-B27B-F9C7B32BEA30}" srcOrd="1" destOrd="0" presId="urn:microsoft.com/office/officeart/2005/8/layout/hierarchy3"/>
    <dgm:cxn modelId="{4DC396C4-8FFD-4F3F-BE3E-A8F8EEFF7777}" type="presParOf" srcId="{D5B2BF22-7C83-4116-B27B-F9C7B32BEA30}" destId="{01036401-C542-4B0A-9586-7B4A4B19FB50}" srcOrd="0" destOrd="0" presId="urn:microsoft.com/office/officeart/2005/8/layout/hierarchy3"/>
    <dgm:cxn modelId="{D4EDF411-2D19-4D62-B98D-F44EC40F5AF3}" type="presParOf" srcId="{D5B2BF22-7C83-4116-B27B-F9C7B32BEA30}" destId="{E8DF7C4D-48DA-41BF-BAB0-8283FDD9C866}" srcOrd="1" destOrd="0" presId="urn:microsoft.com/office/officeart/2005/8/layout/hierarchy3"/>
    <dgm:cxn modelId="{D7450FF4-ABBF-4F1A-9962-D2F3F61E5C98}" type="presParOf" srcId="{D5B2BF22-7C83-4116-B27B-F9C7B32BEA30}" destId="{C1486E6D-C358-498C-B4C3-68EC51D354D9}" srcOrd="2" destOrd="0" presId="urn:microsoft.com/office/officeart/2005/8/layout/hierarchy3"/>
    <dgm:cxn modelId="{011850B4-A800-4F9F-8352-B35A9056EFE5}" type="presParOf" srcId="{D5B2BF22-7C83-4116-B27B-F9C7B32BEA30}" destId="{FBC7B669-A995-4084-9C2E-E65970106F6A}" srcOrd="3" destOrd="0" presId="urn:microsoft.com/office/officeart/2005/8/layout/hierarchy3"/>
  </dgm:cxnLst>
  <dgm:bg/>
  <dgm:whole/>
  <dgm:extLst>
    <a:ext uri="http://schemas.microsoft.com/office/drawing/2008/diagram">
      <dsp:dataModelExt xmlns:dsp="http://schemas.microsoft.com/office/drawing/2008/diagram" relId="rId50" minVer="http://schemas.openxmlformats.org/drawingml/2006/diagram"/>
    </a:ext>
    <a:ext uri="{C62137D5-CB1D-491B-B009-E17868A290BF}">
      <dgm14:recolorImg xmlns:dgm14="http://schemas.microsoft.com/office/drawing/2010/diagram" val="1"/>
    </a:ext>
  </dgm:extLst>
</dgm:dataModel>
</file>

<file path=word/diagrams/data7.xml><?xml version="1.0" encoding="utf-8"?>
<dgm:dataModel xmlns:dgm="http://schemas.openxmlformats.org/drawingml/2006/diagram" xmlns:a="http://schemas.openxmlformats.org/drawingml/2006/main">
  <dgm:ptLst>
    <dgm:pt modelId="{84E28642-792D-4684-B3CE-B533FDDC62ED}" type="doc">
      <dgm:prSet loTypeId="urn:microsoft.com/office/officeart/2005/8/layout/default" loCatId="list" qsTypeId="urn:microsoft.com/office/officeart/2005/8/quickstyle/simple3" qsCatId="simple" csTypeId="urn:microsoft.com/office/officeart/2005/8/colors/colorful1" csCatId="colorful" phldr="1"/>
      <dgm:spPr/>
      <dgm:t>
        <a:bodyPr/>
        <a:lstStyle/>
        <a:p>
          <a:endParaRPr lang="ru-KZ"/>
        </a:p>
      </dgm:t>
    </dgm:pt>
    <dgm:pt modelId="{2EC46418-537D-468E-8956-DD0361268D4B}">
      <dgm:prSet phldrT="[Текст]" custT="1"/>
      <dgm:spPr>
        <a:xfrm>
          <a:off x="2618" y="139737"/>
          <a:ext cx="2791869" cy="1375781"/>
        </a:xfrm>
        <a:gradFill rotWithShape="0">
          <a:gsLst>
            <a:gs pos="0">
              <a:srgbClr val="ED7D31">
                <a:hueOff val="0"/>
                <a:satOff val="0"/>
                <a:lumOff val="0"/>
                <a:alphaOff val="0"/>
                <a:tint val="90000"/>
              </a:srgbClr>
            </a:gs>
            <a:gs pos="48000">
              <a:srgbClr val="ED7D31">
                <a:hueOff val="0"/>
                <a:satOff val="0"/>
                <a:lumOff val="0"/>
                <a:alphaOff val="0"/>
                <a:tint val="54000"/>
                <a:satMod val="140000"/>
              </a:srgbClr>
            </a:gs>
            <a:gs pos="100000">
              <a:srgbClr val="ED7D31">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a:scene3d>
          <a:camera prst="orthographicFront"/>
          <a:lightRig rig="flat" dir="t"/>
        </a:scene3d>
        <a:sp3d prstMaterial="dkEdge">
          <a:bevelT w="8200" h="38100"/>
        </a:sp3d>
      </dgm:spPr>
      <dgm:t>
        <a:bodyPr/>
        <a:lstStyle/>
        <a:p>
          <a:pPr>
            <a:lnSpc>
              <a:spcPct val="100000"/>
            </a:lnSpc>
            <a:buNone/>
          </a:pPr>
          <a:r>
            <a:rPr lang="kk-KZ" sz="1000" b="0" i="1">
              <a:solidFill>
                <a:sysClr val="windowText" lastClr="000000"/>
              </a:solidFill>
              <a:latin typeface="Times New Roman" panose="02020603050405020304" pitchFamily="18" charset="0"/>
              <a:ea typeface="+mn-ea"/>
              <a:cs typeface="Times New Roman" panose="02020603050405020304" pitchFamily="18" charset="0"/>
            </a:rPr>
            <a:t>Бірінші ерекшелік</a:t>
          </a:r>
          <a:r>
            <a:rPr lang="kk-KZ" sz="1000" b="0">
              <a:solidFill>
                <a:sysClr val="windowText" lastClr="000000"/>
              </a:solidFill>
              <a:latin typeface="Times New Roman" panose="02020603050405020304" pitchFamily="18" charset="0"/>
              <a:ea typeface="+mn-ea"/>
              <a:cs typeface="Times New Roman" panose="02020603050405020304" pitchFamily="18" charset="0"/>
            </a:rPr>
            <a:t> – меңгертілетін білім мазмұнына байланысты ақпараттарды барлық көлемде қабылдауымен сипатталады. Бұл үшін болашақ маман  барлық оқу материалдарын толық меңгеріп,  оны өңдеп,  зерделеу үшін болашақ мұғалімнің зияткерлік әрекетке қабілеттілігін қамтамасыз ету</a:t>
          </a:r>
          <a:endParaRPr lang="ru-KZ" sz="1000" b="0">
            <a:solidFill>
              <a:sysClr val="windowText" lastClr="000000"/>
            </a:solidFill>
            <a:latin typeface="Times New Roman" panose="02020603050405020304" pitchFamily="18" charset="0"/>
            <a:ea typeface="+mn-ea"/>
            <a:cs typeface="Times New Roman" panose="02020603050405020304" pitchFamily="18" charset="0"/>
          </a:endParaRPr>
        </a:p>
      </dgm:t>
    </dgm:pt>
    <dgm:pt modelId="{2EE77C9C-7270-48BE-A198-D4386D2D898B}" type="parTrans" cxnId="{8330CACF-30E0-4641-8BBA-9C2F72E1600D}">
      <dgm:prSet/>
      <dgm:spPr/>
      <dgm:t>
        <a:bodyPr/>
        <a:lstStyle/>
        <a:p>
          <a:pPr>
            <a:lnSpc>
              <a:spcPct val="100000"/>
            </a:lnSpc>
          </a:pPr>
          <a:endParaRPr lang="ru-KZ" sz="1000" b="0">
            <a:solidFill>
              <a:sysClr val="windowText" lastClr="000000"/>
            </a:solidFill>
            <a:latin typeface="Times New Roman" panose="02020603050405020304" pitchFamily="18" charset="0"/>
            <a:cs typeface="Times New Roman" panose="02020603050405020304" pitchFamily="18" charset="0"/>
          </a:endParaRPr>
        </a:p>
      </dgm:t>
    </dgm:pt>
    <dgm:pt modelId="{1F38E2A5-D555-4266-AB55-B8727FA216B9}" type="sibTrans" cxnId="{8330CACF-30E0-4641-8BBA-9C2F72E1600D}">
      <dgm:prSet/>
      <dgm:spPr/>
      <dgm:t>
        <a:bodyPr/>
        <a:lstStyle/>
        <a:p>
          <a:pPr>
            <a:lnSpc>
              <a:spcPct val="100000"/>
            </a:lnSpc>
          </a:pPr>
          <a:endParaRPr lang="ru-KZ" sz="1000" b="0">
            <a:solidFill>
              <a:sysClr val="windowText" lastClr="000000"/>
            </a:solidFill>
            <a:latin typeface="Times New Roman" panose="02020603050405020304" pitchFamily="18" charset="0"/>
            <a:cs typeface="Times New Roman" panose="02020603050405020304" pitchFamily="18" charset="0"/>
          </a:endParaRPr>
        </a:p>
      </dgm:t>
    </dgm:pt>
    <dgm:pt modelId="{8C44968B-7FB0-461E-8BCB-F0B8A5742A92}">
      <dgm:prSet phldrT="[Текст]" custT="1"/>
      <dgm:spPr>
        <a:xfrm>
          <a:off x="3051705" y="166945"/>
          <a:ext cx="2911501" cy="1321364"/>
        </a:xfrm>
        <a:gradFill rotWithShape="0">
          <a:gsLst>
            <a:gs pos="0">
              <a:srgbClr val="A5A5A5">
                <a:hueOff val="0"/>
                <a:satOff val="0"/>
                <a:lumOff val="0"/>
                <a:alphaOff val="0"/>
                <a:tint val="90000"/>
              </a:srgbClr>
            </a:gs>
            <a:gs pos="48000">
              <a:srgbClr val="A5A5A5">
                <a:hueOff val="0"/>
                <a:satOff val="0"/>
                <a:lumOff val="0"/>
                <a:alphaOff val="0"/>
                <a:tint val="54000"/>
                <a:satMod val="140000"/>
              </a:srgbClr>
            </a:gs>
            <a:gs pos="100000">
              <a:srgbClr val="A5A5A5">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a:scene3d>
          <a:camera prst="orthographicFront"/>
          <a:lightRig rig="flat" dir="t"/>
        </a:scene3d>
        <a:sp3d prstMaterial="dkEdge">
          <a:bevelT w="8200" h="38100"/>
        </a:sp3d>
      </dgm:spPr>
      <dgm:t>
        <a:bodyPr/>
        <a:lstStyle/>
        <a:p>
          <a:pPr>
            <a:lnSpc>
              <a:spcPct val="100000"/>
            </a:lnSpc>
            <a:buNone/>
          </a:pPr>
          <a:r>
            <a:rPr lang="kk-KZ" sz="1000" b="0" i="1">
              <a:solidFill>
                <a:sysClr val="windowText" lastClr="000000"/>
              </a:solidFill>
              <a:latin typeface="Times New Roman" panose="02020603050405020304" pitchFamily="18" charset="0"/>
              <a:ea typeface="+mn-ea"/>
              <a:cs typeface="Times New Roman" panose="02020603050405020304" pitchFamily="18" charset="0"/>
            </a:rPr>
            <a:t>Екінші ерекшелік</a:t>
          </a:r>
          <a:r>
            <a:rPr lang="kk-KZ" sz="1000" b="0">
              <a:solidFill>
                <a:sysClr val="windowText" lastClr="000000"/>
              </a:solidFill>
              <a:latin typeface="Times New Roman" panose="02020603050405020304" pitchFamily="18" charset="0"/>
              <a:ea typeface="+mn-ea"/>
              <a:cs typeface="Times New Roman" panose="02020603050405020304" pitchFamily="18" charset="0"/>
            </a:rPr>
            <a:t> – меңгертілетін білім мазмұнына байланысты ақпараттың болашақ бастауыш сынып мұғалімнің қажеттілігін қамтамасыз етуі. Бұл ақпарат болашақ бастауыш сынып мұғалімнің білімге «қызығуы»,  “көтеріңкі көңіл-күйге ортақтасуынан” көрінеді</a:t>
          </a:r>
          <a:endParaRPr lang="ru-KZ" sz="1000" b="0">
            <a:solidFill>
              <a:sysClr val="windowText" lastClr="000000"/>
            </a:solidFill>
            <a:latin typeface="Times New Roman" panose="02020603050405020304" pitchFamily="18" charset="0"/>
            <a:ea typeface="+mn-ea"/>
            <a:cs typeface="Times New Roman" panose="02020603050405020304" pitchFamily="18" charset="0"/>
          </a:endParaRPr>
        </a:p>
      </dgm:t>
    </dgm:pt>
    <dgm:pt modelId="{43CA6E70-12BB-4FED-AB58-5B97744FF610}" type="parTrans" cxnId="{136EE9C4-EE3F-4BAD-938C-4EFB36722119}">
      <dgm:prSet/>
      <dgm:spPr/>
      <dgm:t>
        <a:bodyPr/>
        <a:lstStyle/>
        <a:p>
          <a:pPr>
            <a:lnSpc>
              <a:spcPct val="100000"/>
            </a:lnSpc>
          </a:pPr>
          <a:endParaRPr lang="ru-KZ" sz="1000" b="0">
            <a:solidFill>
              <a:sysClr val="windowText" lastClr="000000"/>
            </a:solidFill>
            <a:latin typeface="Times New Roman" panose="02020603050405020304" pitchFamily="18" charset="0"/>
            <a:cs typeface="Times New Roman" panose="02020603050405020304" pitchFamily="18" charset="0"/>
          </a:endParaRPr>
        </a:p>
      </dgm:t>
    </dgm:pt>
    <dgm:pt modelId="{F33E9154-80BF-4ECF-B5A6-794B2F279534}" type="sibTrans" cxnId="{136EE9C4-EE3F-4BAD-938C-4EFB36722119}">
      <dgm:prSet/>
      <dgm:spPr/>
      <dgm:t>
        <a:bodyPr/>
        <a:lstStyle/>
        <a:p>
          <a:pPr>
            <a:lnSpc>
              <a:spcPct val="100000"/>
            </a:lnSpc>
          </a:pPr>
          <a:endParaRPr lang="ru-KZ" sz="1000" b="0">
            <a:solidFill>
              <a:sysClr val="windowText" lastClr="000000"/>
            </a:solidFill>
            <a:latin typeface="Times New Roman" panose="02020603050405020304" pitchFamily="18" charset="0"/>
            <a:cs typeface="Times New Roman" panose="02020603050405020304" pitchFamily="18" charset="0"/>
          </a:endParaRPr>
        </a:p>
      </dgm:t>
    </dgm:pt>
    <dgm:pt modelId="{4602EB20-E5CA-44A9-94B9-B1CB1D4DD4CD}">
      <dgm:prSet phldrT="[Текст]" custT="1"/>
      <dgm:spPr>
        <a:xfrm>
          <a:off x="3062418" y="1772736"/>
          <a:ext cx="2894061" cy="1297937"/>
        </a:xfrm>
        <a:gradFill rotWithShape="0">
          <a:gsLst>
            <a:gs pos="0">
              <a:srgbClr val="5B9BD5">
                <a:hueOff val="0"/>
                <a:satOff val="0"/>
                <a:lumOff val="0"/>
                <a:alphaOff val="0"/>
                <a:tint val="90000"/>
              </a:srgbClr>
            </a:gs>
            <a:gs pos="48000">
              <a:srgbClr val="5B9BD5">
                <a:hueOff val="0"/>
                <a:satOff val="0"/>
                <a:lumOff val="0"/>
                <a:alphaOff val="0"/>
                <a:tint val="54000"/>
                <a:satMod val="140000"/>
              </a:srgbClr>
            </a:gs>
            <a:gs pos="100000">
              <a:srgbClr val="5B9BD5">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a:scene3d>
          <a:camera prst="orthographicFront"/>
          <a:lightRig rig="flat" dir="t"/>
        </a:scene3d>
        <a:sp3d prstMaterial="dkEdge">
          <a:bevelT w="8200" h="38100"/>
        </a:sp3d>
      </dgm:spPr>
      <dgm:t>
        <a:bodyPr/>
        <a:lstStyle/>
        <a:p>
          <a:pPr>
            <a:lnSpc>
              <a:spcPct val="100000"/>
            </a:lnSpc>
            <a:buNone/>
          </a:pPr>
          <a:r>
            <a:rPr lang="ru-RU" sz="1000" b="0">
              <a:solidFill>
                <a:sysClr val="windowText" lastClr="000000"/>
              </a:solidFill>
              <a:latin typeface="Times New Roman" panose="02020603050405020304" pitchFamily="18" charset="0"/>
              <a:ea typeface="+mn-ea"/>
              <a:cs typeface="Times New Roman" panose="02020603050405020304" pitchFamily="18" charset="0"/>
            </a:rPr>
            <a:t>Төртінші ерекшелік – оқу нәтижелі кері байланыс арқылы көрінетін өзін-өзі дамытуы, өзін-өзі тәрбиелеуі, өзін-өзі жүзеге асыруды (жеке жетістік) қамтамасыз ететін өзіндік іс-әрекетті ұйымдастыру. Бұл жерде ерекше айта кететін жай: кері байланыс шығармашылық, зияткерлік сипатта болуы керек</a:t>
          </a:r>
          <a:endParaRPr lang="ru-KZ" sz="1000" b="0">
            <a:solidFill>
              <a:sysClr val="windowText" lastClr="000000"/>
            </a:solidFill>
            <a:latin typeface="Times New Roman" panose="02020603050405020304" pitchFamily="18" charset="0"/>
            <a:ea typeface="+mn-ea"/>
            <a:cs typeface="Times New Roman" panose="02020603050405020304" pitchFamily="18" charset="0"/>
          </a:endParaRPr>
        </a:p>
      </dgm:t>
    </dgm:pt>
    <dgm:pt modelId="{408DC04A-8BF0-429F-BEBA-E2D43E3EC8D7}" type="parTrans" cxnId="{541204F0-DC9C-4EC4-9A5B-FD0719368953}">
      <dgm:prSet/>
      <dgm:spPr/>
      <dgm:t>
        <a:bodyPr/>
        <a:lstStyle/>
        <a:p>
          <a:pPr>
            <a:lnSpc>
              <a:spcPct val="100000"/>
            </a:lnSpc>
          </a:pPr>
          <a:endParaRPr lang="ru-KZ" sz="1000" b="0">
            <a:solidFill>
              <a:sysClr val="windowText" lastClr="000000"/>
            </a:solidFill>
            <a:latin typeface="Times New Roman" panose="02020603050405020304" pitchFamily="18" charset="0"/>
            <a:cs typeface="Times New Roman" panose="02020603050405020304" pitchFamily="18" charset="0"/>
          </a:endParaRPr>
        </a:p>
      </dgm:t>
    </dgm:pt>
    <dgm:pt modelId="{4583D47E-5FCE-4DB1-B5F8-E747F9545150}" type="sibTrans" cxnId="{541204F0-DC9C-4EC4-9A5B-FD0719368953}">
      <dgm:prSet/>
      <dgm:spPr/>
      <dgm:t>
        <a:bodyPr/>
        <a:lstStyle/>
        <a:p>
          <a:pPr>
            <a:lnSpc>
              <a:spcPct val="100000"/>
            </a:lnSpc>
          </a:pPr>
          <a:endParaRPr lang="ru-KZ" sz="1000" b="0">
            <a:solidFill>
              <a:sysClr val="windowText" lastClr="000000"/>
            </a:solidFill>
            <a:latin typeface="Times New Roman" panose="02020603050405020304" pitchFamily="18" charset="0"/>
            <a:cs typeface="Times New Roman" panose="02020603050405020304" pitchFamily="18" charset="0"/>
          </a:endParaRPr>
        </a:p>
      </dgm:t>
    </dgm:pt>
    <dgm:pt modelId="{1065463F-5A24-4CFC-ABFD-A016FFF2F1EF}">
      <dgm:prSet custT="1"/>
      <dgm:spPr>
        <a:xfrm>
          <a:off x="0" y="1798185"/>
          <a:ext cx="2795856" cy="1273059"/>
        </a:xfrm>
        <a:gradFill rotWithShape="0">
          <a:gsLst>
            <a:gs pos="0">
              <a:srgbClr val="FFC000">
                <a:hueOff val="0"/>
                <a:satOff val="0"/>
                <a:lumOff val="0"/>
                <a:alphaOff val="0"/>
                <a:tint val="90000"/>
              </a:srgbClr>
            </a:gs>
            <a:gs pos="48000">
              <a:srgbClr val="FFC000">
                <a:hueOff val="0"/>
                <a:satOff val="0"/>
                <a:lumOff val="0"/>
                <a:alphaOff val="0"/>
                <a:tint val="54000"/>
                <a:satMod val="140000"/>
              </a:srgbClr>
            </a:gs>
            <a:gs pos="100000">
              <a:srgbClr val="FFC000">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a:scene3d>
          <a:camera prst="orthographicFront"/>
          <a:lightRig rig="flat" dir="t"/>
        </a:scene3d>
        <a:sp3d prstMaterial="dkEdge">
          <a:bevelT w="8200" h="38100"/>
        </a:sp3d>
      </dgm:spPr>
      <dgm:t>
        <a:bodyPr/>
        <a:lstStyle/>
        <a:p>
          <a:pPr>
            <a:lnSpc>
              <a:spcPct val="100000"/>
            </a:lnSpc>
            <a:buNone/>
          </a:pPr>
          <a:r>
            <a:rPr lang="ru-RU" sz="1000" b="0">
              <a:solidFill>
                <a:sysClr val="windowText" lastClr="000000"/>
              </a:solidFill>
              <a:latin typeface="Times New Roman" panose="02020603050405020304" pitchFamily="18" charset="0"/>
              <a:ea typeface="+mn-ea"/>
              <a:cs typeface="Times New Roman" panose="02020603050405020304" pitchFamily="18" charset="0"/>
            </a:rPr>
            <a:t>Үшінші ерекшелік – оқу бағдарламалары мен құрылымдарының тиімділігін «Мен тұжырымымен» қамтамасыз ету. Бұл ретте болашақ бастауыш сынып мұғалімнің жеке ерекшелігіне, мүмкіндігіне байланысты қатынас жасауы есепке алынады</a:t>
          </a:r>
          <a:endParaRPr lang="ru-KZ" sz="1000" b="0">
            <a:solidFill>
              <a:sysClr val="windowText" lastClr="000000"/>
            </a:solidFill>
            <a:latin typeface="Times New Roman" panose="02020603050405020304" pitchFamily="18" charset="0"/>
            <a:ea typeface="+mn-ea"/>
            <a:cs typeface="Times New Roman" panose="02020603050405020304" pitchFamily="18" charset="0"/>
          </a:endParaRPr>
        </a:p>
      </dgm:t>
    </dgm:pt>
    <dgm:pt modelId="{CC9ED4CC-5679-4BCF-91EB-B8F6E9EF9E07}" type="parTrans" cxnId="{A02F7D5D-C83D-481E-9A9C-3B7427E00B73}">
      <dgm:prSet/>
      <dgm:spPr/>
      <dgm:t>
        <a:bodyPr/>
        <a:lstStyle/>
        <a:p>
          <a:pPr>
            <a:lnSpc>
              <a:spcPct val="100000"/>
            </a:lnSpc>
          </a:pPr>
          <a:endParaRPr lang="ru-KZ" sz="1000" b="0">
            <a:solidFill>
              <a:sysClr val="windowText" lastClr="000000"/>
            </a:solidFill>
            <a:latin typeface="Times New Roman" panose="02020603050405020304" pitchFamily="18" charset="0"/>
            <a:cs typeface="Times New Roman" panose="02020603050405020304" pitchFamily="18" charset="0"/>
          </a:endParaRPr>
        </a:p>
      </dgm:t>
    </dgm:pt>
    <dgm:pt modelId="{FF387981-0E67-4BDF-B2B4-FDBCCC3472EB}" type="sibTrans" cxnId="{A02F7D5D-C83D-481E-9A9C-3B7427E00B73}">
      <dgm:prSet/>
      <dgm:spPr/>
      <dgm:t>
        <a:bodyPr/>
        <a:lstStyle/>
        <a:p>
          <a:pPr>
            <a:lnSpc>
              <a:spcPct val="100000"/>
            </a:lnSpc>
          </a:pPr>
          <a:endParaRPr lang="ru-KZ" sz="1000" b="0">
            <a:solidFill>
              <a:sysClr val="windowText" lastClr="000000"/>
            </a:solidFill>
            <a:latin typeface="Times New Roman" panose="02020603050405020304" pitchFamily="18" charset="0"/>
            <a:cs typeface="Times New Roman" panose="02020603050405020304" pitchFamily="18" charset="0"/>
          </a:endParaRPr>
        </a:p>
      </dgm:t>
    </dgm:pt>
    <dgm:pt modelId="{B8310468-1554-49B0-9FF3-CDF05995BB46}">
      <dgm:prSet custT="1"/>
      <dgm:spPr>
        <a:xfrm>
          <a:off x="812764" y="3209134"/>
          <a:ext cx="4292813" cy="985618"/>
        </a:xfrm>
        <a:gradFill rotWithShape="0">
          <a:gsLst>
            <a:gs pos="0">
              <a:srgbClr val="70AD47">
                <a:hueOff val="0"/>
                <a:satOff val="0"/>
                <a:lumOff val="0"/>
                <a:alphaOff val="0"/>
                <a:tint val="90000"/>
              </a:srgbClr>
            </a:gs>
            <a:gs pos="48000">
              <a:srgbClr val="70AD47">
                <a:hueOff val="0"/>
                <a:satOff val="0"/>
                <a:lumOff val="0"/>
                <a:alphaOff val="0"/>
                <a:tint val="54000"/>
                <a:satMod val="140000"/>
              </a:srgbClr>
            </a:gs>
            <a:gs pos="100000">
              <a:srgbClr val="70AD47">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a:scene3d>
          <a:camera prst="orthographicFront"/>
          <a:lightRig rig="flat" dir="t"/>
        </a:scene3d>
        <a:sp3d prstMaterial="dkEdge">
          <a:bevelT w="8200" h="38100"/>
        </a:sp3d>
      </dgm:spPr>
      <dgm:t>
        <a:bodyPr/>
        <a:lstStyle/>
        <a:p>
          <a:pPr>
            <a:lnSpc>
              <a:spcPct val="100000"/>
            </a:lnSpc>
            <a:buNone/>
          </a:pPr>
          <a:r>
            <a:rPr lang="ru-RU" sz="1000" b="0">
              <a:solidFill>
                <a:sysClr val="windowText" lastClr="000000"/>
              </a:solidFill>
              <a:latin typeface="Times New Roman" panose="02020603050405020304" pitchFamily="18" charset="0"/>
              <a:ea typeface="+mn-ea"/>
              <a:cs typeface="Times New Roman" panose="02020603050405020304" pitchFamily="18" charset="0"/>
            </a:rPr>
            <a:t>Бесінші ерекшелік – оқыту мен тәрбиелеу мақсаттарына жетуді үздіксіздікпен іске асыруда субъектінің зиятты тұлға болып дамуын қамтамасыз етеді. Мұндағы оқу үдерісінің субъектілік қатынасқа құрылуы мен студенттердің зияткерлігін дамытуға басымдық беруінен көрінеді</a:t>
          </a:r>
          <a:endParaRPr lang="ru-KZ" sz="1000" b="0">
            <a:solidFill>
              <a:sysClr val="windowText" lastClr="000000"/>
            </a:solidFill>
            <a:latin typeface="Times New Roman" panose="02020603050405020304" pitchFamily="18" charset="0"/>
            <a:ea typeface="+mn-ea"/>
            <a:cs typeface="Times New Roman" panose="02020603050405020304" pitchFamily="18" charset="0"/>
          </a:endParaRPr>
        </a:p>
      </dgm:t>
    </dgm:pt>
    <dgm:pt modelId="{3A3CF310-2413-4A80-9F99-BAEC7EE82CAC}" type="parTrans" cxnId="{53D6F5E4-215C-4FED-8E78-51F25B669578}">
      <dgm:prSet/>
      <dgm:spPr/>
      <dgm:t>
        <a:bodyPr/>
        <a:lstStyle/>
        <a:p>
          <a:pPr>
            <a:lnSpc>
              <a:spcPct val="100000"/>
            </a:lnSpc>
          </a:pPr>
          <a:endParaRPr lang="ru-KZ" sz="1000" b="0">
            <a:solidFill>
              <a:sysClr val="windowText" lastClr="000000"/>
            </a:solidFill>
            <a:latin typeface="Times New Roman" panose="02020603050405020304" pitchFamily="18" charset="0"/>
            <a:cs typeface="Times New Roman" panose="02020603050405020304" pitchFamily="18" charset="0"/>
          </a:endParaRPr>
        </a:p>
      </dgm:t>
    </dgm:pt>
    <dgm:pt modelId="{90E39165-BC27-41B8-803D-C5E87E951716}" type="sibTrans" cxnId="{53D6F5E4-215C-4FED-8E78-51F25B669578}">
      <dgm:prSet/>
      <dgm:spPr/>
      <dgm:t>
        <a:bodyPr/>
        <a:lstStyle/>
        <a:p>
          <a:pPr>
            <a:lnSpc>
              <a:spcPct val="100000"/>
            </a:lnSpc>
          </a:pPr>
          <a:endParaRPr lang="ru-KZ" sz="1000" b="0">
            <a:solidFill>
              <a:sysClr val="windowText" lastClr="000000"/>
            </a:solidFill>
            <a:latin typeface="Times New Roman" panose="02020603050405020304" pitchFamily="18" charset="0"/>
            <a:cs typeface="Times New Roman" panose="02020603050405020304" pitchFamily="18" charset="0"/>
          </a:endParaRPr>
        </a:p>
      </dgm:t>
    </dgm:pt>
    <dgm:pt modelId="{8CBDB07F-D884-43BD-A1D0-F5A58209104D}" type="pres">
      <dgm:prSet presAssocID="{84E28642-792D-4684-B3CE-B533FDDC62ED}" presName="diagram" presStyleCnt="0">
        <dgm:presLayoutVars>
          <dgm:dir/>
          <dgm:resizeHandles val="exact"/>
        </dgm:presLayoutVars>
      </dgm:prSet>
      <dgm:spPr/>
    </dgm:pt>
    <dgm:pt modelId="{E692398B-123B-4F9B-BECD-506D9435CE8D}" type="pres">
      <dgm:prSet presAssocID="{2EC46418-537D-468E-8956-DD0361268D4B}" presName="node" presStyleLbl="node1" presStyleIdx="0" presStyleCnt="5" custScaleX="108541" custScaleY="89145">
        <dgm:presLayoutVars>
          <dgm:bulletEnabled val="1"/>
        </dgm:presLayoutVars>
      </dgm:prSet>
      <dgm:spPr>
        <a:prstGeom prst="rect">
          <a:avLst/>
        </a:prstGeom>
      </dgm:spPr>
    </dgm:pt>
    <dgm:pt modelId="{F95652B0-92A9-42A2-B65D-FE0A5E2FDAB0}" type="pres">
      <dgm:prSet presAssocID="{1F38E2A5-D555-4266-AB55-B8727FA216B9}" presName="sibTrans" presStyleCnt="0"/>
      <dgm:spPr/>
    </dgm:pt>
    <dgm:pt modelId="{DE5FC38B-9671-4F01-A304-560296EEC7A4}" type="pres">
      <dgm:prSet presAssocID="{8C44968B-7FB0-461E-8BCB-F0B8A5742A92}" presName="node" presStyleLbl="node1" presStyleIdx="1" presStyleCnt="5" custScaleX="113192" custScaleY="85619">
        <dgm:presLayoutVars>
          <dgm:bulletEnabled val="1"/>
        </dgm:presLayoutVars>
      </dgm:prSet>
      <dgm:spPr>
        <a:prstGeom prst="rect">
          <a:avLst/>
        </a:prstGeom>
      </dgm:spPr>
    </dgm:pt>
    <dgm:pt modelId="{D331C12D-C7F0-4DD1-9532-23C15DDCAF5B}" type="pres">
      <dgm:prSet presAssocID="{F33E9154-80BF-4ECF-B5A6-794B2F279534}" presName="sibTrans" presStyleCnt="0"/>
      <dgm:spPr/>
    </dgm:pt>
    <dgm:pt modelId="{01B23F1C-7C0F-4B8F-8CA5-278628DDBD3B}" type="pres">
      <dgm:prSet presAssocID="{1065463F-5A24-4CFC-ABFD-A016FFF2F1EF}" presName="node" presStyleLbl="node1" presStyleIdx="2" presStyleCnt="5" custScaleX="108696" custScaleY="82489" custLinFactNeighborX="-7591" custLinFactNeighborY="843">
        <dgm:presLayoutVars>
          <dgm:bulletEnabled val="1"/>
        </dgm:presLayoutVars>
      </dgm:prSet>
      <dgm:spPr>
        <a:prstGeom prst="rect">
          <a:avLst/>
        </a:prstGeom>
      </dgm:spPr>
    </dgm:pt>
    <dgm:pt modelId="{90D1C145-2AAD-45DB-AC91-DD68CBBF6DCD}" type="pres">
      <dgm:prSet presAssocID="{FF387981-0E67-4BDF-B2B4-FDBCCC3472EB}" presName="sibTrans" presStyleCnt="0"/>
      <dgm:spPr/>
    </dgm:pt>
    <dgm:pt modelId="{58AC652A-A8C5-4536-A58A-8E5DAE691875}" type="pres">
      <dgm:prSet presAssocID="{4602EB20-E5CA-44A9-94B9-B1CB1D4DD4CD}" presName="node" presStyleLbl="node1" presStyleIdx="3" presStyleCnt="5" custScaleX="112514" custScaleY="84101">
        <dgm:presLayoutVars>
          <dgm:bulletEnabled val="1"/>
        </dgm:presLayoutVars>
      </dgm:prSet>
      <dgm:spPr>
        <a:prstGeom prst="rect">
          <a:avLst/>
        </a:prstGeom>
      </dgm:spPr>
    </dgm:pt>
    <dgm:pt modelId="{2B23AA96-C353-474D-9E11-A1D2BDB93761}" type="pres">
      <dgm:prSet presAssocID="{4583D47E-5FCE-4DB1-B5F8-E747F9545150}" presName="sibTrans" presStyleCnt="0"/>
      <dgm:spPr/>
    </dgm:pt>
    <dgm:pt modelId="{2133D821-CE0C-444A-BC11-DD3F1849E5E4}" type="pres">
      <dgm:prSet presAssocID="{B8310468-1554-49B0-9FF3-CDF05995BB46}" presName="node" presStyleLbl="node1" presStyleIdx="4" presStyleCnt="5" custScaleX="166894" custScaleY="63864" custLinFactNeighborX="-923" custLinFactNeighborY="-7695">
        <dgm:presLayoutVars>
          <dgm:bulletEnabled val="1"/>
        </dgm:presLayoutVars>
      </dgm:prSet>
      <dgm:spPr>
        <a:prstGeom prst="rect">
          <a:avLst/>
        </a:prstGeom>
      </dgm:spPr>
    </dgm:pt>
  </dgm:ptLst>
  <dgm:cxnLst>
    <dgm:cxn modelId="{08863602-6607-4D09-9139-4B1C3ECAD68D}" type="presOf" srcId="{8C44968B-7FB0-461E-8BCB-F0B8A5742A92}" destId="{DE5FC38B-9671-4F01-A304-560296EEC7A4}" srcOrd="0" destOrd="0" presId="urn:microsoft.com/office/officeart/2005/8/layout/default"/>
    <dgm:cxn modelId="{6CBCCF0F-4CF7-4C0D-8EB7-6F3C7F59F103}" type="presOf" srcId="{B8310468-1554-49B0-9FF3-CDF05995BB46}" destId="{2133D821-CE0C-444A-BC11-DD3F1849E5E4}" srcOrd="0" destOrd="0" presId="urn:microsoft.com/office/officeart/2005/8/layout/default"/>
    <dgm:cxn modelId="{EBAFA619-2DF2-453F-9C77-7AC8EFBA97D7}" type="presOf" srcId="{4602EB20-E5CA-44A9-94B9-B1CB1D4DD4CD}" destId="{58AC652A-A8C5-4536-A58A-8E5DAE691875}" srcOrd="0" destOrd="0" presId="urn:microsoft.com/office/officeart/2005/8/layout/default"/>
    <dgm:cxn modelId="{A02F7D5D-C83D-481E-9A9C-3B7427E00B73}" srcId="{84E28642-792D-4684-B3CE-B533FDDC62ED}" destId="{1065463F-5A24-4CFC-ABFD-A016FFF2F1EF}" srcOrd="2" destOrd="0" parTransId="{CC9ED4CC-5679-4BCF-91EB-B8F6E9EF9E07}" sibTransId="{FF387981-0E67-4BDF-B2B4-FDBCCC3472EB}"/>
    <dgm:cxn modelId="{4BE1D283-C1DD-4B14-ABE6-99FA5643B911}" type="presOf" srcId="{84E28642-792D-4684-B3CE-B533FDDC62ED}" destId="{8CBDB07F-D884-43BD-A1D0-F5A58209104D}" srcOrd="0" destOrd="0" presId="urn:microsoft.com/office/officeart/2005/8/layout/default"/>
    <dgm:cxn modelId="{9B692288-7346-446C-8817-61023B6024CF}" type="presOf" srcId="{2EC46418-537D-468E-8956-DD0361268D4B}" destId="{E692398B-123B-4F9B-BECD-506D9435CE8D}" srcOrd="0" destOrd="0" presId="urn:microsoft.com/office/officeart/2005/8/layout/default"/>
    <dgm:cxn modelId="{136EE9C4-EE3F-4BAD-938C-4EFB36722119}" srcId="{84E28642-792D-4684-B3CE-B533FDDC62ED}" destId="{8C44968B-7FB0-461E-8BCB-F0B8A5742A92}" srcOrd="1" destOrd="0" parTransId="{43CA6E70-12BB-4FED-AB58-5B97744FF610}" sibTransId="{F33E9154-80BF-4ECF-B5A6-794B2F279534}"/>
    <dgm:cxn modelId="{8330CACF-30E0-4641-8BBA-9C2F72E1600D}" srcId="{84E28642-792D-4684-B3CE-B533FDDC62ED}" destId="{2EC46418-537D-468E-8956-DD0361268D4B}" srcOrd="0" destOrd="0" parTransId="{2EE77C9C-7270-48BE-A198-D4386D2D898B}" sibTransId="{1F38E2A5-D555-4266-AB55-B8727FA216B9}"/>
    <dgm:cxn modelId="{53D6F5E4-215C-4FED-8E78-51F25B669578}" srcId="{84E28642-792D-4684-B3CE-B533FDDC62ED}" destId="{B8310468-1554-49B0-9FF3-CDF05995BB46}" srcOrd="4" destOrd="0" parTransId="{3A3CF310-2413-4A80-9F99-BAEC7EE82CAC}" sibTransId="{90E39165-BC27-41B8-803D-C5E87E951716}"/>
    <dgm:cxn modelId="{541204F0-DC9C-4EC4-9A5B-FD0719368953}" srcId="{84E28642-792D-4684-B3CE-B533FDDC62ED}" destId="{4602EB20-E5CA-44A9-94B9-B1CB1D4DD4CD}" srcOrd="3" destOrd="0" parTransId="{408DC04A-8BF0-429F-BEBA-E2D43E3EC8D7}" sibTransId="{4583D47E-5FCE-4DB1-B5F8-E747F9545150}"/>
    <dgm:cxn modelId="{A000B2FF-72CE-44C3-B19A-06EF74A42575}" type="presOf" srcId="{1065463F-5A24-4CFC-ABFD-A016FFF2F1EF}" destId="{01B23F1C-7C0F-4B8F-8CA5-278628DDBD3B}" srcOrd="0" destOrd="0" presId="urn:microsoft.com/office/officeart/2005/8/layout/default"/>
    <dgm:cxn modelId="{5AED61CE-205E-437C-9129-D136EC768AC8}" type="presParOf" srcId="{8CBDB07F-D884-43BD-A1D0-F5A58209104D}" destId="{E692398B-123B-4F9B-BECD-506D9435CE8D}" srcOrd="0" destOrd="0" presId="urn:microsoft.com/office/officeart/2005/8/layout/default"/>
    <dgm:cxn modelId="{0971F5A0-1B43-48B4-B249-34B5ECE62551}" type="presParOf" srcId="{8CBDB07F-D884-43BD-A1D0-F5A58209104D}" destId="{F95652B0-92A9-42A2-B65D-FE0A5E2FDAB0}" srcOrd="1" destOrd="0" presId="urn:microsoft.com/office/officeart/2005/8/layout/default"/>
    <dgm:cxn modelId="{125BDBDB-D33E-464F-AAAA-AA38792C4801}" type="presParOf" srcId="{8CBDB07F-D884-43BD-A1D0-F5A58209104D}" destId="{DE5FC38B-9671-4F01-A304-560296EEC7A4}" srcOrd="2" destOrd="0" presId="urn:microsoft.com/office/officeart/2005/8/layout/default"/>
    <dgm:cxn modelId="{DF5AAB29-CEA3-48E3-9802-ADA8653B9FE7}" type="presParOf" srcId="{8CBDB07F-D884-43BD-A1D0-F5A58209104D}" destId="{D331C12D-C7F0-4DD1-9532-23C15DDCAF5B}" srcOrd="3" destOrd="0" presId="urn:microsoft.com/office/officeart/2005/8/layout/default"/>
    <dgm:cxn modelId="{281AB20D-D5B9-4077-849D-C93E21D9495B}" type="presParOf" srcId="{8CBDB07F-D884-43BD-A1D0-F5A58209104D}" destId="{01B23F1C-7C0F-4B8F-8CA5-278628DDBD3B}" srcOrd="4" destOrd="0" presId="urn:microsoft.com/office/officeart/2005/8/layout/default"/>
    <dgm:cxn modelId="{04982C7A-B5D4-4215-9892-159150C5A973}" type="presParOf" srcId="{8CBDB07F-D884-43BD-A1D0-F5A58209104D}" destId="{90D1C145-2AAD-45DB-AC91-DD68CBBF6DCD}" srcOrd="5" destOrd="0" presId="urn:microsoft.com/office/officeart/2005/8/layout/default"/>
    <dgm:cxn modelId="{A197AEA4-791D-4FC0-8625-6950616C5B01}" type="presParOf" srcId="{8CBDB07F-D884-43BD-A1D0-F5A58209104D}" destId="{58AC652A-A8C5-4536-A58A-8E5DAE691875}" srcOrd="6" destOrd="0" presId="urn:microsoft.com/office/officeart/2005/8/layout/default"/>
    <dgm:cxn modelId="{45B48EC8-0135-4D61-B62A-E10EB1894D0D}" type="presParOf" srcId="{8CBDB07F-D884-43BD-A1D0-F5A58209104D}" destId="{2B23AA96-C353-474D-9E11-A1D2BDB93761}" srcOrd="7" destOrd="0" presId="urn:microsoft.com/office/officeart/2005/8/layout/default"/>
    <dgm:cxn modelId="{C18BA1AF-429E-4104-8EC3-12564CE2E8BD}" type="presParOf" srcId="{8CBDB07F-D884-43BD-A1D0-F5A58209104D}" destId="{2133D821-CE0C-444A-BC11-DD3F1849E5E4}" srcOrd="8" destOrd="0" presId="urn:microsoft.com/office/officeart/2005/8/layout/default"/>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B91BBDF4-D0B5-4BBD-9C76-A07FFE214B09}" type="doc">
      <dgm:prSet loTypeId="urn:microsoft.com/office/officeart/2005/8/layout/matrix3" loCatId="matrix" qsTypeId="urn:microsoft.com/office/officeart/2005/8/quickstyle/simple3" qsCatId="simple" csTypeId="urn:microsoft.com/office/officeart/2005/8/colors/accent1_2" csCatId="accent1" phldr="1"/>
      <dgm:spPr/>
      <dgm:t>
        <a:bodyPr/>
        <a:lstStyle/>
        <a:p>
          <a:endParaRPr lang="ru-KZ"/>
        </a:p>
      </dgm:t>
    </dgm:pt>
    <dgm:pt modelId="{4E7FAFC2-56D8-41B5-BEEA-33AA13725880}">
      <dgm:prSet phldrT="[Текст]" custT="1"/>
      <dgm:spPr>
        <a:xfrm>
          <a:off x="547322" y="114755"/>
          <a:ext cx="2228479" cy="770686"/>
        </a:xfrm>
        <a:prstGeom prst="roundRect">
          <a:avLst/>
        </a:prstGeom>
        <a:gradFill rotWithShape="0">
          <a:gsLst>
            <a:gs pos="0">
              <a:srgbClr val="4472C4">
                <a:hueOff val="0"/>
                <a:satOff val="0"/>
                <a:lumOff val="0"/>
                <a:alphaOff val="0"/>
                <a:tint val="90000"/>
              </a:srgbClr>
            </a:gs>
            <a:gs pos="48000">
              <a:srgbClr val="4472C4">
                <a:hueOff val="0"/>
                <a:satOff val="0"/>
                <a:lumOff val="0"/>
                <a:alphaOff val="0"/>
                <a:tint val="54000"/>
                <a:satMod val="140000"/>
              </a:srgbClr>
            </a:gs>
            <a:gs pos="100000">
              <a:srgbClr val="4472C4">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a:scene3d>
          <a:camera prst="orthographicFront"/>
          <a:lightRig rig="flat" dir="t"/>
        </a:scene3d>
        <a:sp3d prstMaterial="dkEdge">
          <a:bevelT w="8200" h="38100"/>
        </a:sp3d>
      </dgm:spPr>
      <dgm:t>
        <a:bodyPr/>
        <a:lstStyle/>
        <a:p>
          <a:pPr algn="just">
            <a:buNone/>
          </a:pPr>
          <a:r>
            <a:rPr lang="ru-RU" sz="1200" b="0">
              <a:solidFill>
                <a:sysClr val="windowText" lastClr="000000"/>
              </a:solidFill>
              <a:latin typeface="Times New Roman" panose="02020603050405020304" pitchFamily="18" charset="0"/>
              <a:ea typeface="+mn-ea"/>
              <a:cs typeface="Times New Roman" panose="02020603050405020304" pitchFamily="18" charset="0"/>
            </a:rPr>
            <a:t>әлеуметтік құзыреттілікті кеңейту қызметі; өзін-өзі дамыту, тану, өздігінен білім алу қызметі</a:t>
          </a:r>
          <a:endParaRPr lang="ru-KZ" sz="1200" b="0">
            <a:solidFill>
              <a:sysClr val="windowText" lastClr="000000"/>
            </a:solidFill>
            <a:latin typeface="Times New Roman" panose="02020603050405020304" pitchFamily="18" charset="0"/>
            <a:ea typeface="+mn-ea"/>
            <a:cs typeface="Times New Roman" panose="02020603050405020304" pitchFamily="18" charset="0"/>
          </a:endParaRPr>
        </a:p>
      </dgm:t>
    </dgm:pt>
    <dgm:pt modelId="{874E3D73-8C68-4171-9F65-69C8C1FBA48F}" type="parTrans" cxnId="{5572B834-1F88-459C-8E3F-C48D0D8D30A2}">
      <dgm:prSet/>
      <dgm:spPr/>
      <dgm:t>
        <a:bodyPr/>
        <a:lstStyle/>
        <a:p>
          <a:endParaRPr lang="ru-KZ" sz="1200" b="0">
            <a:solidFill>
              <a:schemeClr val="tx1"/>
            </a:solidFill>
            <a:latin typeface="Times New Roman" panose="02020603050405020304" pitchFamily="18" charset="0"/>
            <a:cs typeface="Times New Roman" panose="02020603050405020304" pitchFamily="18" charset="0"/>
          </a:endParaRPr>
        </a:p>
      </dgm:t>
    </dgm:pt>
    <dgm:pt modelId="{5459D2EB-A7D0-4593-8FF7-308F9BC3DAB9}" type="sibTrans" cxnId="{5572B834-1F88-459C-8E3F-C48D0D8D30A2}">
      <dgm:prSet/>
      <dgm:spPr/>
      <dgm:t>
        <a:bodyPr/>
        <a:lstStyle/>
        <a:p>
          <a:endParaRPr lang="ru-KZ" sz="1200" b="0">
            <a:solidFill>
              <a:schemeClr val="tx1"/>
            </a:solidFill>
            <a:latin typeface="Times New Roman" panose="02020603050405020304" pitchFamily="18" charset="0"/>
            <a:cs typeface="Times New Roman" panose="02020603050405020304" pitchFamily="18" charset="0"/>
          </a:endParaRPr>
        </a:p>
      </dgm:t>
    </dgm:pt>
    <dgm:pt modelId="{D0FC86D7-28A5-433D-98E7-4304F710FE33}">
      <dgm:prSet phldrT="[Текст]"/>
      <dgm:spPr/>
      <dgm:t>
        <a:bodyPr/>
        <a:lstStyle/>
        <a:p>
          <a:endParaRPr lang="ru-KZ" sz="1200" b="0">
            <a:solidFill>
              <a:schemeClr val="tx1"/>
            </a:solidFill>
            <a:latin typeface="Times New Roman" panose="02020603050405020304" pitchFamily="18" charset="0"/>
            <a:cs typeface="Times New Roman" panose="02020603050405020304" pitchFamily="18" charset="0"/>
          </a:endParaRPr>
        </a:p>
      </dgm:t>
    </dgm:pt>
    <dgm:pt modelId="{C78C4A3B-4D1A-48CF-B125-A18DAD4CDF79}" type="parTrans" cxnId="{0DEE9AA0-00C2-48CF-82DB-701DB28C4872}">
      <dgm:prSet/>
      <dgm:spPr/>
      <dgm:t>
        <a:bodyPr/>
        <a:lstStyle/>
        <a:p>
          <a:endParaRPr lang="ru-KZ" sz="1200" b="0">
            <a:solidFill>
              <a:schemeClr val="tx1"/>
            </a:solidFill>
            <a:latin typeface="Times New Roman" panose="02020603050405020304" pitchFamily="18" charset="0"/>
            <a:cs typeface="Times New Roman" panose="02020603050405020304" pitchFamily="18" charset="0"/>
          </a:endParaRPr>
        </a:p>
      </dgm:t>
    </dgm:pt>
    <dgm:pt modelId="{2855A7D0-2BCE-4804-AA5B-A0DD0E91D3D2}" type="sibTrans" cxnId="{0DEE9AA0-00C2-48CF-82DB-701DB28C4872}">
      <dgm:prSet/>
      <dgm:spPr/>
      <dgm:t>
        <a:bodyPr/>
        <a:lstStyle/>
        <a:p>
          <a:endParaRPr lang="ru-KZ" sz="1200" b="0">
            <a:solidFill>
              <a:schemeClr val="tx1"/>
            </a:solidFill>
            <a:latin typeface="Times New Roman" panose="02020603050405020304" pitchFamily="18" charset="0"/>
            <a:cs typeface="Times New Roman" panose="02020603050405020304" pitchFamily="18" charset="0"/>
          </a:endParaRPr>
        </a:p>
      </dgm:t>
    </dgm:pt>
    <dgm:pt modelId="{6F96D8FF-4E3F-45DF-BFAD-90D332AF07AE}">
      <dgm:prSet phldrT="[Текст]"/>
      <dgm:spPr/>
      <dgm:t>
        <a:bodyPr/>
        <a:lstStyle/>
        <a:p>
          <a:endParaRPr lang="ru-KZ" sz="1200" b="0">
            <a:solidFill>
              <a:schemeClr val="tx1"/>
            </a:solidFill>
            <a:latin typeface="Times New Roman" panose="02020603050405020304" pitchFamily="18" charset="0"/>
            <a:cs typeface="Times New Roman" panose="02020603050405020304" pitchFamily="18" charset="0"/>
          </a:endParaRPr>
        </a:p>
      </dgm:t>
    </dgm:pt>
    <dgm:pt modelId="{877851CB-2896-4E7D-AED9-9A3D8701D345}" type="parTrans" cxnId="{5DA95D5D-915A-41BE-97E2-C3CB1B269EF5}">
      <dgm:prSet/>
      <dgm:spPr/>
      <dgm:t>
        <a:bodyPr/>
        <a:lstStyle/>
        <a:p>
          <a:endParaRPr lang="ru-KZ" sz="1200" b="0">
            <a:solidFill>
              <a:schemeClr val="tx1"/>
            </a:solidFill>
            <a:latin typeface="Times New Roman" panose="02020603050405020304" pitchFamily="18" charset="0"/>
            <a:cs typeface="Times New Roman" panose="02020603050405020304" pitchFamily="18" charset="0"/>
          </a:endParaRPr>
        </a:p>
      </dgm:t>
    </dgm:pt>
    <dgm:pt modelId="{931E7A2E-7A78-4B05-87CD-D929F4F64E35}" type="sibTrans" cxnId="{5DA95D5D-915A-41BE-97E2-C3CB1B269EF5}">
      <dgm:prSet/>
      <dgm:spPr/>
      <dgm:t>
        <a:bodyPr/>
        <a:lstStyle/>
        <a:p>
          <a:endParaRPr lang="ru-KZ" sz="1200" b="0">
            <a:solidFill>
              <a:schemeClr val="tx1"/>
            </a:solidFill>
            <a:latin typeface="Times New Roman" panose="02020603050405020304" pitchFamily="18" charset="0"/>
            <a:cs typeface="Times New Roman" panose="02020603050405020304" pitchFamily="18" charset="0"/>
          </a:endParaRPr>
        </a:p>
      </dgm:t>
    </dgm:pt>
    <dgm:pt modelId="{B43969F7-A973-4C94-861A-DD878F66FCFC}">
      <dgm:prSet custT="1"/>
      <dgm:spPr>
        <a:xfrm>
          <a:off x="548871" y="1154991"/>
          <a:ext cx="2269002" cy="770686"/>
        </a:xfrm>
        <a:prstGeom prst="roundRect">
          <a:avLst/>
        </a:prstGeom>
        <a:gradFill rotWithShape="0">
          <a:gsLst>
            <a:gs pos="0">
              <a:srgbClr val="4472C4">
                <a:hueOff val="0"/>
                <a:satOff val="0"/>
                <a:lumOff val="0"/>
                <a:alphaOff val="0"/>
                <a:tint val="90000"/>
              </a:srgbClr>
            </a:gs>
            <a:gs pos="48000">
              <a:srgbClr val="4472C4">
                <a:hueOff val="0"/>
                <a:satOff val="0"/>
                <a:lumOff val="0"/>
                <a:alphaOff val="0"/>
                <a:tint val="54000"/>
                <a:satMod val="140000"/>
              </a:srgbClr>
            </a:gs>
            <a:gs pos="100000">
              <a:srgbClr val="4472C4">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a:scene3d>
          <a:camera prst="orthographicFront"/>
          <a:lightRig rig="flat" dir="t"/>
        </a:scene3d>
        <a:sp3d prstMaterial="dkEdge">
          <a:bevelT w="8200" h="38100"/>
        </a:sp3d>
      </dgm:spPr>
      <dgm:t>
        <a:bodyPr/>
        <a:lstStyle/>
        <a:p>
          <a:pPr algn="just">
            <a:buNone/>
          </a:pPr>
          <a:r>
            <a:rPr lang="ru-RU" sz="1200" b="0">
              <a:solidFill>
                <a:sysClr val="windowText" lastClr="000000"/>
              </a:solidFill>
              <a:latin typeface="Times New Roman" panose="02020603050405020304" pitchFamily="18" charset="0"/>
              <a:ea typeface="+mn-ea"/>
              <a:cs typeface="Times New Roman" panose="02020603050405020304" pitchFamily="18" charset="0"/>
            </a:rPr>
            <a:t>өзгеретін жағдайларда барабарлықты, бейімділікті қамтамасыз ете алуы</a:t>
          </a:r>
          <a:endParaRPr lang="ru-KZ" sz="1200" b="0">
            <a:solidFill>
              <a:sysClr val="windowText" lastClr="000000"/>
            </a:solidFill>
            <a:latin typeface="Times New Roman" panose="02020603050405020304" pitchFamily="18" charset="0"/>
            <a:ea typeface="+mn-ea"/>
            <a:cs typeface="Times New Roman" panose="02020603050405020304" pitchFamily="18" charset="0"/>
          </a:endParaRPr>
        </a:p>
      </dgm:t>
    </dgm:pt>
    <dgm:pt modelId="{4F3363F6-8537-4267-B527-D05769FFBA18}" type="parTrans" cxnId="{246C357E-58CD-4593-AFB6-6A2F1E612EF2}">
      <dgm:prSet/>
      <dgm:spPr/>
      <dgm:t>
        <a:bodyPr/>
        <a:lstStyle/>
        <a:p>
          <a:endParaRPr lang="ru-KZ" sz="1200" b="0">
            <a:solidFill>
              <a:schemeClr val="tx1"/>
            </a:solidFill>
            <a:latin typeface="Times New Roman" panose="02020603050405020304" pitchFamily="18" charset="0"/>
            <a:cs typeface="Times New Roman" panose="02020603050405020304" pitchFamily="18" charset="0"/>
          </a:endParaRPr>
        </a:p>
      </dgm:t>
    </dgm:pt>
    <dgm:pt modelId="{1CBEB391-43CB-469C-A331-A3269CD61F3A}" type="sibTrans" cxnId="{246C357E-58CD-4593-AFB6-6A2F1E612EF2}">
      <dgm:prSet/>
      <dgm:spPr/>
      <dgm:t>
        <a:bodyPr/>
        <a:lstStyle/>
        <a:p>
          <a:endParaRPr lang="ru-KZ" sz="1200" b="0">
            <a:solidFill>
              <a:schemeClr val="tx1"/>
            </a:solidFill>
            <a:latin typeface="Times New Roman" panose="02020603050405020304" pitchFamily="18" charset="0"/>
            <a:cs typeface="Times New Roman" panose="02020603050405020304" pitchFamily="18" charset="0"/>
          </a:endParaRPr>
        </a:p>
      </dgm:t>
    </dgm:pt>
    <dgm:pt modelId="{76AD745E-0714-4709-9248-DEC8EABBE305}">
      <dgm:prSet custT="1"/>
      <dgm:spPr>
        <a:xfrm>
          <a:off x="3227164" y="87368"/>
          <a:ext cx="2269464" cy="837605"/>
        </a:xfrm>
        <a:prstGeom prst="roundRect">
          <a:avLst/>
        </a:prstGeom>
        <a:gradFill rotWithShape="0">
          <a:gsLst>
            <a:gs pos="0">
              <a:srgbClr val="4472C4">
                <a:hueOff val="0"/>
                <a:satOff val="0"/>
                <a:lumOff val="0"/>
                <a:alphaOff val="0"/>
                <a:tint val="90000"/>
              </a:srgbClr>
            </a:gs>
            <a:gs pos="48000">
              <a:srgbClr val="4472C4">
                <a:hueOff val="0"/>
                <a:satOff val="0"/>
                <a:lumOff val="0"/>
                <a:alphaOff val="0"/>
                <a:tint val="54000"/>
                <a:satMod val="140000"/>
              </a:srgbClr>
            </a:gs>
            <a:gs pos="100000">
              <a:srgbClr val="4472C4">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a:scene3d>
          <a:camera prst="orthographicFront"/>
          <a:lightRig rig="flat" dir="t"/>
        </a:scene3d>
        <a:sp3d prstMaterial="dkEdge">
          <a:bevelT w="8200" h="38100"/>
        </a:sp3d>
      </dgm:spPr>
      <dgm:t>
        <a:bodyPr/>
        <a:lstStyle/>
        <a:p>
          <a:pPr algn="just">
            <a:buNone/>
          </a:pPr>
          <a:r>
            <a:rPr lang="ru-RU" sz="1200" b="0">
              <a:solidFill>
                <a:sysClr val="windowText" lastClr="000000"/>
              </a:solidFill>
              <a:latin typeface="Times New Roman" panose="02020603050405020304" pitchFamily="18" charset="0"/>
              <a:ea typeface="+mn-ea"/>
              <a:cs typeface="Times New Roman" panose="02020603050405020304" pitchFamily="18" charset="0"/>
            </a:rPr>
            <a:t>тактикалық, стратегиялық бағыттарды табысты өзара әрекеттесудің бағдарламалары мен жоспарларын құрастыруы</a:t>
          </a:r>
          <a:endParaRPr lang="ru-KZ" sz="1200" b="0">
            <a:solidFill>
              <a:sysClr val="windowText" lastClr="000000"/>
            </a:solidFill>
            <a:latin typeface="Times New Roman" panose="02020603050405020304" pitchFamily="18" charset="0"/>
            <a:ea typeface="+mn-ea"/>
            <a:cs typeface="Times New Roman" panose="02020603050405020304" pitchFamily="18" charset="0"/>
          </a:endParaRPr>
        </a:p>
      </dgm:t>
    </dgm:pt>
    <dgm:pt modelId="{6A461EBE-1309-4CE5-A8A3-F928E4D4FC94}" type="parTrans" cxnId="{5EEAFBBD-5380-43A7-B77B-7E806ADC8805}">
      <dgm:prSet/>
      <dgm:spPr/>
      <dgm:t>
        <a:bodyPr/>
        <a:lstStyle/>
        <a:p>
          <a:endParaRPr lang="ru-KZ" sz="1200" b="0">
            <a:solidFill>
              <a:schemeClr val="tx1"/>
            </a:solidFill>
            <a:latin typeface="Times New Roman" panose="02020603050405020304" pitchFamily="18" charset="0"/>
            <a:cs typeface="Times New Roman" panose="02020603050405020304" pitchFamily="18" charset="0"/>
          </a:endParaRPr>
        </a:p>
      </dgm:t>
    </dgm:pt>
    <dgm:pt modelId="{1D842023-205F-4559-8C0C-AA832D4EB753}" type="sibTrans" cxnId="{5EEAFBBD-5380-43A7-B77B-7E806ADC8805}">
      <dgm:prSet/>
      <dgm:spPr/>
      <dgm:t>
        <a:bodyPr/>
        <a:lstStyle/>
        <a:p>
          <a:endParaRPr lang="ru-KZ" sz="1200" b="0">
            <a:solidFill>
              <a:schemeClr val="tx1"/>
            </a:solidFill>
            <a:latin typeface="Times New Roman" panose="02020603050405020304" pitchFamily="18" charset="0"/>
            <a:cs typeface="Times New Roman" panose="02020603050405020304" pitchFamily="18" charset="0"/>
          </a:endParaRPr>
        </a:p>
      </dgm:t>
    </dgm:pt>
    <dgm:pt modelId="{4AB2DC8B-5278-4CA8-A81F-28D26CC7B423}">
      <dgm:prSet/>
      <dgm:spPr/>
      <dgm:t>
        <a:bodyPr/>
        <a:lstStyle/>
        <a:p>
          <a:endParaRPr lang="ru-KZ" sz="1200" b="0"/>
        </a:p>
      </dgm:t>
    </dgm:pt>
    <dgm:pt modelId="{15761A5F-C603-4392-ABC2-842360AFF410}" type="parTrans" cxnId="{3E989F01-30A3-46C9-8738-EB60B117FF48}">
      <dgm:prSet/>
      <dgm:spPr/>
      <dgm:t>
        <a:bodyPr/>
        <a:lstStyle/>
        <a:p>
          <a:endParaRPr lang="ru-KZ" sz="1200" b="0">
            <a:solidFill>
              <a:schemeClr val="tx1"/>
            </a:solidFill>
            <a:latin typeface="Times New Roman" panose="02020603050405020304" pitchFamily="18" charset="0"/>
            <a:cs typeface="Times New Roman" panose="02020603050405020304" pitchFamily="18" charset="0"/>
          </a:endParaRPr>
        </a:p>
      </dgm:t>
    </dgm:pt>
    <dgm:pt modelId="{01CC164B-091C-4975-B362-CC591CC8AB35}" type="sibTrans" cxnId="{3E989F01-30A3-46C9-8738-EB60B117FF48}">
      <dgm:prSet/>
      <dgm:spPr/>
      <dgm:t>
        <a:bodyPr/>
        <a:lstStyle/>
        <a:p>
          <a:endParaRPr lang="ru-KZ" sz="1200" b="0">
            <a:solidFill>
              <a:schemeClr val="tx1"/>
            </a:solidFill>
            <a:latin typeface="Times New Roman" panose="02020603050405020304" pitchFamily="18" charset="0"/>
            <a:cs typeface="Times New Roman" panose="02020603050405020304" pitchFamily="18" charset="0"/>
          </a:endParaRPr>
        </a:p>
      </dgm:t>
    </dgm:pt>
    <dgm:pt modelId="{58849DEB-5A6A-4068-969C-0674235E0891}">
      <dgm:prSet/>
      <dgm:spPr/>
      <dgm:t>
        <a:bodyPr/>
        <a:lstStyle/>
        <a:p>
          <a:endParaRPr lang="ru-KZ" sz="1200" b="0"/>
        </a:p>
      </dgm:t>
    </dgm:pt>
    <dgm:pt modelId="{7B6B1B5F-6423-48B8-AC51-6AF425924DC0}" type="sibTrans" cxnId="{3D2A3EFF-D5FE-4E2E-8347-1ACCC922C02B}">
      <dgm:prSet/>
      <dgm:spPr/>
      <dgm:t>
        <a:bodyPr/>
        <a:lstStyle/>
        <a:p>
          <a:endParaRPr lang="ru-KZ" sz="1200" b="0">
            <a:solidFill>
              <a:schemeClr val="tx1"/>
            </a:solidFill>
            <a:latin typeface="Times New Roman" panose="02020603050405020304" pitchFamily="18" charset="0"/>
            <a:cs typeface="Times New Roman" panose="02020603050405020304" pitchFamily="18" charset="0"/>
          </a:endParaRPr>
        </a:p>
      </dgm:t>
    </dgm:pt>
    <dgm:pt modelId="{FE1DEFC2-AE77-4923-974C-8976A8C5161C}" type="parTrans" cxnId="{3D2A3EFF-D5FE-4E2E-8347-1ACCC922C02B}">
      <dgm:prSet/>
      <dgm:spPr/>
      <dgm:t>
        <a:bodyPr/>
        <a:lstStyle/>
        <a:p>
          <a:endParaRPr lang="ru-KZ" sz="1200" b="0">
            <a:solidFill>
              <a:schemeClr val="tx1"/>
            </a:solidFill>
            <a:latin typeface="Times New Roman" panose="02020603050405020304" pitchFamily="18" charset="0"/>
            <a:cs typeface="Times New Roman" panose="02020603050405020304" pitchFamily="18" charset="0"/>
          </a:endParaRPr>
        </a:p>
      </dgm:t>
    </dgm:pt>
    <dgm:pt modelId="{B00C9BE5-BF8F-43EC-9A83-F09ED8991CAE}">
      <dgm:prSet/>
      <dgm:spPr/>
      <dgm:t>
        <a:bodyPr/>
        <a:lstStyle/>
        <a:p>
          <a:endParaRPr lang="ru-KZ" sz="1200" b="0"/>
        </a:p>
      </dgm:t>
    </dgm:pt>
    <dgm:pt modelId="{1EDF4194-C666-44E8-84C4-2CAE1D9FA508}" type="sibTrans" cxnId="{2DDAF55B-E33F-4146-87EE-9DDE68304F01}">
      <dgm:prSet/>
      <dgm:spPr/>
      <dgm:t>
        <a:bodyPr/>
        <a:lstStyle/>
        <a:p>
          <a:endParaRPr lang="ru-KZ" sz="1200" b="0">
            <a:solidFill>
              <a:schemeClr val="tx1"/>
            </a:solidFill>
            <a:latin typeface="Times New Roman" panose="02020603050405020304" pitchFamily="18" charset="0"/>
            <a:cs typeface="Times New Roman" panose="02020603050405020304" pitchFamily="18" charset="0"/>
          </a:endParaRPr>
        </a:p>
      </dgm:t>
    </dgm:pt>
    <dgm:pt modelId="{1236804E-B0FF-4E95-B530-8B8D5B84F54B}" type="parTrans" cxnId="{2DDAF55B-E33F-4146-87EE-9DDE68304F01}">
      <dgm:prSet/>
      <dgm:spPr/>
      <dgm:t>
        <a:bodyPr/>
        <a:lstStyle/>
        <a:p>
          <a:endParaRPr lang="ru-KZ" sz="1200" b="0">
            <a:solidFill>
              <a:schemeClr val="tx1"/>
            </a:solidFill>
            <a:latin typeface="Times New Roman" panose="02020603050405020304" pitchFamily="18" charset="0"/>
            <a:cs typeface="Times New Roman" panose="02020603050405020304" pitchFamily="18" charset="0"/>
          </a:endParaRPr>
        </a:p>
      </dgm:t>
    </dgm:pt>
    <dgm:pt modelId="{496A923A-8241-4505-9850-4E11DA969B31}">
      <dgm:prSet phldrT="[Текст]" custT="1"/>
      <dgm:spPr>
        <a:xfrm>
          <a:off x="3213723" y="1163407"/>
          <a:ext cx="2349215" cy="753986"/>
        </a:xfrm>
        <a:prstGeom prst="roundRect">
          <a:avLst/>
        </a:prstGeom>
        <a:gradFill rotWithShape="0">
          <a:gsLst>
            <a:gs pos="0">
              <a:srgbClr val="4472C4">
                <a:hueOff val="0"/>
                <a:satOff val="0"/>
                <a:lumOff val="0"/>
                <a:alphaOff val="0"/>
                <a:tint val="90000"/>
              </a:srgbClr>
            </a:gs>
            <a:gs pos="48000">
              <a:srgbClr val="4472C4">
                <a:hueOff val="0"/>
                <a:satOff val="0"/>
                <a:lumOff val="0"/>
                <a:alphaOff val="0"/>
                <a:tint val="54000"/>
                <a:satMod val="140000"/>
              </a:srgbClr>
            </a:gs>
            <a:gs pos="100000">
              <a:srgbClr val="4472C4">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a:scene3d>
          <a:camera prst="orthographicFront"/>
          <a:lightRig rig="flat" dir="t"/>
        </a:scene3d>
        <a:sp3d prstMaterial="dkEdge">
          <a:bevelT w="8200" h="38100"/>
        </a:sp3d>
      </dgm:spPr>
      <dgm:t>
        <a:bodyPr/>
        <a:lstStyle/>
        <a:p>
          <a:pPr algn="just">
            <a:buNone/>
          </a:pPr>
          <a:r>
            <a:rPr lang="kk-KZ" sz="1200" b="0">
              <a:solidFill>
                <a:sysClr val="windowText" lastClr="000000"/>
              </a:solidFill>
              <a:latin typeface="Times New Roman" panose="02020603050405020304" pitchFamily="18" charset="0"/>
              <a:ea typeface="+mn-ea"/>
              <a:cs typeface="Times New Roman" panose="02020603050405020304" pitchFamily="18" charset="0"/>
            </a:rPr>
            <a:t>ағымды міндеттерді шеше алуы; тұлғааралық оқиғаларды қалыптастыру және олардың дамуын болжамдау қызметі; мотивациялық қызметі</a:t>
          </a:r>
          <a:endParaRPr lang="ru-KZ" sz="1200" b="0">
            <a:solidFill>
              <a:sysClr val="windowText" lastClr="000000"/>
            </a:solidFill>
            <a:latin typeface="Times New Roman" panose="02020603050405020304" pitchFamily="18" charset="0"/>
            <a:ea typeface="+mn-ea"/>
            <a:cs typeface="Times New Roman" panose="02020603050405020304" pitchFamily="18" charset="0"/>
          </a:endParaRPr>
        </a:p>
      </dgm:t>
    </dgm:pt>
    <dgm:pt modelId="{0173DBB1-5C50-488D-AAD4-F84034FC794C}" type="sibTrans" cxnId="{CC56AF86-276A-4C3B-BAFE-EE365CD83139}">
      <dgm:prSet/>
      <dgm:spPr/>
      <dgm:t>
        <a:bodyPr/>
        <a:lstStyle/>
        <a:p>
          <a:endParaRPr lang="ru-KZ" sz="1200" b="0">
            <a:solidFill>
              <a:schemeClr val="tx1"/>
            </a:solidFill>
            <a:latin typeface="Times New Roman" panose="02020603050405020304" pitchFamily="18" charset="0"/>
            <a:cs typeface="Times New Roman" panose="02020603050405020304" pitchFamily="18" charset="0"/>
          </a:endParaRPr>
        </a:p>
      </dgm:t>
    </dgm:pt>
    <dgm:pt modelId="{4FDBEA12-B48F-46EE-82CA-398B1106B7E6}" type="parTrans" cxnId="{CC56AF86-276A-4C3B-BAFE-EE365CD83139}">
      <dgm:prSet/>
      <dgm:spPr/>
      <dgm:t>
        <a:bodyPr/>
        <a:lstStyle/>
        <a:p>
          <a:endParaRPr lang="ru-KZ" sz="1200" b="0">
            <a:solidFill>
              <a:schemeClr val="tx1"/>
            </a:solidFill>
            <a:latin typeface="Times New Roman" panose="02020603050405020304" pitchFamily="18" charset="0"/>
            <a:cs typeface="Times New Roman" panose="02020603050405020304" pitchFamily="18" charset="0"/>
          </a:endParaRPr>
        </a:p>
      </dgm:t>
    </dgm:pt>
    <dgm:pt modelId="{F4754D7A-0305-4921-B2BA-A645E6726BDE}" type="pres">
      <dgm:prSet presAssocID="{B91BBDF4-D0B5-4BBD-9C76-A07FFE214B09}" presName="matrix" presStyleCnt="0">
        <dgm:presLayoutVars>
          <dgm:chMax val="1"/>
          <dgm:dir/>
          <dgm:resizeHandles val="exact"/>
        </dgm:presLayoutVars>
      </dgm:prSet>
      <dgm:spPr/>
    </dgm:pt>
    <dgm:pt modelId="{72FBF9F2-F49C-45AD-9E5F-02FD166B82AF}" type="pres">
      <dgm:prSet presAssocID="{B91BBDF4-D0B5-4BBD-9C76-A07FFE214B09}" presName="diamond" presStyleLbl="bgShp" presStyleIdx="0" presStyleCnt="1"/>
      <dgm:spPr>
        <a:xfrm>
          <a:off x="2044331" y="0"/>
          <a:ext cx="1976120" cy="1976120"/>
        </a:xfrm>
        <a:prstGeom prst="diamond">
          <a:avLst/>
        </a:prstGeom>
        <a:solidFill>
          <a:srgbClr val="4472C4">
            <a:tint val="40000"/>
            <a:hueOff val="0"/>
            <a:satOff val="0"/>
            <a:lumOff val="0"/>
            <a:alphaOff val="0"/>
          </a:srgbClr>
        </a:solidFill>
        <a:ln>
          <a:noFill/>
        </a:ln>
        <a:effectLst>
          <a:outerShdw blurRad="63500" dist="12700" dir="5400000" sx="102000" sy="102000" rotWithShape="0">
            <a:srgbClr val="000000">
              <a:alpha val="32000"/>
            </a:srgbClr>
          </a:outerShdw>
        </a:effectLst>
      </dgm:spPr>
    </dgm:pt>
    <dgm:pt modelId="{0D1B0141-9E7E-4CAE-9C34-B8F15F63C675}" type="pres">
      <dgm:prSet presAssocID="{B91BBDF4-D0B5-4BBD-9C76-A07FFE214B09}" presName="quad1" presStyleLbl="node1" presStyleIdx="0" presStyleCnt="4" custScaleX="289155" custLinFactX="-24025" custLinFactNeighborX="-100000" custLinFactNeighborY="-9469">
        <dgm:presLayoutVars>
          <dgm:chMax val="0"/>
          <dgm:chPref val="0"/>
          <dgm:bulletEnabled val="1"/>
        </dgm:presLayoutVars>
      </dgm:prSet>
      <dgm:spPr>
        <a:prstGeom prst="roundRect">
          <a:avLst/>
        </a:prstGeom>
      </dgm:spPr>
    </dgm:pt>
    <dgm:pt modelId="{287A7BE1-B0BF-433C-8F80-E527BC9329A0}" type="pres">
      <dgm:prSet presAssocID="{B91BBDF4-D0B5-4BBD-9C76-A07FFE214B09}" presName="quad2" presStyleLbl="node1" presStyleIdx="1" presStyleCnt="4" custScaleX="294473" custScaleY="108683" custLinFactX="18663" custLinFactNeighborX="100000" custLinFactNeighborY="-8681">
        <dgm:presLayoutVars>
          <dgm:chMax val="0"/>
          <dgm:chPref val="0"/>
          <dgm:bulletEnabled val="1"/>
        </dgm:presLayoutVars>
      </dgm:prSet>
      <dgm:spPr>
        <a:prstGeom prst="roundRect">
          <a:avLst/>
        </a:prstGeom>
      </dgm:spPr>
    </dgm:pt>
    <dgm:pt modelId="{350F9025-B82F-4E86-A5D8-3B2F4EF36E49}" type="pres">
      <dgm:prSet presAssocID="{B91BBDF4-D0B5-4BBD-9C76-A07FFE214B09}" presName="quad3" presStyleLbl="node1" presStyleIdx="2" presStyleCnt="4" custScaleX="294413" custLinFactX="-21195" custLinFactNeighborX="-100000" custLinFactNeighborY="17814">
        <dgm:presLayoutVars>
          <dgm:chMax val="0"/>
          <dgm:chPref val="0"/>
          <dgm:bulletEnabled val="1"/>
        </dgm:presLayoutVars>
      </dgm:prSet>
      <dgm:spPr>
        <a:prstGeom prst="roundRect">
          <a:avLst/>
        </a:prstGeom>
      </dgm:spPr>
    </dgm:pt>
    <dgm:pt modelId="{DD6C5817-94B7-4DDB-A747-AC288D050699}" type="pres">
      <dgm:prSet presAssocID="{B91BBDF4-D0B5-4BBD-9C76-A07FFE214B09}" presName="quad4" presStyleLbl="node1" presStyleIdx="3" presStyleCnt="4" custScaleX="304821" custScaleY="97833" custLinFactX="22093" custLinFactNeighborX="100000" custLinFactNeighborY="18906">
        <dgm:presLayoutVars>
          <dgm:chMax val="0"/>
          <dgm:chPref val="0"/>
          <dgm:bulletEnabled val="1"/>
        </dgm:presLayoutVars>
      </dgm:prSet>
      <dgm:spPr>
        <a:prstGeom prst="roundRect">
          <a:avLst/>
        </a:prstGeom>
      </dgm:spPr>
    </dgm:pt>
  </dgm:ptLst>
  <dgm:cxnLst>
    <dgm:cxn modelId="{3E989F01-30A3-46C9-8738-EB60B117FF48}" srcId="{B91BBDF4-D0B5-4BBD-9C76-A07FFE214B09}" destId="{4AB2DC8B-5278-4CA8-A81F-28D26CC7B423}" srcOrd="6" destOrd="0" parTransId="{15761A5F-C603-4392-ABC2-842360AFF410}" sibTransId="{01CC164B-091C-4975-B362-CC591CC8AB35}"/>
    <dgm:cxn modelId="{5572B834-1F88-459C-8E3F-C48D0D8D30A2}" srcId="{B91BBDF4-D0B5-4BBD-9C76-A07FFE214B09}" destId="{4E7FAFC2-56D8-41B5-BEEA-33AA13725880}" srcOrd="0" destOrd="0" parTransId="{874E3D73-8C68-4171-9F65-69C8C1FBA48F}" sibTransId="{5459D2EB-A7D0-4593-8FF7-308F9BC3DAB9}"/>
    <dgm:cxn modelId="{2DDAF55B-E33F-4146-87EE-9DDE68304F01}" srcId="{B91BBDF4-D0B5-4BBD-9C76-A07FFE214B09}" destId="{B00C9BE5-BF8F-43EC-9A83-F09ED8991CAE}" srcOrd="4" destOrd="0" parTransId="{1236804E-B0FF-4E95-B530-8B8D5B84F54B}" sibTransId="{1EDF4194-C666-44E8-84C4-2CAE1D9FA508}"/>
    <dgm:cxn modelId="{5DA95D5D-915A-41BE-97E2-C3CB1B269EF5}" srcId="{B91BBDF4-D0B5-4BBD-9C76-A07FFE214B09}" destId="{6F96D8FF-4E3F-45DF-BFAD-90D332AF07AE}" srcOrd="8" destOrd="0" parTransId="{877851CB-2896-4E7D-AED9-9A3D8701D345}" sibTransId="{931E7A2E-7A78-4B05-87CD-D929F4F64E35}"/>
    <dgm:cxn modelId="{7DCFE96C-212F-476C-8900-800B4EFD0066}" type="presOf" srcId="{4E7FAFC2-56D8-41B5-BEEA-33AA13725880}" destId="{0D1B0141-9E7E-4CAE-9C34-B8F15F63C675}" srcOrd="0" destOrd="0" presId="urn:microsoft.com/office/officeart/2005/8/layout/matrix3"/>
    <dgm:cxn modelId="{246C357E-58CD-4593-AFB6-6A2F1E612EF2}" srcId="{B91BBDF4-D0B5-4BBD-9C76-A07FFE214B09}" destId="{B43969F7-A973-4C94-861A-DD878F66FCFC}" srcOrd="2" destOrd="0" parTransId="{4F3363F6-8537-4267-B527-D05769FFBA18}" sibTransId="{1CBEB391-43CB-469C-A331-A3269CD61F3A}"/>
    <dgm:cxn modelId="{CC56AF86-276A-4C3B-BAFE-EE365CD83139}" srcId="{B91BBDF4-D0B5-4BBD-9C76-A07FFE214B09}" destId="{496A923A-8241-4505-9850-4E11DA969B31}" srcOrd="3" destOrd="0" parTransId="{4FDBEA12-B48F-46EE-82CA-398B1106B7E6}" sibTransId="{0173DBB1-5C50-488D-AAD4-F84034FC794C}"/>
    <dgm:cxn modelId="{DA159399-1B9C-45EF-B2AB-8AA04F00752B}" type="presOf" srcId="{76AD745E-0714-4709-9248-DEC8EABBE305}" destId="{287A7BE1-B0BF-433C-8F80-E527BC9329A0}" srcOrd="0" destOrd="0" presId="urn:microsoft.com/office/officeart/2005/8/layout/matrix3"/>
    <dgm:cxn modelId="{0DEE9AA0-00C2-48CF-82DB-701DB28C4872}" srcId="{B91BBDF4-D0B5-4BBD-9C76-A07FFE214B09}" destId="{D0FC86D7-28A5-433D-98E7-4304F710FE33}" srcOrd="7" destOrd="0" parTransId="{C78C4A3B-4D1A-48CF-B125-A18DAD4CDF79}" sibTransId="{2855A7D0-2BCE-4804-AA5B-A0DD0E91D3D2}"/>
    <dgm:cxn modelId="{5EEAFBBD-5380-43A7-B77B-7E806ADC8805}" srcId="{B91BBDF4-D0B5-4BBD-9C76-A07FFE214B09}" destId="{76AD745E-0714-4709-9248-DEC8EABBE305}" srcOrd="1" destOrd="0" parTransId="{6A461EBE-1309-4CE5-A8A3-F928E4D4FC94}" sibTransId="{1D842023-205F-4559-8C0C-AA832D4EB753}"/>
    <dgm:cxn modelId="{3DEF57CE-BB6E-4739-8720-39BC1F78D98D}" type="presOf" srcId="{496A923A-8241-4505-9850-4E11DA969B31}" destId="{DD6C5817-94B7-4DDB-A747-AC288D050699}" srcOrd="0" destOrd="0" presId="urn:microsoft.com/office/officeart/2005/8/layout/matrix3"/>
    <dgm:cxn modelId="{652B42D7-C6E8-4855-BA73-5301B47E8C12}" type="presOf" srcId="{B91BBDF4-D0B5-4BBD-9C76-A07FFE214B09}" destId="{F4754D7A-0305-4921-B2BA-A645E6726BDE}" srcOrd="0" destOrd="0" presId="urn:microsoft.com/office/officeart/2005/8/layout/matrix3"/>
    <dgm:cxn modelId="{AEF99DEF-E36F-4E62-B8B8-48C0BFCFC621}" type="presOf" srcId="{B43969F7-A973-4C94-861A-DD878F66FCFC}" destId="{350F9025-B82F-4E86-A5D8-3B2F4EF36E49}" srcOrd="0" destOrd="0" presId="urn:microsoft.com/office/officeart/2005/8/layout/matrix3"/>
    <dgm:cxn modelId="{3D2A3EFF-D5FE-4E2E-8347-1ACCC922C02B}" srcId="{B91BBDF4-D0B5-4BBD-9C76-A07FFE214B09}" destId="{58849DEB-5A6A-4068-969C-0674235E0891}" srcOrd="5" destOrd="0" parTransId="{FE1DEFC2-AE77-4923-974C-8976A8C5161C}" sibTransId="{7B6B1B5F-6423-48B8-AC51-6AF425924DC0}"/>
    <dgm:cxn modelId="{70A4585A-522A-4A7D-8EA6-641A0B0BBAB1}" type="presParOf" srcId="{F4754D7A-0305-4921-B2BA-A645E6726BDE}" destId="{72FBF9F2-F49C-45AD-9E5F-02FD166B82AF}" srcOrd="0" destOrd="0" presId="urn:microsoft.com/office/officeart/2005/8/layout/matrix3"/>
    <dgm:cxn modelId="{62A08543-40A8-41D3-A22E-521D42E9BC0F}" type="presParOf" srcId="{F4754D7A-0305-4921-B2BA-A645E6726BDE}" destId="{0D1B0141-9E7E-4CAE-9C34-B8F15F63C675}" srcOrd="1" destOrd="0" presId="urn:microsoft.com/office/officeart/2005/8/layout/matrix3"/>
    <dgm:cxn modelId="{3D7DD8F6-D2F3-40B1-BB56-EBF83BA7F081}" type="presParOf" srcId="{F4754D7A-0305-4921-B2BA-A645E6726BDE}" destId="{287A7BE1-B0BF-433C-8F80-E527BC9329A0}" srcOrd="2" destOrd="0" presId="urn:microsoft.com/office/officeart/2005/8/layout/matrix3"/>
    <dgm:cxn modelId="{E8CF3C93-24E0-4E4B-9A63-1BD8215C7DA4}" type="presParOf" srcId="{F4754D7A-0305-4921-B2BA-A645E6726BDE}" destId="{350F9025-B82F-4E86-A5D8-3B2F4EF36E49}" srcOrd="3" destOrd="0" presId="urn:microsoft.com/office/officeart/2005/8/layout/matrix3"/>
    <dgm:cxn modelId="{15DDE7F2-43E4-4EB1-B125-C8658D523AB7}" type="presParOf" srcId="{F4754D7A-0305-4921-B2BA-A645E6726BDE}" destId="{DD6C5817-94B7-4DDB-A747-AC288D050699}" srcOrd="4" destOrd="0" presId="urn:microsoft.com/office/officeart/2005/8/layout/matrix3"/>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2993AC3C-9323-433B-823F-7F192C6800B3}" type="doc">
      <dgm:prSet loTypeId="urn:microsoft.com/office/officeart/2005/8/layout/bProcess3" loCatId="process" qsTypeId="urn:microsoft.com/office/officeart/2005/8/quickstyle/simple3" qsCatId="simple" csTypeId="urn:microsoft.com/office/officeart/2005/8/colors/accent1_2" csCatId="accent1" phldr="1"/>
      <dgm:spPr/>
      <dgm:t>
        <a:bodyPr/>
        <a:lstStyle/>
        <a:p>
          <a:endParaRPr lang="ru-KZ"/>
        </a:p>
      </dgm:t>
    </dgm:pt>
    <dgm:pt modelId="{AB53AEFD-E26B-42BB-B3AB-FCC6FEBA4AEE}">
      <dgm:prSet phldrT="[Текст]" custT="1"/>
      <dgm:spPr>
        <a:xfrm>
          <a:off x="0" y="292681"/>
          <a:ext cx="1204260" cy="892340"/>
        </a:xfrm>
        <a:gradFill rotWithShape="0">
          <a:gsLst>
            <a:gs pos="0">
              <a:srgbClr val="4472C4">
                <a:hueOff val="0"/>
                <a:satOff val="0"/>
                <a:lumOff val="0"/>
                <a:alphaOff val="0"/>
                <a:tint val="90000"/>
              </a:srgbClr>
            </a:gs>
            <a:gs pos="48000">
              <a:srgbClr val="4472C4">
                <a:hueOff val="0"/>
                <a:satOff val="0"/>
                <a:lumOff val="0"/>
                <a:alphaOff val="0"/>
                <a:tint val="54000"/>
                <a:satMod val="140000"/>
              </a:srgbClr>
            </a:gs>
            <a:gs pos="100000">
              <a:srgbClr val="4472C4">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a:scene3d>
          <a:camera prst="orthographicFront"/>
          <a:lightRig rig="flat" dir="t"/>
        </a:scene3d>
        <a:sp3d prstMaterial="dkEdge">
          <a:bevelT w="8200" h="38100"/>
        </a:sp3d>
      </dgm:spPr>
      <dgm:t>
        <a:bodyPr/>
        <a:lstStyle/>
        <a:p>
          <a:pPr>
            <a:buNone/>
          </a:pPr>
          <a:r>
            <a:rPr lang="kk-KZ" sz="900" b="0">
              <a:solidFill>
                <a:sysClr val="windowText" lastClr="000000"/>
              </a:solidFill>
              <a:latin typeface="Times New Roman" panose="02020603050405020304" pitchFamily="18" charset="0"/>
              <a:ea typeface="+mn-ea"/>
              <a:cs typeface="Times New Roman" panose="02020603050405020304" pitchFamily="18" charset="0"/>
            </a:rPr>
            <a:t>сыни ойлау елеулі түрдегі тәртіптілікті қажет етеді</a:t>
          </a:r>
          <a:endParaRPr lang="ru-KZ" sz="900" b="0">
            <a:solidFill>
              <a:sysClr val="windowText" lastClr="000000"/>
            </a:solidFill>
            <a:latin typeface="Times New Roman" panose="02020603050405020304" pitchFamily="18" charset="0"/>
            <a:ea typeface="+mn-ea"/>
            <a:cs typeface="Times New Roman" panose="02020603050405020304" pitchFamily="18" charset="0"/>
          </a:endParaRPr>
        </a:p>
      </dgm:t>
    </dgm:pt>
    <dgm:pt modelId="{E3F1CBF2-15EC-4330-BB43-B3A06D8AF5D9}" type="parTrans" cxnId="{1A026ECD-BD43-41DE-A7B0-18F2F60CC92B}">
      <dgm:prSet/>
      <dgm:spPr/>
      <dgm:t>
        <a:bodyPr/>
        <a:lstStyle/>
        <a:p>
          <a:endParaRPr lang="ru-KZ" sz="900" b="0">
            <a:solidFill>
              <a:schemeClr val="tx1"/>
            </a:solidFill>
            <a:latin typeface="Times New Roman" panose="02020603050405020304" pitchFamily="18" charset="0"/>
            <a:cs typeface="Times New Roman" panose="02020603050405020304" pitchFamily="18" charset="0"/>
          </a:endParaRPr>
        </a:p>
      </dgm:t>
    </dgm:pt>
    <dgm:pt modelId="{B268233F-EFB3-4CC0-A96D-91A22AF7C823}" type="sibTrans" cxnId="{1A026ECD-BD43-41DE-A7B0-18F2F60CC92B}">
      <dgm:prSet custT="1"/>
      <dgm:spPr>
        <a:xfrm>
          <a:off x="1156740" y="669637"/>
          <a:ext cx="91440" cy="91440"/>
        </a:xfrm>
        <a:noFill/>
        <a:ln w="12700" cap="flat" cmpd="sng" algn="ctr">
          <a:solidFill>
            <a:srgbClr val="4472C4">
              <a:hueOff val="0"/>
              <a:satOff val="0"/>
              <a:lumOff val="0"/>
              <a:alphaOff val="0"/>
            </a:srgbClr>
          </a:solidFill>
          <a:prstDash val="solid"/>
          <a:miter lim="800000"/>
          <a:tailEnd type="arrow"/>
        </a:ln>
        <a:effectLst/>
      </dgm:spPr>
      <dgm:t>
        <a:bodyPr/>
        <a:lstStyle/>
        <a:p>
          <a:pPr>
            <a:buNone/>
          </a:pPr>
          <a:endParaRPr lang="ru-KZ" sz="900" b="0">
            <a:solidFill>
              <a:sysClr val="windowText" lastClr="000000"/>
            </a:solidFill>
            <a:latin typeface="Times New Roman" panose="02020603050405020304" pitchFamily="18" charset="0"/>
            <a:ea typeface="+mn-ea"/>
            <a:cs typeface="Times New Roman" panose="02020603050405020304" pitchFamily="18" charset="0"/>
          </a:endParaRPr>
        </a:p>
      </dgm:t>
    </dgm:pt>
    <dgm:pt modelId="{2D49536C-2488-4FBA-9D54-5CE1DFCF6E68}">
      <dgm:prSet phldrT="[Текст]" custT="1"/>
      <dgm:spPr>
        <a:xfrm>
          <a:off x="1324757" y="269185"/>
          <a:ext cx="1230841" cy="892343"/>
        </a:xfrm>
        <a:gradFill rotWithShape="0">
          <a:gsLst>
            <a:gs pos="0">
              <a:srgbClr val="4472C4">
                <a:hueOff val="0"/>
                <a:satOff val="0"/>
                <a:lumOff val="0"/>
                <a:alphaOff val="0"/>
                <a:tint val="90000"/>
              </a:srgbClr>
            </a:gs>
            <a:gs pos="48000">
              <a:srgbClr val="4472C4">
                <a:hueOff val="0"/>
                <a:satOff val="0"/>
                <a:lumOff val="0"/>
                <a:alphaOff val="0"/>
                <a:tint val="54000"/>
                <a:satMod val="140000"/>
              </a:srgbClr>
            </a:gs>
            <a:gs pos="100000">
              <a:srgbClr val="4472C4">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a:scene3d>
          <a:camera prst="orthographicFront"/>
          <a:lightRig rig="flat" dir="t"/>
        </a:scene3d>
        <a:sp3d prstMaterial="dkEdge">
          <a:bevelT w="8200" h="38100"/>
        </a:sp3d>
      </dgm:spPr>
      <dgm:t>
        <a:bodyPr/>
        <a:lstStyle/>
        <a:p>
          <a:pPr>
            <a:buNone/>
          </a:pPr>
          <a:r>
            <a:rPr lang="kk-KZ" sz="900" b="0">
              <a:solidFill>
                <a:sysClr val="windowText" lastClr="000000"/>
              </a:solidFill>
              <a:latin typeface="Times New Roman" panose="02020603050405020304" pitchFamily="18" charset="0"/>
              <a:ea typeface="+mn-ea"/>
              <a:cs typeface="Times New Roman" panose="02020603050405020304" pitchFamily="18" charset="0"/>
            </a:rPr>
            <a:t>сіз барынша объективті болып және аса маңыздысы – өз-өзіңізге сыни көзқараспен қарау</a:t>
          </a:r>
          <a:endParaRPr lang="ru-KZ" sz="900" b="0">
            <a:solidFill>
              <a:sysClr val="windowText" lastClr="000000"/>
            </a:solidFill>
            <a:latin typeface="Times New Roman" panose="02020603050405020304" pitchFamily="18" charset="0"/>
            <a:ea typeface="+mn-ea"/>
            <a:cs typeface="Times New Roman" panose="02020603050405020304" pitchFamily="18" charset="0"/>
          </a:endParaRPr>
        </a:p>
      </dgm:t>
    </dgm:pt>
    <dgm:pt modelId="{76800326-7911-4507-84CC-5DD146C168EB}" type="parTrans" cxnId="{7D7A0D0B-D4B3-4075-BE2A-F2F0FD09593F}">
      <dgm:prSet/>
      <dgm:spPr/>
      <dgm:t>
        <a:bodyPr/>
        <a:lstStyle/>
        <a:p>
          <a:endParaRPr lang="ru-KZ" sz="900" b="0">
            <a:solidFill>
              <a:schemeClr val="tx1"/>
            </a:solidFill>
            <a:latin typeface="Times New Roman" panose="02020603050405020304" pitchFamily="18" charset="0"/>
            <a:cs typeface="Times New Roman" panose="02020603050405020304" pitchFamily="18" charset="0"/>
          </a:endParaRPr>
        </a:p>
      </dgm:t>
    </dgm:pt>
    <dgm:pt modelId="{A3509171-8A8D-4CFC-ACC8-18B15DBB631D}" type="sibTrans" cxnId="{7D7A0D0B-D4B3-4075-BE2A-F2F0FD09593F}">
      <dgm:prSet custT="1"/>
      <dgm:spPr>
        <a:xfrm>
          <a:off x="2553799" y="669637"/>
          <a:ext cx="95219" cy="91440"/>
        </a:xfrm>
        <a:noFill/>
        <a:ln w="12700" cap="flat" cmpd="sng" algn="ctr">
          <a:solidFill>
            <a:srgbClr val="4472C4">
              <a:hueOff val="0"/>
              <a:satOff val="0"/>
              <a:lumOff val="0"/>
              <a:alphaOff val="0"/>
            </a:srgbClr>
          </a:solidFill>
          <a:prstDash val="solid"/>
          <a:miter lim="800000"/>
          <a:tailEnd type="arrow"/>
        </a:ln>
        <a:effectLst/>
      </dgm:spPr>
      <dgm:t>
        <a:bodyPr/>
        <a:lstStyle/>
        <a:p>
          <a:pPr>
            <a:buNone/>
          </a:pPr>
          <a:endParaRPr lang="ru-KZ" sz="900" b="0">
            <a:solidFill>
              <a:sysClr val="windowText" lastClr="000000"/>
            </a:solidFill>
            <a:latin typeface="Times New Roman" panose="02020603050405020304" pitchFamily="18" charset="0"/>
            <a:ea typeface="+mn-ea"/>
            <a:cs typeface="Times New Roman" panose="02020603050405020304" pitchFamily="18" charset="0"/>
          </a:endParaRPr>
        </a:p>
      </dgm:t>
    </dgm:pt>
    <dgm:pt modelId="{1D640446-37E9-4B92-9C08-ED0BFAD9326D}">
      <dgm:prSet phldrT="[Текст]" custT="1"/>
      <dgm:spPr>
        <a:xfrm>
          <a:off x="2681418" y="257435"/>
          <a:ext cx="1316803" cy="962833"/>
        </a:xfrm>
        <a:gradFill rotWithShape="0">
          <a:gsLst>
            <a:gs pos="0">
              <a:srgbClr val="4472C4">
                <a:hueOff val="0"/>
                <a:satOff val="0"/>
                <a:lumOff val="0"/>
                <a:alphaOff val="0"/>
                <a:tint val="90000"/>
              </a:srgbClr>
            </a:gs>
            <a:gs pos="48000">
              <a:srgbClr val="4472C4">
                <a:hueOff val="0"/>
                <a:satOff val="0"/>
                <a:lumOff val="0"/>
                <a:alphaOff val="0"/>
                <a:tint val="54000"/>
                <a:satMod val="140000"/>
              </a:srgbClr>
            </a:gs>
            <a:gs pos="100000">
              <a:srgbClr val="4472C4">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a:scene3d>
          <a:camera prst="orthographicFront"/>
          <a:lightRig rig="flat" dir="t"/>
        </a:scene3d>
        <a:sp3d prstMaterial="dkEdge">
          <a:bevelT w="8200" h="38100"/>
        </a:sp3d>
      </dgm:spPr>
      <dgm:t>
        <a:bodyPr/>
        <a:lstStyle/>
        <a:p>
          <a:pPr>
            <a:buNone/>
          </a:pPr>
          <a:r>
            <a:rPr lang="kk-KZ" sz="900" b="0">
              <a:solidFill>
                <a:sysClr val="windowText" lastClr="000000"/>
              </a:solidFill>
              <a:latin typeface="Times New Roman" panose="02020603050405020304" pitchFamily="18" charset="0"/>
              <a:ea typeface="+mn-ea"/>
              <a:cs typeface="Times New Roman" panose="02020603050405020304" pitchFamily="18" charset="0"/>
            </a:rPr>
            <a:t>сіздің пікіріңіз дұрыс болмай шыққан жағдайдың өзінен шынайылықты іздеп және мойындау</a:t>
          </a:r>
          <a:endParaRPr lang="ru-KZ" sz="900" b="0">
            <a:solidFill>
              <a:sysClr val="windowText" lastClr="000000"/>
            </a:solidFill>
            <a:latin typeface="Times New Roman" panose="02020603050405020304" pitchFamily="18" charset="0"/>
            <a:ea typeface="+mn-ea"/>
            <a:cs typeface="Times New Roman" panose="02020603050405020304" pitchFamily="18" charset="0"/>
          </a:endParaRPr>
        </a:p>
      </dgm:t>
    </dgm:pt>
    <dgm:pt modelId="{0FF1EA1E-8E38-4074-8B8F-B9A12472E790}" type="parTrans" cxnId="{C0D8B22D-6C16-40CC-88B4-668557448093}">
      <dgm:prSet/>
      <dgm:spPr/>
      <dgm:t>
        <a:bodyPr/>
        <a:lstStyle/>
        <a:p>
          <a:endParaRPr lang="ru-KZ" sz="900" b="0">
            <a:solidFill>
              <a:schemeClr val="tx1"/>
            </a:solidFill>
            <a:latin typeface="Times New Roman" panose="02020603050405020304" pitchFamily="18" charset="0"/>
            <a:cs typeface="Times New Roman" panose="02020603050405020304" pitchFamily="18" charset="0"/>
          </a:endParaRPr>
        </a:p>
      </dgm:t>
    </dgm:pt>
    <dgm:pt modelId="{BBC1BD55-A5B0-47FF-BE6E-7363775F3D0B}" type="sibTrans" cxnId="{C0D8B22D-6C16-40CC-88B4-668557448093}">
      <dgm:prSet custT="1"/>
      <dgm:spPr>
        <a:xfrm>
          <a:off x="3950701" y="693131"/>
          <a:ext cx="91440" cy="91440"/>
        </a:xfrm>
        <a:noFill/>
        <a:ln w="12700" cap="flat" cmpd="sng" algn="ctr">
          <a:solidFill>
            <a:srgbClr val="4472C4">
              <a:hueOff val="0"/>
              <a:satOff val="0"/>
              <a:lumOff val="0"/>
              <a:alphaOff val="0"/>
            </a:srgbClr>
          </a:solidFill>
          <a:prstDash val="solid"/>
          <a:miter lim="800000"/>
          <a:tailEnd type="arrow"/>
        </a:ln>
        <a:effectLst/>
      </dgm:spPr>
      <dgm:t>
        <a:bodyPr/>
        <a:lstStyle/>
        <a:p>
          <a:pPr>
            <a:buNone/>
          </a:pPr>
          <a:endParaRPr lang="ru-KZ" sz="900" b="0">
            <a:solidFill>
              <a:sysClr val="windowText" lastClr="000000"/>
            </a:solidFill>
            <a:latin typeface="Times New Roman" panose="02020603050405020304" pitchFamily="18" charset="0"/>
            <a:ea typeface="+mn-ea"/>
            <a:cs typeface="Times New Roman" panose="02020603050405020304" pitchFamily="18" charset="0"/>
          </a:endParaRPr>
        </a:p>
      </dgm:t>
    </dgm:pt>
    <dgm:pt modelId="{AF71D59E-F6D5-4F04-88BE-33E12F833D7D}">
      <dgm:prSet phldrT="[Текст]" custT="1"/>
      <dgm:spPr>
        <a:xfrm>
          <a:off x="4100551" y="280924"/>
          <a:ext cx="1571363" cy="986337"/>
        </a:xfrm>
        <a:gradFill rotWithShape="0">
          <a:gsLst>
            <a:gs pos="0">
              <a:srgbClr val="4472C4">
                <a:hueOff val="0"/>
                <a:satOff val="0"/>
                <a:lumOff val="0"/>
                <a:alphaOff val="0"/>
                <a:tint val="90000"/>
              </a:srgbClr>
            </a:gs>
            <a:gs pos="48000">
              <a:srgbClr val="4472C4">
                <a:hueOff val="0"/>
                <a:satOff val="0"/>
                <a:lumOff val="0"/>
                <a:alphaOff val="0"/>
                <a:tint val="54000"/>
                <a:satMod val="140000"/>
              </a:srgbClr>
            </a:gs>
            <a:gs pos="100000">
              <a:srgbClr val="4472C4">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a:scene3d>
          <a:camera prst="orthographicFront"/>
          <a:lightRig rig="flat" dir="t"/>
        </a:scene3d>
        <a:sp3d prstMaterial="dkEdge">
          <a:bevelT w="8200" h="38100"/>
        </a:sp3d>
      </dgm:spPr>
      <dgm:t>
        <a:bodyPr/>
        <a:lstStyle/>
        <a:p>
          <a:pPr>
            <a:buNone/>
          </a:pPr>
          <a:r>
            <a:rPr lang="kk-KZ" sz="900" b="0">
              <a:solidFill>
                <a:sysClr val="windowText" lastClr="000000"/>
              </a:solidFill>
              <a:latin typeface="Times New Roman" panose="02020603050405020304" pitchFamily="18" charset="0"/>
              <a:ea typeface="+mn-ea"/>
              <a:cs typeface="Times New Roman" panose="02020603050405020304" pitchFamily="18" charset="0"/>
            </a:rPr>
            <a:t>өз пайымдауларыңыздың тақырыбы жайлы көбірек ақпарат табу үшін ақпараттық ресурстар мен кітапханаларды қолдану</a:t>
          </a:r>
          <a:endParaRPr lang="ru-KZ" sz="900" b="0">
            <a:solidFill>
              <a:sysClr val="windowText" lastClr="000000"/>
            </a:solidFill>
            <a:latin typeface="Times New Roman" panose="02020603050405020304" pitchFamily="18" charset="0"/>
            <a:ea typeface="+mn-ea"/>
            <a:cs typeface="Times New Roman" panose="02020603050405020304" pitchFamily="18" charset="0"/>
          </a:endParaRPr>
        </a:p>
      </dgm:t>
    </dgm:pt>
    <dgm:pt modelId="{3D71ADDC-9AD9-4222-91E7-B6D8D1E47A31}" type="parTrans" cxnId="{6870810C-04AC-49B8-88D3-755012E5658A}">
      <dgm:prSet/>
      <dgm:spPr/>
      <dgm:t>
        <a:bodyPr/>
        <a:lstStyle/>
        <a:p>
          <a:endParaRPr lang="ru-KZ" sz="900" b="0">
            <a:solidFill>
              <a:schemeClr val="tx1"/>
            </a:solidFill>
            <a:latin typeface="Times New Roman" panose="02020603050405020304" pitchFamily="18" charset="0"/>
            <a:cs typeface="Times New Roman" panose="02020603050405020304" pitchFamily="18" charset="0"/>
          </a:endParaRPr>
        </a:p>
      </dgm:t>
    </dgm:pt>
    <dgm:pt modelId="{10BB5B8E-23DB-46D5-A722-BCCF5DECE083}" type="sibTrans" cxnId="{6870810C-04AC-49B8-88D3-755012E5658A}">
      <dgm:prSet custT="1"/>
      <dgm:spPr>
        <a:xfrm>
          <a:off x="571042" y="1265461"/>
          <a:ext cx="4315190" cy="224447"/>
        </a:xfrm>
        <a:noFill/>
        <a:ln w="12700" cap="flat" cmpd="sng" algn="ctr">
          <a:solidFill>
            <a:srgbClr val="4472C4">
              <a:hueOff val="0"/>
              <a:satOff val="0"/>
              <a:lumOff val="0"/>
              <a:alphaOff val="0"/>
            </a:srgbClr>
          </a:solidFill>
          <a:prstDash val="solid"/>
          <a:miter lim="800000"/>
          <a:tailEnd type="arrow"/>
        </a:ln>
        <a:effectLst/>
      </dgm:spPr>
      <dgm:t>
        <a:bodyPr/>
        <a:lstStyle/>
        <a:p>
          <a:pPr>
            <a:buNone/>
          </a:pPr>
          <a:endParaRPr lang="ru-KZ" sz="900" b="0">
            <a:solidFill>
              <a:sysClr val="windowText" lastClr="000000"/>
            </a:solidFill>
            <a:latin typeface="Times New Roman" panose="02020603050405020304" pitchFamily="18" charset="0"/>
            <a:ea typeface="+mn-ea"/>
            <a:cs typeface="Times New Roman" panose="02020603050405020304" pitchFamily="18" charset="0"/>
          </a:endParaRPr>
        </a:p>
      </dgm:t>
    </dgm:pt>
    <dgm:pt modelId="{1F78E872-D5B6-407B-9530-D21845D780C6}">
      <dgm:prSet phldrT="[Текст]" custT="1"/>
      <dgm:spPr>
        <a:xfrm>
          <a:off x="6427" y="1522309"/>
          <a:ext cx="1129228" cy="984141"/>
        </a:xfrm>
        <a:gradFill rotWithShape="0">
          <a:gsLst>
            <a:gs pos="0">
              <a:srgbClr val="4472C4">
                <a:hueOff val="0"/>
                <a:satOff val="0"/>
                <a:lumOff val="0"/>
                <a:alphaOff val="0"/>
                <a:tint val="90000"/>
              </a:srgbClr>
            </a:gs>
            <a:gs pos="48000">
              <a:srgbClr val="4472C4">
                <a:hueOff val="0"/>
                <a:satOff val="0"/>
                <a:lumOff val="0"/>
                <a:alphaOff val="0"/>
                <a:tint val="54000"/>
                <a:satMod val="140000"/>
              </a:srgbClr>
            </a:gs>
            <a:gs pos="100000">
              <a:srgbClr val="4472C4">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a:scene3d>
          <a:camera prst="orthographicFront"/>
          <a:lightRig rig="flat" dir="t"/>
        </a:scene3d>
        <a:sp3d prstMaterial="dkEdge">
          <a:bevelT w="8200" h="38100"/>
        </a:sp3d>
      </dgm:spPr>
      <dgm:t>
        <a:bodyPr/>
        <a:lstStyle/>
        <a:p>
          <a:pPr>
            <a:buNone/>
          </a:pPr>
          <a:r>
            <a:rPr lang="kk-KZ" sz="900" b="0">
              <a:solidFill>
                <a:sysClr val="windowText" lastClr="000000"/>
              </a:solidFill>
              <a:latin typeface="Times New Roman" panose="02020603050405020304" pitchFamily="18" charset="0"/>
              <a:ea typeface="+mn-ea"/>
              <a:cs typeface="Times New Roman" panose="02020603050405020304" pitchFamily="18" charset="0"/>
            </a:rPr>
            <a:t>Егер 100% сенімді болмасаңыз, «ешқашан» сөзін қолданбау</a:t>
          </a:r>
          <a:endParaRPr lang="ru-KZ" sz="900" b="0">
            <a:solidFill>
              <a:sysClr val="windowText" lastClr="000000"/>
            </a:solidFill>
            <a:latin typeface="Times New Roman" panose="02020603050405020304" pitchFamily="18" charset="0"/>
            <a:ea typeface="+mn-ea"/>
            <a:cs typeface="Times New Roman" panose="02020603050405020304" pitchFamily="18" charset="0"/>
          </a:endParaRPr>
        </a:p>
      </dgm:t>
    </dgm:pt>
    <dgm:pt modelId="{58B06E22-8D4D-4457-980F-4E23DB1D79E2}" type="parTrans" cxnId="{460825C8-0162-4FA7-A367-C95DC0011955}">
      <dgm:prSet/>
      <dgm:spPr/>
      <dgm:t>
        <a:bodyPr/>
        <a:lstStyle/>
        <a:p>
          <a:endParaRPr lang="ru-KZ" sz="900" b="0">
            <a:solidFill>
              <a:schemeClr val="tx1"/>
            </a:solidFill>
            <a:latin typeface="Times New Roman" panose="02020603050405020304" pitchFamily="18" charset="0"/>
            <a:cs typeface="Times New Roman" panose="02020603050405020304" pitchFamily="18" charset="0"/>
          </a:endParaRPr>
        </a:p>
      </dgm:t>
    </dgm:pt>
    <dgm:pt modelId="{75BF44EA-BC90-46DA-99F3-22DF51ED06A8}" type="sibTrans" cxnId="{460825C8-0162-4FA7-A367-C95DC0011955}">
      <dgm:prSet custT="1"/>
      <dgm:spPr>
        <a:xfrm>
          <a:off x="1133856" y="1968660"/>
          <a:ext cx="95219" cy="91440"/>
        </a:xfrm>
        <a:noFill/>
        <a:ln w="12700" cap="flat" cmpd="sng" algn="ctr">
          <a:solidFill>
            <a:srgbClr val="4472C4">
              <a:hueOff val="0"/>
              <a:satOff val="0"/>
              <a:lumOff val="0"/>
              <a:alphaOff val="0"/>
            </a:srgbClr>
          </a:solidFill>
          <a:prstDash val="solid"/>
          <a:miter lim="800000"/>
          <a:tailEnd type="arrow"/>
        </a:ln>
        <a:effectLst/>
      </dgm:spPr>
      <dgm:t>
        <a:bodyPr/>
        <a:lstStyle/>
        <a:p>
          <a:pPr>
            <a:buNone/>
          </a:pPr>
          <a:endParaRPr lang="ru-KZ" sz="900" b="0">
            <a:solidFill>
              <a:sysClr val="windowText" lastClr="000000"/>
            </a:solidFill>
            <a:latin typeface="Times New Roman" panose="02020603050405020304" pitchFamily="18" charset="0"/>
            <a:ea typeface="+mn-ea"/>
            <a:cs typeface="Times New Roman" panose="02020603050405020304" pitchFamily="18" charset="0"/>
          </a:endParaRPr>
        </a:p>
      </dgm:t>
    </dgm:pt>
    <dgm:pt modelId="{29DC0F91-323A-4E54-AC33-D2C9415A3070}">
      <dgm:prSet custT="1"/>
      <dgm:spPr>
        <a:xfrm>
          <a:off x="4715638" y="1498813"/>
          <a:ext cx="1080957" cy="1031133"/>
        </a:xfrm>
        <a:gradFill rotWithShape="0">
          <a:gsLst>
            <a:gs pos="0">
              <a:srgbClr val="4472C4">
                <a:hueOff val="0"/>
                <a:satOff val="0"/>
                <a:lumOff val="0"/>
                <a:alphaOff val="0"/>
                <a:tint val="90000"/>
              </a:srgbClr>
            </a:gs>
            <a:gs pos="48000">
              <a:srgbClr val="4472C4">
                <a:hueOff val="0"/>
                <a:satOff val="0"/>
                <a:lumOff val="0"/>
                <a:alphaOff val="0"/>
                <a:tint val="54000"/>
                <a:satMod val="140000"/>
              </a:srgbClr>
            </a:gs>
            <a:gs pos="100000">
              <a:srgbClr val="4472C4">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a:scene3d>
          <a:camera prst="orthographicFront"/>
          <a:lightRig rig="flat" dir="t"/>
        </a:scene3d>
        <a:sp3d prstMaterial="dkEdge">
          <a:bevelT w="8200" h="38100"/>
        </a:sp3d>
      </dgm:spPr>
      <dgm:t>
        <a:bodyPr/>
        <a:lstStyle/>
        <a:p>
          <a:pPr>
            <a:buNone/>
          </a:pPr>
          <a:r>
            <a:rPr lang="kk-KZ" sz="900" b="0">
              <a:solidFill>
                <a:sysClr val="windowText" lastClr="000000"/>
              </a:solidFill>
              <a:latin typeface="Times New Roman" panose="02020603050405020304" pitchFamily="18" charset="0"/>
              <a:ea typeface="+mn-ea"/>
              <a:cs typeface="Times New Roman" panose="02020603050405020304" pitchFamily="18" charset="0"/>
            </a:rPr>
            <a:t>пайымдаудың индуктивті және дедуктивті әдістерін айырып отырыңыз. </a:t>
          </a:r>
          <a:endParaRPr lang="ru-KZ" sz="900" b="0">
            <a:solidFill>
              <a:sysClr val="windowText" lastClr="000000"/>
            </a:solidFill>
            <a:latin typeface="Times New Roman" panose="02020603050405020304" pitchFamily="18" charset="0"/>
            <a:ea typeface="+mn-ea"/>
            <a:cs typeface="Times New Roman" panose="02020603050405020304" pitchFamily="18" charset="0"/>
          </a:endParaRPr>
        </a:p>
      </dgm:t>
    </dgm:pt>
    <dgm:pt modelId="{419D3541-4D81-4EBB-A53A-41447687ACAC}" type="parTrans" cxnId="{E51DB7BD-DD27-4AE4-B899-C02E8CFA5C01}">
      <dgm:prSet/>
      <dgm:spPr/>
      <dgm:t>
        <a:bodyPr/>
        <a:lstStyle/>
        <a:p>
          <a:endParaRPr lang="ru-KZ" sz="900" b="0">
            <a:solidFill>
              <a:schemeClr val="tx1"/>
            </a:solidFill>
            <a:latin typeface="Times New Roman" panose="02020603050405020304" pitchFamily="18" charset="0"/>
            <a:cs typeface="Times New Roman" panose="02020603050405020304" pitchFamily="18" charset="0"/>
          </a:endParaRPr>
        </a:p>
      </dgm:t>
    </dgm:pt>
    <dgm:pt modelId="{207A164D-56EF-453D-9632-BB18D241A5AF}" type="sibTrans" cxnId="{E51DB7BD-DD27-4AE4-B899-C02E8CFA5C01}">
      <dgm:prSet custT="1"/>
      <dgm:spPr>
        <a:xfrm>
          <a:off x="757851" y="2528146"/>
          <a:ext cx="4498265" cy="130465"/>
        </a:xfrm>
        <a:noFill/>
        <a:ln w="12700" cap="flat" cmpd="sng" algn="ctr">
          <a:solidFill>
            <a:srgbClr val="4472C4">
              <a:hueOff val="0"/>
              <a:satOff val="0"/>
              <a:lumOff val="0"/>
              <a:alphaOff val="0"/>
            </a:srgbClr>
          </a:solidFill>
          <a:prstDash val="solid"/>
          <a:miter lim="800000"/>
          <a:tailEnd type="arrow"/>
        </a:ln>
        <a:effectLst/>
      </dgm:spPr>
      <dgm:t>
        <a:bodyPr/>
        <a:lstStyle/>
        <a:p>
          <a:pPr>
            <a:buNone/>
          </a:pPr>
          <a:endParaRPr lang="ru-KZ" sz="900" b="0">
            <a:solidFill>
              <a:sysClr val="windowText" lastClr="000000"/>
            </a:solidFill>
            <a:latin typeface="Times New Roman" panose="02020603050405020304" pitchFamily="18" charset="0"/>
            <a:ea typeface="+mn-ea"/>
            <a:cs typeface="Times New Roman" panose="02020603050405020304" pitchFamily="18" charset="0"/>
          </a:endParaRPr>
        </a:p>
      </dgm:t>
    </dgm:pt>
    <dgm:pt modelId="{82220611-D01E-4174-A99A-9CC5F7CCF4D6}">
      <dgm:prSet custT="1"/>
      <dgm:spPr>
        <a:xfrm>
          <a:off x="3228710" y="1475317"/>
          <a:ext cx="1361108" cy="1078125"/>
        </a:xfrm>
        <a:gradFill rotWithShape="0">
          <a:gsLst>
            <a:gs pos="0">
              <a:srgbClr val="4472C4">
                <a:hueOff val="0"/>
                <a:satOff val="0"/>
                <a:lumOff val="0"/>
                <a:alphaOff val="0"/>
                <a:tint val="90000"/>
              </a:srgbClr>
            </a:gs>
            <a:gs pos="48000">
              <a:srgbClr val="4472C4">
                <a:hueOff val="0"/>
                <a:satOff val="0"/>
                <a:lumOff val="0"/>
                <a:alphaOff val="0"/>
                <a:tint val="54000"/>
                <a:satMod val="140000"/>
              </a:srgbClr>
            </a:gs>
            <a:gs pos="100000">
              <a:srgbClr val="4472C4">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a:scene3d>
          <a:camera prst="orthographicFront"/>
          <a:lightRig rig="flat" dir="t"/>
        </a:scene3d>
        <a:sp3d prstMaterial="dkEdge">
          <a:bevelT w="8200" h="38100"/>
        </a:sp3d>
      </dgm:spPr>
      <dgm:t>
        <a:bodyPr/>
        <a:lstStyle/>
        <a:p>
          <a:pPr>
            <a:buNone/>
          </a:pPr>
          <a:r>
            <a:rPr lang="ru-RU" sz="900" b="0">
              <a:solidFill>
                <a:sysClr val="windowText" lastClr="000000"/>
              </a:solidFill>
              <a:latin typeface="Times New Roman" panose="02020603050405020304" pitchFamily="18" charset="0"/>
              <a:ea typeface="+mn-ea"/>
              <a:cs typeface="Times New Roman" panose="02020603050405020304" pitchFamily="18" charset="0"/>
            </a:rPr>
            <a:t>«Сэндвич» әдісін: қошемет, ұсыныс, тілекті қолданыңыз. Егер сіз осы тәсілді қолдансаңыз, сын жақсара түседі</a:t>
          </a:r>
          <a:endParaRPr lang="ru-KZ" sz="900" b="0">
            <a:solidFill>
              <a:sysClr val="windowText" lastClr="000000"/>
            </a:solidFill>
            <a:latin typeface="Times New Roman" panose="02020603050405020304" pitchFamily="18" charset="0"/>
            <a:ea typeface="+mn-ea"/>
            <a:cs typeface="Times New Roman" panose="02020603050405020304" pitchFamily="18" charset="0"/>
          </a:endParaRPr>
        </a:p>
      </dgm:t>
    </dgm:pt>
    <dgm:pt modelId="{95DC7CAA-E345-4532-B66F-F93F8270C78E}" type="parTrans" cxnId="{CD39D6B4-55AE-4B32-A307-757EDEC567EF}">
      <dgm:prSet/>
      <dgm:spPr/>
      <dgm:t>
        <a:bodyPr/>
        <a:lstStyle/>
        <a:p>
          <a:endParaRPr lang="ru-KZ" sz="900" b="0">
            <a:solidFill>
              <a:schemeClr val="tx1"/>
            </a:solidFill>
            <a:latin typeface="Times New Roman" panose="02020603050405020304" pitchFamily="18" charset="0"/>
            <a:cs typeface="Times New Roman" panose="02020603050405020304" pitchFamily="18" charset="0"/>
          </a:endParaRPr>
        </a:p>
      </dgm:t>
    </dgm:pt>
    <dgm:pt modelId="{D1F199A0-5ED5-4CF6-B324-3F341077D344}" type="sibTrans" cxnId="{CD39D6B4-55AE-4B32-A307-757EDEC567EF}">
      <dgm:prSet custT="1"/>
      <dgm:spPr>
        <a:xfrm>
          <a:off x="4588018" y="1968660"/>
          <a:ext cx="95219" cy="91440"/>
        </a:xfrm>
        <a:noFill/>
        <a:ln w="12700" cap="flat" cmpd="sng" algn="ctr">
          <a:solidFill>
            <a:srgbClr val="4472C4">
              <a:hueOff val="0"/>
              <a:satOff val="0"/>
              <a:lumOff val="0"/>
              <a:alphaOff val="0"/>
            </a:srgbClr>
          </a:solidFill>
          <a:prstDash val="solid"/>
          <a:miter lim="800000"/>
          <a:tailEnd type="arrow"/>
        </a:ln>
        <a:effectLst/>
      </dgm:spPr>
      <dgm:t>
        <a:bodyPr/>
        <a:lstStyle/>
        <a:p>
          <a:pPr>
            <a:buNone/>
          </a:pPr>
          <a:endParaRPr lang="ru-KZ" sz="900" b="0">
            <a:solidFill>
              <a:sysClr val="windowText" lastClr="000000"/>
            </a:solidFill>
            <a:latin typeface="Times New Roman" panose="02020603050405020304" pitchFamily="18" charset="0"/>
            <a:ea typeface="+mn-ea"/>
            <a:cs typeface="Times New Roman" panose="02020603050405020304" pitchFamily="18" charset="0"/>
          </a:endParaRPr>
        </a:p>
      </dgm:t>
    </dgm:pt>
    <dgm:pt modelId="{77106D52-C9FE-40C0-8E71-7EBF8EF7483C}">
      <dgm:prSet custT="1"/>
      <dgm:spPr>
        <a:xfrm>
          <a:off x="1261475" y="1463567"/>
          <a:ext cx="1841415" cy="1101626"/>
        </a:xfrm>
        <a:gradFill rotWithShape="0">
          <a:gsLst>
            <a:gs pos="0">
              <a:srgbClr val="4472C4">
                <a:hueOff val="0"/>
                <a:satOff val="0"/>
                <a:lumOff val="0"/>
                <a:alphaOff val="0"/>
                <a:tint val="90000"/>
              </a:srgbClr>
            </a:gs>
            <a:gs pos="48000">
              <a:srgbClr val="4472C4">
                <a:hueOff val="0"/>
                <a:satOff val="0"/>
                <a:lumOff val="0"/>
                <a:alphaOff val="0"/>
                <a:tint val="54000"/>
                <a:satMod val="140000"/>
              </a:srgbClr>
            </a:gs>
            <a:gs pos="100000">
              <a:srgbClr val="4472C4">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a:scene3d>
          <a:camera prst="orthographicFront"/>
          <a:lightRig rig="flat" dir="t"/>
        </a:scene3d>
        <a:sp3d prstMaterial="dkEdge">
          <a:bevelT w="8200" h="38100"/>
        </a:sp3d>
      </dgm:spPr>
      <dgm:t>
        <a:bodyPr/>
        <a:lstStyle/>
        <a:p>
          <a:pPr>
            <a:buNone/>
          </a:pPr>
          <a:r>
            <a:rPr lang="ru-RU" sz="900" b="0">
              <a:solidFill>
                <a:sysClr val="windowText" lastClr="000000"/>
              </a:solidFill>
              <a:latin typeface="Times New Roman" panose="02020603050405020304" pitchFamily="18" charset="0"/>
              <a:ea typeface="+mn-ea"/>
              <a:cs typeface="Times New Roman" panose="02020603050405020304" pitchFamily="18" charset="0"/>
            </a:rPr>
            <a:t>жаңа білімді меңгеруде өздігінен білім алуды жоспарлау, «сын тұрғысынан ойлау» технологиясын оқытудың заманауи инновациялық технологияларымен үйлестіре пайдалану</a:t>
          </a:r>
          <a:endParaRPr lang="ru-KZ" sz="900" b="0">
            <a:solidFill>
              <a:sysClr val="windowText" lastClr="000000"/>
            </a:solidFill>
            <a:latin typeface="Times New Roman" panose="02020603050405020304" pitchFamily="18" charset="0"/>
            <a:ea typeface="+mn-ea"/>
            <a:cs typeface="Times New Roman" panose="02020603050405020304" pitchFamily="18" charset="0"/>
          </a:endParaRPr>
        </a:p>
      </dgm:t>
    </dgm:pt>
    <dgm:pt modelId="{634130F1-F571-425E-A0F0-27F48844C699}" type="parTrans" cxnId="{B10520CB-E130-44E8-8F1B-D8990ECAEB8C}">
      <dgm:prSet/>
      <dgm:spPr/>
      <dgm:t>
        <a:bodyPr/>
        <a:lstStyle/>
        <a:p>
          <a:endParaRPr lang="ru-KZ" sz="900" b="0">
            <a:solidFill>
              <a:schemeClr val="tx1"/>
            </a:solidFill>
            <a:latin typeface="Times New Roman" panose="02020603050405020304" pitchFamily="18" charset="0"/>
            <a:cs typeface="Times New Roman" panose="02020603050405020304" pitchFamily="18" charset="0"/>
          </a:endParaRPr>
        </a:p>
      </dgm:t>
    </dgm:pt>
    <dgm:pt modelId="{AB68B8AE-064F-49CC-B50A-77BF04AB42AF}" type="sibTrans" cxnId="{B10520CB-E130-44E8-8F1B-D8990ECAEB8C}">
      <dgm:prSet custT="1"/>
      <dgm:spPr>
        <a:xfrm>
          <a:off x="3101091" y="1968660"/>
          <a:ext cx="95219" cy="91440"/>
        </a:xfrm>
        <a:noFill/>
        <a:ln w="12700" cap="flat" cmpd="sng" algn="ctr">
          <a:solidFill>
            <a:srgbClr val="4472C4">
              <a:hueOff val="0"/>
              <a:satOff val="0"/>
              <a:lumOff val="0"/>
              <a:alphaOff val="0"/>
            </a:srgbClr>
          </a:solidFill>
          <a:prstDash val="solid"/>
          <a:miter lim="800000"/>
          <a:tailEnd type="arrow"/>
        </a:ln>
        <a:effectLst/>
      </dgm:spPr>
      <dgm:t>
        <a:bodyPr/>
        <a:lstStyle/>
        <a:p>
          <a:pPr>
            <a:buNone/>
          </a:pPr>
          <a:endParaRPr lang="ru-KZ" sz="900" b="0">
            <a:solidFill>
              <a:sysClr val="windowText" lastClr="000000"/>
            </a:solidFill>
            <a:latin typeface="Times New Roman" panose="02020603050405020304" pitchFamily="18" charset="0"/>
            <a:ea typeface="+mn-ea"/>
            <a:cs typeface="Times New Roman" panose="02020603050405020304" pitchFamily="18" charset="0"/>
          </a:endParaRPr>
        </a:p>
      </dgm:t>
    </dgm:pt>
    <dgm:pt modelId="{3E17C709-C70A-470C-BFA9-571EA42A6E44}">
      <dgm:prSet custT="1"/>
      <dgm:spPr>
        <a:xfrm>
          <a:off x="1635093" y="2703562"/>
          <a:ext cx="2053202" cy="1101330"/>
        </a:xfrm>
        <a:gradFill rotWithShape="0">
          <a:gsLst>
            <a:gs pos="0">
              <a:srgbClr val="4472C4">
                <a:hueOff val="0"/>
                <a:satOff val="0"/>
                <a:lumOff val="0"/>
                <a:alphaOff val="0"/>
                <a:tint val="90000"/>
              </a:srgbClr>
            </a:gs>
            <a:gs pos="48000">
              <a:srgbClr val="4472C4">
                <a:hueOff val="0"/>
                <a:satOff val="0"/>
                <a:lumOff val="0"/>
                <a:alphaOff val="0"/>
                <a:tint val="54000"/>
                <a:satMod val="140000"/>
              </a:srgbClr>
            </a:gs>
            <a:gs pos="100000">
              <a:srgbClr val="4472C4">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a:scene3d>
          <a:camera prst="orthographicFront"/>
          <a:lightRig rig="flat" dir="t"/>
        </a:scene3d>
        <a:sp3d prstMaterial="dkEdge">
          <a:bevelT w="8200" h="38100"/>
        </a:sp3d>
      </dgm:spPr>
      <dgm:t>
        <a:bodyPr/>
        <a:lstStyle/>
        <a:p>
          <a:pPr>
            <a:buNone/>
          </a:pPr>
          <a:r>
            <a:rPr lang="ru-RU" sz="900" b="0">
              <a:solidFill>
                <a:sysClr val="windowText" lastClr="000000"/>
              </a:solidFill>
              <a:latin typeface="Times New Roman" panose="02020603050405020304" pitchFamily="18" charset="0"/>
              <a:ea typeface="+mn-ea"/>
              <a:cs typeface="Times New Roman" panose="02020603050405020304" pitchFamily="18" charset="0"/>
            </a:rPr>
            <a:t>топтық, ұжымдық, жұптық тапсырмаларды орындауда ынтымақтастық, басқаның пікірімен санасушылық, бір мақсатқа бағытталушылық, өзіндік «Мен-ін» жоғалтпау</a:t>
          </a:r>
          <a:endParaRPr lang="ru-KZ" sz="900" b="0">
            <a:solidFill>
              <a:sysClr val="windowText" lastClr="000000"/>
            </a:solidFill>
            <a:latin typeface="Times New Roman" panose="02020603050405020304" pitchFamily="18" charset="0"/>
            <a:ea typeface="+mn-ea"/>
            <a:cs typeface="Times New Roman" panose="02020603050405020304" pitchFamily="18" charset="0"/>
          </a:endParaRPr>
        </a:p>
      </dgm:t>
    </dgm:pt>
    <dgm:pt modelId="{C99BE26E-91B9-4128-91C0-E73BBF61E5D4}" type="parTrans" cxnId="{8FB28FC0-7393-4105-BB38-01487329B247}">
      <dgm:prSet/>
      <dgm:spPr/>
      <dgm:t>
        <a:bodyPr/>
        <a:lstStyle/>
        <a:p>
          <a:endParaRPr lang="ru-KZ" sz="900" b="0">
            <a:solidFill>
              <a:schemeClr val="tx1"/>
            </a:solidFill>
            <a:latin typeface="Times New Roman" panose="02020603050405020304" pitchFamily="18" charset="0"/>
            <a:cs typeface="Times New Roman" panose="02020603050405020304" pitchFamily="18" charset="0"/>
          </a:endParaRPr>
        </a:p>
      </dgm:t>
    </dgm:pt>
    <dgm:pt modelId="{F4B18503-54DF-484C-97AF-74D6D960DD45}" type="sibTrans" cxnId="{8FB28FC0-7393-4105-BB38-01487329B247}">
      <dgm:prSet custT="1"/>
      <dgm:spPr>
        <a:xfrm>
          <a:off x="3686495" y="3208507"/>
          <a:ext cx="102763" cy="91440"/>
        </a:xfrm>
        <a:noFill/>
        <a:ln w="12700" cap="flat" cmpd="sng" algn="ctr">
          <a:solidFill>
            <a:srgbClr val="4472C4">
              <a:hueOff val="0"/>
              <a:satOff val="0"/>
              <a:lumOff val="0"/>
              <a:alphaOff val="0"/>
            </a:srgbClr>
          </a:solidFill>
          <a:prstDash val="solid"/>
          <a:miter lim="800000"/>
          <a:tailEnd type="arrow"/>
        </a:ln>
        <a:effectLst/>
      </dgm:spPr>
      <dgm:t>
        <a:bodyPr/>
        <a:lstStyle/>
        <a:p>
          <a:pPr>
            <a:buNone/>
          </a:pPr>
          <a:endParaRPr lang="ru-KZ" sz="900" b="0">
            <a:solidFill>
              <a:sysClr val="windowText" lastClr="000000"/>
            </a:solidFill>
            <a:latin typeface="Times New Roman" panose="02020603050405020304" pitchFamily="18" charset="0"/>
            <a:ea typeface="+mn-ea"/>
            <a:cs typeface="Times New Roman" panose="02020603050405020304" pitchFamily="18" charset="0"/>
          </a:endParaRPr>
        </a:p>
      </dgm:t>
    </dgm:pt>
    <dgm:pt modelId="{25339135-090F-4955-9327-82B18A60F958}">
      <dgm:prSet custT="1"/>
      <dgm:spPr>
        <a:xfrm>
          <a:off x="6427" y="2691012"/>
          <a:ext cx="1502846" cy="1126429"/>
        </a:xfrm>
        <a:gradFill rotWithShape="0">
          <a:gsLst>
            <a:gs pos="0">
              <a:srgbClr val="4472C4">
                <a:hueOff val="0"/>
                <a:satOff val="0"/>
                <a:lumOff val="0"/>
                <a:alphaOff val="0"/>
                <a:tint val="90000"/>
              </a:srgbClr>
            </a:gs>
            <a:gs pos="48000">
              <a:srgbClr val="4472C4">
                <a:hueOff val="0"/>
                <a:satOff val="0"/>
                <a:lumOff val="0"/>
                <a:alphaOff val="0"/>
                <a:tint val="54000"/>
                <a:satMod val="140000"/>
              </a:srgbClr>
            </a:gs>
            <a:gs pos="100000">
              <a:srgbClr val="4472C4">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a:scene3d>
          <a:camera prst="orthographicFront"/>
          <a:lightRig rig="flat" dir="t"/>
        </a:scene3d>
        <a:sp3d prstMaterial="dkEdge">
          <a:bevelT w="8200" h="38100"/>
        </a:sp3d>
      </dgm:spPr>
      <dgm:t>
        <a:bodyPr/>
        <a:lstStyle/>
        <a:p>
          <a:pPr>
            <a:buNone/>
          </a:pPr>
          <a:r>
            <a:rPr lang="kk-KZ" sz="900" b="0">
              <a:solidFill>
                <a:sysClr val="windowText" lastClr="000000"/>
              </a:solidFill>
              <a:latin typeface="Times New Roman" panose="02020603050405020304" pitchFamily="18" charset="0"/>
              <a:ea typeface="+mn-ea"/>
              <a:cs typeface="Times New Roman" panose="02020603050405020304" pitchFamily="18" charset="0"/>
            </a:rPr>
            <a:t>оқыту үдерісінде «сын тұрғысынан ойлау» технологиясын жетік меңгеріп, тәжірибеде ұтымды пайдалана білу</a:t>
          </a:r>
          <a:endParaRPr lang="ru-KZ" sz="900" b="0">
            <a:solidFill>
              <a:sysClr val="windowText" lastClr="000000"/>
            </a:solidFill>
            <a:latin typeface="Times New Roman" panose="02020603050405020304" pitchFamily="18" charset="0"/>
            <a:ea typeface="+mn-ea"/>
            <a:cs typeface="Times New Roman" panose="02020603050405020304" pitchFamily="18" charset="0"/>
          </a:endParaRPr>
        </a:p>
      </dgm:t>
    </dgm:pt>
    <dgm:pt modelId="{257D2D81-11ED-4256-AD2C-8293D766A2E2}" type="parTrans" cxnId="{BDE1FDEE-734C-4389-BDA6-7A7CE16AD3D9}">
      <dgm:prSet/>
      <dgm:spPr/>
      <dgm:t>
        <a:bodyPr/>
        <a:lstStyle/>
        <a:p>
          <a:endParaRPr lang="ru-KZ" sz="900" b="0">
            <a:solidFill>
              <a:schemeClr val="tx1"/>
            </a:solidFill>
            <a:latin typeface="Times New Roman" panose="02020603050405020304" pitchFamily="18" charset="0"/>
            <a:cs typeface="Times New Roman" panose="02020603050405020304" pitchFamily="18" charset="0"/>
          </a:endParaRPr>
        </a:p>
      </dgm:t>
    </dgm:pt>
    <dgm:pt modelId="{72846A4E-228B-4066-9E5A-28BC66E8B40E}" type="sibTrans" cxnId="{BDE1FDEE-734C-4389-BDA6-7A7CE16AD3D9}">
      <dgm:prSet custT="1"/>
      <dgm:spPr>
        <a:xfrm>
          <a:off x="1507474" y="3208507"/>
          <a:ext cx="95219" cy="91440"/>
        </a:xfrm>
        <a:noFill/>
        <a:ln w="12700" cap="flat" cmpd="sng" algn="ctr">
          <a:solidFill>
            <a:srgbClr val="4472C4">
              <a:hueOff val="0"/>
              <a:satOff val="0"/>
              <a:lumOff val="0"/>
              <a:alphaOff val="0"/>
            </a:srgbClr>
          </a:solidFill>
          <a:prstDash val="solid"/>
          <a:miter lim="800000"/>
          <a:tailEnd type="arrow"/>
        </a:ln>
        <a:effectLst/>
      </dgm:spPr>
      <dgm:t>
        <a:bodyPr/>
        <a:lstStyle/>
        <a:p>
          <a:pPr>
            <a:buNone/>
          </a:pPr>
          <a:endParaRPr lang="ru-KZ" sz="900" b="0">
            <a:solidFill>
              <a:sysClr val="windowText" lastClr="000000"/>
            </a:solidFill>
            <a:latin typeface="Times New Roman" panose="02020603050405020304" pitchFamily="18" charset="0"/>
            <a:ea typeface="+mn-ea"/>
            <a:cs typeface="Times New Roman" panose="02020603050405020304" pitchFamily="18" charset="0"/>
          </a:endParaRPr>
        </a:p>
      </dgm:t>
    </dgm:pt>
    <dgm:pt modelId="{0BD45328-8CE5-4188-8A16-84D79AEA2EB7}">
      <dgm:prSet custT="1"/>
      <dgm:spPr>
        <a:xfrm>
          <a:off x="6427" y="4271658"/>
          <a:ext cx="1733068" cy="906792"/>
        </a:xfrm>
        <a:gradFill rotWithShape="0">
          <a:gsLst>
            <a:gs pos="0">
              <a:srgbClr val="4472C4">
                <a:hueOff val="0"/>
                <a:satOff val="0"/>
                <a:lumOff val="0"/>
                <a:alphaOff val="0"/>
                <a:tint val="90000"/>
              </a:srgbClr>
            </a:gs>
            <a:gs pos="48000">
              <a:srgbClr val="4472C4">
                <a:hueOff val="0"/>
                <a:satOff val="0"/>
                <a:lumOff val="0"/>
                <a:alphaOff val="0"/>
                <a:tint val="54000"/>
                <a:satMod val="140000"/>
              </a:srgbClr>
            </a:gs>
            <a:gs pos="100000">
              <a:srgbClr val="4472C4">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a:scene3d>
          <a:camera prst="orthographicFront"/>
          <a:lightRig rig="flat" dir="t"/>
        </a:scene3d>
        <a:sp3d prstMaterial="dkEdge">
          <a:bevelT w="8200" h="38100"/>
        </a:sp3d>
      </dgm:spPr>
      <dgm:t>
        <a:bodyPr/>
        <a:lstStyle/>
        <a:p>
          <a:pPr>
            <a:buNone/>
          </a:pPr>
          <a:r>
            <a:rPr lang="kk-KZ" sz="900" b="0">
              <a:solidFill>
                <a:sysClr val="windowText" lastClr="000000"/>
              </a:solidFill>
              <a:latin typeface="Times New Roman" panose="02020603050405020304" pitchFamily="18" charset="0"/>
              <a:ea typeface="+mn-ea"/>
              <a:cs typeface="Times New Roman" panose="02020603050405020304" pitchFamily="18" charset="0"/>
            </a:rPr>
            <a:t>оқыту үдерісін жаңаша ұйымдастыруда білім алушылармен серіктестік және субъектілік қарым-қатынас орната білу</a:t>
          </a:r>
          <a:endParaRPr lang="ru-KZ" sz="900" b="0">
            <a:solidFill>
              <a:sysClr val="windowText" lastClr="000000"/>
            </a:solidFill>
            <a:latin typeface="Times New Roman" panose="02020603050405020304" pitchFamily="18" charset="0"/>
            <a:ea typeface="+mn-ea"/>
            <a:cs typeface="Times New Roman" panose="02020603050405020304" pitchFamily="18" charset="0"/>
          </a:endParaRPr>
        </a:p>
      </dgm:t>
    </dgm:pt>
    <dgm:pt modelId="{32BBBA28-6D01-420B-8A2F-DEBB58C45282}" type="parTrans" cxnId="{0DC4EE2A-2B84-43DB-936F-92AE37E5D768}">
      <dgm:prSet/>
      <dgm:spPr/>
      <dgm:t>
        <a:bodyPr/>
        <a:lstStyle/>
        <a:p>
          <a:endParaRPr lang="ru-KZ" sz="900" b="0">
            <a:solidFill>
              <a:schemeClr val="tx1"/>
            </a:solidFill>
            <a:latin typeface="Times New Roman" panose="02020603050405020304" pitchFamily="18" charset="0"/>
            <a:cs typeface="Times New Roman" panose="02020603050405020304" pitchFamily="18" charset="0"/>
          </a:endParaRPr>
        </a:p>
      </dgm:t>
    </dgm:pt>
    <dgm:pt modelId="{54519144-A3C4-4152-B191-20507E512216}" type="sibTrans" cxnId="{0DC4EE2A-2B84-43DB-936F-92AE37E5D768}">
      <dgm:prSet custT="1"/>
      <dgm:spPr>
        <a:xfrm>
          <a:off x="1737696" y="4573211"/>
          <a:ext cx="538623" cy="151843"/>
        </a:xfrm>
        <a:noFill/>
        <a:ln w="12700" cap="flat" cmpd="sng" algn="ctr">
          <a:solidFill>
            <a:srgbClr val="4472C4">
              <a:hueOff val="0"/>
              <a:satOff val="0"/>
              <a:lumOff val="0"/>
              <a:alphaOff val="0"/>
            </a:srgbClr>
          </a:solidFill>
          <a:prstDash val="solid"/>
          <a:miter lim="800000"/>
          <a:tailEnd type="arrow"/>
        </a:ln>
        <a:effectLst/>
      </dgm:spPr>
      <dgm:t>
        <a:bodyPr/>
        <a:lstStyle/>
        <a:p>
          <a:pPr>
            <a:buNone/>
          </a:pPr>
          <a:endParaRPr lang="ru-KZ" sz="900" b="0">
            <a:solidFill>
              <a:sysClr val="windowText" lastClr="000000"/>
            </a:solidFill>
            <a:latin typeface="Times New Roman" panose="02020603050405020304" pitchFamily="18" charset="0"/>
            <a:ea typeface="+mn-ea"/>
            <a:cs typeface="Times New Roman" panose="02020603050405020304" pitchFamily="18" charset="0"/>
          </a:endParaRPr>
        </a:p>
      </dgm:t>
    </dgm:pt>
    <dgm:pt modelId="{DD295088-28C6-4914-9DFA-BBE44EB8634F}">
      <dgm:prSet custT="1"/>
      <dgm:spPr>
        <a:xfrm>
          <a:off x="3821658" y="2727058"/>
          <a:ext cx="1895747" cy="1090200"/>
        </a:xfrm>
        <a:gradFill rotWithShape="0">
          <a:gsLst>
            <a:gs pos="0">
              <a:srgbClr val="4472C4">
                <a:hueOff val="0"/>
                <a:satOff val="0"/>
                <a:lumOff val="0"/>
                <a:alphaOff val="0"/>
                <a:tint val="90000"/>
              </a:srgbClr>
            </a:gs>
            <a:gs pos="48000">
              <a:srgbClr val="4472C4">
                <a:hueOff val="0"/>
                <a:satOff val="0"/>
                <a:lumOff val="0"/>
                <a:alphaOff val="0"/>
                <a:tint val="54000"/>
                <a:satMod val="140000"/>
              </a:srgbClr>
            </a:gs>
            <a:gs pos="100000">
              <a:srgbClr val="4472C4">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a:scene3d>
          <a:camera prst="orthographicFront"/>
          <a:lightRig rig="flat" dir="t"/>
        </a:scene3d>
        <a:sp3d prstMaterial="dkEdge">
          <a:bevelT w="8200" h="38100"/>
        </a:sp3d>
      </dgm:spPr>
      <dgm:t>
        <a:bodyPr/>
        <a:lstStyle/>
        <a:p>
          <a:pPr>
            <a:buNone/>
          </a:pPr>
          <a:r>
            <a:rPr lang="ru-RU" sz="900" b="0">
              <a:solidFill>
                <a:sysClr val="windowText" lastClr="000000"/>
              </a:solidFill>
              <a:latin typeface="Times New Roman" panose="02020603050405020304" pitchFamily="18" charset="0"/>
              <a:ea typeface="+mn-ea"/>
              <a:cs typeface="Times New Roman" panose="02020603050405020304" pitchFamily="18" charset="0"/>
            </a:rPr>
            <a:t>университетте оқытылатын пәндердің мазмұнын меңгеруде оқыту және оқу ресурстарын таңдауда және өзіндік жұмыстарды орындауда сын тұрғысынан қарап, нәтижелі өнім алуды жоспарлау</a:t>
          </a:r>
          <a:endParaRPr lang="ru-KZ" sz="900" b="0">
            <a:solidFill>
              <a:sysClr val="windowText" lastClr="000000"/>
            </a:solidFill>
            <a:latin typeface="Times New Roman" panose="02020603050405020304" pitchFamily="18" charset="0"/>
            <a:ea typeface="+mn-ea"/>
            <a:cs typeface="Times New Roman" panose="02020603050405020304" pitchFamily="18" charset="0"/>
          </a:endParaRPr>
        </a:p>
      </dgm:t>
    </dgm:pt>
    <dgm:pt modelId="{5FE4608A-9847-4EBB-BDC3-90901260CF9E}" type="parTrans" cxnId="{45DA613C-C1F2-4413-ABBC-BD662D912456}">
      <dgm:prSet/>
      <dgm:spPr/>
      <dgm:t>
        <a:bodyPr/>
        <a:lstStyle/>
        <a:p>
          <a:endParaRPr lang="ru-KZ" sz="900" b="0">
            <a:solidFill>
              <a:schemeClr val="tx1"/>
            </a:solidFill>
            <a:latin typeface="Times New Roman" panose="02020603050405020304" pitchFamily="18" charset="0"/>
            <a:cs typeface="Times New Roman" panose="02020603050405020304" pitchFamily="18" charset="0"/>
          </a:endParaRPr>
        </a:p>
      </dgm:t>
    </dgm:pt>
    <dgm:pt modelId="{C3A1C181-85F0-4AF0-A009-232A24615915}" type="sibTrans" cxnId="{45DA613C-C1F2-4413-ABBC-BD662D912456}">
      <dgm:prSet custT="1"/>
      <dgm:spPr>
        <a:xfrm>
          <a:off x="872962" y="3815458"/>
          <a:ext cx="3896570" cy="423799"/>
        </a:xfrm>
        <a:noFill/>
        <a:ln w="12700" cap="flat" cmpd="sng" algn="ctr">
          <a:solidFill>
            <a:srgbClr val="4472C4">
              <a:hueOff val="0"/>
              <a:satOff val="0"/>
              <a:lumOff val="0"/>
              <a:alphaOff val="0"/>
            </a:srgbClr>
          </a:solidFill>
          <a:prstDash val="solid"/>
          <a:miter lim="800000"/>
          <a:tailEnd type="arrow"/>
        </a:ln>
        <a:effectLst/>
      </dgm:spPr>
      <dgm:t>
        <a:bodyPr/>
        <a:lstStyle/>
        <a:p>
          <a:pPr>
            <a:buNone/>
          </a:pPr>
          <a:endParaRPr lang="ru-KZ" sz="900" b="0">
            <a:solidFill>
              <a:sysClr val="windowText" lastClr="000000"/>
            </a:solidFill>
            <a:latin typeface="Times New Roman" panose="02020603050405020304" pitchFamily="18" charset="0"/>
            <a:ea typeface="+mn-ea"/>
            <a:cs typeface="Times New Roman" panose="02020603050405020304" pitchFamily="18" charset="0"/>
          </a:endParaRPr>
        </a:p>
      </dgm:t>
    </dgm:pt>
    <dgm:pt modelId="{B917C28A-5C40-426B-8A91-FE76D44FE454}">
      <dgm:prSet custT="1"/>
      <dgm:spPr>
        <a:xfrm>
          <a:off x="2308719" y="4040409"/>
          <a:ext cx="1695322" cy="1065603"/>
        </a:xfrm>
        <a:gradFill rotWithShape="0">
          <a:gsLst>
            <a:gs pos="0">
              <a:srgbClr val="4472C4">
                <a:hueOff val="0"/>
                <a:satOff val="0"/>
                <a:lumOff val="0"/>
                <a:alphaOff val="0"/>
                <a:tint val="90000"/>
              </a:srgbClr>
            </a:gs>
            <a:gs pos="48000">
              <a:srgbClr val="4472C4">
                <a:hueOff val="0"/>
                <a:satOff val="0"/>
                <a:lumOff val="0"/>
                <a:alphaOff val="0"/>
                <a:tint val="54000"/>
                <a:satMod val="140000"/>
              </a:srgbClr>
            </a:gs>
            <a:gs pos="100000">
              <a:srgbClr val="4472C4">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a:scene3d>
          <a:camera prst="orthographicFront"/>
          <a:lightRig rig="flat" dir="t"/>
        </a:scene3d>
        <a:sp3d prstMaterial="dkEdge">
          <a:bevelT w="8200" h="38100"/>
        </a:sp3d>
      </dgm:spPr>
      <dgm:t>
        <a:bodyPr/>
        <a:lstStyle/>
        <a:p>
          <a:pPr>
            <a:buNone/>
          </a:pPr>
          <a:r>
            <a:rPr lang="ru-RU" sz="900" b="0">
              <a:solidFill>
                <a:sysClr val="windowText" lastClr="000000"/>
              </a:solidFill>
              <a:latin typeface="Times New Roman" panose="02020603050405020304" pitchFamily="18" charset="0"/>
              <a:ea typeface="+mn-ea"/>
              <a:cs typeface="Times New Roman" panose="02020603050405020304" pitchFamily="18" charset="0"/>
            </a:rPr>
            <a:t>жоғары оқу орындарында өтілетін пәндердің ішкі мазмұнын ашуда бірлескен командалық жұмыстарды жоспарлау мен оны орындау механизмдерін білу</a:t>
          </a:r>
          <a:endParaRPr lang="ru-KZ" sz="900" b="0">
            <a:solidFill>
              <a:sysClr val="windowText" lastClr="000000"/>
            </a:solidFill>
            <a:latin typeface="Times New Roman" panose="02020603050405020304" pitchFamily="18" charset="0"/>
            <a:ea typeface="+mn-ea"/>
            <a:cs typeface="Times New Roman" panose="02020603050405020304" pitchFamily="18" charset="0"/>
          </a:endParaRPr>
        </a:p>
      </dgm:t>
    </dgm:pt>
    <dgm:pt modelId="{8BE00930-E679-41FA-88DF-B8159B666314}" type="parTrans" cxnId="{7BC4BBA1-00D4-4E8C-96B9-E68AADF2DCD1}">
      <dgm:prSet/>
      <dgm:spPr/>
      <dgm:t>
        <a:bodyPr/>
        <a:lstStyle/>
        <a:p>
          <a:endParaRPr lang="ru-KZ" sz="900" b="0">
            <a:solidFill>
              <a:schemeClr val="tx1"/>
            </a:solidFill>
            <a:latin typeface="Times New Roman" panose="02020603050405020304" pitchFamily="18" charset="0"/>
            <a:cs typeface="Times New Roman" panose="02020603050405020304" pitchFamily="18" charset="0"/>
          </a:endParaRPr>
        </a:p>
      </dgm:t>
    </dgm:pt>
    <dgm:pt modelId="{3FF08F17-D5C9-41B8-BE8F-B4E7106CCFC9}" type="sibTrans" cxnId="{7BC4BBA1-00D4-4E8C-96B9-E68AADF2DCD1}">
      <dgm:prSet custT="1"/>
      <dgm:spPr>
        <a:xfrm>
          <a:off x="4002242" y="4573211"/>
          <a:ext cx="266733" cy="137539"/>
        </a:xfrm>
        <a:noFill/>
        <a:ln w="12700" cap="flat" cmpd="sng" algn="ctr">
          <a:solidFill>
            <a:srgbClr val="4472C4">
              <a:hueOff val="0"/>
              <a:satOff val="0"/>
              <a:lumOff val="0"/>
              <a:alphaOff val="0"/>
            </a:srgbClr>
          </a:solidFill>
          <a:prstDash val="solid"/>
          <a:miter lim="800000"/>
          <a:tailEnd type="arrow"/>
        </a:ln>
        <a:effectLst/>
      </dgm:spPr>
      <dgm:t>
        <a:bodyPr/>
        <a:lstStyle/>
        <a:p>
          <a:pPr>
            <a:buNone/>
          </a:pPr>
          <a:endParaRPr lang="ru-KZ" sz="900" b="0">
            <a:solidFill>
              <a:sysClr val="windowText" lastClr="000000"/>
            </a:solidFill>
            <a:latin typeface="Times New Roman" panose="02020603050405020304" pitchFamily="18" charset="0"/>
            <a:ea typeface="+mn-ea"/>
            <a:cs typeface="Times New Roman" panose="02020603050405020304" pitchFamily="18" charset="0"/>
          </a:endParaRPr>
        </a:p>
      </dgm:t>
    </dgm:pt>
    <dgm:pt modelId="{A0BA2C72-B170-4734-AE4C-7F424ABCDD07}">
      <dgm:prSet custT="1"/>
      <dgm:spPr>
        <a:xfrm>
          <a:off x="4301375" y="4219584"/>
          <a:ext cx="1501648" cy="982332"/>
        </a:xfrm>
        <a:gradFill rotWithShape="0">
          <a:gsLst>
            <a:gs pos="0">
              <a:srgbClr val="4472C4">
                <a:hueOff val="0"/>
                <a:satOff val="0"/>
                <a:lumOff val="0"/>
                <a:alphaOff val="0"/>
                <a:tint val="90000"/>
              </a:srgbClr>
            </a:gs>
            <a:gs pos="48000">
              <a:srgbClr val="4472C4">
                <a:hueOff val="0"/>
                <a:satOff val="0"/>
                <a:lumOff val="0"/>
                <a:alphaOff val="0"/>
                <a:tint val="54000"/>
                <a:satMod val="140000"/>
              </a:srgbClr>
            </a:gs>
            <a:gs pos="100000">
              <a:srgbClr val="4472C4">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a:scene3d>
          <a:camera prst="orthographicFront"/>
          <a:lightRig rig="flat" dir="t"/>
        </a:scene3d>
        <a:sp3d prstMaterial="dkEdge">
          <a:bevelT w="8200" h="38100"/>
        </a:sp3d>
      </dgm:spPr>
      <dgm:t>
        <a:bodyPr/>
        <a:lstStyle/>
        <a:p>
          <a:pPr>
            <a:buNone/>
          </a:pPr>
          <a:r>
            <a:rPr lang="ru-RU" sz="900" b="0">
              <a:solidFill>
                <a:sysClr val="windowText" lastClr="000000"/>
              </a:solidFill>
              <a:latin typeface="Times New Roman" panose="02020603050405020304" pitchFamily="18" charset="0"/>
              <a:ea typeface="+mn-ea"/>
              <a:cs typeface="Times New Roman" panose="02020603050405020304" pitchFamily="18" charset="0"/>
            </a:rPr>
            <a:t>Сыни ойлау негізінде зияткерлікті дамыту» атты арнайы курс бағдарламасын даярлау және тәжірибеге енгізу</a:t>
          </a:r>
          <a:endParaRPr lang="ru-KZ" sz="900" b="0">
            <a:solidFill>
              <a:sysClr val="windowText" lastClr="000000"/>
            </a:solidFill>
            <a:latin typeface="Times New Roman" panose="02020603050405020304" pitchFamily="18" charset="0"/>
            <a:ea typeface="+mn-ea"/>
            <a:cs typeface="Times New Roman" panose="02020603050405020304" pitchFamily="18" charset="0"/>
          </a:endParaRPr>
        </a:p>
      </dgm:t>
    </dgm:pt>
    <dgm:pt modelId="{1CBB146C-2764-4E9E-8D9D-3AA8E8DD51B3}" type="parTrans" cxnId="{36EBCC2D-B433-4CBF-8BB4-4F25F598DBFE}">
      <dgm:prSet/>
      <dgm:spPr/>
      <dgm:t>
        <a:bodyPr/>
        <a:lstStyle/>
        <a:p>
          <a:endParaRPr lang="ru-KZ" sz="900" b="0">
            <a:solidFill>
              <a:schemeClr val="tx1"/>
            </a:solidFill>
            <a:latin typeface="Times New Roman" panose="02020603050405020304" pitchFamily="18" charset="0"/>
            <a:cs typeface="Times New Roman" panose="02020603050405020304" pitchFamily="18" charset="0"/>
          </a:endParaRPr>
        </a:p>
      </dgm:t>
    </dgm:pt>
    <dgm:pt modelId="{37F62F00-0DC5-4009-9958-E26BD22973C0}" type="sibTrans" cxnId="{36EBCC2D-B433-4CBF-8BB4-4F25F598DBFE}">
      <dgm:prSet/>
      <dgm:spPr/>
      <dgm:t>
        <a:bodyPr/>
        <a:lstStyle/>
        <a:p>
          <a:endParaRPr lang="ru-KZ" sz="900" b="0">
            <a:solidFill>
              <a:schemeClr val="tx1"/>
            </a:solidFill>
            <a:latin typeface="Times New Roman" panose="02020603050405020304" pitchFamily="18" charset="0"/>
            <a:cs typeface="Times New Roman" panose="02020603050405020304" pitchFamily="18" charset="0"/>
          </a:endParaRPr>
        </a:p>
      </dgm:t>
    </dgm:pt>
    <dgm:pt modelId="{2789FD0C-667F-44C4-83A0-06F24CC71DD5}" type="pres">
      <dgm:prSet presAssocID="{2993AC3C-9323-433B-823F-7F192C6800B3}" presName="Name0" presStyleCnt="0">
        <dgm:presLayoutVars>
          <dgm:dir/>
          <dgm:resizeHandles val="exact"/>
        </dgm:presLayoutVars>
      </dgm:prSet>
      <dgm:spPr/>
    </dgm:pt>
    <dgm:pt modelId="{E5CDBE0C-3079-4E10-A62D-2AA010D6D374}" type="pres">
      <dgm:prSet presAssocID="{AB53AEFD-E26B-42BB-B3AB-FCC6FEBA4AEE}" presName="node" presStyleLbl="node1" presStyleIdx="0" presStyleCnt="14" custScaleX="220141" custScaleY="271869" custLinFactNeighborX="-1175" custLinFactNeighborY="-32212">
        <dgm:presLayoutVars>
          <dgm:bulletEnabled val="1"/>
        </dgm:presLayoutVars>
      </dgm:prSet>
      <dgm:spPr>
        <a:prstGeom prst="rect">
          <a:avLst/>
        </a:prstGeom>
      </dgm:spPr>
    </dgm:pt>
    <dgm:pt modelId="{1CE183E0-62BB-4DD2-A9E1-1B97D073D0A4}" type="pres">
      <dgm:prSet presAssocID="{B268233F-EFB3-4CC0-A96D-91A22AF7C823}" presName="sibTrans" presStyleLbl="sibTrans1D1" presStyleIdx="0" presStyleCnt="13"/>
      <dgm:spPr>
        <a:custGeom>
          <a:avLst/>
          <a:gdLst/>
          <a:ahLst/>
          <a:cxnLst/>
          <a:rect l="0" t="0" r="0" b="0"/>
          <a:pathLst>
            <a:path>
              <a:moveTo>
                <a:pt x="45720" y="69214"/>
              </a:moveTo>
              <a:lnTo>
                <a:pt x="107768" y="69214"/>
              </a:lnTo>
              <a:lnTo>
                <a:pt x="107768" y="45720"/>
              </a:lnTo>
              <a:lnTo>
                <a:pt x="135616" y="45720"/>
              </a:lnTo>
            </a:path>
          </a:pathLst>
        </a:custGeom>
      </dgm:spPr>
    </dgm:pt>
    <dgm:pt modelId="{2D8BB0D5-F553-4482-B37B-F21E1836A598}" type="pres">
      <dgm:prSet presAssocID="{B268233F-EFB3-4CC0-A96D-91A22AF7C823}" presName="connectorText" presStyleLbl="sibTrans1D1" presStyleIdx="0" presStyleCnt="13"/>
      <dgm:spPr/>
    </dgm:pt>
    <dgm:pt modelId="{78721126-B909-4945-9BF8-DA65DA80C21A}" type="pres">
      <dgm:prSet presAssocID="{2D49536C-2488-4FBA-9D54-5CE1DFCF6E68}" presName="node" presStyleLbl="node1" presStyleIdx="1" presStyleCnt="14" custScaleX="225000" custScaleY="271870" custLinFactNeighborX="-2148" custLinFactNeighborY="-39370">
        <dgm:presLayoutVars>
          <dgm:bulletEnabled val="1"/>
        </dgm:presLayoutVars>
      </dgm:prSet>
      <dgm:spPr>
        <a:prstGeom prst="rect">
          <a:avLst/>
        </a:prstGeom>
      </dgm:spPr>
    </dgm:pt>
    <dgm:pt modelId="{FE5CE7B4-562B-48B6-A6D6-A5010BE8C08D}" type="pres">
      <dgm:prSet presAssocID="{A3509171-8A8D-4CFC-ACC8-18B15DBB631D}" presName="sibTrans" presStyleLbl="sibTrans1D1" presStyleIdx="1" presStyleCnt="13"/>
      <dgm:spPr>
        <a:custGeom>
          <a:avLst/>
          <a:gdLst/>
          <a:ahLst/>
          <a:cxnLst/>
          <a:rect l="0" t="0" r="0" b="0"/>
          <a:pathLst>
            <a:path>
              <a:moveTo>
                <a:pt x="0" y="45720"/>
              </a:moveTo>
              <a:lnTo>
                <a:pt x="64709" y="45720"/>
              </a:lnTo>
              <a:lnTo>
                <a:pt x="64709" y="69214"/>
              </a:lnTo>
              <a:lnTo>
                <a:pt x="95219" y="69214"/>
              </a:lnTo>
            </a:path>
          </a:pathLst>
        </a:custGeom>
      </dgm:spPr>
    </dgm:pt>
    <dgm:pt modelId="{8F656CB8-AF4C-476E-98FC-888F26D3636C}" type="pres">
      <dgm:prSet presAssocID="{A3509171-8A8D-4CFC-ACC8-18B15DBB631D}" presName="connectorText" presStyleLbl="sibTrans1D1" presStyleIdx="1" presStyleCnt="13"/>
      <dgm:spPr/>
    </dgm:pt>
    <dgm:pt modelId="{6A265741-255F-4010-A779-3E76C4AA41ED}" type="pres">
      <dgm:prSet presAssocID="{1D640446-37E9-4B92-9C08-ED0BFAD9326D}" presName="node" presStyleLbl="node1" presStyleIdx="2" presStyleCnt="14" custScaleX="240714" custScaleY="293346" custLinFactNeighborX="-2148" custLinFactNeighborY="-32212">
        <dgm:presLayoutVars>
          <dgm:bulletEnabled val="1"/>
        </dgm:presLayoutVars>
      </dgm:prSet>
      <dgm:spPr>
        <a:prstGeom prst="rect">
          <a:avLst/>
        </a:prstGeom>
      </dgm:spPr>
    </dgm:pt>
    <dgm:pt modelId="{E963FABE-D202-43EC-9D72-9626F7F901BA}" type="pres">
      <dgm:prSet presAssocID="{BBC1BD55-A5B0-47FF-BE6E-7363775F3D0B}" presName="sibTrans" presStyleLbl="sibTrans1D1" presStyleIdx="2" presStyleCnt="13"/>
      <dgm:spPr>
        <a:custGeom>
          <a:avLst/>
          <a:gdLst/>
          <a:ahLst/>
          <a:cxnLst/>
          <a:rect l="0" t="0" r="0" b="0"/>
          <a:pathLst>
            <a:path>
              <a:moveTo>
                <a:pt x="45720" y="45720"/>
              </a:moveTo>
              <a:lnTo>
                <a:pt x="98684" y="45720"/>
              </a:lnTo>
              <a:lnTo>
                <a:pt x="98684" y="80961"/>
              </a:lnTo>
              <a:lnTo>
                <a:pt x="117449" y="80961"/>
              </a:lnTo>
            </a:path>
          </a:pathLst>
        </a:custGeom>
      </dgm:spPr>
    </dgm:pt>
    <dgm:pt modelId="{AD94E8F0-0527-42EE-82E0-3998E8ECA66E}" type="pres">
      <dgm:prSet presAssocID="{BBC1BD55-A5B0-47FF-BE6E-7363775F3D0B}" presName="connectorText" presStyleLbl="sibTrans1D1" presStyleIdx="2" presStyleCnt="13"/>
      <dgm:spPr/>
    </dgm:pt>
    <dgm:pt modelId="{A4BF4B98-C313-40AF-A574-45DF1A46D0AC}" type="pres">
      <dgm:prSet presAssocID="{AF71D59E-F6D5-4F04-88BE-33E12F833D7D}" presName="node" presStyleLbl="node1" presStyleIdx="3" presStyleCnt="14" custScaleX="287248" custScaleY="300507" custLinFactNeighborX="-6442" custLinFactNeighborY="-21475">
        <dgm:presLayoutVars>
          <dgm:bulletEnabled val="1"/>
        </dgm:presLayoutVars>
      </dgm:prSet>
      <dgm:spPr>
        <a:prstGeom prst="rect">
          <a:avLst/>
        </a:prstGeom>
      </dgm:spPr>
    </dgm:pt>
    <dgm:pt modelId="{4B398DDB-3F1E-4E63-956B-212626A93195}" type="pres">
      <dgm:prSet presAssocID="{10BB5B8E-23DB-46D5-A722-BCCF5DECE083}" presName="sibTrans" presStyleLbl="sibTrans1D1" presStyleIdx="3" presStyleCnt="13"/>
      <dgm:spPr>
        <a:custGeom>
          <a:avLst/>
          <a:gdLst/>
          <a:ahLst/>
          <a:cxnLst/>
          <a:rect l="0" t="0" r="0" b="0"/>
          <a:pathLst>
            <a:path>
              <a:moveTo>
                <a:pt x="4315190" y="0"/>
              </a:moveTo>
              <a:lnTo>
                <a:pt x="4315190" y="129323"/>
              </a:lnTo>
              <a:lnTo>
                <a:pt x="0" y="129323"/>
              </a:lnTo>
              <a:lnTo>
                <a:pt x="0" y="224447"/>
              </a:lnTo>
            </a:path>
          </a:pathLst>
        </a:custGeom>
      </dgm:spPr>
    </dgm:pt>
    <dgm:pt modelId="{83FB47FF-BDAF-4F25-A38C-FA0503056CD2}" type="pres">
      <dgm:prSet presAssocID="{10BB5B8E-23DB-46D5-A722-BCCF5DECE083}" presName="connectorText" presStyleLbl="sibTrans1D1" presStyleIdx="3" presStyleCnt="13"/>
      <dgm:spPr/>
    </dgm:pt>
    <dgm:pt modelId="{68DA7D8A-2887-4450-84FF-ACD1CBFFB48C}" type="pres">
      <dgm:prSet presAssocID="{1F78E872-D5B6-407B-9530-D21845D780C6}" presName="node" presStyleLbl="node1" presStyleIdx="4" presStyleCnt="14" custScaleX="206425" custScaleY="299838">
        <dgm:presLayoutVars>
          <dgm:bulletEnabled val="1"/>
        </dgm:presLayoutVars>
      </dgm:prSet>
      <dgm:spPr>
        <a:prstGeom prst="rect">
          <a:avLst/>
        </a:prstGeom>
      </dgm:spPr>
    </dgm:pt>
    <dgm:pt modelId="{4B519B9A-C36A-4EEF-9B26-9DE61B449893}" type="pres">
      <dgm:prSet presAssocID="{75BF44EA-BC90-46DA-99F3-22DF51ED06A8}" presName="sibTrans" presStyleLbl="sibTrans1D1" presStyleIdx="4" presStyleCnt="13"/>
      <dgm:spPr>
        <a:custGeom>
          <a:avLst/>
          <a:gdLst/>
          <a:ahLst/>
          <a:cxnLst/>
          <a:rect l="0" t="0" r="0" b="0"/>
          <a:pathLst>
            <a:path>
              <a:moveTo>
                <a:pt x="0" y="45720"/>
              </a:moveTo>
              <a:lnTo>
                <a:pt x="95219" y="45720"/>
              </a:lnTo>
            </a:path>
          </a:pathLst>
        </a:custGeom>
      </dgm:spPr>
    </dgm:pt>
    <dgm:pt modelId="{0D836FC4-B574-4BC9-9A61-C348C604D290}" type="pres">
      <dgm:prSet presAssocID="{75BF44EA-BC90-46DA-99F3-22DF51ED06A8}" presName="connectorText" presStyleLbl="sibTrans1D1" presStyleIdx="4" presStyleCnt="13"/>
      <dgm:spPr/>
    </dgm:pt>
    <dgm:pt modelId="{B70D0618-EAE5-4DDA-8505-7132745AE8F5}" type="pres">
      <dgm:prSet presAssocID="{77106D52-C9FE-40C0-8E71-7EBF8EF7483C}" presName="node" presStyleLbl="node1" presStyleIdx="5" presStyleCnt="14" custScaleX="336614" custScaleY="335632">
        <dgm:presLayoutVars>
          <dgm:bulletEnabled val="1"/>
        </dgm:presLayoutVars>
      </dgm:prSet>
      <dgm:spPr>
        <a:prstGeom prst="rect">
          <a:avLst/>
        </a:prstGeom>
      </dgm:spPr>
    </dgm:pt>
    <dgm:pt modelId="{8D42F80B-3608-451C-9F06-521F19DF5BEC}" type="pres">
      <dgm:prSet presAssocID="{AB68B8AE-064F-49CC-B50A-77BF04AB42AF}" presName="sibTrans" presStyleLbl="sibTrans1D1" presStyleIdx="5" presStyleCnt="13"/>
      <dgm:spPr>
        <a:custGeom>
          <a:avLst/>
          <a:gdLst/>
          <a:ahLst/>
          <a:cxnLst/>
          <a:rect l="0" t="0" r="0" b="0"/>
          <a:pathLst>
            <a:path>
              <a:moveTo>
                <a:pt x="0" y="45720"/>
              </a:moveTo>
              <a:lnTo>
                <a:pt x="95219" y="45720"/>
              </a:lnTo>
            </a:path>
          </a:pathLst>
        </a:custGeom>
      </dgm:spPr>
    </dgm:pt>
    <dgm:pt modelId="{53C72C20-F0D9-4234-A789-D80C92AF9DD0}" type="pres">
      <dgm:prSet presAssocID="{AB68B8AE-064F-49CC-B50A-77BF04AB42AF}" presName="connectorText" presStyleLbl="sibTrans1D1" presStyleIdx="5" presStyleCnt="13"/>
      <dgm:spPr/>
    </dgm:pt>
    <dgm:pt modelId="{87F1C51A-DB20-4F1E-927A-3E214BF4109D}" type="pres">
      <dgm:prSet presAssocID="{82220611-D01E-4174-A99A-9CC5F7CCF4D6}" presName="node" presStyleLbl="node1" presStyleIdx="6" presStyleCnt="14" custScaleX="248813" custScaleY="328472">
        <dgm:presLayoutVars>
          <dgm:bulletEnabled val="1"/>
        </dgm:presLayoutVars>
      </dgm:prSet>
      <dgm:spPr>
        <a:prstGeom prst="rect">
          <a:avLst/>
        </a:prstGeom>
      </dgm:spPr>
    </dgm:pt>
    <dgm:pt modelId="{A18CC089-2065-4CDD-BFFD-4EC7463B8998}" type="pres">
      <dgm:prSet presAssocID="{D1F199A0-5ED5-4CF6-B324-3F341077D344}" presName="sibTrans" presStyleLbl="sibTrans1D1" presStyleIdx="6" presStyleCnt="13"/>
      <dgm:spPr>
        <a:custGeom>
          <a:avLst/>
          <a:gdLst/>
          <a:ahLst/>
          <a:cxnLst/>
          <a:rect l="0" t="0" r="0" b="0"/>
          <a:pathLst>
            <a:path>
              <a:moveTo>
                <a:pt x="0" y="45720"/>
              </a:moveTo>
              <a:lnTo>
                <a:pt x="95219" y="45720"/>
              </a:lnTo>
            </a:path>
          </a:pathLst>
        </a:custGeom>
      </dgm:spPr>
    </dgm:pt>
    <dgm:pt modelId="{E208C58A-31C5-49A3-B6CE-7884CEC4785A}" type="pres">
      <dgm:prSet presAssocID="{D1F199A0-5ED5-4CF6-B324-3F341077D344}" presName="connectorText" presStyleLbl="sibTrans1D1" presStyleIdx="6" presStyleCnt="13"/>
      <dgm:spPr/>
    </dgm:pt>
    <dgm:pt modelId="{B05708F9-A273-4DA1-9192-4EFF7D970AFC}" type="pres">
      <dgm:prSet presAssocID="{29DC0F91-323A-4E54-AC33-D2C9415A3070}" presName="node" presStyleLbl="node1" presStyleIdx="7" presStyleCnt="14" custScaleX="197601" custScaleY="314155">
        <dgm:presLayoutVars>
          <dgm:bulletEnabled val="1"/>
        </dgm:presLayoutVars>
      </dgm:prSet>
      <dgm:spPr>
        <a:prstGeom prst="rect">
          <a:avLst/>
        </a:prstGeom>
      </dgm:spPr>
    </dgm:pt>
    <dgm:pt modelId="{C100EA13-7E17-4E9E-9538-01DE5DF42A55}" type="pres">
      <dgm:prSet presAssocID="{207A164D-56EF-453D-9632-BB18D241A5AF}" presName="sibTrans" presStyleLbl="sibTrans1D1" presStyleIdx="7" presStyleCnt="13"/>
      <dgm:spPr>
        <a:custGeom>
          <a:avLst/>
          <a:gdLst/>
          <a:ahLst/>
          <a:cxnLst/>
          <a:rect l="0" t="0" r="0" b="0"/>
          <a:pathLst>
            <a:path>
              <a:moveTo>
                <a:pt x="4498265" y="0"/>
              </a:moveTo>
              <a:lnTo>
                <a:pt x="4498265" y="82332"/>
              </a:lnTo>
              <a:lnTo>
                <a:pt x="0" y="82332"/>
              </a:lnTo>
              <a:lnTo>
                <a:pt x="0" y="130465"/>
              </a:lnTo>
            </a:path>
          </a:pathLst>
        </a:custGeom>
      </dgm:spPr>
    </dgm:pt>
    <dgm:pt modelId="{268B7369-4DC7-493F-9790-7CAE58EC0A56}" type="pres">
      <dgm:prSet presAssocID="{207A164D-56EF-453D-9632-BB18D241A5AF}" presName="connectorText" presStyleLbl="sibTrans1D1" presStyleIdx="7" presStyleCnt="13"/>
      <dgm:spPr/>
    </dgm:pt>
    <dgm:pt modelId="{32705356-B394-48F9-AD5A-036603D77532}" type="pres">
      <dgm:prSet presAssocID="{25339135-090F-4955-9327-82B18A60F958}" presName="node" presStyleLbl="node1" presStyleIdx="8" presStyleCnt="14" custScaleX="274723" custScaleY="343189">
        <dgm:presLayoutVars>
          <dgm:bulletEnabled val="1"/>
        </dgm:presLayoutVars>
      </dgm:prSet>
      <dgm:spPr>
        <a:prstGeom prst="rect">
          <a:avLst/>
        </a:prstGeom>
      </dgm:spPr>
    </dgm:pt>
    <dgm:pt modelId="{0C4448AA-86D8-4CF1-925C-D8313EB3E94E}" type="pres">
      <dgm:prSet presAssocID="{72846A4E-228B-4066-9E5A-28BC66E8B40E}" presName="sibTrans" presStyleLbl="sibTrans1D1" presStyleIdx="8" presStyleCnt="13"/>
      <dgm:spPr>
        <a:custGeom>
          <a:avLst/>
          <a:gdLst/>
          <a:ahLst/>
          <a:cxnLst/>
          <a:rect l="0" t="0" r="0" b="0"/>
          <a:pathLst>
            <a:path>
              <a:moveTo>
                <a:pt x="0" y="45720"/>
              </a:moveTo>
              <a:lnTo>
                <a:pt x="95219" y="45720"/>
              </a:lnTo>
            </a:path>
          </a:pathLst>
        </a:custGeom>
      </dgm:spPr>
    </dgm:pt>
    <dgm:pt modelId="{ED45B1E6-D81B-42CE-85DF-953AEE939DFB}" type="pres">
      <dgm:prSet presAssocID="{72846A4E-228B-4066-9E5A-28BC66E8B40E}" presName="connectorText" presStyleLbl="sibTrans1D1" presStyleIdx="8" presStyleCnt="13"/>
      <dgm:spPr/>
    </dgm:pt>
    <dgm:pt modelId="{F0402710-DB4C-47E2-88C1-FF403439E4C8}" type="pres">
      <dgm:prSet presAssocID="{3E17C709-C70A-470C-BFA9-571EA42A6E44}" presName="node" presStyleLbl="node1" presStyleIdx="9" presStyleCnt="14" custScaleX="375329" custScaleY="335542">
        <dgm:presLayoutVars>
          <dgm:bulletEnabled val="1"/>
        </dgm:presLayoutVars>
      </dgm:prSet>
      <dgm:spPr>
        <a:prstGeom prst="rect">
          <a:avLst/>
        </a:prstGeom>
      </dgm:spPr>
    </dgm:pt>
    <dgm:pt modelId="{01BF2453-0629-44EA-88DC-177C353767EF}" type="pres">
      <dgm:prSet presAssocID="{F4B18503-54DF-484C-97AF-74D6D960DD45}" presName="sibTrans" presStyleLbl="sibTrans1D1" presStyleIdx="9" presStyleCnt="13"/>
      <dgm:spPr>
        <a:custGeom>
          <a:avLst/>
          <a:gdLst/>
          <a:ahLst/>
          <a:cxnLst/>
          <a:rect l="0" t="0" r="0" b="0"/>
          <a:pathLst>
            <a:path>
              <a:moveTo>
                <a:pt x="0" y="45720"/>
              </a:moveTo>
              <a:lnTo>
                <a:pt x="68481" y="45720"/>
              </a:lnTo>
              <a:lnTo>
                <a:pt x="68481" y="63650"/>
              </a:lnTo>
              <a:lnTo>
                <a:pt x="102763" y="63650"/>
              </a:lnTo>
            </a:path>
          </a:pathLst>
        </a:custGeom>
      </dgm:spPr>
    </dgm:pt>
    <dgm:pt modelId="{72FFAC0A-7C95-4AF6-8DE9-EF568460D104}" type="pres">
      <dgm:prSet presAssocID="{F4B18503-54DF-484C-97AF-74D6D960DD45}" presName="connectorText" presStyleLbl="sibTrans1D1" presStyleIdx="9" presStyleCnt="13"/>
      <dgm:spPr/>
    </dgm:pt>
    <dgm:pt modelId="{CEAB1242-27FE-4F8F-82BC-93C89B91FC14}" type="pres">
      <dgm:prSet presAssocID="{DD295088-28C6-4914-9DFA-BBE44EB8634F}" presName="node" presStyleLbl="node1" presStyleIdx="10" presStyleCnt="14" custScaleX="346546" custScaleY="332151" custLinFactNeighborX="1379" custLinFactNeighborY="5463">
        <dgm:presLayoutVars>
          <dgm:bulletEnabled val="1"/>
        </dgm:presLayoutVars>
      </dgm:prSet>
      <dgm:spPr>
        <a:prstGeom prst="rect">
          <a:avLst/>
        </a:prstGeom>
      </dgm:spPr>
    </dgm:pt>
    <dgm:pt modelId="{3E61B31F-113C-4F44-946F-BA14B9792DD1}" type="pres">
      <dgm:prSet presAssocID="{C3A1C181-85F0-4AF0-A009-232A24615915}" presName="sibTrans" presStyleLbl="sibTrans1D1" presStyleIdx="10" presStyleCnt="13"/>
      <dgm:spPr>
        <a:custGeom>
          <a:avLst/>
          <a:gdLst/>
          <a:ahLst/>
          <a:cxnLst/>
          <a:rect l="0" t="0" r="0" b="0"/>
          <a:pathLst>
            <a:path>
              <a:moveTo>
                <a:pt x="3896570" y="0"/>
              </a:moveTo>
              <a:lnTo>
                <a:pt x="3896570" y="228999"/>
              </a:lnTo>
              <a:lnTo>
                <a:pt x="0" y="228999"/>
              </a:lnTo>
              <a:lnTo>
                <a:pt x="0" y="423799"/>
              </a:lnTo>
            </a:path>
          </a:pathLst>
        </a:custGeom>
      </dgm:spPr>
    </dgm:pt>
    <dgm:pt modelId="{04BC776F-9602-45CC-968D-2B6E607F9EEC}" type="pres">
      <dgm:prSet presAssocID="{C3A1C181-85F0-4AF0-A009-232A24615915}" presName="connectorText" presStyleLbl="sibTrans1D1" presStyleIdx="10" presStyleCnt="13"/>
      <dgm:spPr/>
    </dgm:pt>
    <dgm:pt modelId="{AE94E530-5221-4C56-9F58-DE2BBD08A240}" type="pres">
      <dgm:prSet presAssocID="{0BD45328-8CE5-4188-8A16-84D79AEA2EB7}" presName="node" presStyleLbl="node1" presStyleIdx="11" presStyleCnt="14" custScaleX="316808" custScaleY="276272" custLinFactNeighborY="75860">
        <dgm:presLayoutVars>
          <dgm:bulletEnabled val="1"/>
        </dgm:presLayoutVars>
      </dgm:prSet>
      <dgm:spPr>
        <a:prstGeom prst="rect">
          <a:avLst/>
        </a:prstGeom>
      </dgm:spPr>
    </dgm:pt>
    <dgm:pt modelId="{464A9188-A4B6-4688-812D-36869E3E5C34}" type="pres">
      <dgm:prSet presAssocID="{54519144-A3C4-4152-B191-20507E512216}" presName="sibTrans" presStyleLbl="sibTrans1D1" presStyleIdx="11" presStyleCnt="13"/>
      <dgm:spPr>
        <a:custGeom>
          <a:avLst/>
          <a:gdLst/>
          <a:ahLst/>
          <a:cxnLst/>
          <a:rect l="0" t="0" r="0" b="0"/>
          <a:pathLst>
            <a:path>
              <a:moveTo>
                <a:pt x="0" y="151843"/>
              </a:moveTo>
              <a:lnTo>
                <a:pt x="286411" y="151843"/>
              </a:lnTo>
              <a:lnTo>
                <a:pt x="286411" y="0"/>
              </a:lnTo>
              <a:lnTo>
                <a:pt x="538623" y="0"/>
              </a:lnTo>
            </a:path>
          </a:pathLst>
        </a:custGeom>
      </dgm:spPr>
    </dgm:pt>
    <dgm:pt modelId="{00755259-0DCA-403C-9153-72E107F2BAFE}" type="pres">
      <dgm:prSet presAssocID="{54519144-A3C4-4152-B191-20507E512216}" presName="connectorText" presStyleLbl="sibTrans1D1" presStyleIdx="11" presStyleCnt="13"/>
      <dgm:spPr/>
    </dgm:pt>
    <dgm:pt modelId="{D32982C8-94FF-43AF-ACC0-5C122FEB028B}" type="pres">
      <dgm:prSet presAssocID="{B917C28A-5C40-426B-8A91-FE76D44FE454}" presName="node" presStyleLbl="node1" presStyleIdx="12" presStyleCnt="14" custScaleX="309908" custScaleY="324657" custLinFactNeighborX="81055" custLinFactNeighborY="29598">
        <dgm:presLayoutVars>
          <dgm:bulletEnabled val="1"/>
        </dgm:presLayoutVars>
      </dgm:prSet>
      <dgm:spPr>
        <a:prstGeom prst="rect">
          <a:avLst/>
        </a:prstGeom>
      </dgm:spPr>
    </dgm:pt>
    <dgm:pt modelId="{DD8D76DD-F1C4-4B39-9265-87B5ABB40305}" type="pres">
      <dgm:prSet presAssocID="{3FF08F17-D5C9-41B8-BE8F-B4E7106CCFC9}" presName="sibTrans" presStyleLbl="sibTrans1D1" presStyleIdx="12" presStyleCnt="13"/>
      <dgm:spPr>
        <a:custGeom>
          <a:avLst/>
          <a:gdLst/>
          <a:ahLst/>
          <a:cxnLst/>
          <a:rect l="0" t="0" r="0" b="0"/>
          <a:pathLst>
            <a:path>
              <a:moveTo>
                <a:pt x="0" y="0"/>
              </a:moveTo>
              <a:lnTo>
                <a:pt x="150466" y="0"/>
              </a:lnTo>
              <a:lnTo>
                <a:pt x="150466" y="137539"/>
              </a:lnTo>
              <a:lnTo>
                <a:pt x="266733" y="137539"/>
              </a:lnTo>
            </a:path>
          </a:pathLst>
        </a:custGeom>
      </dgm:spPr>
    </dgm:pt>
    <dgm:pt modelId="{46B2F1EF-51D1-435F-B887-7BD4FB576285}" type="pres">
      <dgm:prSet presAssocID="{3FF08F17-D5C9-41B8-BE8F-B4E7106CCFC9}" presName="connectorText" presStyleLbl="sibTrans1D1" presStyleIdx="12" presStyleCnt="13"/>
      <dgm:spPr/>
    </dgm:pt>
    <dgm:pt modelId="{DDA27FAD-61E1-47ED-A292-2D4454FF11D8}" type="pres">
      <dgm:prSet presAssocID="{A0BA2C72-B170-4734-AE4C-7F424ABCDD07}" presName="node" presStyleLbl="node1" presStyleIdx="13" presStyleCnt="14" custScaleX="274504" custScaleY="299287" custLinFactX="62312" custLinFactNeighborX="100000" custLinFactNeighborY="71502">
        <dgm:presLayoutVars>
          <dgm:bulletEnabled val="1"/>
        </dgm:presLayoutVars>
      </dgm:prSet>
      <dgm:spPr>
        <a:prstGeom prst="rect">
          <a:avLst/>
        </a:prstGeom>
      </dgm:spPr>
    </dgm:pt>
  </dgm:ptLst>
  <dgm:cxnLst>
    <dgm:cxn modelId="{52366400-6D79-4F32-91B3-330634ABA9DB}" type="presOf" srcId="{72846A4E-228B-4066-9E5A-28BC66E8B40E}" destId="{0C4448AA-86D8-4CF1-925C-D8313EB3E94E}" srcOrd="0" destOrd="0" presId="urn:microsoft.com/office/officeart/2005/8/layout/bProcess3"/>
    <dgm:cxn modelId="{E914E104-9A1E-43B0-B699-54E854FC6783}" type="presOf" srcId="{AF71D59E-F6D5-4F04-88BE-33E12F833D7D}" destId="{A4BF4B98-C313-40AF-A574-45DF1A46D0AC}" srcOrd="0" destOrd="0" presId="urn:microsoft.com/office/officeart/2005/8/layout/bProcess3"/>
    <dgm:cxn modelId="{831A5E05-DB47-452D-B4D8-A16442DDDAEA}" type="presOf" srcId="{75BF44EA-BC90-46DA-99F3-22DF51ED06A8}" destId="{4B519B9A-C36A-4EEF-9B26-9DE61B449893}" srcOrd="0" destOrd="0" presId="urn:microsoft.com/office/officeart/2005/8/layout/bProcess3"/>
    <dgm:cxn modelId="{CA9FED05-9430-4317-AADE-D93D5D7E828A}" type="presOf" srcId="{AB68B8AE-064F-49CC-B50A-77BF04AB42AF}" destId="{8D42F80B-3608-451C-9F06-521F19DF5BEC}" srcOrd="0" destOrd="0" presId="urn:microsoft.com/office/officeart/2005/8/layout/bProcess3"/>
    <dgm:cxn modelId="{3204F607-49C5-49CB-B544-26B32925A38A}" type="presOf" srcId="{1F78E872-D5B6-407B-9530-D21845D780C6}" destId="{68DA7D8A-2887-4450-84FF-ACD1CBFFB48C}" srcOrd="0" destOrd="0" presId="urn:microsoft.com/office/officeart/2005/8/layout/bProcess3"/>
    <dgm:cxn modelId="{7D7A0D0B-D4B3-4075-BE2A-F2F0FD09593F}" srcId="{2993AC3C-9323-433B-823F-7F192C6800B3}" destId="{2D49536C-2488-4FBA-9D54-5CE1DFCF6E68}" srcOrd="1" destOrd="0" parTransId="{76800326-7911-4507-84CC-5DD146C168EB}" sibTransId="{A3509171-8A8D-4CFC-ACC8-18B15DBB631D}"/>
    <dgm:cxn modelId="{6870810C-04AC-49B8-88D3-755012E5658A}" srcId="{2993AC3C-9323-433B-823F-7F192C6800B3}" destId="{AF71D59E-F6D5-4F04-88BE-33E12F833D7D}" srcOrd="3" destOrd="0" parTransId="{3D71ADDC-9AD9-4222-91E7-B6D8D1E47A31}" sibTransId="{10BB5B8E-23DB-46D5-A722-BCCF5DECE083}"/>
    <dgm:cxn modelId="{9290F91C-B619-4C43-AC1B-3FDBB7877457}" type="presOf" srcId="{29DC0F91-323A-4E54-AC33-D2C9415A3070}" destId="{B05708F9-A273-4DA1-9192-4EFF7D970AFC}" srcOrd="0" destOrd="0" presId="urn:microsoft.com/office/officeart/2005/8/layout/bProcess3"/>
    <dgm:cxn modelId="{5DE8E01D-F03C-4D95-8909-52474771CCCB}" type="presOf" srcId="{C3A1C181-85F0-4AF0-A009-232A24615915}" destId="{3E61B31F-113C-4F44-946F-BA14B9792DD1}" srcOrd="0" destOrd="0" presId="urn:microsoft.com/office/officeart/2005/8/layout/bProcess3"/>
    <dgm:cxn modelId="{F0E4CD20-C5B4-4EC2-B221-F98075D98CA1}" type="presOf" srcId="{A3509171-8A8D-4CFC-ACC8-18B15DBB631D}" destId="{FE5CE7B4-562B-48B6-A6D6-A5010BE8C08D}" srcOrd="0" destOrd="0" presId="urn:microsoft.com/office/officeart/2005/8/layout/bProcess3"/>
    <dgm:cxn modelId="{4A775D22-ECA3-4F11-8081-F9D30E49E9ED}" type="presOf" srcId="{3FF08F17-D5C9-41B8-BE8F-B4E7106CCFC9}" destId="{DD8D76DD-F1C4-4B39-9265-87B5ABB40305}" srcOrd="0" destOrd="0" presId="urn:microsoft.com/office/officeart/2005/8/layout/bProcess3"/>
    <dgm:cxn modelId="{45926B22-6A4D-49FA-9D1F-2C79623A5155}" type="presOf" srcId="{F4B18503-54DF-484C-97AF-74D6D960DD45}" destId="{72FFAC0A-7C95-4AF6-8DE9-EF568460D104}" srcOrd="1" destOrd="0" presId="urn:microsoft.com/office/officeart/2005/8/layout/bProcess3"/>
    <dgm:cxn modelId="{0DC4EE2A-2B84-43DB-936F-92AE37E5D768}" srcId="{2993AC3C-9323-433B-823F-7F192C6800B3}" destId="{0BD45328-8CE5-4188-8A16-84D79AEA2EB7}" srcOrd="11" destOrd="0" parTransId="{32BBBA28-6D01-420B-8A2F-DEBB58C45282}" sibTransId="{54519144-A3C4-4152-B191-20507E512216}"/>
    <dgm:cxn modelId="{68CA402B-ABE1-4243-910D-7D5E0AB30382}" type="presOf" srcId="{25339135-090F-4955-9327-82B18A60F958}" destId="{32705356-B394-48F9-AD5A-036603D77532}" srcOrd="0" destOrd="0" presId="urn:microsoft.com/office/officeart/2005/8/layout/bProcess3"/>
    <dgm:cxn modelId="{C0D8B22D-6C16-40CC-88B4-668557448093}" srcId="{2993AC3C-9323-433B-823F-7F192C6800B3}" destId="{1D640446-37E9-4B92-9C08-ED0BFAD9326D}" srcOrd="2" destOrd="0" parTransId="{0FF1EA1E-8E38-4074-8B8F-B9A12472E790}" sibTransId="{BBC1BD55-A5B0-47FF-BE6E-7363775F3D0B}"/>
    <dgm:cxn modelId="{36EBCC2D-B433-4CBF-8BB4-4F25F598DBFE}" srcId="{2993AC3C-9323-433B-823F-7F192C6800B3}" destId="{A0BA2C72-B170-4734-AE4C-7F424ABCDD07}" srcOrd="13" destOrd="0" parTransId="{1CBB146C-2764-4E9E-8D9D-3AA8E8DD51B3}" sibTransId="{37F62F00-0DC5-4009-9958-E26BD22973C0}"/>
    <dgm:cxn modelId="{52912E30-11EB-4524-80E3-1D602E819556}" type="presOf" srcId="{B917C28A-5C40-426B-8A91-FE76D44FE454}" destId="{D32982C8-94FF-43AF-ACC0-5C122FEB028B}" srcOrd="0" destOrd="0" presId="urn:microsoft.com/office/officeart/2005/8/layout/bProcess3"/>
    <dgm:cxn modelId="{62D6C831-42E0-4750-B8ED-3012D39A2827}" type="presOf" srcId="{72846A4E-228B-4066-9E5A-28BC66E8B40E}" destId="{ED45B1E6-D81B-42CE-85DF-953AEE939DFB}" srcOrd="1" destOrd="0" presId="urn:microsoft.com/office/officeart/2005/8/layout/bProcess3"/>
    <dgm:cxn modelId="{27C88F3A-D7E1-4B76-A94B-5C9B3A5949CB}" type="presOf" srcId="{D1F199A0-5ED5-4CF6-B324-3F341077D344}" destId="{E208C58A-31C5-49A3-B6CE-7884CEC4785A}" srcOrd="1" destOrd="0" presId="urn:microsoft.com/office/officeart/2005/8/layout/bProcess3"/>
    <dgm:cxn modelId="{45DA613C-C1F2-4413-ABBC-BD662D912456}" srcId="{2993AC3C-9323-433B-823F-7F192C6800B3}" destId="{DD295088-28C6-4914-9DFA-BBE44EB8634F}" srcOrd="10" destOrd="0" parTransId="{5FE4608A-9847-4EBB-BDC3-90901260CF9E}" sibTransId="{C3A1C181-85F0-4AF0-A009-232A24615915}"/>
    <dgm:cxn modelId="{81C95464-0248-4E3D-8C59-6BAAB1349DF5}" type="presOf" srcId="{82220611-D01E-4174-A99A-9CC5F7CCF4D6}" destId="{87F1C51A-DB20-4F1E-927A-3E214BF4109D}" srcOrd="0" destOrd="0" presId="urn:microsoft.com/office/officeart/2005/8/layout/bProcess3"/>
    <dgm:cxn modelId="{B0A13547-DA98-4E9E-9BB7-A8AF45F00E8E}" type="presOf" srcId="{C3A1C181-85F0-4AF0-A009-232A24615915}" destId="{04BC776F-9602-45CC-968D-2B6E607F9EEC}" srcOrd="1" destOrd="0" presId="urn:microsoft.com/office/officeart/2005/8/layout/bProcess3"/>
    <dgm:cxn modelId="{0AA85C49-E690-4A26-94C7-4B72D63AC598}" type="presOf" srcId="{207A164D-56EF-453D-9632-BB18D241A5AF}" destId="{C100EA13-7E17-4E9E-9538-01DE5DF42A55}" srcOrd="0" destOrd="0" presId="urn:microsoft.com/office/officeart/2005/8/layout/bProcess3"/>
    <dgm:cxn modelId="{A02AEB57-01A7-4283-ACCC-2E3753603ED4}" type="presOf" srcId="{A0BA2C72-B170-4734-AE4C-7F424ABCDD07}" destId="{DDA27FAD-61E1-47ED-A292-2D4454FF11D8}" srcOrd="0" destOrd="0" presId="urn:microsoft.com/office/officeart/2005/8/layout/bProcess3"/>
    <dgm:cxn modelId="{F1B6E47C-09AE-47AF-BF70-D41FF96D97A1}" type="presOf" srcId="{1D640446-37E9-4B92-9C08-ED0BFAD9326D}" destId="{6A265741-255F-4010-A779-3E76C4AA41ED}" srcOrd="0" destOrd="0" presId="urn:microsoft.com/office/officeart/2005/8/layout/bProcess3"/>
    <dgm:cxn modelId="{2760527D-EAB1-46F8-AF80-642F40A5A04E}" type="presOf" srcId="{B268233F-EFB3-4CC0-A96D-91A22AF7C823}" destId="{1CE183E0-62BB-4DD2-A9E1-1B97D073D0A4}" srcOrd="0" destOrd="0" presId="urn:microsoft.com/office/officeart/2005/8/layout/bProcess3"/>
    <dgm:cxn modelId="{0DD8127F-29F2-41B0-95D6-C3B1A85B3F56}" type="presOf" srcId="{54519144-A3C4-4152-B191-20507E512216}" destId="{00755259-0DCA-403C-9153-72E107F2BAFE}" srcOrd="1" destOrd="0" presId="urn:microsoft.com/office/officeart/2005/8/layout/bProcess3"/>
    <dgm:cxn modelId="{9053A78A-C97D-45A1-A270-ACCC1B204359}" type="presOf" srcId="{DD295088-28C6-4914-9DFA-BBE44EB8634F}" destId="{CEAB1242-27FE-4F8F-82BC-93C89B91FC14}" srcOrd="0" destOrd="0" presId="urn:microsoft.com/office/officeart/2005/8/layout/bProcess3"/>
    <dgm:cxn modelId="{788AEC8C-DFCA-48E2-AAC3-E93F7F61A256}" type="presOf" srcId="{BBC1BD55-A5B0-47FF-BE6E-7363775F3D0B}" destId="{AD94E8F0-0527-42EE-82E0-3998E8ECA66E}" srcOrd="1" destOrd="0" presId="urn:microsoft.com/office/officeart/2005/8/layout/bProcess3"/>
    <dgm:cxn modelId="{64EB8E95-A78B-42F5-AD27-657A21E0F558}" type="presOf" srcId="{10BB5B8E-23DB-46D5-A722-BCCF5DECE083}" destId="{4B398DDB-3F1E-4E63-956B-212626A93195}" srcOrd="0" destOrd="0" presId="urn:microsoft.com/office/officeart/2005/8/layout/bProcess3"/>
    <dgm:cxn modelId="{D799359F-E4D9-49BF-A2F7-6453E2FCA0FB}" type="presOf" srcId="{A3509171-8A8D-4CFC-ACC8-18B15DBB631D}" destId="{8F656CB8-AF4C-476E-98FC-888F26D3636C}" srcOrd="1" destOrd="0" presId="urn:microsoft.com/office/officeart/2005/8/layout/bProcess3"/>
    <dgm:cxn modelId="{C6053DA1-21D0-4AB7-BF5A-AB14D9B65E4C}" type="presOf" srcId="{B268233F-EFB3-4CC0-A96D-91A22AF7C823}" destId="{2D8BB0D5-F553-4482-B37B-F21E1836A598}" srcOrd="1" destOrd="0" presId="urn:microsoft.com/office/officeart/2005/8/layout/bProcess3"/>
    <dgm:cxn modelId="{7BC4BBA1-00D4-4E8C-96B9-E68AADF2DCD1}" srcId="{2993AC3C-9323-433B-823F-7F192C6800B3}" destId="{B917C28A-5C40-426B-8A91-FE76D44FE454}" srcOrd="12" destOrd="0" parTransId="{8BE00930-E679-41FA-88DF-B8159B666314}" sibTransId="{3FF08F17-D5C9-41B8-BE8F-B4E7106CCFC9}"/>
    <dgm:cxn modelId="{96606EA2-E72F-424C-B91D-D06D2C780EC9}" type="presOf" srcId="{2993AC3C-9323-433B-823F-7F192C6800B3}" destId="{2789FD0C-667F-44C4-83A0-06F24CC71DD5}" srcOrd="0" destOrd="0" presId="urn:microsoft.com/office/officeart/2005/8/layout/bProcess3"/>
    <dgm:cxn modelId="{2AE308A8-6FEC-4726-88F5-29E78F95CB38}" type="presOf" srcId="{75BF44EA-BC90-46DA-99F3-22DF51ED06A8}" destId="{0D836FC4-B574-4BC9-9A61-C348C604D290}" srcOrd="1" destOrd="0" presId="urn:microsoft.com/office/officeart/2005/8/layout/bProcess3"/>
    <dgm:cxn modelId="{11ED74AC-72CC-4D89-B2DA-C91F117F9A34}" type="presOf" srcId="{AB68B8AE-064F-49CC-B50A-77BF04AB42AF}" destId="{53C72C20-F0D9-4234-A789-D80C92AF9DD0}" srcOrd="1" destOrd="0" presId="urn:microsoft.com/office/officeart/2005/8/layout/bProcess3"/>
    <dgm:cxn modelId="{CD39D6B4-55AE-4B32-A307-757EDEC567EF}" srcId="{2993AC3C-9323-433B-823F-7F192C6800B3}" destId="{82220611-D01E-4174-A99A-9CC5F7CCF4D6}" srcOrd="6" destOrd="0" parTransId="{95DC7CAA-E345-4532-B66F-F93F8270C78E}" sibTransId="{D1F199A0-5ED5-4CF6-B324-3F341077D344}"/>
    <dgm:cxn modelId="{E51DB7BD-DD27-4AE4-B899-C02E8CFA5C01}" srcId="{2993AC3C-9323-433B-823F-7F192C6800B3}" destId="{29DC0F91-323A-4E54-AC33-D2C9415A3070}" srcOrd="7" destOrd="0" parTransId="{419D3541-4D81-4EBB-A53A-41447687ACAC}" sibTransId="{207A164D-56EF-453D-9632-BB18D241A5AF}"/>
    <dgm:cxn modelId="{4BD3E1BF-2C5E-48F2-AA1F-36BFC62B0558}" type="presOf" srcId="{0BD45328-8CE5-4188-8A16-84D79AEA2EB7}" destId="{AE94E530-5221-4C56-9F58-DE2BBD08A240}" srcOrd="0" destOrd="0" presId="urn:microsoft.com/office/officeart/2005/8/layout/bProcess3"/>
    <dgm:cxn modelId="{2F571FC0-92D2-4650-B77C-17A55465A808}" type="presOf" srcId="{207A164D-56EF-453D-9632-BB18D241A5AF}" destId="{268B7369-4DC7-493F-9790-7CAE58EC0A56}" srcOrd="1" destOrd="0" presId="urn:microsoft.com/office/officeart/2005/8/layout/bProcess3"/>
    <dgm:cxn modelId="{8FB28FC0-7393-4105-BB38-01487329B247}" srcId="{2993AC3C-9323-433B-823F-7F192C6800B3}" destId="{3E17C709-C70A-470C-BFA9-571EA42A6E44}" srcOrd="9" destOrd="0" parTransId="{C99BE26E-91B9-4128-91C0-E73BBF61E5D4}" sibTransId="{F4B18503-54DF-484C-97AF-74D6D960DD45}"/>
    <dgm:cxn modelId="{921790C7-2E4B-477B-B2D6-DAE24FDEB95F}" type="presOf" srcId="{10BB5B8E-23DB-46D5-A722-BCCF5DECE083}" destId="{83FB47FF-BDAF-4F25-A38C-FA0503056CD2}" srcOrd="1" destOrd="0" presId="urn:microsoft.com/office/officeart/2005/8/layout/bProcess3"/>
    <dgm:cxn modelId="{460825C8-0162-4FA7-A367-C95DC0011955}" srcId="{2993AC3C-9323-433B-823F-7F192C6800B3}" destId="{1F78E872-D5B6-407B-9530-D21845D780C6}" srcOrd="4" destOrd="0" parTransId="{58B06E22-8D4D-4457-980F-4E23DB1D79E2}" sibTransId="{75BF44EA-BC90-46DA-99F3-22DF51ED06A8}"/>
    <dgm:cxn modelId="{B10520CB-E130-44E8-8F1B-D8990ECAEB8C}" srcId="{2993AC3C-9323-433B-823F-7F192C6800B3}" destId="{77106D52-C9FE-40C0-8E71-7EBF8EF7483C}" srcOrd="5" destOrd="0" parTransId="{634130F1-F571-425E-A0F0-27F48844C699}" sibTransId="{AB68B8AE-064F-49CC-B50A-77BF04AB42AF}"/>
    <dgm:cxn modelId="{1A026ECD-BD43-41DE-A7B0-18F2F60CC92B}" srcId="{2993AC3C-9323-433B-823F-7F192C6800B3}" destId="{AB53AEFD-E26B-42BB-B3AB-FCC6FEBA4AEE}" srcOrd="0" destOrd="0" parTransId="{E3F1CBF2-15EC-4330-BB43-B3A06D8AF5D9}" sibTransId="{B268233F-EFB3-4CC0-A96D-91A22AF7C823}"/>
    <dgm:cxn modelId="{752428D1-6B74-41A0-85E4-EA53F6771A0A}" type="presOf" srcId="{54519144-A3C4-4152-B191-20507E512216}" destId="{464A9188-A4B6-4688-812D-36869E3E5C34}" srcOrd="0" destOrd="0" presId="urn:microsoft.com/office/officeart/2005/8/layout/bProcess3"/>
    <dgm:cxn modelId="{9FA4B7D3-9DE8-48AC-B436-56905C37ABA8}" type="presOf" srcId="{3FF08F17-D5C9-41B8-BE8F-B4E7106CCFC9}" destId="{46B2F1EF-51D1-435F-B887-7BD4FB576285}" srcOrd="1" destOrd="0" presId="urn:microsoft.com/office/officeart/2005/8/layout/bProcess3"/>
    <dgm:cxn modelId="{A6DC65DF-2C30-4AD2-A676-7BCFA0E088FB}" type="presOf" srcId="{AB53AEFD-E26B-42BB-B3AB-FCC6FEBA4AEE}" destId="{E5CDBE0C-3079-4E10-A62D-2AA010D6D374}" srcOrd="0" destOrd="0" presId="urn:microsoft.com/office/officeart/2005/8/layout/bProcess3"/>
    <dgm:cxn modelId="{1E2BE0E3-113D-4573-ADAE-902850A61A94}" type="presOf" srcId="{F4B18503-54DF-484C-97AF-74D6D960DD45}" destId="{01BF2453-0629-44EA-88DC-177C353767EF}" srcOrd="0" destOrd="0" presId="urn:microsoft.com/office/officeart/2005/8/layout/bProcess3"/>
    <dgm:cxn modelId="{3DE2F8E5-1A5B-48C3-93D1-19A54B6F3D8B}" type="presOf" srcId="{77106D52-C9FE-40C0-8E71-7EBF8EF7483C}" destId="{B70D0618-EAE5-4DDA-8505-7132745AE8F5}" srcOrd="0" destOrd="0" presId="urn:microsoft.com/office/officeart/2005/8/layout/bProcess3"/>
    <dgm:cxn modelId="{50D71CEC-A299-41CE-BBBF-BB62A58EB293}" type="presOf" srcId="{3E17C709-C70A-470C-BFA9-571EA42A6E44}" destId="{F0402710-DB4C-47E2-88C1-FF403439E4C8}" srcOrd="0" destOrd="0" presId="urn:microsoft.com/office/officeart/2005/8/layout/bProcess3"/>
    <dgm:cxn modelId="{456DE7EC-1210-4EAC-ADC2-376BC3E3A549}" type="presOf" srcId="{D1F199A0-5ED5-4CF6-B324-3F341077D344}" destId="{A18CC089-2065-4CDD-BFFD-4EC7463B8998}" srcOrd="0" destOrd="0" presId="urn:microsoft.com/office/officeart/2005/8/layout/bProcess3"/>
    <dgm:cxn modelId="{BDE1FDEE-734C-4389-BDA6-7A7CE16AD3D9}" srcId="{2993AC3C-9323-433B-823F-7F192C6800B3}" destId="{25339135-090F-4955-9327-82B18A60F958}" srcOrd="8" destOrd="0" parTransId="{257D2D81-11ED-4256-AD2C-8293D766A2E2}" sibTransId="{72846A4E-228B-4066-9E5A-28BC66E8B40E}"/>
    <dgm:cxn modelId="{C7B59EF0-B34E-429D-BF85-B8DDA90C2C7C}" type="presOf" srcId="{BBC1BD55-A5B0-47FF-BE6E-7363775F3D0B}" destId="{E963FABE-D202-43EC-9D72-9626F7F901BA}" srcOrd="0" destOrd="0" presId="urn:microsoft.com/office/officeart/2005/8/layout/bProcess3"/>
    <dgm:cxn modelId="{60198BF1-3E3F-4C21-83B3-CF59331165E5}" type="presOf" srcId="{2D49536C-2488-4FBA-9D54-5CE1DFCF6E68}" destId="{78721126-B909-4945-9BF8-DA65DA80C21A}" srcOrd="0" destOrd="0" presId="urn:microsoft.com/office/officeart/2005/8/layout/bProcess3"/>
    <dgm:cxn modelId="{7C45458E-144D-461E-9746-31A46F7C8950}" type="presParOf" srcId="{2789FD0C-667F-44C4-83A0-06F24CC71DD5}" destId="{E5CDBE0C-3079-4E10-A62D-2AA010D6D374}" srcOrd="0" destOrd="0" presId="urn:microsoft.com/office/officeart/2005/8/layout/bProcess3"/>
    <dgm:cxn modelId="{0549A029-F779-4B17-942B-013CB2E4EE07}" type="presParOf" srcId="{2789FD0C-667F-44C4-83A0-06F24CC71DD5}" destId="{1CE183E0-62BB-4DD2-A9E1-1B97D073D0A4}" srcOrd="1" destOrd="0" presId="urn:microsoft.com/office/officeart/2005/8/layout/bProcess3"/>
    <dgm:cxn modelId="{50C8F865-95FC-45BC-8174-D018DEA9C8E8}" type="presParOf" srcId="{1CE183E0-62BB-4DD2-A9E1-1B97D073D0A4}" destId="{2D8BB0D5-F553-4482-B37B-F21E1836A598}" srcOrd="0" destOrd="0" presId="urn:microsoft.com/office/officeart/2005/8/layout/bProcess3"/>
    <dgm:cxn modelId="{EBD1045D-21F0-4810-A2CC-294A56C35F9A}" type="presParOf" srcId="{2789FD0C-667F-44C4-83A0-06F24CC71DD5}" destId="{78721126-B909-4945-9BF8-DA65DA80C21A}" srcOrd="2" destOrd="0" presId="urn:microsoft.com/office/officeart/2005/8/layout/bProcess3"/>
    <dgm:cxn modelId="{A7E3D79E-1393-4993-A17C-1FE4671C298C}" type="presParOf" srcId="{2789FD0C-667F-44C4-83A0-06F24CC71DD5}" destId="{FE5CE7B4-562B-48B6-A6D6-A5010BE8C08D}" srcOrd="3" destOrd="0" presId="urn:microsoft.com/office/officeart/2005/8/layout/bProcess3"/>
    <dgm:cxn modelId="{67DB780C-DA2D-4D57-AEA0-B45289ED261F}" type="presParOf" srcId="{FE5CE7B4-562B-48B6-A6D6-A5010BE8C08D}" destId="{8F656CB8-AF4C-476E-98FC-888F26D3636C}" srcOrd="0" destOrd="0" presId="urn:microsoft.com/office/officeart/2005/8/layout/bProcess3"/>
    <dgm:cxn modelId="{EB27B5CD-8072-4910-ABF2-EB94922C2BC9}" type="presParOf" srcId="{2789FD0C-667F-44C4-83A0-06F24CC71DD5}" destId="{6A265741-255F-4010-A779-3E76C4AA41ED}" srcOrd="4" destOrd="0" presId="urn:microsoft.com/office/officeart/2005/8/layout/bProcess3"/>
    <dgm:cxn modelId="{9EE9CD04-79FA-48E8-8198-778E6FC75E41}" type="presParOf" srcId="{2789FD0C-667F-44C4-83A0-06F24CC71DD5}" destId="{E963FABE-D202-43EC-9D72-9626F7F901BA}" srcOrd="5" destOrd="0" presId="urn:microsoft.com/office/officeart/2005/8/layout/bProcess3"/>
    <dgm:cxn modelId="{C091444D-E298-4188-99F8-E9646AA97857}" type="presParOf" srcId="{E963FABE-D202-43EC-9D72-9626F7F901BA}" destId="{AD94E8F0-0527-42EE-82E0-3998E8ECA66E}" srcOrd="0" destOrd="0" presId="urn:microsoft.com/office/officeart/2005/8/layout/bProcess3"/>
    <dgm:cxn modelId="{B7CB8604-AF25-41D0-9AA7-647E6C136C43}" type="presParOf" srcId="{2789FD0C-667F-44C4-83A0-06F24CC71DD5}" destId="{A4BF4B98-C313-40AF-A574-45DF1A46D0AC}" srcOrd="6" destOrd="0" presId="urn:microsoft.com/office/officeart/2005/8/layout/bProcess3"/>
    <dgm:cxn modelId="{9A75248B-ABF0-4982-B1DC-2B41B8FFE11B}" type="presParOf" srcId="{2789FD0C-667F-44C4-83A0-06F24CC71DD5}" destId="{4B398DDB-3F1E-4E63-956B-212626A93195}" srcOrd="7" destOrd="0" presId="urn:microsoft.com/office/officeart/2005/8/layout/bProcess3"/>
    <dgm:cxn modelId="{166FCCE2-6BA1-4F33-909D-75FCFC56E817}" type="presParOf" srcId="{4B398DDB-3F1E-4E63-956B-212626A93195}" destId="{83FB47FF-BDAF-4F25-A38C-FA0503056CD2}" srcOrd="0" destOrd="0" presId="urn:microsoft.com/office/officeart/2005/8/layout/bProcess3"/>
    <dgm:cxn modelId="{0E66FB57-7463-4C7C-B878-82FF6177B644}" type="presParOf" srcId="{2789FD0C-667F-44C4-83A0-06F24CC71DD5}" destId="{68DA7D8A-2887-4450-84FF-ACD1CBFFB48C}" srcOrd="8" destOrd="0" presId="urn:microsoft.com/office/officeart/2005/8/layout/bProcess3"/>
    <dgm:cxn modelId="{D5DE8C52-5FF3-4BFD-8FB9-04265DBAF0C5}" type="presParOf" srcId="{2789FD0C-667F-44C4-83A0-06F24CC71DD5}" destId="{4B519B9A-C36A-4EEF-9B26-9DE61B449893}" srcOrd="9" destOrd="0" presId="urn:microsoft.com/office/officeart/2005/8/layout/bProcess3"/>
    <dgm:cxn modelId="{CE6F75B7-8502-49D4-B769-C04F15F62C73}" type="presParOf" srcId="{4B519B9A-C36A-4EEF-9B26-9DE61B449893}" destId="{0D836FC4-B574-4BC9-9A61-C348C604D290}" srcOrd="0" destOrd="0" presId="urn:microsoft.com/office/officeart/2005/8/layout/bProcess3"/>
    <dgm:cxn modelId="{6CD12EB1-BF1E-4101-9C7F-8523BFFA27A8}" type="presParOf" srcId="{2789FD0C-667F-44C4-83A0-06F24CC71DD5}" destId="{B70D0618-EAE5-4DDA-8505-7132745AE8F5}" srcOrd="10" destOrd="0" presId="urn:microsoft.com/office/officeart/2005/8/layout/bProcess3"/>
    <dgm:cxn modelId="{F849B951-C925-4C28-8E65-1591EFF230F0}" type="presParOf" srcId="{2789FD0C-667F-44C4-83A0-06F24CC71DD5}" destId="{8D42F80B-3608-451C-9F06-521F19DF5BEC}" srcOrd="11" destOrd="0" presId="urn:microsoft.com/office/officeart/2005/8/layout/bProcess3"/>
    <dgm:cxn modelId="{8A4A0504-BC14-489E-839E-5FFA3BF81F89}" type="presParOf" srcId="{8D42F80B-3608-451C-9F06-521F19DF5BEC}" destId="{53C72C20-F0D9-4234-A789-D80C92AF9DD0}" srcOrd="0" destOrd="0" presId="urn:microsoft.com/office/officeart/2005/8/layout/bProcess3"/>
    <dgm:cxn modelId="{049B78C0-70E5-4C48-8F3A-C26C8C04ED61}" type="presParOf" srcId="{2789FD0C-667F-44C4-83A0-06F24CC71DD5}" destId="{87F1C51A-DB20-4F1E-927A-3E214BF4109D}" srcOrd="12" destOrd="0" presId="urn:microsoft.com/office/officeart/2005/8/layout/bProcess3"/>
    <dgm:cxn modelId="{7E1BBB61-79CB-4628-987F-CF141FDA8396}" type="presParOf" srcId="{2789FD0C-667F-44C4-83A0-06F24CC71DD5}" destId="{A18CC089-2065-4CDD-BFFD-4EC7463B8998}" srcOrd="13" destOrd="0" presId="urn:microsoft.com/office/officeart/2005/8/layout/bProcess3"/>
    <dgm:cxn modelId="{142DC249-0B1E-4BE6-8EEE-BA92AAA4610A}" type="presParOf" srcId="{A18CC089-2065-4CDD-BFFD-4EC7463B8998}" destId="{E208C58A-31C5-49A3-B6CE-7884CEC4785A}" srcOrd="0" destOrd="0" presId="urn:microsoft.com/office/officeart/2005/8/layout/bProcess3"/>
    <dgm:cxn modelId="{A903534F-6F3D-4522-ADE8-51F3B4AF870F}" type="presParOf" srcId="{2789FD0C-667F-44C4-83A0-06F24CC71DD5}" destId="{B05708F9-A273-4DA1-9192-4EFF7D970AFC}" srcOrd="14" destOrd="0" presId="urn:microsoft.com/office/officeart/2005/8/layout/bProcess3"/>
    <dgm:cxn modelId="{DA44C936-89B0-4EA3-B430-3F5D73230E10}" type="presParOf" srcId="{2789FD0C-667F-44C4-83A0-06F24CC71DD5}" destId="{C100EA13-7E17-4E9E-9538-01DE5DF42A55}" srcOrd="15" destOrd="0" presId="urn:microsoft.com/office/officeart/2005/8/layout/bProcess3"/>
    <dgm:cxn modelId="{2606BEA4-FDE1-4D8D-9276-E9BAADED3EAA}" type="presParOf" srcId="{C100EA13-7E17-4E9E-9538-01DE5DF42A55}" destId="{268B7369-4DC7-493F-9790-7CAE58EC0A56}" srcOrd="0" destOrd="0" presId="urn:microsoft.com/office/officeart/2005/8/layout/bProcess3"/>
    <dgm:cxn modelId="{4C009D7C-D24F-455C-8BE3-855DA19E66C0}" type="presParOf" srcId="{2789FD0C-667F-44C4-83A0-06F24CC71DD5}" destId="{32705356-B394-48F9-AD5A-036603D77532}" srcOrd="16" destOrd="0" presId="urn:microsoft.com/office/officeart/2005/8/layout/bProcess3"/>
    <dgm:cxn modelId="{C51F3E70-1934-441B-90D1-E813D7BAC610}" type="presParOf" srcId="{2789FD0C-667F-44C4-83A0-06F24CC71DD5}" destId="{0C4448AA-86D8-4CF1-925C-D8313EB3E94E}" srcOrd="17" destOrd="0" presId="urn:microsoft.com/office/officeart/2005/8/layout/bProcess3"/>
    <dgm:cxn modelId="{DF36101E-7A77-4985-A85A-9E633E8C881F}" type="presParOf" srcId="{0C4448AA-86D8-4CF1-925C-D8313EB3E94E}" destId="{ED45B1E6-D81B-42CE-85DF-953AEE939DFB}" srcOrd="0" destOrd="0" presId="urn:microsoft.com/office/officeart/2005/8/layout/bProcess3"/>
    <dgm:cxn modelId="{156BB67F-C8C0-49B2-80A2-ED90CAA93AFF}" type="presParOf" srcId="{2789FD0C-667F-44C4-83A0-06F24CC71DD5}" destId="{F0402710-DB4C-47E2-88C1-FF403439E4C8}" srcOrd="18" destOrd="0" presId="urn:microsoft.com/office/officeart/2005/8/layout/bProcess3"/>
    <dgm:cxn modelId="{8313363E-3349-468C-B606-F5AB6CA7B920}" type="presParOf" srcId="{2789FD0C-667F-44C4-83A0-06F24CC71DD5}" destId="{01BF2453-0629-44EA-88DC-177C353767EF}" srcOrd="19" destOrd="0" presId="urn:microsoft.com/office/officeart/2005/8/layout/bProcess3"/>
    <dgm:cxn modelId="{65DC5179-4B7C-40C7-87BA-91BF33DA062F}" type="presParOf" srcId="{01BF2453-0629-44EA-88DC-177C353767EF}" destId="{72FFAC0A-7C95-4AF6-8DE9-EF568460D104}" srcOrd="0" destOrd="0" presId="urn:microsoft.com/office/officeart/2005/8/layout/bProcess3"/>
    <dgm:cxn modelId="{AB25C965-873A-496C-8A15-66C4A25D89DD}" type="presParOf" srcId="{2789FD0C-667F-44C4-83A0-06F24CC71DD5}" destId="{CEAB1242-27FE-4F8F-82BC-93C89B91FC14}" srcOrd="20" destOrd="0" presId="urn:microsoft.com/office/officeart/2005/8/layout/bProcess3"/>
    <dgm:cxn modelId="{FBD4740E-2772-4563-ABF0-DA4F58C09772}" type="presParOf" srcId="{2789FD0C-667F-44C4-83A0-06F24CC71DD5}" destId="{3E61B31F-113C-4F44-946F-BA14B9792DD1}" srcOrd="21" destOrd="0" presId="urn:microsoft.com/office/officeart/2005/8/layout/bProcess3"/>
    <dgm:cxn modelId="{E8D3F585-6822-4A46-B8A0-93CEB1F3CDBE}" type="presParOf" srcId="{3E61B31F-113C-4F44-946F-BA14B9792DD1}" destId="{04BC776F-9602-45CC-968D-2B6E607F9EEC}" srcOrd="0" destOrd="0" presId="urn:microsoft.com/office/officeart/2005/8/layout/bProcess3"/>
    <dgm:cxn modelId="{95CF812D-0458-4E5F-9621-2AFCF1D97FAB}" type="presParOf" srcId="{2789FD0C-667F-44C4-83A0-06F24CC71DD5}" destId="{AE94E530-5221-4C56-9F58-DE2BBD08A240}" srcOrd="22" destOrd="0" presId="urn:microsoft.com/office/officeart/2005/8/layout/bProcess3"/>
    <dgm:cxn modelId="{EC7C9FB9-18AF-4F72-8635-596EC34EB9F1}" type="presParOf" srcId="{2789FD0C-667F-44C4-83A0-06F24CC71DD5}" destId="{464A9188-A4B6-4688-812D-36869E3E5C34}" srcOrd="23" destOrd="0" presId="urn:microsoft.com/office/officeart/2005/8/layout/bProcess3"/>
    <dgm:cxn modelId="{0D3BE616-E6E1-40B5-B237-DD84905CE094}" type="presParOf" srcId="{464A9188-A4B6-4688-812D-36869E3E5C34}" destId="{00755259-0DCA-403C-9153-72E107F2BAFE}" srcOrd="0" destOrd="0" presId="urn:microsoft.com/office/officeart/2005/8/layout/bProcess3"/>
    <dgm:cxn modelId="{55A63519-E1C0-4968-8328-FE5679E652F3}" type="presParOf" srcId="{2789FD0C-667F-44C4-83A0-06F24CC71DD5}" destId="{D32982C8-94FF-43AF-ACC0-5C122FEB028B}" srcOrd="24" destOrd="0" presId="urn:microsoft.com/office/officeart/2005/8/layout/bProcess3"/>
    <dgm:cxn modelId="{3538651E-0B4D-4BFF-8400-4258695FF889}" type="presParOf" srcId="{2789FD0C-667F-44C4-83A0-06F24CC71DD5}" destId="{DD8D76DD-F1C4-4B39-9265-87B5ABB40305}" srcOrd="25" destOrd="0" presId="urn:microsoft.com/office/officeart/2005/8/layout/bProcess3"/>
    <dgm:cxn modelId="{037EC3F9-F445-46AB-8CDE-ECC34C0FC022}" type="presParOf" srcId="{DD8D76DD-F1C4-4B39-9265-87B5ABB40305}" destId="{46B2F1EF-51D1-435F-B887-7BD4FB576285}" srcOrd="0" destOrd="0" presId="urn:microsoft.com/office/officeart/2005/8/layout/bProcess3"/>
    <dgm:cxn modelId="{73225FB3-B0CC-483C-96AA-BB8BAF0693C8}" type="presParOf" srcId="{2789FD0C-667F-44C4-83A0-06F24CC71DD5}" destId="{DDA27FAD-61E1-47ED-A292-2D4454FF11D8}" srcOrd="26" destOrd="0" presId="urn:microsoft.com/office/officeart/2005/8/layout/bProcess3"/>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991CED-0D6D-4A46-9915-EB3DE7EC631D}">
      <dsp:nvSpPr>
        <dsp:cNvPr id="0" name=""/>
        <dsp:cNvSpPr/>
      </dsp:nvSpPr>
      <dsp:spPr>
        <a:xfrm>
          <a:off x="1117" y="0"/>
          <a:ext cx="1738954" cy="1964055"/>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endParaRPr lang="kk-KZ" sz="1000" b="1" kern="1200">
            <a:latin typeface="Times New Roman" panose="02020603050405020304" pitchFamily="18" charset="0"/>
            <a:ea typeface="+mn-ea"/>
            <a:cs typeface="Times New Roman" panose="02020603050405020304" pitchFamily="18" charset="0"/>
          </a:endParaRPr>
        </a:p>
        <a:p>
          <a:pPr marL="0" lvl="0" indent="0" algn="ctr" defTabSz="444500">
            <a:lnSpc>
              <a:spcPct val="90000"/>
            </a:lnSpc>
            <a:spcBef>
              <a:spcPct val="0"/>
            </a:spcBef>
            <a:spcAft>
              <a:spcPct val="35000"/>
            </a:spcAft>
            <a:buNone/>
          </a:pPr>
          <a:endParaRPr lang="kk-KZ" sz="1000" b="1" kern="1200">
            <a:latin typeface="Times New Roman" panose="02020603050405020304" pitchFamily="18" charset="0"/>
            <a:ea typeface="+mn-ea"/>
            <a:cs typeface="Times New Roman" panose="02020603050405020304" pitchFamily="18" charset="0"/>
          </a:endParaRPr>
        </a:p>
        <a:p>
          <a:pPr marL="0" lvl="0" indent="0" algn="ctr" defTabSz="444500">
            <a:lnSpc>
              <a:spcPct val="90000"/>
            </a:lnSpc>
            <a:spcBef>
              <a:spcPct val="0"/>
            </a:spcBef>
            <a:spcAft>
              <a:spcPct val="35000"/>
            </a:spcAft>
            <a:buNone/>
          </a:pPr>
          <a:endParaRPr lang="kk-KZ" sz="1000" b="1" kern="1200">
            <a:latin typeface="Times New Roman" panose="02020603050405020304" pitchFamily="18" charset="0"/>
            <a:ea typeface="+mn-ea"/>
            <a:cs typeface="Times New Roman" panose="02020603050405020304" pitchFamily="18" charset="0"/>
          </a:endParaRPr>
        </a:p>
        <a:p>
          <a:pPr marL="0" lvl="0" indent="0" algn="ctr" defTabSz="444500">
            <a:lnSpc>
              <a:spcPct val="90000"/>
            </a:lnSpc>
            <a:spcBef>
              <a:spcPct val="0"/>
            </a:spcBef>
            <a:spcAft>
              <a:spcPct val="35000"/>
            </a:spcAft>
            <a:buNone/>
          </a:pPr>
          <a:r>
            <a:rPr lang="kk-KZ" sz="1000" b="1" kern="1200">
              <a:latin typeface="Times New Roman" panose="02020603050405020304" pitchFamily="18" charset="0"/>
              <a:ea typeface="+mn-ea"/>
              <a:cs typeface="Times New Roman" panose="02020603050405020304" pitchFamily="18" charset="0"/>
            </a:rPr>
            <a:t>шығару, конвергенттік ақыл-ой операцияларының 5 түрінен (таным, жадыдан және дивергенттік ойлау және бағалау әрекеттері) </a:t>
          </a:r>
          <a:endParaRPr lang="ru-KZ" sz="1000" b="1" kern="1200">
            <a:latin typeface="Times New Roman" panose="02020603050405020304" pitchFamily="18" charset="0"/>
            <a:ea typeface="+mn-ea"/>
            <a:cs typeface="Times New Roman" panose="02020603050405020304" pitchFamily="18" charset="0"/>
          </a:endParaRPr>
        </a:p>
      </dsp:txBody>
      <dsp:txXfrm>
        <a:off x="1117" y="785622"/>
        <a:ext cx="1738954" cy="785622"/>
      </dsp:txXfrm>
    </dsp:sp>
    <dsp:sp modelId="{5EA3254F-F6C6-4CAC-AAEA-8A97064403CB}">
      <dsp:nvSpPr>
        <dsp:cNvPr id="0" name=""/>
        <dsp:cNvSpPr/>
      </dsp:nvSpPr>
      <dsp:spPr>
        <a:xfrm>
          <a:off x="543579" y="117843"/>
          <a:ext cx="654030" cy="654030"/>
        </a:xfrm>
        <a:prstGeom prst="ellipse">
          <a:avLst/>
        </a:prstGeom>
        <a:solidFill>
          <a:schemeClr val="accent4">
            <a:tint val="50000"/>
            <a:hueOff val="0"/>
            <a:satOff val="0"/>
            <a:lumOff val="0"/>
            <a:alphaOff val="0"/>
          </a:schemeClr>
        </a:solidFill>
        <a:ln w="6350" cap="flat" cmpd="sng" algn="ctr">
          <a:solidFill>
            <a:schemeClr val="lt1">
              <a:hueOff val="0"/>
              <a:satOff val="0"/>
              <a:lumOff val="0"/>
              <a:alphaOff val="0"/>
            </a:schemeClr>
          </a:solidFill>
          <a:prstDash val="solid"/>
          <a:miter lim="800000"/>
        </a:ln>
        <a:effectLst/>
      </dsp:spPr>
      <dsp:style>
        <a:lnRef idx="1">
          <a:scrgbClr r="0" g="0" b="0"/>
        </a:lnRef>
        <a:fillRef idx="1">
          <a:scrgbClr r="0" g="0" b="0"/>
        </a:fillRef>
        <a:effectRef idx="1">
          <a:scrgbClr r="0" g="0" b="0"/>
        </a:effectRef>
        <a:fontRef idx="minor"/>
      </dsp:style>
    </dsp:sp>
    <dsp:sp modelId="{AB1AF674-8897-4967-A377-E2A853CB4BE5}">
      <dsp:nvSpPr>
        <dsp:cNvPr id="0" name=""/>
        <dsp:cNvSpPr/>
      </dsp:nvSpPr>
      <dsp:spPr>
        <a:xfrm>
          <a:off x="1775181" y="0"/>
          <a:ext cx="1738954" cy="1964055"/>
        </a:xfrm>
        <a:prstGeom prst="roundRect">
          <a:avLst>
            <a:gd name="adj" fmla="val 10000"/>
          </a:avLst>
        </a:prstGeom>
        <a:gradFill rotWithShape="0">
          <a:gsLst>
            <a:gs pos="0">
              <a:schemeClr val="accent4">
                <a:hueOff val="5197846"/>
                <a:satOff val="-23984"/>
                <a:lumOff val="883"/>
                <a:alphaOff val="0"/>
                <a:lumMod val="110000"/>
                <a:satMod val="105000"/>
                <a:tint val="67000"/>
              </a:schemeClr>
            </a:gs>
            <a:gs pos="50000">
              <a:schemeClr val="accent4">
                <a:hueOff val="5197846"/>
                <a:satOff val="-23984"/>
                <a:lumOff val="883"/>
                <a:alphaOff val="0"/>
                <a:lumMod val="105000"/>
                <a:satMod val="103000"/>
                <a:tint val="73000"/>
              </a:schemeClr>
            </a:gs>
            <a:gs pos="100000">
              <a:schemeClr val="accent4">
                <a:hueOff val="5197846"/>
                <a:satOff val="-23984"/>
                <a:lumOff val="883"/>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endParaRPr lang="kk-KZ" sz="1000" b="1" kern="1200">
            <a:latin typeface="Times New Roman" panose="02020603050405020304" pitchFamily="18" charset="0"/>
            <a:ea typeface="+mn-ea"/>
            <a:cs typeface="Times New Roman" panose="02020603050405020304" pitchFamily="18" charset="0"/>
          </a:endParaRPr>
        </a:p>
        <a:p>
          <a:pPr marL="0" lvl="0" indent="0" algn="ctr" defTabSz="444500">
            <a:lnSpc>
              <a:spcPct val="90000"/>
            </a:lnSpc>
            <a:spcBef>
              <a:spcPct val="0"/>
            </a:spcBef>
            <a:spcAft>
              <a:spcPct val="35000"/>
            </a:spcAft>
            <a:buNone/>
          </a:pPr>
          <a:endParaRPr lang="kk-KZ" sz="1000" b="1" kern="1200">
            <a:latin typeface="Times New Roman" panose="02020603050405020304" pitchFamily="18" charset="0"/>
            <a:ea typeface="+mn-ea"/>
            <a:cs typeface="Times New Roman" panose="02020603050405020304" pitchFamily="18" charset="0"/>
          </a:endParaRPr>
        </a:p>
        <a:p>
          <a:pPr marL="0" lvl="0" indent="0" algn="ctr" defTabSz="444500">
            <a:lnSpc>
              <a:spcPct val="90000"/>
            </a:lnSpc>
            <a:spcBef>
              <a:spcPct val="0"/>
            </a:spcBef>
            <a:spcAft>
              <a:spcPct val="35000"/>
            </a:spcAft>
            <a:buNone/>
          </a:pPr>
          <a:endParaRPr lang="kk-KZ" sz="1000" b="1" kern="1200">
            <a:latin typeface="Times New Roman" panose="02020603050405020304" pitchFamily="18" charset="0"/>
            <a:ea typeface="+mn-ea"/>
            <a:cs typeface="Times New Roman" panose="02020603050405020304" pitchFamily="18" charset="0"/>
          </a:endParaRPr>
        </a:p>
        <a:p>
          <a:pPr marL="0" lvl="0" indent="0" algn="ctr" defTabSz="444500">
            <a:lnSpc>
              <a:spcPct val="90000"/>
            </a:lnSpc>
            <a:spcBef>
              <a:spcPct val="0"/>
            </a:spcBef>
            <a:spcAft>
              <a:spcPct val="35000"/>
            </a:spcAft>
            <a:buNone/>
          </a:pPr>
          <a:r>
            <a:rPr lang="kk-KZ" sz="1000" b="1" kern="1200">
              <a:latin typeface="Times New Roman" panose="02020603050405020304" pitchFamily="18" charset="0"/>
              <a:ea typeface="+mn-ea"/>
              <a:cs typeface="Times New Roman" panose="02020603050405020304" pitchFamily="18" charset="0"/>
            </a:rPr>
            <a:t>ақпараттық кодтардың 4 түрінен (фигуралық - кеңістіктік, семантикалық, символдық, түрінен (фигуралық мінез-құлық) </a:t>
          </a:r>
          <a:endParaRPr lang="ru-KZ" sz="1000" b="1" kern="1200">
            <a:latin typeface="Times New Roman" panose="02020603050405020304" pitchFamily="18" charset="0"/>
            <a:ea typeface="+mn-ea"/>
            <a:cs typeface="Times New Roman" panose="02020603050405020304" pitchFamily="18" charset="0"/>
          </a:endParaRPr>
        </a:p>
      </dsp:txBody>
      <dsp:txXfrm>
        <a:off x="1775181" y="785622"/>
        <a:ext cx="1738954" cy="785622"/>
      </dsp:txXfrm>
    </dsp:sp>
    <dsp:sp modelId="{4B1DBDFC-B95D-4D03-A508-F6CD2FFA7894}">
      <dsp:nvSpPr>
        <dsp:cNvPr id="0" name=""/>
        <dsp:cNvSpPr/>
      </dsp:nvSpPr>
      <dsp:spPr>
        <a:xfrm>
          <a:off x="2334703" y="117843"/>
          <a:ext cx="654030" cy="654030"/>
        </a:xfrm>
        <a:prstGeom prst="ellipse">
          <a:avLst/>
        </a:prstGeom>
        <a:solidFill>
          <a:schemeClr val="accent4">
            <a:tint val="50000"/>
            <a:hueOff val="5723762"/>
            <a:satOff val="-30078"/>
            <a:lumOff val="-2176"/>
            <a:alphaOff val="0"/>
          </a:schemeClr>
        </a:solidFill>
        <a:ln w="6350" cap="flat" cmpd="sng" algn="ctr">
          <a:solidFill>
            <a:schemeClr val="lt1">
              <a:hueOff val="0"/>
              <a:satOff val="0"/>
              <a:lumOff val="0"/>
              <a:alphaOff val="0"/>
            </a:schemeClr>
          </a:solidFill>
          <a:prstDash val="solid"/>
          <a:miter lim="800000"/>
        </a:ln>
        <a:effectLst/>
      </dsp:spPr>
      <dsp:style>
        <a:lnRef idx="1">
          <a:scrgbClr r="0" g="0" b="0"/>
        </a:lnRef>
        <a:fillRef idx="1">
          <a:scrgbClr r="0" g="0" b="0"/>
        </a:fillRef>
        <a:effectRef idx="1">
          <a:scrgbClr r="0" g="0" b="0"/>
        </a:effectRef>
        <a:fontRef idx="minor"/>
      </dsp:style>
    </dsp:sp>
    <dsp:sp modelId="{F8510206-3FD4-4FD6-B040-B51E4011DE97}">
      <dsp:nvSpPr>
        <dsp:cNvPr id="0" name=""/>
        <dsp:cNvSpPr/>
      </dsp:nvSpPr>
      <dsp:spPr>
        <a:xfrm>
          <a:off x="3583364" y="0"/>
          <a:ext cx="1738954" cy="1964055"/>
        </a:xfrm>
        <a:prstGeom prst="roundRect">
          <a:avLst>
            <a:gd name="adj" fmla="val 10000"/>
          </a:avLst>
        </a:prstGeom>
        <a:gradFill rotWithShape="0">
          <a:gsLst>
            <a:gs pos="0">
              <a:schemeClr val="accent4">
                <a:hueOff val="10395692"/>
                <a:satOff val="-47968"/>
                <a:lumOff val="1765"/>
                <a:alphaOff val="0"/>
                <a:lumMod val="110000"/>
                <a:satMod val="105000"/>
                <a:tint val="67000"/>
              </a:schemeClr>
            </a:gs>
            <a:gs pos="50000">
              <a:schemeClr val="accent4">
                <a:hueOff val="10395692"/>
                <a:satOff val="-47968"/>
                <a:lumOff val="1765"/>
                <a:alphaOff val="0"/>
                <a:lumMod val="105000"/>
                <a:satMod val="103000"/>
                <a:tint val="73000"/>
              </a:schemeClr>
            </a:gs>
            <a:gs pos="100000">
              <a:schemeClr val="accent4">
                <a:hueOff val="10395692"/>
                <a:satOff val="-47968"/>
                <a:lumOff val="176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endParaRPr lang="kk-KZ" sz="1000" b="1" kern="1200">
            <a:latin typeface="Times New Roman" panose="02020603050405020304" pitchFamily="18" charset="0"/>
            <a:ea typeface="+mn-ea"/>
            <a:cs typeface="Times New Roman" panose="02020603050405020304" pitchFamily="18" charset="0"/>
          </a:endParaRPr>
        </a:p>
        <a:p>
          <a:pPr marL="0" lvl="0" indent="0" algn="ctr" defTabSz="444500">
            <a:lnSpc>
              <a:spcPct val="90000"/>
            </a:lnSpc>
            <a:spcBef>
              <a:spcPct val="0"/>
            </a:spcBef>
            <a:spcAft>
              <a:spcPct val="35000"/>
            </a:spcAft>
            <a:buNone/>
          </a:pPr>
          <a:endParaRPr lang="kk-KZ" sz="1000" b="1" kern="1200">
            <a:latin typeface="Times New Roman" panose="02020603050405020304" pitchFamily="18" charset="0"/>
            <a:ea typeface="+mn-ea"/>
            <a:cs typeface="Times New Roman" panose="02020603050405020304" pitchFamily="18" charset="0"/>
          </a:endParaRPr>
        </a:p>
        <a:p>
          <a:pPr marL="0" lvl="0" indent="0" algn="ctr" defTabSz="444500">
            <a:lnSpc>
              <a:spcPct val="90000"/>
            </a:lnSpc>
            <a:spcBef>
              <a:spcPct val="0"/>
            </a:spcBef>
            <a:spcAft>
              <a:spcPct val="35000"/>
            </a:spcAft>
            <a:buNone/>
          </a:pPr>
          <a:endParaRPr lang="kk-KZ" sz="1000" b="1" kern="1200">
            <a:latin typeface="Times New Roman" panose="02020603050405020304" pitchFamily="18" charset="0"/>
            <a:ea typeface="+mn-ea"/>
            <a:cs typeface="Times New Roman" panose="02020603050405020304" pitchFamily="18" charset="0"/>
          </a:endParaRPr>
        </a:p>
        <a:p>
          <a:pPr marL="0" lvl="0" indent="0" algn="just" defTabSz="444500">
            <a:lnSpc>
              <a:spcPct val="90000"/>
            </a:lnSpc>
            <a:spcBef>
              <a:spcPct val="0"/>
            </a:spcBef>
            <a:spcAft>
              <a:spcPct val="35000"/>
            </a:spcAft>
            <a:buNone/>
          </a:pPr>
          <a:r>
            <a:rPr lang="kk-KZ" sz="1000" b="1" kern="1200">
              <a:latin typeface="Times New Roman" panose="02020603050405020304" pitchFamily="18" charset="0"/>
              <a:ea typeface="+mn-ea"/>
              <a:cs typeface="Times New Roman" panose="02020603050405020304" pitchFamily="18" charset="0"/>
            </a:rPr>
            <a:t>ақпараттық категориялардың 6 түрі - нәтижелерінен (оқиға, сынып, қатынас, жүйе, түрлендіру нәтижелерінен және импликация) нәтижелерінен (оқиға</a:t>
          </a:r>
          <a:endParaRPr lang="ru-KZ" sz="1000" b="1" kern="1200">
            <a:latin typeface="Times New Roman" panose="02020603050405020304" pitchFamily="18" charset="0"/>
            <a:ea typeface="+mn-ea"/>
            <a:cs typeface="Times New Roman" panose="02020603050405020304" pitchFamily="18" charset="0"/>
          </a:endParaRPr>
        </a:p>
      </dsp:txBody>
      <dsp:txXfrm>
        <a:off x="3583364" y="785622"/>
        <a:ext cx="1738954" cy="785622"/>
      </dsp:txXfrm>
    </dsp:sp>
    <dsp:sp modelId="{0C8236FC-0AFB-4640-A7A2-C5D2B7CBD478}">
      <dsp:nvSpPr>
        <dsp:cNvPr id="0" name=""/>
        <dsp:cNvSpPr/>
      </dsp:nvSpPr>
      <dsp:spPr>
        <a:xfrm>
          <a:off x="4125826" y="117843"/>
          <a:ext cx="654030" cy="654030"/>
        </a:xfrm>
        <a:prstGeom prst="ellipse">
          <a:avLst/>
        </a:prstGeom>
        <a:solidFill>
          <a:schemeClr val="accent4">
            <a:tint val="50000"/>
            <a:hueOff val="11447524"/>
            <a:satOff val="-60156"/>
            <a:lumOff val="-4353"/>
            <a:alphaOff val="0"/>
          </a:schemeClr>
        </a:solidFill>
        <a:ln w="6350" cap="flat" cmpd="sng" algn="ctr">
          <a:solidFill>
            <a:schemeClr val="lt1">
              <a:hueOff val="0"/>
              <a:satOff val="0"/>
              <a:lumOff val="0"/>
              <a:alphaOff val="0"/>
            </a:schemeClr>
          </a:solidFill>
          <a:prstDash val="solid"/>
          <a:miter lim="800000"/>
        </a:ln>
        <a:effectLst/>
      </dsp:spPr>
      <dsp:style>
        <a:lnRef idx="1">
          <a:scrgbClr r="0" g="0" b="0"/>
        </a:lnRef>
        <a:fillRef idx="1">
          <a:scrgbClr r="0" g="0" b="0"/>
        </a:fillRef>
        <a:effectRef idx="1">
          <a:scrgbClr r="0" g="0" b="0"/>
        </a:effectRef>
        <a:fontRef idx="minor"/>
      </dsp:style>
    </dsp:sp>
    <dsp:sp modelId="{19C4D98B-F52E-4001-BD91-25028DEE8660}">
      <dsp:nvSpPr>
        <dsp:cNvPr id="0" name=""/>
        <dsp:cNvSpPr/>
      </dsp:nvSpPr>
      <dsp:spPr>
        <a:xfrm>
          <a:off x="189918" y="757759"/>
          <a:ext cx="4897562" cy="294608"/>
        </a:xfrm>
        <a:prstGeom prst="leftRightArrow">
          <a:avLst/>
        </a:prstGeom>
        <a:gradFill rotWithShape="0">
          <a:gsLst>
            <a:gs pos="0">
              <a:schemeClr val="accent4">
                <a:tint val="40000"/>
                <a:hueOff val="0"/>
                <a:satOff val="0"/>
                <a:lumOff val="0"/>
                <a:alphaOff val="0"/>
                <a:lumMod val="110000"/>
                <a:satMod val="105000"/>
                <a:tint val="67000"/>
              </a:schemeClr>
            </a:gs>
            <a:gs pos="50000">
              <a:schemeClr val="accent4">
                <a:tint val="40000"/>
                <a:hueOff val="0"/>
                <a:satOff val="0"/>
                <a:lumOff val="0"/>
                <a:alphaOff val="0"/>
                <a:lumMod val="105000"/>
                <a:satMod val="103000"/>
                <a:tint val="73000"/>
              </a:schemeClr>
            </a:gs>
            <a:gs pos="100000">
              <a:schemeClr val="accent4">
                <a:tint val="40000"/>
                <a:hueOff val="0"/>
                <a:satOff val="0"/>
                <a:lumOff val="0"/>
                <a:alphaOff val="0"/>
                <a:lumMod val="105000"/>
                <a:satMod val="109000"/>
                <a:tint val="81000"/>
              </a:schemeClr>
            </a:gs>
          </a:gsLst>
          <a:lin ang="5400000" scaled="0"/>
        </a:gradFill>
        <a:ln w="6350" cap="flat" cmpd="sng" algn="ctr">
          <a:solidFill>
            <a:schemeClr val="lt1">
              <a:hueOff val="0"/>
              <a:satOff val="0"/>
              <a:lumOff val="0"/>
              <a:alphaOff val="0"/>
            </a:schemeClr>
          </a:solidFill>
          <a:prstDash val="solid"/>
          <a:miter lim="800000"/>
        </a:ln>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558EE2-116C-47B1-BA6F-9AFC34423E12}">
      <dsp:nvSpPr>
        <dsp:cNvPr id="0" name=""/>
        <dsp:cNvSpPr/>
      </dsp:nvSpPr>
      <dsp:spPr>
        <a:xfrm rot="5400000">
          <a:off x="384060" y="493292"/>
          <a:ext cx="764736" cy="92534"/>
        </a:xfrm>
        <a:prstGeom prst="rect">
          <a:avLst/>
        </a:prstGeom>
        <a:gradFill rotWithShape="0">
          <a:gsLst>
            <a:gs pos="0">
              <a:srgbClr val="ED7D31">
                <a:hueOff val="0"/>
                <a:satOff val="0"/>
                <a:lumOff val="0"/>
                <a:alphaOff val="0"/>
                <a:tint val="90000"/>
              </a:srgbClr>
            </a:gs>
            <a:gs pos="48000">
              <a:srgbClr val="ED7D31">
                <a:hueOff val="0"/>
                <a:satOff val="0"/>
                <a:lumOff val="0"/>
                <a:alphaOff val="0"/>
                <a:tint val="54000"/>
                <a:satMod val="140000"/>
              </a:srgbClr>
            </a:gs>
            <a:gs pos="100000">
              <a:srgbClr val="ED7D31">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dsp:spPr>
      <dsp:style>
        <a:lnRef idx="0">
          <a:scrgbClr r="0" g="0" b="0"/>
        </a:lnRef>
        <a:fillRef idx="2">
          <a:scrgbClr r="0" g="0" b="0"/>
        </a:fillRef>
        <a:effectRef idx="1">
          <a:scrgbClr r="0" g="0" b="0"/>
        </a:effectRef>
        <a:fontRef idx="minor">
          <a:schemeClr val="dk1"/>
        </a:fontRef>
      </dsp:style>
    </dsp:sp>
    <dsp:sp modelId="{E1C5D87C-A329-4A22-BDB1-612B78733607}">
      <dsp:nvSpPr>
        <dsp:cNvPr id="0" name=""/>
        <dsp:cNvSpPr/>
      </dsp:nvSpPr>
      <dsp:spPr>
        <a:xfrm>
          <a:off x="404252" y="1727"/>
          <a:ext cx="1334865" cy="616893"/>
        </a:xfrm>
        <a:prstGeom prst="roundRect">
          <a:avLst>
            <a:gd name="adj" fmla="val 10000"/>
          </a:avLst>
        </a:prstGeom>
        <a:gradFill rotWithShape="0">
          <a:gsLst>
            <a:gs pos="0">
              <a:srgbClr val="ED7D31">
                <a:hueOff val="0"/>
                <a:satOff val="0"/>
                <a:lumOff val="0"/>
                <a:alphaOff val="0"/>
                <a:tint val="90000"/>
              </a:srgbClr>
            </a:gs>
            <a:gs pos="48000">
              <a:srgbClr val="ED7D31">
                <a:hueOff val="0"/>
                <a:satOff val="0"/>
                <a:lumOff val="0"/>
                <a:alphaOff val="0"/>
                <a:tint val="54000"/>
                <a:satMod val="140000"/>
              </a:srgbClr>
            </a:gs>
            <a:gs pos="100000">
              <a:srgbClr val="ED7D31">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kk-KZ" sz="1000" b="1" kern="1200">
              <a:solidFill>
                <a:sysClr val="windowText" lastClr="000000"/>
              </a:solidFill>
              <a:latin typeface="Times New Roman" panose="02020603050405020304" pitchFamily="18" charset="0"/>
              <a:ea typeface="+mn-ea"/>
              <a:cs typeface="Times New Roman" panose="02020603050405020304" pitchFamily="18" charset="0"/>
            </a:rPr>
            <a:t>кез келген сұрақтар қоядымәселе не ақпарат бойынша нақты</a:t>
          </a:r>
          <a:endParaRPr lang="ru-KZ" sz="10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422320" y="19795"/>
        <a:ext cx="1298729" cy="580757"/>
      </dsp:txXfrm>
    </dsp:sp>
    <dsp:sp modelId="{92900BEE-AF93-44B9-8CC2-DB0FF67AA269}">
      <dsp:nvSpPr>
        <dsp:cNvPr id="0" name=""/>
        <dsp:cNvSpPr/>
      </dsp:nvSpPr>
      <dsp:spPr>
        <a:xfrm rot="5400000">
          <a:off x="384060" y="1264409"/>
          <a:ext cx="764736" cy="92534"/>
        </a:xfrm>
        <a:prstGeom prst="rect">
          <a:avLst/>
        </a:prstGeom>
        <a:gradFill rotWithShape="0">
          <a:gsLst>
            <a:gs pos="0">
              <a:srgbClr val="A5A5A5">
                <a:hueOff val="0"/>
                <a:satOff val="0"/>
                <a:lumOff val="0"/>
                <a:alphaOff val="0"/>
                <a:tint val="90000"/>
              </a:srgbClr>
            </a:gs>
            <a:gs pos="48000">
              <a:srgbClr val="A5A5A5">
                <a:hueOff val="0"/>
                <a:satOff val="0"/>
                <a:lumOff val="0"/>
                <a:alphaOff val="0"/>
                <a:tint val="54000"/>
                <a:satMod val="140000"/>
              </a:srgbClr>
            </a:gs>
            <a:gs pos="100000">
              <a:srgbClr val="A5A5A5">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dsp:spPr>
      <dsp:style>
        <a:lnRef idx="0">
          <a:scrgbClr r="0" g="0" b="0"/>
        </a:lnRef>
        <a:fillRef idx="2">
          <a:scrgbClr r="0" g="0" b="0"/>
        </a:fillRef>
        <a:effectRef idx="1">
          <a:scrgbClr r="0" g="0" b="0"/>
        </a:effectRef>
        <a:fontRef idx="minor">
          <a:schemeClr val="dk1"/>
        </a:fontRef>
      </dsp:style>
    </dsp:sp>
    <dsp:sp modelId="{BD6D758F-6C15-4CE2-9C02-BB3510909452}">
      <dsp:nvSpPr>
        <dsp:cNvPr id="0" name=""/>
        <dsp:cNvSpPr/>
      </dsp:nvSpPr>
      <dsp:spPr>
        <a:xfrm>
          <a:off x="396386" y="772844"/>
          <a:ext cx="1350595" cy="616893"/>
        </a:xfrm>
        <a:prstGeom prst="roundRect">
          <a:avLst>
            <a:gd name="adj" fmla="val 10000"/>
          </a:avLst>
        </a:prstGeom>
        <a:gradFill rotWithShape="0">
          <a:gsLst>
            <a:gs pos="0">
              <a:srgbClr val="A5A5A5">
                <a:hueOff val="0"/>
                <a:satOff val="0"/>
                <a:lumOff val="0"/>
                <a:alphaOff val="0"/>
                <a:tint val="90000"/>
              </a:srgbClr>
            </a:gs>
            <a:gs pos="48000">
              <a:srgbClr val="A5A5A5">
                <a:hueOff val="0"/>
                <a:satOff val="0"/>
                <a:lumOff val="0"/>
                <a:alphaOff val="0"/>
                <a:tint val="54000"/>
                <a:satMod val="140000"/>
              </a:srgbClr>
            </a:gs>
            <a:gs pos="100000">
              <a:srgbClr val="A5A5A5">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kk-KZ" sz="1000" b="1" kern="1200">
              <a:solidFill>
                <a:sysClr val="windowText" lastClr="000000"/>
              </a:solidFill>
              <a:latin typeface="Times New Roman" panose="02020603050405020304" pitchFamily="18" charset="0"/>
              <a:ea typeface="+mn-ea"/>
              <a:cs typeface="Times New Roman" panose="02020603050405020304" pitchFamily="18" charset="0"/>
            </a:rPr>
            <a:t>ең маңызды жәйттерді бөліп шығарады</a:t>
          </a:r>
          <a:endParaRPr lang="ru-KZ" sz="10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414454" y="790912"/>
        <a:ext cx="1314459" cy="580757"/>
      </dsp:txXfrm>
    </dsp:sp>
    <dsp:sp modelId="{86F09180-8BC0-4C3E-A0F6-29DCB19DEA90}">
      <dsp:nvSpPr>
        <dsp:cNvPr id="0" name=""/>
        <dsp:cNvSpPr/>
      </dsp:nvSpPr>
      <dsp:spPr>
        <a:xfrm rot="5400000">
          <a:off x="384060" y="2035526"/>
          <a:ext cx="764736" cy="92534"/>
        </a:xfrm>
        <a:prstGeom prst="rect">
          <a:avLst/>
        </a:prstGeom>
        <a:gradFill rotWithShape="0">
          <a:gsLst>
            <a:gs pos="0">
              <a:srgbClr val="FFC000">
                <a:hueOff val="0"/>
                <a:satOff val="0"/>
                <a:lumOff val="0"/>
                <a:alphaOff val="0"/>
                <a:tint val="90000"/>
              </a:srgbClr>
            </a:gs>
            <a:gs pos="48000">
              <a:srgbClr val="FFC000">
                <a:hueOff val="0"/>
                <a:satOff val="0"/>
                <a:lumOff val="0"/>
                <a:alphaOff val="0"/>
                <a:tint val="54000"/>
                <a:satMod val="140000"/>
              </a:srgbClr>
            </a:gs>
            <a:gs pos="100000">
              <a:srgbClr val="FFC000">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dsp:spPr>
      <dsp:style>
        <a:lnRef idx="0">
          <a:scrgbClr r="0" g="0" b="0"/>
        </a:lnRef>
        <a:fillRef idx="2">
          <a:scrgbClr r="0" g="0" b="0"/>
        </a:fillRef>
        <a:effectRef idx="1">
          <a:scrgbClr r="0" g="0" b="0"/>
        </a:effectRef>
        <a:fontRef idx="minor">
          <a:schemeClr val="dk1"/>
        </a:fontRef>
      </dsp:style>
    </dsp:sp>
    <dsp:sp modelId="{8B7813F7-C893-484D-9CDF-E46D459A8E39}">
      <dsp:nvSpPr>
        <dsp:cNvPr id="0" name=""/>
        <dsp:cNvSpPr/>
      </dsp:nvSpPr>
      <dsp:spPr>
        <a:xfrm>
          <a:off x="385503" y="1543961"/>
          <a:ext cx="1372361" cy="616893"/>
        </a:xfrm>
        <a:prstGeom prst="roundRect">
          <a:avLst>
            <a:gd name="adj" fmla="val 10000"/>
          </a:avLst>
        </a:prstGeom>
        <a:gradFill rotWithShape="0">
          <a:gsLst>
            <a:gs pos="0">
              <a:srgbClr val="FFC000">
                <a:hueOff val="0"/>
                <a:satOff val="0"/>
                <a:lumOff val="0"/>
                <a:alphaOff val="0"/>
                <a:tint val="90000"/>
              </a:srgbClr>
            </a:gs>
            <a:gs pos="48000">
              <a:srgbClr val="FFC000">
                <a:hueOff val="0"/>
                <a:satOff val="0"/>
                <a:lumOff val="0"/>
                <a:alphaOff val="0"/>
                <a:tint val="54000"/>
                <a:satMod val="140000"/>
              </a:srgbClr>
            </a:gs>
            <a:gs pos="100000">
              <a:srgbClr val="FFC000">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kk-KZ" sz="1000" b="1" kern="1200">
              <a:solidFill>
                <a:sysClr val="windowText" lastClr="000000"/>
              </a:solidFill>
              <a:latin typeface="Times New Roman" panose="02020603050405020304" pitchFamily="18" charset="0"/>
              <a:ea typeface="+mn-ea"/>
              <a:cs typeface="Times New Roman" panose="02020603050405020304" pitchFamily="18" charset="0"/>
            </a:rPr>
            <a:t>критерийлер мен стандарттарға негізделінген дәлелді қорытынды мен шешімдер келтіреді</a:t>
          </a:r>
          <a:endParaRPr lang="ru-KZ" sz="10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403571" y="1562029"/>
        <a:ext cx="1336225" cy="580757"/>
      </dsp:txXfrm>
    </dsp:sp>
    <dsp:sp modelId="{2D0C2EE2-FE1B-4D0E-9F42-C9783592EBCA}">
      <dsp:nvSpPr>
        <dsp:cNvPr id="0" name=""/>
        <dsp:cNvSpPr/>
      </dsp:nvSpPr>
      <dsp:spPr>
        <a:xfrm>
          <a:off x="770754" y="2421084"/>
          <a:ext cx="1737968" cy="92534"/>
        </a:xfrm>
        <a:prstGeom prst="rect">
          <a:avLst/>
        </a:prstGeom>
        <a:gradFill rotWithShape="0">
          <a:gsLst>
            <a:gs pos="0">
              <a:srgbClr val="5B9BD5">
                <a:hueOff val="0"/>
                <a:satOff val="0"/>
                <a:lumOff val="0"/>
                <a:alphaOff val="0"/>
                <a:tint val="90000"/>
              </a:srgbClr>
            </a:gs>
            <a:gs pos="48000">
              <a:srgbClr val="5B9BD5">
                <a:hueOff val="0"/>
                <a:satOff val="0"/>
                <a:lumOff val="0"/>
                <a:alphaOff val="0"/>
                <a:tint val="54000"/>
                <a:satMod val="140000"/>
              </a:srgbClr>
            </a:gs>
            <a:gs pos="100000">
              <a:srgbClr val="5B9BD5">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dsp:spPr>
      <dsp:style>
        <a:lnRef idx="0">
          <a:scrgbClr r="0" g="0" b="0"/>
        </a:lnRef>
        <a:fillRef idx="2">
          <a:scrgbClr r="0" g="0" b="0"/>
        </a:fillRef>
        <a:effectRef idx="1">
          <a:scrgbClr r="0" g="0" b="0"/>
        </a:effectRef>
        <a:fontRef idx="minor">
          <a:schemeClr val="dk1"/>
        </a:fontRef>
      </dsp:style>
    </dsp:sp>
    <dsp:sp modelId="{67962A31-B17B-41B0-8426-856D4C843F0D}">
      <dsp:nvSpPr>
        <dsp:cNvPr id="0" name=""/>
        <dsp:cNvSpPr/>
      </dsp:nvSpPr>
      <dsp:spPr>
        <a:xfrm>
          <a:off x="374620" y="2315078"/>
          <a:ext cx="1394127" cy="616893"/>
        </a:xfrm>
        <a:prstGeom prst="roundRect">
          <a:avLst>
            <a:gd name="adj" fmla="val 10000"/>
          </a:avLst>
        </a:prstGeom>
        <a:gradFill rotWithShape="0">
          <a:gsLst>
            <a:gs pos="0">
              <a:srgbClr val="5B9BD5">
                <a:hueOff val="0"/>
                <a:satOff val="0"/>
                <a:lumOff val="0"/>
                <a:alphaOff val="0"/>
                <a:tint val="90000"/>
              </a:srgbClr>
            </a:gs>
            <a:gs pos="48000">
              <a:srgbClr val="5B9BD5">
                <a:hueOff val="0"/>
                <a:satOff val="0"/>
                <a:lumOff val="0"/>
                <a:alphaOff val="0"/>
                <a:tint val="54000"/>
                <a:satMod val="140000"/>
              </a:srgbClr>
            </a:gs>
            <a:gs pos="100000">
              <a:srgbClr val="5B9BD5">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kk-KZ" sz="1000" b="1" kern="1200">
              <a:solidFill>
                <a:sysClr val="windowText" lastClr="000000"/>
              </a:solidFill>
              <a:latin typeface="Times New Roman" panose="02020603050405020304" pitchFamily="18" charset="0"/>
              <a:ea typeface="+mn-ea"/>
              <a:cs typeface="Times New Roman" panose="02020603050405020304" pitchFamily="18" charset="0"/>
            </a:rPr>
            <a:t>себеп-салдарды анықтайды; талдайды, тұжырым жасап, қорытындылайды</a:t>
          </a:r>
          <a:endParaRPr lang="ru-KZ" sz="10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92688" y="2333146"/>
        <a:ext cx="1357991" cy="580757"/>
      </dsp:txXfrm>
    </dsp:sp>
    <dsp:sp modelId="{FD4D5B26-01E1-476B-A29D-D067FDBDA132}">
      <dsp:nvSpPr>
        <dsp:cNvPr id="0" name=""/>
        <dsp:cNvSpPr/>
      </dsp:nvSpPr>
      <dsp:spPr>
        <a:xfrm rot="16847649">
          <a:off x="2202291" y="2040054"/>
          <a:ext cx="775787" cy="92534"/>
        </a:xfrm>
        <a:prstGeom prst="rect">
          <a:avLst/>
        </a:prstGeom>
        <a:gradFill rotWithShape="0">
          <a:gsLst>
            <a:gs pos="0">
              <a:srgbClr val="70AD47">
                <a:hueOff val="0"/>
                <a:satOff val="0"/>
                <a:lumOff val="0"/>
                <a:alphaOff val="0"/>
                <a:tint val="90000"/>
              </a:srgbClr>
            </a:gs>
            <a:gs pos="48000">
              <a:srgbClr val="70AD47">
                <a:hueOff val="0"/>
                <a:satOff val="0"/>
                <a:lumOff val="0"/>
                <a:alphaOff val="0"/>
                <a:tint val="54000"/>
                <a:satMod val="140000"/>
              </a:srgbClr>
            </a:gs>
            <a:gs pos="100000">
              <a:srgbClr val="70AD47">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dsp:spPr>
      <dsp:style>
        <a:lnRef idx="0">
          <a:scrgbClr r="0" g="0" b="0"/>
        </a:lnRef>
        <a:fillRef idx="2">
          <a:scrgbClr r="0" g="0" b="0"/>
        </a:fillRef>
        <a:effectRef idx="1">
          <a:scrgbClr r="0" g="0" b="0"/>
        </a:effectRef>
        <a:fontRef idx="minor">
          <a:schemeClr val="dk1"/>
        </a:fontRef>
      </dsp:style>
    </dsp:sp>
    <dsp:sp modelId="{1ACC043E-FE4F-4711-BC2B-F23393176B60}">
      <dsp:nvSpPr>
        <dsp:cNvPr id="0" name=""/>
        <dsp:cNvSpPr/>
      </dsp:nvSpPr>
      <dsp:spPr>
        <a:xfrm>
          <a:off x="2108039" y="2315078"/>
          <a:ext cx="1420695" cy="616893"/>
        </a:xfrm>
        <a:prstGeom prst="roundRect">
          <a:avLst>
            <a:gd name="adj" fmla="val 10000"/>
          </a:avLst>
        </a:prstGeom>
        <a:gradFill rotWithShape="0">
          <a:gsLst>
            <a:gs pos="0">
              <a:srgbClr val="70AD47">
                <a:hueOff val="0"/>
                <a:satOff val="0"/>
                <a:lumOff val="0"/>
                <a:alphaOff val="0"/>
                <a:tint val="90000"/>
              </a:srgbClr>
            </a:gs>
            <a:gs pos="48000">
              <a:srgbClr val="70AD47">
                <a:hueOff val="0"/>
                <a:satOff val="0"/>
                <a:lumOff val="0"/>
                <a:alphaOff val="0"/>
                <a:tint val="54000"/>
                <a:satMod val="140000"/>
              </a:srgbClr>
            </a:gs>
            <a:gs pos="100000">
              <a:srgbClr val="70AD47">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kk-KZ" sz="1000" b="1" kern="1200">
              <a:solidFill>
                <a:sysClr val="windowText" lastClr="000000"/>
              </a:solidFill>
              <a:latin typeface="Times New Roman" panose="02020603050405020304" pitchFamily="18" charset="0"/>
              <a:ea typeface="+mn-ea"/>
              <a:cs typeface="Times New Roman" panose="02020603050405020304" pitchFamily="18" charset="0"/>
            </a:rPr>
            <a:t>балама ұсыныстар мен көзқарастарды тұжырымдайды</a:t>
          </a:r>
          <a:endParaRPr lang="ru-KZ" sz="10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126107" y="2333146"/>
        <a:ext cx="1384559" cy="580757"/>
      </dsp:txXfrm>
    </dsp:sp>
    <dsp:sp modelId="{655DA551-33DF-47C0-9C9D-4A2448A80D3D}">
      <dsp:nvSpPr>
        <dsp:cNvPr id="0" name=""/>
        <dsp:cNvSpPr/>
      </dsp:nvSpPr>
      <dsp:spPr>
        <a:xfrm rot="15525052">
          <a:off x="2195609" y="1268937"/>
          <a:ext cx="788949" cy="92534"/>
        </a:xfrm>
        <a:prstGeom prst="rect">
          <a:avLst/>
        </a:prstGeom>
        <a:gradFill rotWithShape="0">
          <a:gsLst>
            <a:gs pos="0">
              <a:srgbClr val="ED7D31">
                <a:hueOff val="0"/>
                <a:satOff val="0"/>
                <a:lumOff val="0"/>
                <a:alphaOff val="0"/>
                <a:tint val="90000"/>
              </a:srgbClr>
            </a:gs>
            <a:gs pos="48000">
              <a:srgbClr val="ED7D31">
                <a:hueOff val="0"/>
                <a:satOff val="0"/>
                <a:lumOff val="0"/>
                <a:alphaOff val="0"/>
                <a:tint val="54000"/>
                <a:satMod val="140000"/>
              </a:srgbClr>
            </a:gs>
            <a:gs pos="100000">
              <a:srgbClr val="ED7D31">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dsp:spPr>
      <dsp:style>
        <a:lnRef idx="0">
          <a:scrgbClr r="0" g="0" b="0"/>
        </a:lnRef>
        <a:fillRef idx="2">
          <a:scrgbClr r="0" g="0" b="0"/>
        </a:fillRef>
        <a:effectRef idx="1">
          <a:scrgbClr r="0" g="0" b="0"/>
        </a:effectRef>
        <a:fontRef idx="minor">
          <a:schemeClr val="dk1"/>
        </a:fontRef>
      </dsp:style>
    </dsp:sp>
    <dsp:sp modelId="{34B9719E-C6EC-4A6C-BB34-011CB0E84762}">
      <dsp:nvSpPr>
        <dsp:cNvPr id="0" name=""/>
        <dsp:cNvSpPr/>
      </dsp:nvSpPr>
      <dsp:spPr>
        <a:xfrm>
          <a:off x="2294593" y="1553017"/>
          <a:ext cx="1355397" cy="616893"/>
        </a:xfrm>
        <a:prstGeom prst="roundRect">
          <a:avLst>
            <a:gd name="adj" fmla="val 10000"/>
          </a:avLst>
        </a:prstGeom>
        <a:gradFill rotWithShape="0">
          <a:gsLst>
            <a:gs pos="0">
              <a:srgbClr val="ED7D31">
                <a:hueOff val="0"/>
                <a:satOff val="0"/>
                <a:lumOff val="0"/>
                <a:alphaOff val="0"/>
                <a:tint val="90000"/>
              </a:srgbClr>
            </a:gs>
            <a:gs pos="48000">
              <a:srgbClr val="ED7D31">
                <a:hueOff val="0"/>
                <a:satOff val="0"/>
                <a:lumOff val="0"/>
                <a:alphaOff val="0"/>
                <a:tint val="54000"/>
                <a:satMod val="140000"/>
              </a:srgbClr>
            </a:gs>
            <a:gs pos="100000">
              <a:srgbClr val="ED7D31">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kk-KZ" sz="1000" b="1" kern="1200">
              <a:solidFill>
                <a:sysClr val="windowText" lastClr="000000"/>
              </a:solidFill>
              <a:latin typeface="Times New Roman" panose="02020603050405020304" pitchFamily="18" charset="0"/>
              <a:ea typeface="+mn-ea"/>
              <a:cs typeface="Times New Roman" panose="02020603050405020304" pitchFamily="18" charset="0"/>
            </a:rPr>
            <a:t>өз пікірі мен көзқарастарына деген жоғары жауапкершілігі бар</a:t>
          </a:r>
          <a:endParaRPr lang="ru-KZ" sz="10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312661" y="1571085"/>
        <a:ext cx="1319261" cy="580757"/>
      </dsp:txXfrm>
    </dsp:sp>
    <dsp:sp modelId="{2E9195BF-5ADF-4DF1-9EAF-A7A4416C5985}">
      <dsp:nvSpPr>
        <dsp:cNvPr id="0" name=""/>
        <dsp:cNvSpPr/>
      </dsp:nvSpPr>
      <dsp:spPr>
        <a:xfrm rot="16200000">
          <a:off x="2130763" y="493292"/>
          <a:ext cx="764736" cy="92534"/>
        </a:xfrm>
        <a:prstGeom prst="rect">
          <a:avLst/>
        </a:prstGeom>
        <a:gradFill rotWithShape="0">
          <a:gsLst>
            <a:gs pos="0">
              <a:srgbClr val="A5A5A5">
                <a:hueOff val="0"/>
                <a:satOff val="0"/>
                <a:lumOff val="0"/>
                <a:alphaOff val="0"/>
                <a:tint val="90000"/>
              </a:srgbClr>
            </a:gs>
            <a:gs pos="48000">
              <a:srgbClr val="A5A5A5">
                <a:hueOff val="0"/>
                <a:satOff val="0"/>
                <a:lumOff val="0"/>
                <a:alphaOff val="0"/>
                <a:tint val="54000"/>
                <a:satMod val="140000"/>
              </a:srgbClr>
            </a:gs>
            <a:gs pos="100000">
              <a:srgbClr val="A5A5A5">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dsp:spPr>
      <dsp:style>
        <a:lnRef idx="0">
          <a:scrgbClr r="0" g="0" b="0"/>
        </a:lnRef>
        <a:fillRef idx="2">
          <a:scrgbClr r="0" g="0" b="0"/>
        </a:fillRef>
        <a:effectRef idx="1">
          <a:scrgbClr r="0" g="0" b="0"/>
        </a:effectRef>
        <a:fontRef idx="minor">
          <a:schemeClr val="dk1"/>
        </a:fontRef>
      </dsp:style>
    </dsp:sp>
    <dsp:sp modelId="{4104CB4C-B403-4053-B6F5-564410B7CFA1}">
      <dsp:nvSpPr>
        <dsp:cNvPr id="0" name=""/>
        <dsp:cNvSpPr/>
      </dsp:nvSpPr>
      <dsp:spPr>
        <a:xfrm>
          <a:off x="2151572" y="772844"/>
          <a:ext cx="1333631" cy="616893"/>
        </a:xfrm>
        <a:prstGeom prst="roundRect">
          <a:avLst>
            <a:gd name="adj" fmla="val 10000"/>
          </a:avLst>
        </a:prstGeom>
        <a:gradFill rotWithShape="0">
          <a:gsLst>
            <a:gs pos="0">
              <a:srgbClr val="A5A5A5">
                <a:hueOff val="0"/>
                <a:satOff val="0"/>
                <a:lumOff val="0"/>
                <a:alphaOff val="0"/>
                <a:tint val="90000"/>
              </a:srgbClr>
            </a:gs>
            <a:gs pos="48000">
              <a:srgbClr val="A5A5A5">
                <a:hueOff val="0"/>
                <a:satOff val="0"/>
                <a:lumOff val="0"/>
                <a:alphaOff val="0"/>
                <a:tint val="54000"/>
                <a:satMod val="140000"/>
              </a:srgbClr>
            </a:gs>
            <a:gs pos="100000">
              <a:srgbClr val="A5A5A5">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kk-KZ" sz="1000" b="1" kern="1200">
              <a:solidFill>
                <a:sysClr val="windowText" lastClr="000000"/>
              </a:solidFill>
              <a:latin typeface="Times New Roman" panose="02020603050405020304" pitchFamily="18" charset="0"/>
              <a:ea typeface="+mn-ea"/>
              <a:cs typeface="Times New Roman" panose="02020603050405020304" pitchFamily="18" charset="0"/>
            </a:rPr>
            <a:t>мәселеге ауқымды тұрғыдан қарап, бірінші мезетте тек қомақты жәйттерді бөліп қарастырады</a:t>
          </a:r>
          <a:endParaRPr lang="ru-KZ" sz="10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169640" y="790912"/>
        <a:ext cx="1297495" cy="580757"/>
      </dsp:txXfrm>
    </dsp:sp>
    <dsp:sp modelId="{D4D4AFF6-70C0-4531-A575-FC147D045B3E}">
      <dsp:nvSpPr>
        <dsp:cNvPr id="0" name=""/>
        <dsp:cNvSpPr/>
      </dsp:nvSpPr>
      <dsp:spPr>
        <a:xfrm rot="172319">
          <a:off x="2516125" y="153384"/>
          <a:ext cx="1822196" cy="92534"/>
        </a:xfrm>
        <a:prstGeom prst="rect">
          <a:avLst/>
        </a:prstGeom>
        <a:gradFill rotWithShape="0">
          <a:gsLst>
            <a:gs pos="0">
              <a:srgbClr val="FFC000">
                <a:hueOff val="0"/>
                <a:satOff val="0"/>
                <a:lumOff val="0"/>
                <a:alphaOff val="0"/>
                <a:tint val="90000"/>
              </a:srgbClr>
            </a:gs>
            <a:gs pos="48000">
              <a:srgbClr val="FFC000">
                <a:hueOff val="0"/>
                <a:satOff val="0"/>
                <a:lumOff val="0"/>
                <a:alphaOff val="0"/>
                <a:tint val="54000"/>
                <a:satMod val="140000"/>
              </a:srgbClr>
            </a:gs>
            <a:gs pos="100000">
              <a:srgbClr val="FFC000">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dsp:spPr>
      <dsp:style>
        <a:lnRef idx="0">
          <a:scrgbClr r="0" g="0" b="0"/>
        </a:lnRef>
        <a:fillRef idx="2">
          <a:scrgbClr r="0" g="0" b="0"/>
        </a:fillRef>
        <a:effectRef idx="1">
          <a:scrgbClr r="0" g="0" b="0"/>
        </a:effectRef>
        <a:fontRef idx="minor">
          <a:schemeClr val="dk1"/>
        </a:fontRef>
      </dsp:style>
    </dsp:sp>
    <dsp:sp modelId="{317CA038-610A-4B45-8EDE-EC68E64C2907}">
      <dsp:nvSpPr>
        <dsp:cNvPr id="0" name=""/>
        <dsp:cNvSpPr/>
      </dsp:nvSpPr>
      <dsp:spPr>
        <a:xfrm>
          <a:off x="2151572" y="1727"/>
          <a:ext cx="1333631" cy="616893"/>
        </a:xfrm>
        <a:prstGeom prst="roundRect">
          <a:avLst>
            <a:gd name="adj" fmla="val 10000"/>
          </a:avLst>
        </a:prstGeom>
        <a:gradFill rotWithShape="0">
          <a:gsLst>
            <a:gs pos="0">
              <a:srgbClr val="FFC000">
                <a:hueOff val="0"/>
                <a:satOff val="0"/>
                <a:lumOff val="0"/>
                <a:alphaOff val="0"/>
                <a:tint val="90000"/>
              </a:srgbClr>
            </a:gs>
            <a:gs pos="48000">
              <a:srgbClr val="FFC000">
                <a:hueOff val="0"/>
                <a:satOff val="0"/>
                <a:lumOff val="0"/>
                <a:alphaOff val="0"/>
                <a:tint val="54000"/>
                <a:satMod val="140000"/>
              </a:srgbClr>
            </a:gs>
            <a:gs pos="100000">
              <a:srgbClr val="FFC000">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kk-KZ" sz="1000" b="1" kern="1200">
              <a:solidFill>
                <a:sysClr val="windowText" lastClr="000000"/>
              </a:solidFill>
              <a:latin typeface="Times New Roman" panose="02020603050405020304" pitchFamily="18" charset="0"/>
              <a:ea typeface="+mn-ea"/>
              <a:cs typeface="Times New Roman" panose="02020603050405020304" pitchFamily="18" charset="0"/>
            </a:rPr>
            <a:t>тұрғыдан түрлендіредіақпаратты шығармашылық</a:t>
          </a:r>
          <a:endParaRPr lang="ru-KZ" sz="10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169640" y="19795"/>
        <a:ext cx="1297495" cy="580757"/>
      </dsp:txXfrm>
    </dsp:sp>
    <dsp:sp modelId="{3E50F004-5A5C-4AEA-A430-DA7D6672BCD3}">
      <dsp:nvSpPr>
        <dsp:cNvPr id="0" name=""/>
        <dsp:cNvSpPr/>
      </dsp:nvSpPr>
      <dsp:spPr>
        <a:xfrm rot="5360574">
          <a:off x="3801813" y="749944"/>
          <a:ext cx="1101893" cy="92534"/>
        </a:xfrm>
        <a:prstGeom prst="rect">
          <a:avLst/>
        </a:prstGeom>
        <a:gradFill rotWithShape="0">
          <a:gsLst>
            <a:gs pos="0">
              <a:srgbClr val="5B9BD5">
                <a:hueOff val="0"/>
                <a:satOff val="0"/>
                <a:lumOff val="0"/>
                <a:alphaOff val="0"/>
                <a:tint val="90000"/>
              </a:srgbClr>
            </a:gs>
            <a:gs pos="48000">
              <a:srgbClr val="5B9BD5">
                <a:hueOff val="0"/>
                <a:satOff val="0"/>
                <a:lumOff val="0"/>
                <a:alphaOff val="0"/>
                <a:tint val="54000"/>
                <a:satMod val="140000"/>
              </a:srgbClr>
            </a:gs>
            <a:gs pos="100000">
              <a:srgbClr val="5B9BD5">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dsp:spPr>
      <dsp:style>
        <a:lnRef idx="0">
          <a:scrgbClr r="0" g="0" b="0"/>
        </a:lnRef>
        <a:fillRef idx="2">
          <a:scrgbClr r="0" g="0" b="0"/>
        </a:fillRef>
        <a:effectRef idx="1">
          <a:scrgbClr r="0" g="0" b="0"/>
        </a:effectRef>
        <a:fontRef idx="minor">
          <a:schemeClr val="dk1"/>
        </a:fontRef>
      </dsp:style>
    </dsp:sp>
    <dsp:sp modelId="{E218627E-91D9-40C8-9662-1648EBB482A8}">
      <dsp:nvSpPr>
        <dsp:cNvPr id="0" name=""/>
        <dsp:cNvSpPr/>
      </dsp:nvSpPr>
      <dsp:spPr>
        <a:xfrm>
          <a:off x="3900675" y="1727"/>
          <a:ext cx="1492779" cy="799493"/>
        </a:xfrm>
        <a:prstGeom prst="roundRect">
          <a:avLst>
            <a:gd name="adj" fmla="val 10000"/>
          </a:avLst>
        </a:prstGeom>
        <a:gradFill rotWithShape="0">
          <a:gsLst>
            <a:gs pos="0">
              <a:srgbClr val="5B9BD5">
                <a:hueOff val="0"/>
                <a:satOff val="0"/>
                <a:lumOff val="0"/>
                <a:alphaOff val="0"/>
                <a:tint val="90000"/>
              </a:srgbClr>
            </a:gs>
            <a:gs pos="48000">
              <a:srgbClr val="5B9BD5">
                <a:hueOff val="0"/>
                <a:satOff val="0"/>
                <a:lumOff val="0"/>
                <a:alphaOff val="0"/>
                <a:tint val="54000"/>
                <a:satMod val="140000"/>
              </a:srgbClr>
            </a:gs>
            <a:gs pos="100000">
              <a:srgbClr val="5B9BD5">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kk-KZ" sz="1000" b="1" kern="1200">
              <a:solidFill>
                <a:sysClr val="windowText" lastClr="000000"/>
              </a:solidFill>
              <a:latin typeface="Times New Roman" panose="02020603050405020304" pitchFamily="18" charset="0"/>
              <a:ea typeface="+mn-ea"/>
              <a:cs typeface="Times New Roman" panose="02020603050405020304" pitchFamily="18" charset="0"/>
            </a:rPr>
            <a:t>әртүрлі табады, оның мазмұнын,дереккөздерден қажетті ақпарат оның мазмұнын, бағытын, мақсатын өздігінше түсінеді</a:t>
          </a:r>
          <a:endParaRPr lang="ru-KZ" sz="10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924091" y="25143"/>
        <a:ext cx="1445947" cy="752661"/>
      </dsp:txXfrm>
    </dsp:sp>
    <dsp:sp modelId="{45D36250-B6A4-47F1-8E00-6FA909F1E07B}">
      <dsp:nvSpPr>
        <dsp:cNvPr id="0" name=""/>
        <dsp:cNvSpPr/>
      </dsp:nvSpPr>
      <dsp:spPr>
        <a:xfrm rot="5483558">
          <a:off x="3904900" y="1751705"/>
          <a:ext cx="895584" cy="92534"/>
        </a:xfrm>
        <a:prstGeom prst="rect">
          <a:avLst/>
        </a:prstGeom>
        <a:gradFill rotWithShape="0">
          <a:gsLst>
            <a:gs pos="0">
              <a:srgbClr val="70AD47">
                <a:hueOff val="0"/>
                <a:satOff val="0"/>
                <a:lumOff val="0"/>
                <a:alphaOff val="0"/>
                <a:tint val="90000"/>
              </a:srgbClr>
            </a:gs>
            <a:gs pos="48000">
              <a:srgbClr val="70AD47">
                <a:hueOff val="0"/>
                <a:satOff val="0"/>
                <a:lumOff val="0"/>
                <a:alphaOff val="0"/>
                <a:tint val="54000"/>
                <a:satMod val="140000"/>
              </a:srgbClr>
            </a:gs>
            <a:gs pos="100000">
              <a:srgbClr val="70AD47">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dsp:spPr>
      <dsp:style>
        <a:lnRef idx="0">
          <a:scrgbClr r="0" g="0" b="0"/>
        </a:lnRef>
        <a:fillRef idx="2">
          <a:scrgbClr r="0" g="0" b="0"/>
        </a:fillRef>
        <a:effectRef idx="1">
          <a:scrgbClr r="0" g="0" b="0"/>
        </a:effectRef>
        <a:fontRef idx="minor">
          <a:schemeClr val="dk1"/>
        </a:fontRef>
      </dsp:style>
    </dsp:sp>
    <dsp:sp modelId="{2F6C207E-D38D-4828-84C5-ECD83FC1A4E6}">
      <dsp:nvSpPr>
        <dsp:cNvPr id="0" name=""/>
        <dsp:cNvSpPr/>
      </dsp:nvSpPr>
      <dsp:spPr>
        <a:xfrm>
          <a:off x="3944208" y="1194849"/>
          <a:ext cx="1449247" cy="616893"/>
        </a:xfrm>
        <a:prstGeom prst="roundRect">
          <a:avLst>
            <a:gd name="adj" fmla="val 10000"/>
          </a:avLst>
        </a:prstGeom>
        <a:gradFill rotWithShape="0">
          <a:gsLst>
            <a:gs pos="0">
              <a:srgbClr val="70AD47">
                <a:hueOff val="0"/>
                <a:satOff val="0"/>
                <a:lumOff val="0"/>
                <a:alphaOff val="0"/>
                <a:tint val="90000"/>
              </a:srgbClr>
            </a:gs>
            <a:gs pos="48000">
              <a:srgbClr val="70AD47">
                <a:hueOff val="0"/>
                <a:satOff val="0"/>
                <a:lumOff val="0"/>
                <a:alphaOff val="0"/>
                <a:tint val="54000"/>
                <a:satMod val="140000"/>
              </a:srgbClr>
            </a:gs>
            <a:gs pos="100000">
              <a:srgbClr val="70AD47">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kk-KZ" sz="1000" b="1" kern="1200">
              <a:solidFill>
                <a:sysClr val="windowText" lastClr="000000"/>
              </a:solidFill>
              <a:latin typeface="Times New Roman" panose="02020603050405020304" pitchFamily="18" charset="0"/>
              <a:ea typeface="+mn-ea"/>
              <a:cs typeface="Times New Roman" panose="02020603050405020304" pitchFamily="18" charset="0"/>
            </a:rPr>
            <a:t>басқалармен тіл табысып, ортақ мәмілеге келуге тырысады</a:t>
          </a:r>
          <a:endParaRPr lang="ru-KZ" sz="10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962276" y="1212917"/>
        <a:ext cx="1413111" cy="580757"/>
      </dsp:txXfrm>
    </dsp:sp>
    <dsp:sp modelId="{3754A1BD-860F-4855-BCB1-E0570C63C135}">
      <dsp:nvSpPr>
        <dsp:cNvPr id="0" name=""/>
        <dsp:cNvSpPr/>
      </dsp:nvSpPr>
      <dsp:spPr>
        <a:xfrm>
          <a:off x="3868026" y="2096550"/>
          <a:ext cx="1558077" cy="616893"/>
        </a:xfrm>
        <a:prstGeom prst="roundRect">
          <a:avLst>
            <a:gd name="adj" fmla="val 10000"/>
          </a:avLst>
        </a:prstGeom>
        <a:gradFill rotWithShape="0">
          <a:gsLst>
            <a:gs pos="0">
              <a:srgbClr val="ED7D31">
                <a:hueOff val="0"/>
                <a:satOff val="0"/>
                <a:lumOff val="0"/>
                <a:alphaOff val="0"/>
                <a:tint val="90000"/>
              </a:srgbClr>
            </a:gs>
            <a:gs pos="48000">
              <a:srgbClr val="ED7D31">
                <a:hueOff val="0"/>
                <a:satOff val="0"/>
                <a:lumOff val="0"/>
                <a:alphaOff val="0"/>
                <a:tint val="54000"/>
                <a:satMod val="140000"/>
              </a:srgbClr>
            </a:gs>
            <a:gs pos="100000">
              <a:srgbClr val="ED7D31">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kk-KZ" sz="1000" b="1" kern="1200">
              <a:solidFill>
                <a:sysClr val="windowText" lastClr="000000"/>
              </a:solidFill>
              <a:latin typeface="Times New Roman" panose="02020603050405020304" pitchFamily="18" charset="0"/>
              <a:ea typeface="+mn-ea"/>
              <a:cs typeface="Times New Roman" panose="02020603050405020304" pitchFamily="18" charset="0"/>
            </a:rPr>
            <a:t>өз әрекеттерін бақылайды, оларға баға береді, жақсарту жолдарын іздейді</a:t>
          </a:r>
          <a:endParaRPr lang="ru-KZ" sz="10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886094" y="2114618"/>
        <a:ext cx="1521941" cy="58075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0E07ED-56CD-4196-9347-FCE938D000CE}">
      <dsp:nvSpPr>
        <dsp:cNvPr id="0" name=""/>
        <dsp:cNvSpPr/>
      </dsp:nvSpPr>
      <dsp:spPr>
        <a:xfrm>
          <a:off x="845108" y="885"/>
          <a:ext cx="3736862" cy="442313"/>
        </a:xfrm>
        <a:prstGeom prst="roundRect">
          <a:avLst>
            <a:gd name="adj" fmla="val 10000"/>
          </a:avLst>
        </a:prstGeom>
        <a:gradFill rotWithShape="0">
          <a:gsLst>
            <a:gs pos="0">
              <a:srgbClr val="4472C4">
                <a:hueOff val="0"/>
                <a:satOff val="0"/>
                <a:lumOff val="0"/>
                <a:alphaOff val="0"/>
                <a:tint val="90000"/>
              </a:srgbClr>
            </a:gs>
            <a:gs pos="48000">
              <a:srgbClr val="4472C4">
                <a:hueOff val="0"/>
                <a:satOff val="0"/>
                <a:lumOff val="0"/>
                <a:alphaOff val="0"/>
                <a:tint val="54000"/>
                <a:satMod val="140000"/>
              </a:srgbClr>
            </a:gs>
            <a:gs pos="100000">
              <a:srgbClr val="4472C4">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kk-KZ" sz="1200" b="1" kern="1200">
              <a:solidFill>
                <a:sysClr val="windowText" lastClr="000000"/>
              </a:solidFill>
              <a:latin typeface="Times New Roman" panose="02020603050405020304" pitchFamily="18" charset="0"/>
              <a:ea typeface="+mn-ea"/>
              <a:cs typeface="Times New Roman" panose="02020603050405020304" pitchFamily="18" charset="0"/>
            </a:rPr>
            <a:t>Д.Клустердің тұжырымдамасы</a:t>
          </a:r>
          <a:r>
            <a:rPr lang="ru-RU" sz="1200" b="1" kern="1200">
              <a:solidFill>
                <a:sysClr val="windowText" lastClr="000000"/>
              </a:solidFill>
              <a:latin typeface="Times New Roman" panose="02020603050405020304" pitchFamily="18" charset="0"/>
              <a:ea typeface="+mn-ea"/>
              <a:cs typeface="Times New Roman" panose="02020603050405020304" pitchFamily="18" charset="0"/>
            </a:rPr>
            <a:t>Сыни ойлау бойынша</a:t>
          </a:r>
          <a:endParaRPr lang="ru-KZ" sz="12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858063" y="13840"/>
        <a:ext cx="3710952" cy="416403"/>
      </dsp:txXfrm>
    </dsp:sp>
    <dsp:sp modelId="{538FBF4B-E0BF-45CC-B4CE-AC70D0EF051B}">
      <dsp:nvSpPr>
        <dsp:cNvPr id="0" name=""/>
        <dsp:cNvSpPr/>
      </dsp:nvSpPr>
      <dsp:spPr>
        <a:xfrm>
          <a:off x="0" y="620135"/>
          <a:ext cx="2674732" cy="834316"/>
        </a:xfrm>
        <a:prstGeom prst="roundRect">
          <a:avLst>
            <a:gd name="adj" fmla="val 10000"/>
          </a:avLst>
        </a:prstGeom>
        <a:gradFill rotWithShape="0">
          <a:gsLst>
            <a:gs pos="0">
              <a:srgbClr val="4472C4">
                <a:hueOff val="0"/>
                <a:satOff val="0"/>
                <a:lumOff val="0"/>
                <a:alphaOff val="0"/>
                <a:tint val="90000"/>
              </a:srgbClr>
            </a:gs>
            <a:gs pos="48000">
              <a:srgbClr val="4472C4">
                <a:hueOff val="0"/>
                <a:satOff val="0"/>
                <a:lumOff val="0"/>
                <a:alphaOff val="0"/>
                <a:tint val="54000"/>
                <a:satMod val="140000"/>
              </a:srgbClr>
            </a:gs>
            <a:gs pos="100000">
              <a:srgbClr val="4472C4">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kk-KZ" sz="1200" b="1" i="1" kern="1200">
              <a:solidFill>
                <a:sysClr val="windowText" lastClr="000000"/>
              </a:solidFill>
              <a:latin typeface="Times New Roman" panose="02020603050405020304" pitchFamily="18" charset="0"/>
              <a:ea typeface="+mn-ea"/>
              <a:cs typeface="Times New Roman" panose="02020603050405020304" pitchFamily="18" charset="0"/>
            </a:rPr>
            <a:t>Біріншіден</a:t>
          </a:r>
          <a:r>
            <a:rPr lang="kk-KZ" sz="1200" b="1" kern="1200">
              <a:solidFill>
                <a:sysClr val="windowText" lastClr="000000"/>
              </a:solidFill>
              <a:latin typeface="Times New Roman" panose="02020603050405020304" pitchFamily="18" charset="0"/>
              <a:ea typeface="+mn-ea"/>
              <a:cs typeface="Times New Roman" panose="02020603050405020304" pitchFamily="18" charset="0"/>
            </a:rPr>
            <a:t>, сыни ойлау ол болып табылады</a:t>
          </a:r>
          <a:endParaRPr lang="ru-KZ" sz="12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4436" y="644571"/>
        <a:ext cx="2625860" cy="785444"/>
      </dsp:txXfrm>
    </dsp:sp>
    <dsp:sp modelId="{E53C2FB4-AE67-46F6-A292-DC21B5B83595}">
      <dsp:nvSpPr>
        <dsp:cNvPr id="0" name=""/>
        <dsp:cNvSpPr/>
      </dsp:nvSpPr>
      <dsp:spPr>
        <a:xfrm>
          <a:off x="371356" y="1612498"/>
          <a:ext cx="1474780" cy="1268422"/>
        </a:xfrm>
        <a:prstGeom prst="roundRect">
          <a:avLst>
            <a:gd name="adj" fmla="val 10000"/>
          </a:avLst>
        </a:prstGeom>
        <a:gradFill rotWithShape="0">
          <a:gsLst>
            <a:gs pos="0">
              <a:srgbClr val="4472C4">
                <a:hueOff val="0"/>
                <a:satOff val="0"/>
                <a:lumOff val="0"/>
                <a:alphaOff val="0"/>
                <a:tint val="90000"/>
              </a:srgbClr>
            </a:gs>
            <a:gs pos="48000">
              <a:srgbClr val="4472C4">
                <a:hueOff val="0"/>
                <a:satOff val="0"/>
                <a:lumOff val="0"/>
                <a:alphaOff val="0"/>
                <a:tint val="54000"/>
                <a:satMod val="140000"/>
              </a:srgbClr>
            </a:gs>
            <a:gs pos="100000">
              <a:srgbClr val="4472C4">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kk-KZ" sz="1200" b="1" i="1" kern="1200">
              <a:solidFill>
                <a:sysClr val="windowText" lastClr="000000"/>
              </a:solidFill>
              <a:latin typeface="Times New Roman" panose="02020603050405020304" pitchFamily="18" charset="0"/>
              <a:ea typeface="+mn-ea"/>
              <a:cs typeface="Times New Roman" panose="02020603050405020304" pitchFamily="18" charset="0"/>
            </a:rPr>
            <a:t>Үшіншіден,</a:t>
          </a:r>
          <a:r>
            <a:rPr lang="kk-KZ" sz="1200" b="1" kern="1200">
              <a:solidFill>
                <a:sysClr val="windowText" lastClr="000000"/>
              </a:solidFill>
              <a:latin typeface="Times New Roman" panose="02020603050405020304" pitchFamily="18" charset="0"/>
              <a:ea typeface="+mn-ea"/>
              <a:cs typeface="Times New Roman" panose="02020603050405020304" pitchFamily="18" charset="0"/>
            </a:rPr>
            <a:t> сыни ойлау сұрақ айқындауойлау нақты аргументке  мен шешуден тұрады </a:t>
          </a:r>
          <a:endParaRPr lang="ru-KZ" sz="12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408507" y="1649649"/>
        <a:ext cx="1400478" cy="1194120"/>
      </dsp:txXfrm>
    </dsp:sp>
    <dsp:sp modelId="{CF312C32-01D5-4AD7-886E-B561A601DAFD}">
      <dsp:nvSpPr>
        <dsp:cNvPr id="0" name=""/>
        <dsp:cNvSpPr/>
      </dsp:nvSpPr>
      <dsp:spPr>
        <a:xfrm>
          <a:off x="2381260" y="1611402"/>
          <a:ext cx="1369835" cy="1280908"/>
        </a:xfrm>
        <a:prstGeom prst="roundRect">
          <a:avLst>
            <a:gd name="adj" fmla="val 10000"/>
          </a:avLst>
        </a:prstGeom>
        <a:gradFill rotWithShape="0">
          <a:gsLst>
            <a:gs pos="0">
              <a:srgbClr val="4472C4">
                <a:hueOff val="0"/>
                <a:satOff val="0"/>
                <a:lumOff val="0"/>
                <a:alphaOff val="0"/>
                <a:tint val="90000"/>
              </a:srgbClr>
            </a:gs>
            <a:gs pos="48000">
              <a:srgbClr val="4472C4">
                <a:hueOff val="0"/>
                <a:satOff val="0"/>
                <a:lumOff val="0"/>
                <a:alphaOff val="0"/>
                <a:tint val="54000"/>
                <a:satMod val="140000"/>
              </a:srgbClr>
            </a:gs>
            <a:gs pos="100000">
              <a:srgbClr val="4472C4">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kk-KZ" sz="1200" b="1" i="1" kern="1200">
              <a:solidFill>
                <a:sysClr val="windowText" lastClr="000000"/>
              </a:solidFill>
              <a:latin typeface="Times New Roman" panose="02020603050405020304" pitchFamily="18" charset="0"/>
              <a:ea typeface="+mn-ea"/>
              <a:cs typeface="Times New Roman" panose="02020603050405020304" pitchFamily="18" charset="0"/>
            </a:rPr>
            <a:t>Төртіншіден,</a:t>
          </a:r>
          <a:r>
            <a:rPr lang="kk-KZ" sz="1200" b="1" kern="1200">
              <a:solidFill>
                <a:sysClr val="windowText" lastClr="000000"/>
              </a:solidFill>
              <a:latin typeface="Times New Roman" panose="02020603050405020304" pitchFamily="18" charset="0"/>
              <a:ea typeface="+mn-ea"/>
              <a:cs typeface="Times New Roman" panose="02020603050405020304" pitchFamily="18" charset="0"/>
            </a:rPr>
            <a:t> сыни тұрғыдан ойлау нақты аргументке жүгінеді</a:t>
          </a:r>
          <a:endParaRPr lang="ru-KZ" sz="12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418777" y="1648919"/>
        <a:ext cx="1294801" cy="1205874"/>
      </dsp:txXfrm>
    </dsp:sp>
    <dsp:sp modelId="{147FB8F4-0930-4A1B-A1F5-491A564570C0}">
      <dsp:nvSpPr>
        <dsp:cNvPr id="0" name=""/>
        <dsp:cNvSpPr/>
      </dsp:nvSpPr>
      <dsp:spPr>
        <a:xfrm>
          <a:off x="2902327" y="609699"/>
          <a:ext cx="2520276" cy="803465"/>
        </a:xfrm>
        <a:prstGeom prst="roundRect">
          <a:avLst>
            <a:gd name="adj" fmla="val 10000"/>
          </a:avLst>
        </a:prstGeom>
        <a:gradFill rotWithShape="0">
          <a:gsLst>
            <a:gs pos="0">
              <a:srgbClr val="4472C4">
                <a:hueOff val="0"/>
                <a:satOff val="0"/>
                <a:lumOff val="0"/>
                <a:alphaOff val="0"/>
                <a:tint val="90000"/>
              </a:srgbClr>
            </a:gs>
            <a:gs pos="48000">
              <a:srgbClr val="4472C4">
                <a:hueOff val="0"/>
                <a:satOff val="0"/>
                <a:lumOff val="0"/>
                <a:alphaOff val="0"/>
                <a:tint val="54000"/>
                <a:satMod val="140000"/>
              </a:srgbClr>
            </a:gs>
            <a:gs pos="100000">
              <a:srgbClr val="4472C4">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kk-KZ" sz="1200" b="1" i="1" kern="1200">
              <a:solidFill>
                <a:sysClr val="windowText" lastClr="000000"/>
              </a:solidFill>
              <a:latin typeface="Times New Roman" panose="02020603050405020304" pitchFamily="18" charset="0"/>
              <a:ea typeface="+mn-ea"/>
              <a:cs typeface="Times New Roman" panose="02020603050405020304" pitchFamily="18" charset="0"/>
            </a:rPr>
            <a:t>Екіншіден</a:t>
          </a:r>
          <a:r>
            <a:rPr lang="kk-KZ" sz="1200" b="1" kern="1200">
              <a:solidFill>
                <a:sysClr val="windowText" lastClr="000000"/>
              </a:solidFill>
              <a:latin typeface="Times New Roman" panose="02020603050405020304" pitchFamily="18" charset="0"/>
              <a:ea typeface="+mn-ea"/>
              <a:cs typeface="Times New Roman" panose="02020603050405020304" pitchFamily="18" charset="0"/>
            </a:rPr>
            <a:t>, соңғы пункті болмайды Д.Клустердің тұжырымдамасы</a:t>
          </a:r>
          <a:endParaRPr lang="ru-KZ" sz="12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925860" y="633232"/>
        <a:ext cx="2473210" cy="756399"/>
      </dsp:txXfrm>
    </dsp:sp>
    <dsp:sp modelId="{320710F3-313A-407F-93E2-BB9727E3B99E}">
      <dsp:nvSpPr>
        <dsp:cNvPr id="0" name=""/>
        <dsp:cNvSpPr/>
      </dsp:nvSpPr>
      <dsp:spPr>
        <a:xfrm>
          <a:off x="4105245" y="1603973"/>
          <a:ext cx="1321834" cy="1246349"/>
        </a:xfrm>
        <a:prstGeom prst="roundRect">
          <a:avLst>
            <a:gd name="adj" fmla="val 10000"/>
          </a:avLst>
        </a:prstGeom>
        <a:gradFill rotWithShape="0">
          <a:gsLst>
            <a:gs pos="0">
              <a:srgbClr val="4472C4">
                <a:hueOff val="0"/>
                <a:satOff val="0"/>
                <a:lumOff val="0"/>
                <a:alphaOff val="0"/>
                <a:tint val="90000"/>
              </a:srgbClr>
            </a:gs>
            <a:gs pos="48000">
              <a:srgbClr val="4472C4">
                <a:hueOff val="0"/>
                <a:satOff val="0"/>
                <a:lumOff val="0"/>
                <a:alphaOff val="0"/>
                <a:tint val="54000"/>
                <a:satMod val="140000"/>
              </a:srgbClr>
            </a:gs>
            <a:gs pos="100000">
              <a:srgbClr val="4472C4">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kk-KZ" sz="1200" b="1" i="1" kern="1200">
              <a:solidFill>
                <a:sysClr val="windowText" lastClr="000000"/>
              </a:solidFill>
              <a:latin typeface="Times New Roman" panose="02020603050405020304" pitchFamily="18" charset="0"/>
              <a:ea typeface="+mn-ea"/>
              <a:cs typeface="Times New Roman" panose="02020603050405020304" pitchFamily="18" charset="0"/>
            </a:rPr>
            <a:t>Бесіншіден,</a:t>
          </a:r>
          <a:r>
            <a:rPr lang="kk-KZ" sz="1200" b="1" kern="1200">
              <a:solidFill>
                <a:sysClr val="windowText" lastClr="000000"/>
              </a:solidFill>
              <a:latin typeface="Times New Roman" panose="02020603050405020304" pitchFamily="18" charset="0"/>
              <a:ea typeface="+mn-ea"/>
              <a:cs typeface="Times New Roman" panose="02020603050405020304" pitchFamily="18" charset="0"/>
            </a:rPr>
            <a:t> сыни тұрғыдан ойлау, ол әлеуметтік ойлау</a:t>
          </a:r>
          <a:endParaRPr lang="ru-KZ" sz="12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4141749" y="1640477"/>
        <a:ext cx="1248826" cy="117334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46A893-5A53-4C71-80DD-D5756EDCD580}">
      <dsp:nvSpPr>
        <dsp:cNvPr id="0" name=""/>
        <dsp:cNvSpPr/>
      </dsp:nvSpPr>
      <dsp:spPr>
        <a:xfrm rot="5400000">
          <a:off x="931509" y="1183704"/>
          <a:ext cx="604412" cy="688102"/>
        </a:xfrm>
        <a:prstGeom prst="bentUpArrow">
          <a:avLst>
            <a:gd name="adj1" fmla="val 32840"/>
            <a:gd name="adj2" fmla="val 25000"/>
            <a:gd name="adj3" fmla="val 35780"/>
          </a:avLst>
        </a:prstGeom>
        <a:solidFill>
          <a:srgbClr val="4472C4">
            <a:tint val="40000"/>
            <a:hueOff val="0"/>
            <a:satOff val="0"/>
            <a:lumOff val="0"/>
            <a:alphaOff val="0"/>
          </a:srgbClr>
        </a:solidFill>
        <a:ln w="28575" cap="flat" cmpd="sng" algn="ctr">
          <a:solidFill>
            <a:srgbClr val="4472C4">
              <a:shade val="80000"/>
              <a:hueOff val="0"/>
              <a:satOff val="0"/>
              <a:lumOff val="0"/>
              <a:alphaOff val="0"/>
            </a:srgbClr>
          </a:solidFill>
          <a:prstDash val="solid"/>
          <a:miter lim="800000"/>
        </a:ln>
        <a:effectLst>
          <a:outerShdw blurRad="63500" dist="12700" dir="5400000" sx="102000" sy="102000" rotWithShape="0">
            <a:srgbClr val="000000">
              <a:alpha val="32000"/>
            </a:srgbClr>
          </a:outerShdw>
        </a:effectLst>
      </dsp:spPr>
      <dsp:style>
        <a:lnRef idx="3">
          <a:scrgbClr r="0" g="0" b="0"/>
        </a:lnRef>
        <a:fillRef idx="1">
          <a:scrgbClr r="0" g="0" b="0"/>
        </a:fillRef>
        <a:effectRef idx="1">
          <a:scrgbClr r="0" g="0" b="0"/>
        </a:effectRef>
        <a:fontRef idx="minor"/>
      </dsp:style>
    </dsp:sp>
    <dsp:sp modelId="{41989696-AA76-4204-8F7D-DD1105A23893}">
      <dsp:nvSpPr>
        <dsp:cNvPr id="0" name=""/>
        <dsp:cNvSpPr/>
      </dsp:nvSpPr>
      <dsp:spPr>
        <a:xfrm>
          <a:off x="141247" y="81453"/>
          <a:ext cx="3166852" cy="1121458"/>
        </a:xfrm>
        <a:prstGeom prst="roundRect">
          <a:avLst>
            <a:gd name="adj" fmla="val 16670"/>
          </a:avLst>
        </a:prstGeom>
        <a:solidFill>
          <a:sysClr val="window" lastClr="FFFFFF">
            <a:hueOff val="0"/>
            <a:satOff val="0"/>
            <a:lumOff val="0"/>
            <a:alphaOff val="0"/>
          </a:sysClr>
        </a:solidFill>
        <a:ln w="28575" cap="flat" cmpd="sng" algn="ctr">
          <a:solidFill>
            <a:srgbClr val="4472C4">
              <a:shade val="80000"/>
              <a:hueOff val="0"/>
              <a:satOff val="0"/>
              <a:lumOff val="0"/>
              <a:alphaOff val="0"/>
            </a:srgbClr>
          </a:solidFill>
          <a:prstDash val="solid"/>
          <a:miter lim="800000"/>
        </a:ln>
        <a:effectLst>
          <a:outerShdw blurRad="63500" dist="12700" dir="5400000" sx="102000" sy="102000" rotWithShape="0">
            <a:srgbClr val="000000">
              <a:alpha val="32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just" defTabSz="444500">
            <a:lnSpc>
              <a:spcPct val="90000"/>
            </a:lnSpc>
            <a:spcBef>
              <a:spcPct val="0"/>
            </a:spcBef>
            <a:spcAft>
              <a:spcPct val="35000"/>
            </a:spcAft>
            <a:buNone/>
          </a:pPr>
          <a:r>
            <a:rPr lang="kk-KZ" sz="1000" b="1" i="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Эмоционалдық бекіту</a:t>
          </a:r>
          <a:r>
            <a:rPr lang="kk-KZ"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механизмі  - ойлау әрекетінің кейбір компоненттерінің бекітілуін қамтамасыз етеді. Бұл компоненттер шешімді іздеу барысында зерттелуші үшін мағыналық және сәйкес эмоционалдық бояуға ие болады. Әрі қарай олар осы тапсырманы орындауға ауыстырылады. Эмоционалдық бояулы компоненттер іздеудің нақты бағытын айқындайды</a:t>
          </a:r>
          <a:endParaRPr lang="ru-KZ" sz="1000" kern="1200">
            <a:solidFill>
              <a:sysClr val="windowText" lastClr="000000">
                <a:hueOff val="0"/>
                <a:satOff val="0"/>
                <a:lumOff val="0"/>
                <a:alphaOff val="0"/>
              </a:sysClr>
            </a:solidFill>
            <a:latin typeface="Calibri"/>
            <a:ea typeface="+mn-ea"/>
            <a:cs typeface="+mn-cs"/>
          </a:endParaRPr>
        </a:p>
      </dsp:txBody>
      <dsp:txXfrm>
        <a:off x="196002" y="136208"/>
        <a:ext cx="3057342" cy="1011948"/>
      </dsp:txXfrm>
    </dsp:sp>
    <dsp:sp modelId="{B75E554D-382C-4717-B912-7AF2BEE96221}">
      <dsp:nvSpPr>
        <dsp:cNvPr id="0" name=""/>
        <dsp:cNvSpPr/>
      </dsp:nvSpPr>
      <dsp:spPr>
        <a:xfrm>
          <a:off x="2219531" y="646252"/>
          <a:ext cx="491081" cy="366654"/>
        </a:xfrm>
        <a:prstGeom prst="rect">
          <a:avLst/>
        </a:prstGeom>
        <a:noFill/>
        <a:ln>
          <a:noFill/>
        </a:ln>
        <a:effectLst/>
      </dsp:spPr>
      <dsp:style>
        <a:lnRef idx="0">
          <a:scrgbClr r="0" g="0" b="0"/>
        </a:lnRef>
        <a:fillRef idx="0">
          <a:scrgbClr r="0" g="0" b="0"/>
        </a:fillRef>
        <a:effectRef idx="0">
          <a:scrgbClr r="0" g="0" b="0"/>
        </a:effectRef>
        <a:fontRef idx="minor"/>
      </dsp:style>
    </dsp:sp>
    <dsp:sp modelId="{CCE0F642-738A-468B-862C-6599944C1FB3}">
      <dsp:nvSpPr>
        <dsp:cNvPr id="0" name=""/>
        <dsp:cNvSpPr/>
      </dsp:nvSpPr>
      <dsp:spPr>
        <a:xfrm rot="5400000">
          <a:off x="2156499" y="2206458"/>
          <a:ext cx="604412" cy="688102"/>
        </a:xfrm>
        <a:prstGeom prst="bentUpArrow">
          <a:avLst>
            <a:gd name="adj1" fmla="val 32840"/>
            <a:gd name="adj2" fmla="val 25000"/>
            <a:gd name="adj3" fmla="val 35780"/>
          </a:avLst>
        </a:prstGeom>
        <a:solidFill>
          <a:srgbClr val="4472C4">
            <a:tint val="40000"/>
            <a:hueOff val="0"/>
            <a:satOff val="0"/>
            <a:lumOff val="0"/>
            <a:alphaOff val="0"/>
          </a:srgbClr>
        </a:solidFill>
        <a:ln w="28575" cap="flat" cmpd="sng" algn="ctr">
          <a:solidFill>
            <a:srgbClr val="4472C4">
              <a:shade val="80000"/>
              <a:hueOff val="0"/>
              <a:satOff val="0"/>
              <a:lumOff val="0"/>
              <a:alphaOff val="0"/>
            </a:srgbClr>
          </a:solidFill>
          <a:prstDash val="solid"/>
          <a:miter lim="800000"/>
        </a:ln>
        <a:effectLst>
          <a:outerShdw blurRad="63500" dist="12700" dir="5400000" sx="102000" sy="102000" rotWithShape="0">
            <a:srgbClr val="000000">
              <a:alpha val="32000"/>
            </a:srgbClr>
          </a:outerShdw>
        </a:effectLst>
      </dsp:spPr>
      <dsp:style>
        <a:lnRef idx="3">
          <a:scrgbClr r="0" g="0" b="0"/>
        </a:lnRef>
        <a:fillRef idx="1">
          <a:scrgbClr r="0" g="0" b="0"/>
        </a:fillRef>
        <a:effectRef idx="1">
          <a:scrgbClr r="0" g="0" b="0"/>
        </a:effectRef>
        <a:fontRef idx="minor"/>
      </dsp:style>
    </dsp:sp>
    <dsp:sp modelId="{73F9BD3D-8DA2-47B4-AFDA-FC1DA4A74516}">
      <dsp:nvSpPr>
        <dsp:cNvPr id="0" name=""/>
        <dsp:cNvSpPr/>
      </dsp:nvSpPr>
      <dsp:spPr>
        <a:xfrm>
          <a:off x="1590326" y="1278703"/>
          <a:ext cx="3086593" cy="1099116"/>
        </a:xfrm>
        <a:prstGeom prst="roundRect">
          <a:avLst>
            <a:gd name="adj" fmla="val 16670"/>
          </a:avLst>
        </a:prstGeom>
        <a:solidFill>
          <a:sysClr val="window" lastClr="FFFFFF">
            <a:hueOff val="0"/>
            <a:satOff val="0"/>
            <a:lumOff val="0"/>
            <a:alphaOff val="0"/>
          </a:sysClr>
        </a:solidFill>
        <a:ln w="28575" cap="flat" cmpd="sng" algn="ctr">
          <a:solidFill>
            <a:srgbClr val="4472C4">
              <a:shade val="80000"/>
              <a:hueOff val="0"/>
              <a:satOff val="0"/>
              <a:lumOff val="0"/>
              <a:alphaOff val="0"/>
            </a:srgbClr>
          </a:solidFill>
          <a:prstDash val="solid"/>
          <a:miter lim="800000"/>
        </a:ln>
        <a:effectLst>
          <a:outerShdw blurRad="63500" dist="12700" dir="5400000" sx="102000" sy="102000" rotWithShape="0">
            <a:srgbClr val="000000">
              <a:alpha val="32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just" defTabSz="444500">
            <a:lnSpc>
              <a:spcPct val="90000"/>
            </a:lnSpc>
            <a:spcBef>
              <a:spcPct val="0"/>
            </a:spcBef>
            <a:spcAft>
              <a:spcPct val="35000"/>
            </a:spcAft>
            <a:buNone/>
          </a:pPr>
          <a:r>
            <a:rPr lang="ru-RU"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Эмоционалдық реттеу механизмі </a:t>
          </a:r>
          <a:r>
            <a:rPr lang="kk-KZ"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механизмінің нәтижесінде бөлінген, бұрын эмоциялық болған компоненттерді іздеуді кері қайтаруды қамтамасыз етеді. Эмоциялық реттелу негізінде түрлі деңгейдегі (тұлғалық және мазмұндық мағына) мағыналық реттегіштер жатыр. Бұл пәнді мазмұнды қайта өңдеудегі тұтастық индуктивтік процестердің араласуымен өтеді</a:t>
          </a:r>
          <a:endParaRPr lang="ru-KZ" sz="1000" kern="1200">
            <a:solidFill>
              <a:sysClr val="windowText" lastClr="000000">
                <a:hueOff val="0"/>
                <a:satOff val="0"/>
                <a:lumOff val="0"/>
                <a:alphaOff val="0"/>
              </a:sysClr>
            </a:solidFill>
            <a:latin typeface="Calibri"/>
            <a:ea typeface="+mn-ea"/>
            <a:cs typeface="+mn-cs"/>
          </a:endParaRPr>
        </a:p>
      </dsp:txBody>
      <dsp:txXfrm>
        <a:off x="1643990" y="1332367"/>
        <a:ext cx="2979265" cy="991788"/>
      </dsp:txXfrm>
    </dsp:sp>
    <dsp:sp modelId="{25C63B60-5BBB-4FED-A3B8-7660B8426A99}">
      <dsp:nvSpPr>
        <dsp:cNvPr id="0" name=""/>
        <dsp:cNvSpPr/>
      </dsp:nvSpPr>
      <dsp:spPr>
        <a:xfrm>
          <a:off x="3575024" y="1535258"/>
          <a:ext cx="740014" cy="575631"/>
        </a:xfrm>
        <a:prstGeom prst="rect">
          <a:avLst/>
        </a:prstGeom>
        <a:noFill/>
        <a:ln>
          <a:noFill/>
        </a:ln>
        <a:effectLst/>
      </dsp:spPr>
      <dsp:style>
        <a:lnRef idx="0">
          <a:scrgbClr r="0" g="0" b="0"/>
        </a:lnRef>
        <a:fillRef idx="0">
          <a:scrgbClr r="0" g="0" b="0"/>
        </a:fillRef>
        <a:effectRef idx="0">
          <a:scrgbClr r="0" g="0" b="0"/>
        </a:effectRef>
        <a:fontRef idx="minor"/>
      </dsp:style>
    </dsp:sp>
    <dsp:sp modelId="{B8E8867B-BAB7-41D3-87A4-FA33C6850616}">
      <dsp:nvSpPr>
        <dsp:cNvPr id="0" name=""/>
        <dsp:cNvSpPr/>
      </dsp:nvSpPr>
      <dsp:spPr>
        <a:xfrm>
          <a:off x="3045337" y="2440241"/>
          <a:ext cx="2659610" cy="988818"/>
        </a:xfrm>
        <a:prstGeom prst="roundRect">
          <a:avLst>
            <a:gd name="adj" fmla="val 16670"/>
          </a:avLst>
        </a:prstGeom>
        <a:solidFill>
          <a:sysClr val="window" lastClr="FFFFFF">
            <a:hueOff val="0"/>
            <a:satOff val="0"/>
            <a:lumOff val="0"/>
            <a:alphaOff val="0"/>
          </a:sysClr>
        </a:solidFill>
        <a:ln w="28575" cap="flat" cmpd="sng" algn="ctr">
          <a:solidFill>
            <a:srgbClr val="4472C4">
              <a:shade val="80000"/>
              <a:hueOff val="0"/>
              <a:satOff val="0"/>
              <a:lumOff val="0"/>
              <a:alphaOff val="0"/>
            </a:srgbClr>
          </a:solidFill>
          <a:prstDash val="solid"/>
          <a:miter lim="800000"/>
        </a:ln>
        <a:effectLst>
          <a:outerShdw blurRad="63500" dist="12700" dir="5400000" sx="102000" sy="102000" rotWithShape="0">
            <a:srgbClr val="000000">
              <a:alpha val="32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just" defTabSz="444500">
            <a:lnSpc>
              <a:spcPct val="90000"/>
            </a:lnSpc>
            <a:spcBef>
              <a:spcPct val="0"/>
            </a:spcBef>
            <a:spcAft>
              <a:spcPct val="35000"/>
            </a:spcAft>
            <a:buNone/>
          </a:pPr>
          <a:r>
            <a:rPr lang="kk-KZ" sz="1000" b="1" i="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Эмоционалдық түзету - </a:t>
          </a:r>
          <a:r>
            <a:rPr lang="kk-KZ"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Іздеу әрекеттерінің пайда болған интеллектілі эмоциялар әсерінен «мысалы: іздеу бағытын таңдау, әздеу аймақтарын тіркеу, іздеу аймағының көлемін азайту, мақсат құрудың жаңа тактикаларының пайда болуы) өзгеру сипатын қамтамасыз етеді </a:t>
          </a:r>
          <a:endParaRPr lang="ru-KZ"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093616" y="2488520"/>
        <a:ext cx="2563052" cy="89226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0CE6AD-7ED5-4471-9EF7-3D1320FFACC4}">
      <dsp:nvSpPr>
        <dsp:cNvPr id="0" name=""/>
        <dsp:cNvSpPr/>
      </dsp:nvSpPr>
      <dsp:spPr>
        <a:xfrm>
          <a:off x="1172760" y="0"/>
          <a:ext cx="3174604" cy="3174604"/>
        </a:xfrm>
        <a:prstGeom prst="quadArrow">
          <a:avLst>
            <a:gd name="adj1" fmla="val 2000"/>
            <a:gd name="adj2" fmla="val 4000"/>
            <a:gd name="adj3" fmla="val 5000"/>
          </a:avLst>
        </a:prstGeom>
        <a:solidFill>
          <a:srgbClr val="ED7D31">
            <a:tint val="40000"/>
            <a:hueOff val="0"/>
            <a:satOff val="0"/>
            <a:lumOff val="0"/>
            <a:alphaOff val="0"/>
          </a:srgbClr>
        </a:solidFill>
        <a:ln>
          <a:noFill/>
        </a:ln>
        <a:effectLst>
          <a:outerShdw blurRad="63500" dist="12700" dir="5400000" sx="102000" sy="102000" rotWithShape="0">
            <a:srgbClr val="000000">
              <a:alpha val="32000"/>
            </a:srgbClr>
          </a:outerShdw>
        </a:effectLst>
      </dsp:spPr>
      <dsp:style>
        <a:lnRef idx="0">
          <a:scrgbClr r="0" g="0" b="0"/>
        </a:lnRef>
        <a:fillRef idx="1">
          <a:scrgbClr r="0" g="0" b="0"/>
        </a:fillRef>
        <a:effectRef idx="1">
          <a:scrgbClr r="0" g="0" b="0"/>
        </a:effectRef>
        <a:fontRef idx="minor"/>
      </dsp:style>
    </dsp:sp>
    <dsp:sp modelId="{DE63795E-2685-46B2-8309-2EB8B91A6E91}">
      <dsp:nvSpPr>
        <dsp:cNvPr id="0" name=""/>
        <dsp:cNvSpPr/>
      </dsp:nvSpPr>
      <dsp:spPr>
        <a:xfrm>
          <a:off x="65750" y="0"/>
          <a:ext cx="2486908" cy="1357092"/>
        </a:xfrm>
        <a:prstGeom prst="roundRect">
          <a:avLst/>
        </a:prstGeom>
        <a:gradFill rotWithShape="0">
          <a:gsLst>
            <a:gs pos="0">
              <a:srgbClr val="ED7D31">
                <a:hueOff val="0"/>
                <a:satOff val="0"/>
                <a:lumOff val="0"/>
                <a:alphaOff val="0"/>
                <a:tint val="90000"/>
              </a:srgbClr>
            </a:gs>
            <a:gs pos="48000">
              <a:srgbClr val="ED7D31">
                <a:hueOff val="0"/>
                <a:satOff val="0"/>
                <a:lumOff val="0"/>
                <a:alphaOff val="0"/>
                <a:tint val="54000"/>
                <a:satMod val="140000"/>
              </a:srgbClr>
            </a:gs>
            <a:gs pos="100000">
              <a:srgbClr val="ED7D31">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100000"/>
            </a:lnSpc>
            <a:spcBef>
              <a:spcPct val="0"/>
            </a:spcBef>
            <a:spcAft>
              <a:spcPct val="35000"/>
            </a:spcAft>
            <a:buNone/>
          </a:pPr>
          <a:r>
            <a:rPr lang="kk-KZ" sz="1000" b="1" kern="1200">
              <a:solidFill>
                <a:sysClr val="windowText" lastClr="000000"/>
              </a:solidFill>
              <a:latin typeface="Times New Roman" panose="02020603050405020304" pitchFamily="18" charset="0"/>
              <a:ea typeface="+mn-ea"/>
              <a:cs typeface="Times New Roman" panose="02020603050405020304" pitchFamily="18" charset="0"/>
            </a:rPr>
            <a:t>білім беру бағдарламаларына сәйкес нормативті курстарды пайдаланумен</a:t>
          </a:r>
          <a:endParaRPr lang="ru-KZ" sz="1000" b="1" kern="1200">
            <a:solidFill>
              <a:sysClr val="windowText" lastClr="000000"/>
            </a:solidFill>
            <a:latin typeface="Times New Roman" panose="02020603050405020304" pitchFamily="18" charset="0"/>
            <a:ea typeface="+mn-ea"/>
            <a:cs typeface="Times New Roman" panose="02020603050405020304" pitchFamily="18" charset="0"/>
          </a:endParaRPr>
        </a:p>
        <a:p>
          <a:pPr marL="0" lvl="0" indent="0" algn="ctr" defTabSz="444500">
            <a:lnSpc>
              <a:spcPct val="100000"/>
            </a:lnSpc>
            <a:spcBef>
              <a:spcPct val="0"/>
            </a:spcBef>
            <a:spcAft>
              <a:spcPct val="35000"/>
            </a:spcAft>
            <a:buNone/>
          </a:pPr>
          <a:r>
            <a:rPr lang="kk-KZ" sz="1000" b="1" kern="1200">
              <a:solidFill>
                <a:sysClr val="windowText" lastClr="000000"/>
              </a:solidFill>
              <a:latin typeface="Times New Roman" panose="02020603050405020304" pitchFamily="18" charset="0"/>
              <a:ea typeface="+mn-ea"/>
              <a:cs typeface="Times New Roman" panose="02020603050405020304" pitchFamily="18" charset="0"/>
            </a:rPr>
            <a:t>қатар, «Психология» және студенттердің ғылыми білімі мен дүниетанымын қалыптастыру негізі ретіндегі арнайы курстар мен арнаулы семинарларды қолдану</a:t>
          </a:r>
          <a:endParaRPr lang="ru-KZ" sz="10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31998" y="66248"/>
        <a:ext cx="2354412" cy="1224596"/>
      </dsp:txXfrm>
    </dsp:sp>
    <dsp:sp modelId="{94185BA8-80F9-4BB7-8AA9-B00651B45B26}">
      <dsp:nvSpPr>
        <dsp:cNvPr id="0" name=""/>
        <dsp:cNvSpPr/>
      </dsp:nvSpPr>
      <dsp:spPr>
        <a:xfrm>
          <a:off x="2886599" y="31212"/>
          <a:ext cx="2780140" cy="1400813"/>
        </a:xfrm>
        <a:prstGeom prst="roundRect">
          <a:avLst/>
        </a:prstGeom>
        <a:gradFill rotWithShape="0">
          <a:gsLst>
            <a:gs pos="0">
              <a:srgbClr val="A5A5A5">
                <a:hueOff val="0"/>
                <a:satOff val="0"/>
                <a:lumOff val="0"/>
                <a:alphaOff val="0"/>
                <a:tint val="90000"/>
              </a:srgbClr>
            </a:gs>
            <a:gs pos="48000">
              <a:srgbClr val="A5A5A5">
                <a:hueOff val="0"/>
                <a:satOff val="0"/>
                <a:lumOff val="0"/>
                <a:alphaOff val="0"/>
                <a:tint val="54000"/>
                <a:satMod val="140000"/>
              </a:srgbClr>
            </a:gs>
            <a:gs pos="100000">
              <a:srgbClr val="A5A5A5">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100000"/>
            </a:lnSpc>
            <a:spcBef>
              <a:spcPct val="0"/>
            </a:spcBef>
            <a:spcAft>
              <a:spcPct val="35000"/>
            </a:spcAft>
            <a:buNone/>
          </a:pPr>
          <a:r>
            <a:rPr lang="ru-RU" sz="1000" b="1" kern="1200">
              <a:solidFill>
                <a:sysClr val="windowText" lastClr="000000"/>
              </a:solidFill>
              <a:latin typeface="Times New Roman" panose="02020603050405020304" pitchFamily="18" charset="0"/>
              <a:ea typeface="+mn-ea"/>
              <a:cs typeface="Times New Roman" panose="02020603050405020304" pitchFamily="18" charset="0"/>
            </a:rPr>
            <a:t>педагогикалық процестер мен құбылыстарды талдаудың психологиялық әдістерін, оқушының жеке басының диагностикасын, мінез-құлқындағы ауытқуы бар балаларға коррекция тәсілдерін пайдаланып, оқуы мен ізденімпаздық жұмыс дағдыларын қалыптастыру, педагогикалық қарым-қатынасының ұжымының өзара ықпал ету тиімділігін арттыру</a:t>
          </a:r>
          <a:endParaRPr lang="ru-KZ" sz="10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954981" y="99594"/>
        <a:ext cx="2643376" cy="1264049"/>
      </dsp:txXfrm>
    </dsp:sp>
    <dsp:sp modelId="{0D969493-0BEB-40B8-9B7B-234C7D6C2BF8}">
      <dsp:nvSpPr>
        <dsp:cNvPr id="0" name=""/>
        <dsp:cNvSpPr/>
      </dsp:nvSpPr>
      <dsp:spPr>
        <a:xfrm>
          <a:off x="96778" y="1703632"/>
          <a:ext cx="2480089" cy="1283733"/>
        </a:xfrm>
        <a:prstGeom prst="roundRect">
          <a:avLst/>
        </a:prstGeom>
        <a:gradFill rotWithShape="0">
          <a:gsLst>
            <a:gs pos="0">
              <a:srgbClr val="FFC000">
                <a:hueOff val="0"/>
                <a:satOff val="0"/>
                <a:lumOff val="0"/>
                <a:alphaOff val="0"/>
                <a:tint val="90000"/>
              </a:srgbClr>
            </a:gs>
            <a:gs pos="48000">
              <a:srgbClr val="FFC000">
                <a:hueOff val="0"/>
                <a:satOff val="0"/>
                <a:lumOff val="0"/>
                <a:alphaOff val="0"/>
                <a:tint val="54000"/>
                <a:satMod val="140000"/>
              </a:srgbClr>
            </a:gs>
            <a:gs pos="100000">
              <a:srgbClr val="FFC000">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100000"/>
            </a:lnSpc>
            <a:spcBef>
              <a:spcPct val="0"/>
            </a:spcBef>
            <a:spcAft>
              <a:spcPct val="35000"/>
            </a:spcAft>
            <a:buNone/>
          </a:pPr>
          <a:r>
            <a:rPr lang="kk-KZ" sz="1000" b="1" kern="1200">
              <a:solidFill>
                <a:sysClr val="windowText" lastClr="000000"/>
              </a:solidFill>
              <a:latin typeface="Times New Roman" panose="02020603050405020304" pitchFamily="18" charset="0"/>
              <a:ea typeface="+mn-ea"/>
              <a:cs typeface="Times New Roman" panose="02020603050405020304" pitchFamily="18" charset="0"/>
            </a:rPr>
            <a:t>практикалық-тәжірибелік сабақтарда кәсіби психологиялық-педагогикалық ойлауын, шығармашылық кәсіби іс-әрекет қабілеттерін дамытып отыруға бейімдейтін, психологиялық-педагогикалық тапсырмалар мен жаттығулар жүйесін пайдалану</a:t>
          </a:r>
          <a:endParaRPr lang="ru-KZ" sz="10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59445" y="1766299"/>
        <a:ext cx="2354755" cy="1158399"/>
      </dsp:txXfrm>
    </dsp:sp>
    <dsp:sp modelId="{C60B6A4F-959E-4284-9D83-F0E4143D048C}">
      <dsp:nvSpPr>
        <dsp:cNvPr id="0" name=""/>
        <dsp:cNvSpPr/>
      </dsp:nvSpPr>
      <dsp:spPr>
        <a:xfrm>
          <a:off x="2932601" y="1703981"/>
          <a:ext cx="2691289" cy="1324406"/>
        </a:xfrm>
        <a:prstGeom prst="roundRect">
          <a:avLst/>
        </a:prstGeom>
        <a:gradFill rotWithShape="0">
          <a:gsLst>
            <a:gs pos="0">
              <a:srgbClr val="5B9BD5">
                <a:hueOff val="0"/>
                <a:satOff val="0"/>
                <a:lumOff val="0"/>
                <a:alphaOff val="0"/>
                <a:tint val="90000"/>
              </a:srgbClr>
            </a:gs>
            <a:gs pos="48000">
              <a:srgbClr val="5B9BD5">
                <a:hueOff val="0"/>
                <a:satOff val="0"/>
                <a:lumOff val="0"/>
                <a:alphaOff val="0"/>
                <a:tint val="54000"/>
                <a:satMod val="140000"/>
              </a:srgbClr>
            </a:gs>
            <a:gs pos="100000">
              <a:srgbClr val="5B9BD5">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100000"/>
            </a:lnSpc>
            <a:spcBef>
              <a:spcPct val="0"/>
            </a:spcBef>
            <a:spcAft>
              <a:spcPct val="35000"/>
            </a:spcAft>
            <a:buNone/>
          </a:pPr>
          <a:r>
            <a:rPr lang="kk-KZ" sz="1000" b="1" kern="1200">
              <a:solidFill>
                <a:sysClr val="windowText" lastClr="000000"/>
              </a:solidFill>
              <a:latin typeface="Times New Roman" panose="02020603050405020304" pitchFamily="18" charset="0"/>
              <a:ea typeface="+mn-ea"/>
              <a:cs typeface="Times New Roman" panose="02020603050405020304" pitchFamily="18" charset="0"/>
            </a:rPr>
            <a:t>студенттердің тұлғалық қасиетін дамытатын жағдайлармен қамтамасыз ету олармен қарым-қатынас жасай білуін қалыптастыру, психикалық тұрғыдан өзін реттеу әдістерін игеру, мазасыздығын болдырмау, өзіне деген сенімін арттыру, және психологиялық-педагогикалық тренинг нәтижесінде кәсіби қасиеттерін дамыту</a:t>
          </a:r>
          <a:endParaRPr lang="ru-KZ" sz="10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997253" y="1768633"/>
        <a:ext cx="2561985" cy="119510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9876E2-FD0A-4571-9CD2-AEFBBCA864F5}">
      <dsp:nvSpPr>
        <dsp:cNvPr id="0" name=""/>
        <dsp:cNvSpPr/>
      </dsp:nvSpPr>
      <dsp:spPr>
        <a:xfrm>
          <a:off x="1761" y="173883"/>
          <a:ext cx="2549791" cy="1158998"/>
        </a:xfrm>
        <a:prstGeom prst="roundRect">
          <a:avLst>
            <a:gd name="adj" fmla="val 10000"/>
          </a:avLst>
        </a:prstGeom>
        <a:gradFill rotWithShape="0">
          <a:gsLst>
            <a:gs pos="0">
              <a:srgbClr val="FFC000">
                <a:hueOff val="0"/>
                <a:satOff val="0"/>
                <a:lumOff val="0"/>
                <a:alphaOff val="0"/>
                <a:tint val="90000"/>
              </a:srgbClr>
            </a:gs>
            <a:gs pos="48000">
              <a:srgbClr val="FFC000">
                <a:hueOff val="0"/>
                <a:satOff val="0"/>
                <a:lumOff val="0"/>
                <a:alphaOff val="0"/>
                <a:tint val="54000"/>
                <a:satMod val="140000"/>
              </a:srgbClr>
            </a:gs>
            <a:gs pos="100000">
              <a:srgbClr val="FFC000">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kk-KZ" sz="1000" b="1" kern="1200">
              <a:solidFill>
                <a:sysClr val="windowText" lastClr="000000"/>
              </a:solidFill>
              <a:latin typeface="Times New Roman" panose="02020603050405020304" pitchFamily="18" charset="0"/>
              <a:ea typeface="+mn-ea"/>
              <a:cs typeface="Times New Roman" panose="02020603050405020304" pitchFamily="18" charset="0"/>
            </a:rPr>
            <a:t>Жалпы интеллект – өзекті мәселені танып білу мен шешуге қатысты жалпы қабілет. Индивидтің танымдық үдерістерінің  жүйесі (ойлау, сезіну, қабылдау, жадына сақтау, қиялдау, елестету және т.б.) негізінде жатқан таным мен мәселелерді шешудің жалпы қабілеттілігі</a:t>
          </a:r>
          <a:endParaRPr lang="ru-KZ" sz="10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5707" y="207829"/>
        <a:ext cx="2481899" cy="1091106"/>
      </dsp:txXfrm>
    </dsp:sp>
    <dsp:sp modelId="{F563D465-A8C3-4BCA-9DA5-E30AEFDC2E46}">
      <dsp:nvSpPr>
        <dsp:cNvPr id="0" name=""/>
        <dsp:cNvSpPr/>
      </dsp:nvSpPr>
      <dsp:spPr>
        <a:xfrm>
          <a:off x="256740" y="1332881"/>
          <a:ext cx="234216" cy="819254"/>
        </a:xfrm>
        <a:custGeom>
          <a:avLst/>
          <a:gdLst/>
          <a:ahLst/>
          <a:cxnLst/>
          <a:rect l="0" t="0" r="0" b="0"/>
          <a:pathLst>
            <a:path>
              <a:moveTo>
                <a:pt x="0" y="0"/>
              </a:moveTo>
              <a:lnTo>
                <a:pt x="0" y="819254"/>
              </a:lnTo>
              <a:lnTo>
                <a:pt x="234216" y="819254"/>
              </a:lnTo>
            </a:path>
          </a:pathLst>
        </a:custGeom>
        <a:noFill/>
        <a:ln w="19050" cap="flat" cmpd="sng" algn="ctr">
          <a:solidFill>
            <a:srgbClr val="5B9BD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06F8A96-02A4-40D3-8BB0-0140E930C2C9}">
      <dsp:nvSpPr>
        <dsp:cNvPr id="0" name=""/>
        <dsp:cNvSpPr/>
      </dsp:nvSpPr>
      <dsp:spPr>
        <a:xfrm>
          <a:off x="490956" y="1498731"/>
          <a:ext cx="2099959" cy="1306809"/>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kk-KZ"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 Танымдық деңгей:таным мен креативтіліктің бастапқы топтық факторларының жүйесі (вербальді қабілеттіліктер; сандық қабілеттіліктер; кеңістіктік қабілеттіліктер; бас тартушылық; икемділік; табиғилық; идеяны жетілдірушілік)</a:t>
          </a:r>
          <a:endParaRPr lang="ru-KZ"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529231" y="1537006"/>
        <a:ext cx="2023409" cy="1230259"/>
      </dsp:txXfrm>
    </dsp:sp>
    <dsp:sp modelId="{8DE32D35-3D7C-44C5-A036-50AFFD7DB8F9}">
      <dsp:nvSpPr>
        <dsp:cNvPr id="0" name=""/>
        <dsp:cNvSpPr/>
      </dsp:nvSpPr>
      <dsp:spPr>
        <a:xfrm>
          <a:off x="256740" y="1332881"/>
          <a:ext cx="312141" cy="2455814"/>
        </a:xfrm>
        <a:custGeom>
          <a:avLst/>
          <a:gdLst/>
          <a:ahLst/>
          <a:cxnLst/>
          <a:rect l="0" t="0" r="0" b="0"/>
          <a:pathLst>
            <a:path>
              <a:moveTo>
                <a:pt x="0" y="0"/>
              </a:moveTo>
              <a:lnTo>
                <a:pt x="0" y="2455814"/>
              </a:lnTo>
              <a:lnTo>
                <a:pt x="312141" y="2455814"/>
              </a:lnTo>
            </a:path>
          </a:pathLst>
        </a:custGeom>
        <a:noFill/>
        <a:ln w="19050" cap="flat" cmpd="sng" algn="ctr">
          <a:solidFill>
            <a:srgbClr val="5B9BD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DA3C4D5-196F-46DE-9359-C4378CD76C42}">
      <dsp:nvSpPr>
        <dsp:cNvPr id="0" name=""/>
        <dsp:cNvSpPr/>
      </dsp:nvSpPr>
      <dsp:spPr>
        <a:xfrm>
          <a:off x="568882" y="3086415"/>
          <a:ext cx="2237967" cy="1404561"/>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3266964"/>
              <a:satOff val="-13592"/>
              <a:lumOff val="3203"/>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kk-KZ"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 Мінез-құлықтық деңгей: субъектінің белгілі бір саланы қалауы мен білімі  (гуманитарлық, ғылыми-жаратылыстану, физика-математикалық): оқу материалдарын қабылдау мен әрекеттерді орындау ретіндегі жаңа білім, шеберлік пен дағдыларды  меңгерудің жеңілдігі мен сапалылығы</a:t>
          </a:r>
          <a:endParaRPr lang="ru-KZ"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610020" y="3127553"/>
        <a:ext cx="2155691" cy="1322285"/>
      </dsp:txXfrm>
    </dsp:sp>
    <dsp:sp modelId="{DEA0A8B4-EDEE-4DA5-BFF3-F8814D0F2138}">
      <dsp:nvSpPr>
        <dsp:cNvPr id="0" name=""/>
        <dsp:cNvSpPr/>
      </dsp:nvSpPr>
      <dsp:spPr>
        <a:xfrm>
          <a:off x="2818400" y="164492"/>
          <a:ext cx="2844229" cy="1066464"/>
        </a:xfrm>
        <a:prstGeom prst="roundRect">
          <a:avLst>
            <a:gd name="adj" fmla="val 10000"/>
          </a:avLst>
        </a:prstGeom>
        <a:gradFill rotWithShape="0">
          <a:gsLst>
            <a:gs pos="0">
              <a:srgbClr val="FFC000">
                <a:hueOff val="9800891"/>
                <a:satOff val="-40777"/>
                <a:lumOff val="9608"/>
                <a:alphaOff val="0"/>
                <a:tint val="90000"/>
              </a:srgbClr>
            </a:gs>
            <a:gs pos="48000">
              <a:srgbClr val="FFC000">
                <a:hueOff val="9800891"/>
                <a:satOff val="-40777"/>
                <a:lumOff val="9608"/>
                <a:alphaOff val="0"/>
                <a:tint val="54000"/>
                <a:satMod val="140000"/>
              </a:srgbClr>
            </a:gs>
            <a:gs pos="100000">
              <a:srgbClr val="FFC000">
                <a:hueOff val="9800891"/>
                <a:satOff val="-40777"/>
                <a:lumOff val="9608"/>
                <a:alphaOff val="0"/>
                <a:tint val="24000"/>
                <a:satMod val="260000"/>
              </a:srgbClr>
            </a:gs>
          </a:gsLst>
          <a:lin ang="16200000" scaled="1"/>
        </a:gradFill>
        <a:ln>
          <a:noFill/>
        </a:ln>
        <a:effectLst>
          <a:outerShdw blurRad="63500" dist="12700" dir="5400000" sx="102000" sy="102000" rotWithShape="0">
            <a:srgbClr val="000000">
              <a:alpha val="32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kk-KZ" sz="1000" b="1" kern="1200">
              <a:solidFill>
                <a:sysClr val="windowText" lastClr="000000"/>
              </a:solidFill>
              <a:latin typeface="Times New Roman" panose="02020603050405020304" pitchFamily="18" charset="0"/>
              <a:ea typeface="+mn-ea"/>
              <a:cs typeface="Times New Roman" panose="02020603050405020304" pitchFamily="18" charset="0"/>
            </a:rPr>
            <a:t>Әлеуметтік интеллект – адамдардың білімдері мен әлеуметтік жағдайларын және оларды әлеуметтік өзара әрекеттесуде шешу дағдысын сұрауға мүмкіндік беретін білім, білік немесе дағдыны меңгерген, тұлғалық белгілерінің жоғарылығымен ажыратылатын таным түрі</a:t>
          </a:r>
          <a:endParaRPr lang="ru-KZ" sz="1000" b="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849636" y="195728"/>
        <a:ext cx="2781757" cy="1003992"/>
      </dsp:txXfrm>
    </dsp:sp>
    <dsp:sp modelId="{01036401-C542-4B0A-9586-7B4A4B19FB50}">
      <dsp:nvSpPr>
        <dsp:cNvPr id="0" name=""/>
        <dsp:cNvSpPr/>
      </dsp:nvSpPr>
      <dsp:spPr>
        <a:xfrm>
          <a:off x="3102823" y="1230957"/>
          <a:ext cx="253255" cy="864738"/>
        </a:xfrm>
        <a:custGeom>
          <a:avLst/>
          <a:gdLst/>
          <a:ahLst/>
          <a:cxnLst/>
          <a:rect l="0" t="0" r="0" b="0"/>
          <a:pathLst>
            <a:path>
              <a:moveTo>
                <a:pt x="0" y="0"/>
              </a:moveTo>
              <a:lnTo>
                <a:pt x="0" y="864738"/>
              </a:lnTo>
              <a:lnTo>
                <a:pt x="253255" y="864738"/>
              </a:lnTo>
            </a:path>
          </a:pathLst>
        </a:custGeom>
        <a:noFill/>
        <a:ln w="19050" cap="flat" cmpd="sng" algn="ctr">
          <a:solidFill>
            <a:srgbClr val="5B9BD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8DF7C4D-48DA-41BF-BAB0-8283FDD9C866}">
      <dsp:nvSpPr>
        <dsp:cNvPr id="0" name=""/>
        <dsp:cNvSpPr/>
      </dsp:nvSpPr>
      <dsp:spPr>
        <a:xfrm>
          <a:off x="3356078" y="1390119"/>
          <a:ext cx="2489981" cy="1411151"/>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6533927"/>
              <a:satOff val="-27185"/>
              <a:lumOff val="6405"/>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kk-KZ"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 Танымдық деңгей:  әлеуметтік білімдер – адам, қоғам, этика, мінез-құлық жайлы ережелер мен өзгелер жайлы пайымы;  әлеуметтік жады – адам келбеті мен есімдерін есте сақтау; сыни тұрғыдан бағалау; әлеуметтік болжау –  қолдағы бар ақпараттарға негіздей отырып, мінез-құлық нәтижелерін болжай алу қабілеті, өзіндік іс-әрекеттерінің жоспарларын құру, мінез-құлқын болжай білу</a:t>
          </a:r>
          <a:endParaRPr lang="ru-KZ"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397409" y="1431450"/>
        <a:ext cx="2407319" cy="1328489"/>
      </dsp:txXfrm>
    </dsp:sp>
    <dsp:sp modelId="{C1486E6D-C358-498C-B4C3-68EC51D354D9}">
      <dsp:nvSpPr>
        <dsp:cNvPr id="0" name=""/>
        <dsp:cNvSpPr/>
      </dsp:nvSpPr>
      <dsp:spPr>
        <a:xfrm>
          <a:off x="3102823" y="1230957"/>
          <a:ext cx="280246" cy="2561836"/>
        </a:xfrm>
        <a:custGeom>
          <a:avLst/>
          <a:gdLst/>
          <a:ahLst/>
          <a:cxnLst/>
          <a:rect l="0" t="0" r="0" b="0"/>
          <a:pathLst>
            <a:path>
              <a:moveTo>
                <a:pt x="0" y="0"/>
              </a:moveTo>
              <a:lnTo>
                <a:pt x="0" y="2561836"/>
              </a:lnTo>
              <a:lnTo>
                <a:pt x="280246" y="2561836"/>
              </a:lnTo>
            </a:path>
          </a:pathLst>
        </a:custGeom>
        <a:noFill/>
        <a:ln w="19050" cap="flat" cmpd="sng" algn="ctr">
          <a:solidFill>
            <a:srgbClr val="5B9BD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BC7B669-A995-4084-9C2E-E65970106F6A}">
      <dsp:nvSpPr>
        <dsp:cNvPr id="0" name=""/>
        <dsp:cNvSpPr/>
      </dsp:nvSpPr>
      <dsp:spPr>
        <a:xfrm>
          <a:off x="3383070" y="3094611"/>
          <a:ext cx="2380869" cy="1396365"/>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9800891"/>
              <a:satOff val="-40777"/>
              <a:lumOff val="9608"/>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kk-KZ"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 Мінез-құлықтық деңгей: әлеуметтік жағдайларды субъектінің дұрыс қабылдауы, қалжыңды түсінуі;  әлеуметтік өзара байланыстырушылық бірлескен ұжымдық шығармашылыққа бейімділігі; қоршаған ортамен қарым-қатынасы, түсіндіру мен сендіру қабілеті; өзін-өзі бағалау – өз-өзіне сын көзбен қарау қабілеті</a:t>
          </a:r>
          <a:endParaRPr lang="ru-KZ"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423968" y="3135509"/>
        <a:ext cx="2299073" cy="1314569"/>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92398B-123B-4F9B-BECD-506D9435CE8D}">
      <dsp:nvSpPr>
        <dsp:cNvPr id="0" name=""/>
        <dsp:cNvSpPr/>
      </dsp:nvSpPr>
      <dsp:spPr>
        <a:xfrm>
          <a:off x="2607" y="65483"/>
          <a:ext cx="2779982" cy="1369924"/>
        </a:xfrm>
        <a:prstGeom prst="rect">
          <a:avLst/>
        </a:prstGeom>
        <a:gradFill rotWithShape="0">
          <a:gsLst>
            <a:gs pos="0">
              <a:srgbClr val="ED7D31">
                <a:hueOff val="0"/>
                <a:satOff val="0"/>
                <a:lumOff val="0"/>
                <a:alphaOff val="0"/>
                <a:tint val="90000"/>
              </a:srgbClr>
            </a:gs>
            <a:gs pos="48000">
              <a:srgbClr val="ED7D31">
                <a:hueOff val="0"/>
                <a:satOff val="0"/>
                <a:lumOff val="0"/>
                <a:alphaOff val="0"/>
                <a:tint val="54000"/>
                <a:satMod val="140000"/>
              </a:srgbClr>
            </a:gs>
            <a:gs pos="100000">
              <a:srgbClr val="ED7D31">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100000"/>
            </a:lnSpc>
            <a:spcBef>
              <a:spcPct val="0"/>
            </a:spcBef>
            <a:spcAft>
              <a:spcPct val="35000"/>
            </a:spcAft>
            <a:buNone/>
          </a:pPr>
          <a:r>
            <a:rPr lang="kk-KZ" sz="1000" b="0" i="1" kern="1200">
              <a:solidFill>
                <a:sysClr val="windowText" lastClr="000000"/>
              </a:solidFill>
              <a:latin typeface="Times New Roman" panose="02020603050405020304" pitchFamily="18" charset="0"/>
              <a:ea typeface="+mn-ea"/>
              <a:cs typeface="Times New Roman" panose="02020603050405020304" pitchFamily="18" charset="0"/>
            </a:rPr>
            <a:t>Бірінші ерекшелік</a:t>
          </a:r>
          <a:r>
            <a:rPr lang="kk-KZ" sz="1000" b="0" kern="1200">
              <a:solidFill>
                <a:sysClr val="windowText" lastClr="000000"/>
              </a:solidFill>
              <a:latin typeface="Times New Roman" panose="02020603050405020304" pitchFamily="18" charset="0"/>
              <a:ea typeface="+mn-ea"/>
              <a:cs typeface="Times New Roman" panose="02020603050405020304" pitchFamily="18" charset="0"/>
            </a:rPr>
            <a:t> – меңгертілетін білім мазмұнына байланысты ақпараттарды барлық көлемде қабылдауымен сипатталады. Бұл үшін болашақ маман  барлық оқу материалдарын толық меңгеріп,  оны өңдеп,  зерделеу үшін болашақ мұғалімнің зияткерлік әрекетке қабілеттілігін қамтамасыз ету</a:t>
          </a:r>
          <a:endParaRPr lang="ru-KZ" sz="1000" b="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607" y="65483"/>
        <a:ext cx="2779982" cy="1369924"/>
      </dsp:txXfrm>
    </dsp:sp>
    <dsp:sp modelId="{DE5FC38B-9671-4F01-A304-560296EEC7A4}">
      <dsp:nvSpPr>
        <dsp:cNvPr id="0" name=""/>
        <dsp:cNvSpPr/>
      </dsp:nvSpPr>
      <dsp:spPr>
        <a:xfrm>
          <a:off x="3038712" y="92576"/>
          <a:ext cx="2899105" cy="1315738"/>
        </a:xfrm>
        <a:prstGeom prst="rect">
          <a:avLst/>
        </a:prstGeom>
        <a:gradFill rotWithShape="0">
          <a:gsLst>
            <a:gs pos="0">
              <a:srgbClr val="A5A5A5">
                <a:hueOff val="0"/>
                <a:satOff val="0"/>
                <a:lumOff val="0"/>
                <a:alphaOff val="0"/>
                <a:tint val="90000"/>
              </a:srgbClr>
            </a:gs>
            <a:gs pos="48000">
              <a:srgbClr val="A5A5A5">
                <a:hueOff val="0"/>
                <a:satOff val="0"/>
                <a:lumOff val="0"/>
                <a:alphaOff val="0"/>
                <a:tint val="54000"/>
                <a:satMod val="140000"/>
              </a:srgbClr>
            </a:gs>
            <a:gs pos="100000">
              <a:srgbClr val="A5A5A5">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100000"/>
            </a:lnSpc>
            <a:spcBef>
              <a:spcPct val="0"/>
            </a:spcBef>
            <a:spcAft>
              <a:spcPct val="35000"/>
            </a:spcAft>
            <a:buNone/>
          </a:pPr>
          <a:r>
            <a:rPr lang="kk-KZ" sz="1000" b="0" i="1" kern="1200">
              <a:solidFill>
                <a:sysClr val="windowText" lastClr="000000"/>
              </a:solidFill>
              <a:latin typeface="Times New Roman" panose="02020603050405020304" pitchFamily="18" charset="0"/>
              <a:ea typeface="+mn-ea"/>
              <a:cs typeface="Times New Roman" panose="02020603050405020304" pitchFamily="18" charset="0"/>
            </a:rPr>
            <a:t>Екінші ерекшелік</a:t>
          </a:r>
          <a:r>
            <a:rPr lang="kk-KZ" sz="1000" b="0" kern="1200">
              <a:solidFill>
                <a:sysClr val="windowText" lastClr="000000"/>
              </a:solidFill>
              <a:latin typeface="Times New Roman" panose="02020603050405020304" pitchFamily="18" charset="0"/>
              <a:ea typeface="+mn-ea"/>
              <a:cs typeface="Times New Roman" panose="02020603050405020304" pitchFamily="18" charset="0"/>
            </a:rPr>
            <a:t> – меңгертілетін білім мазмұнына байланысты ақпараттың болашақ бастауыш сынып мұғалімнің қажеттілігін қамтамасыз етуі. Бұл ақпарат болашақ бастауыш сынып мұғалімнің білімге «қызығуы»,  “көтеріңкі көңіл-күйге ортақтасуынан” көрінеді</a:t>
          </a:r>
          <a:endParaRPr lang="ru-KZ" sz="1000" b="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038712" y="92576"/>
        <a:ext cx="2899105" cy="1315738"/>
      </dsp:txXfrm>
    </dsp:sp>
    <dsp:sp modelId="{01B23F1C-7C0F-4B8F-8CA5-278628DDBD3B}">
      <dsp:nvSpPr>
        <dsp:cNvPr id="0" name=""/>
        <dsp:cNvSpPr/>
      </dsp:nvSpPr>
      <dsp:spPr>
        <a:xfrm>
          <a:off x="0" y="1716871"/>
          <a:ext cx="2783952" cy="1267638"/>
        </a:xfrm>
        <a:prstGeom prst="rect">
          <a:avLst/>
        </a:prstGeom>
        <a:gradFill rotWithShape="0">
          <a:gsLst>
            <a:gs pos="0">
              <a:srgbClr val="FFC000">
                <a:hueOff val="0"/>
                <a:satOff val="0"/>
                <a:lumOff val="0"/>
                <a:alphaOff val="0"/>
                <a:tint val="90000"/>
              </a:srgbClr>
            </a:gs>
            <a:gs pos="48000">
              <a:srgbClr val="FFC000">
                <a:hueOff val="0"/>
                <a:satOff val="0"/>
                <a:lumOff val="0"/>
                <a:alphaOff val="0"/>
                <a:tint val="54000"/>
                <a:satMod val="140000"/>
              </a:srgbClr>
            </a:gs>
            <a:gs pos="100000">
              <a:srgbClr val="FFC000">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100000"/>
            </a:lnSpc>
            <a:spcBef>
              <a:spcPct val="0"/>
            </a:spcBef>
            <a:spcAft>
              <a:spcPct val="35000"/>
            </a:spcAft>
            <a:buNone/>
          </a:pPr>
          <a:r>
            <a:rPr lang="ru-RU" sz="1000" b="0" kern="1200">
              <a:solidFill>
                <a:sysClr val="windowText" lastClr="000000"/>
              </a:solidFill>
              <a:latin typeface="Times New Roman" panose="02020603050405020304" pitchFamily="18" charset="0"/>
              <a:ea typeface="+mn-ea"/>
              <a:cs typeface="Times New Roman" panose="02020603050405020304" pitchFamily="18" charset="0"/>
            </a:rPr>
            <a:t>Үшінші ерекшелік – оқу бағдарламалары мен құрылымдарының тиімділігін «Мен тұжырымымен» қамтамасыз ету. Бұл ретте болашақ бастауыш сынып мұғалімнің жеке ерекшелігіне, мүмкіндігіне байланысты қатынас жасауы есепке алынады</a:t>
          </a:r>
          <a:endParaRPr lang="ru-KZ" sz="1000" b="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0" y="1716871"/>
        <a:ext cx="2783952" cy="1267638"/>
      </dsp:txXfrm>
    </dsp:sp>
    <dsp:sp modelId="{58AC652A-A8C5-4536-A58A-8E5DAE691875}">
      <dsp:nvSpPr>
        <dsp:cNvPr id="0" name=""/>
        <dsp:cNvSpPr/>
      </dsp:nvSpPr>
      <dsp:spPr>
        <a:xfrm>
          <a:off x="3049380" y="1691530"/>
          <a:ext cx="2881740" cy="1292411"/>
        </a:xfrm>
        <a:prstGeom prst="rect">
          <a:avLst/>
        </a:prstGeom>
        <a:gradFill rotWithShape="0">
          <a:gsLst>
            <a:gs pos="0">
              <a:srgbClr val="5B9BD5">
                <a:hueOff val="0"/>
                <a:satOff val="0"/>
                <a:lumOff val="0"/>
                <a:alphaOff val="0"/>
                <a:tint val="90000"/>
              </a:srgbClr>
            </a:gs>
            <a:gs pos="48000">
              <a:srgbClr val="5B9BD5">
                <a:hueOff val="0"/>
                <a:satOff val="0"/>
                <a:lumOff val="0"/>
                <a:alphaOff val="0"/>
                <a:tint val="54000"/>
                <a:satMod val="140000"/>
              </a:srgbClr>
            </a:gs>
            <a:gs pos="100000">
              <a:srgbClr val="5B9BD5">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100000"/>
            </a:lnSpc>
            <a:spcBef>
              <a:spcPct val="0"/>
            </a:spcBef>
            <a:spcAft>
              <a:spcPct val="35000"/>
            </a:spcAft>
            <a:buNone/>
          </a:pPr>
          <a:r>
            <a:rPr lang="ru-RU" sz="1000" b="0" kern="1200">
              <a:solidFill>
                <a:sysClr val="windowText" lastClr="000000"/>
              </a:solidFill>
              <a:latin typeface="Times New Roman" panose="02020603050405020304" pitchFamily="18" charset="0"/>
              <a:ea typeface="+mn-ea"/>
              <a:cs typeface="Times New Roman" panose="02020603050405020304" pitchFamily="18" charset="0"/>
            </a:rPr>
            <a:t>Төртінші ерекшелік – оқу нәтижелі кері байланыс арқылы көрінетін өзін-өзі дамытуы, өзін-өзі тәрбиелеуі, өзін-өзі жүзеге асыруды (жеке жетістік) қамтамасыз ететін өзіндік іс-әрекетті ұйымдастыру. Бұл жерде ерекше айта кететін жай: кері байланыс шығармашылық, зияткерлік сипатта болуы керек</a:t>
          </a:r>
          <a:endParaRPr lang="ru-KZ" sz="1000" b="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049380" y="1691530"/>
        <a:ext cx="2881740" cy="1292411"/>
      </dsp:txXfrm>
    </dsp:sp>
    <dsp:sp modelId="{2133D821-CE0C-444A-BC11-DD3F1849E5E4}">
      <dsp:nvSpPr>
        <dsp:cNvPr id="0" name=""/>
        <dsp:cNvSpPr/>
      </dsp:nvSpPr>
      <dsp:spPr>
        <a:xfrm>
          <a:off x="809304" y="3121812"/>
          <a:ext cx="4274536" cy="981421"/>
        </a:xfrm>
        <a:prstGeom prst="rect">
          <a:avLst/>
        </a:prstGeom>
        <a:gradFill rotWithShape="0">
          <a:gsLst>
            <a:gs pos="0">
              <a:srgbClr val="70AD47">
                <a:hueOff val="0"/>
                <a:satOff val="0"/>
                <a:lumOff val="0"/>
                <a:alphaOff val="0"/>
                <a:tint val="90000"/>
              </a:srgbClr>
            </a:gs>
            <a:gs pos="48000">
              <a:srgbClr val="70AD47">
                <a:hueOff val="0"/>
                <a:satOff val="0"/>
                <a:lumOff val="0"/>
                <a:alphaOff val="0"/>
                <a:tint val="54000"/>
                <a:satMod val="140000"/>
              </a:srgbClr>
            </a:gs>
            <a:gs pos="100000">
              <a:srgbClr val="70AD47">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100000"/>
            </a:lnSpc>
            <a:spcBef>
              <a:spcPct val="0"/>
            </a:spcBef>
            <a:spcAft>
              <a:spcPct val="35000"/>
            </a:spcAft>
            <a:buNone/>
          </a:pPr>
          <a:r>
            <a:rPr lang="ru-RU" sz="1000" b="0" kern="1200">
              <a:solidFill>
                <a:sysClr val="windowText" lastClr="000000"/>
              </a:solidFill>
              <a:latin typeface="Times New Roman" panose="02020603050405020304" pitchFamily="18" charset="0"/>
              <a:ea typeface="+mn-ea"/>
              <a:cs typeface="Times New Roman" panose="02020603050405020304" pitchFamily="18" charset="0"/>
            </a:rPr>
            <a:t>Бесінші ерекшелік – оқыту мен тәрбиелеу мақсаттарына жетуді үздіксіздікпен іске асыруда субъектінің зиятты тұлға болып дамуын қамтамасыз етеді. Мұндағы оқу үдерісінің субъектілік қатынасқа құрылуы мен студенттердің зияткерлігін дамытуға басымдық беруінен көрінеді</a:t>
          </a:r>
          <a:endParaRPr lang="ru-KZ" sz="1000" b="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809304" y="3121812"/>
        <a:ext cx="4274536" cy="981421"/>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FBF9F2-F49C-45AD-9E5F-02FD166B82AF}">
      <dsp:nvSpPr>
        <dsp:cNvPr id="0" name=""/>
        <dsp:cNvSpPr/>
      </dsp:nvSpPr>
      <dsp:spPr>
        <a:xfrm>
          <a:off x="2022676" y="0"/>
          <a:ext cx="1857375" cy="1857375"/>
        </a:xfrm>
        <a:prstGeom prst="diamond">
          <a:avLst/>
        </a:prstGeom>
        <a:solidFill>
          <a:srgbClr val="4472C4">
            <a:tint val="40000"/>
            <a:hueOff val="0"/>
            <a:satOff val="0"/>
            <a:lumOff val="0"/>
            <a:alphaOff val="0"/>
          </a:srgbClr>
        </a:solidFill>
        <a:ln>
          <a:noFill/>
        </a:ln>
        <a:effectLst>
          <a:outerShdw blurRad="63500" dist="12700" dir="5400000" sx="102000" sy="102000" rotWithShape="0">
            <a:srgbClr val="000000">
              <a:alpha val="32000"/>
            </a:srgbClr>
          </a:outerShdw>
        </a:effectLst>
      </dsp:spPr>
      <dsp:style>
        <a:lnRef idx="0">
          <a:scrgbClr r="0" g="0" b="0"/>
        </a:lnRef>
        <a:fillRef idx="1">
          <a:scrgbClr r="0" g="0" b="0"/>
        </a:fillRef>
        <a:effectRef idx="1">
          <a:scrgbClr r="0" g="0" b="0"/>
        </a:effectRef>
        <a:fontRef idx="minor"/>
      </dsp:style>
    </dsp:sp>
    <dsp:sp modelId="{0D1B0141-9E7E-4CAE-9C34-B8F15F63C675}">
      <dsp:nvSpPr>
        <dsp:cNvPr id="0" name=""/>
        <dsp:cNvSpPr/>
      </dsp:nvSpPr>
      <dsp:spPr>
        <a:xfrm>
          <a:off x="615622" y="107859"/>
          <a:ext cx="2094570" cy="724376"/>
        </a:xfrm>
        <a:prstGeom prst="roundRect">
          <a:avLst/>
        </a:prstGeom>
        <a:gradFill rotWithShape="0">
          <a:gsLst>
            <a:gs pos="0">
              <a:srgbClr val="4472C4">
                <a:hueOff val="0"/>
                <a:satOff val="0"/>
                <a:lumOff val="0"/>
                <a:alphaOff val="0"/>
                <a:tint val="90000"/>
              </a:srgbClr>
            </a:gs>
            <a:gs pos="48000">
              <a:srgbClr val="4472C4">
                <a:hueOff val="0"/>
                <a:satOff val="0"/>
                <a:lumOff val="0"/>
                <a:alphaOff val="0"/>
                <a:tint val="54000"/>
                <a:satMod val="140000"/>
              </a:srgbClr>
            </a:gs>
            <a:gs pos="100000">
              <a:srgbClr val="4472C4">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just" defTabSz="533400">
            <a:lnSpc>
              <a:spcPct val="90000"/>
            </a:lnSpc>
            <a:spcBef>
              <a:spcPct val="0"/>
            </a:spcBef>
            <a:spcAft>
              <a:spcPct val="35000"/>
            </a:spcAft>
            <a:buNone/>
          </a:pPr>
          <a:r>
            <a:rPr lang="ru-RU" sz="1200" b="0" kern="1200">
              <a:solidFill>
                <a:sysClr val="windowText" lastClr="000000"/>
              </a:solidFill>
              <a:latin typeface="Times New Roman" panose="02020603050405020304" pitchFamily="18" charset="0"/>
              <a:ea typeface="+mn-ea"/>
              <a:cs typeface="Times New Roman" panose="02020603050405020304" pitchFamily="18" charset="0"/>
            </a:rPr>
            <a:t>әлеуметтік құзыреттілікті кеңейту қызметі; өзін-өзі дамыту, тану, өздігінен білім алу қызметі</a:t>
          </a:r>
          <a:endParaRPr lang="ru-KZ" sz="1200" b="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650983" y="143220"/>
        <a:ext cx="2023848" cy="653654"/>
      </dsp:txXfrm>
    </dsp:sp>
    <dsp:sp modelId="{287A7BE1-B0BF-433C-8F80-E527BC9329A0}">
      <dsp:nvSpPr>
        <dsp:cNvPr id="0" name=""/>
        <dsp:cNvSpPr/>
      </dsp:nvSpPr>
      <dsp:spPr>
        <a:xfrm>
          <a:off x="3134433" y="82118"/>
          <a:ext cx="2133092" cy="787273"/>
        </a:xfrm>
        <a:prstGeom prst="roundRect">
          <a:avLst/>
        </a:prstGeom>
        <a:gradFill rotWithShape="0">
          <a:gsLst>
            <a:gs pos="0">
              <a:srgbClr val="4472C4">
                <a:hueOff val="0"/>
                <a:satOff val="0"/>
                <a:lumOff val="0"/>
                <a:alphaOff val="0"/>
                <a:tint val="90000"/>
              </a:srgbClr>
            </a:gs>
            <a:gs pos="48000">
              <a:srgbClr val="4472C4">
                <a:hueOff val="0"/>
                <a:satOff val="0"/>
                <a:lumOff val="0"/>
                <a:alphaOff val="0"/>
                <a:tint val="54000"/>
                <a:satMod val="140000"/>
              </a:srgbClr>
            </a:gs>
            <a:gs pos="100000">
              <a:srgbClr val="4472C4">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just" defTabSz="533400">
            <a:lnSpc>
              <a:spcPct val="90000"/>
            </a:lnSpc>
            <a:spcBef>
              <a:spcPct val="0"/>
            </a:spcBef>
            <a:spcAft>
              <a:spcPct val="35000"/>
            </a:spcAft>
            <a:buNone/>
          </a:pPr>
          <a:r>
            <a:rPr lang="ru-RU" sz="1200" b="0" kern="1200">
              <a:solidFill>
                <a:sysClr val="windowText" lastClr="000000"/>
              </a:solidFill>
              <a:latin typeface="Times New Roman" panose="02020603050405020304" pitchFamily="18" charset="0"/>
              <a:ea typeface="+mn-ea"/>
              <a:cs typeface="Times New Roman" panose="02020603050405020304" pitchFamily="18" charset="0"/>
            </a:rPr>
            <a:t>тактикалық, стратегиялық бағыттарды табысты өзара әрекеттесудің бағдарламалары мен жоспарларын құрастыруы</a:t>
          </a:r>
          <a:endParaRPr lang="ru-KZ" sz="1200" b="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172865" y="120550"/>
        <a:ext cx="2056228" cy="710409"/>
      </dsp:txXfrm>
    </dsp:sp>
    <dsp:sp modelId="{350F9025-B82F-4E86-A5D8-3B2F4EF36E49}">
      <dsp:nvSpPr>
        <dsp:cNvPr id="0" name=""/>
        <dsp:cNvSpPr/>
      </dsp:nvSpPr>
      <dsp:spPr>
        <a:xfrm>
          <a:off x="617078" y="1085588"/>
          <a:ext cx="2132657" cy="724376"/>
        </a:xfrm>
        <a:prstGeom prst="roundRect">
          <a:avLst/>
        </a:prstGeom>
        <a:gradFill rotWithShape="0">
          <a:gsLst>
            <a:gs pos="0">
              <a:srgbClr val="4472C4">
                <a:hueOff val="0"/>
                <a:satOff val="0"/>
                <a:lumOff val="0"/>
                <a:alphaOff val="0"/>
                <a:tint val="90000"/>
              </a:srgbClr>
            </a:gs>
            <a:gs pos="48000">
              <a:srgbClr val="4472C4">
                <a:hueOff val="0"/>
                <a:satOff val="0"/>
                <a:lumOff val="0"/>
                <a:alphaOff val="0"/>
                <a:tint val="54000"/>
                <a:satMod val="140000"/>
              </a:srgbClr>
            </a:gs>
            <a:gs pos="100000">
              <a:srgbClr val="4472C4">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just" defTabSz="533400">
            <a:lnSpc>
              <a:spcPct val="90000"/>
            </a:lnSpc>
            <a:spcBef>
              <a:spcPct val="0"/>
            </a:spcBef>
            <a:spcAft>
              <a:spcPct val="35000"/>
            </a:spcAft>
            <a:buNone/>
          </a:pPr>
          <a:r>
            <a:rPr lang="ru-RU" sz="1200" b="0" kern="1200">
              <a:solidFill>
                <a:sysClr val="windowText" lastClr="000000"/>
              </a:solidFill>
              <a:latin typeface="Times New Roman" panose="02020603050405020304" pitchFamily="18" charset="0"/>
              <a:ea typeface="+mn-ea"/>
              <a:cs typeface="Times New Roman" panose="02020603050405020304" pitchFamily="18" charset="0"/>
            </a:rPr>
            <a:t>өзгеретін жағдайларда барабарлықты, бейімділікті қамтамасыз ете алуы</a:t>
          </a:r>
          <a:endParaRPr lang="ru-KZ" sz="1200" b="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652439" y="1120949"/>
        <a:ext cx="2061935" cy="653654"/>
      </dsp:txXfrm>
    </dsp:sp>
    <dsp:sp modelId="{DD6C5817-94B7-4DDB-A747-AC288D050699}">
      <dsp:nvSpPr>
        <dsp:cNvPr id="0" name=""/>
        <dsp:cNvSpPr/>
      </dsp:nvSpPr>
      <dsp:spPr>
        <a:xfrm>
          <a:off x="3121800" y="1093498"/>
          <a:ext cx="2208050" cy="708679"/>
        </a:xfrm>
        <a:prstGeom prst="roundRect">
          <a:avLst/>
        </a:prstGeom>
        <a:gradFill rotWithShape="0">
          <a:gsLst>
            <a:gs pos="0">
              <a:srgbClr val="4472C4">
                <a:hueOff val="0"/>
                <a:satOff val="0"/>
                <a:lumOff val="0"/>
                <a:alphaOff val="0"/>
                <a:tint val="90000"/>
              </a:srgbClr>
            </a:gs>
            <a:gs pos="48000">
              <a:srgbClr val="4472C4">
                <a:hueOff val="0"/>
                <a:satOff val="0"/>
                <a:lumOff val="0"/>
                <a:alphaOff val="0"/>
                <a:tint val="54000"/>
                <a:satMod val="140000"/>
              </a:srgbClr>
            </a:gs>
            <a:gs pos="100000">
              <a:srgbClr val="4472C4">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just" defTabSz="533400">
            <a:lnSpc>
              <a:spcPct val="90000"/>
            </a:lnSpc>
            <a:spcBef>
              <a:spcPct val="0"/>
            </a:spcBef>
            <a:spcAft>
              <a:spcPct val="35000"/>
            </a:spcAft>
            <a:buNone/>
          </a:pPr>
          <a:r>
            <a:rPr lang="kk-KZ" sz="1200" b="0" kern="1200">
              <a:solidFill>
                <a:sysClr val="windowText" lastClr="000000"/>
              </a:solidFill>
              <a:latin typeface="Times New Roman" panose="02020603050405020304" pitchFamily="18" charset="0"/>
              <a:ea typeface="+mn-ea"/>
              <a:cs typeface="Times New Roman" panose="02020603050405020304" pitchFamily="18" charset="0"/>
            </a:rPr>
            <a:t>ағымды міндеттерді шеше алуы; тұлғааралық оқиғаларды қалыптастыру және олардың дамуын болжамдау қызметі; мотивациялық қызметі</a:t>
          </a:r>
          <a:endParaRPr lang="ru-KZ" sz="1200" b="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156395" y="1128093"/>
        <a:ext cx="2138860" cy="639489"/>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E183E0-62BB-4DD2-A9E1-1B97D073D0A4}">
      <dsp:nvSpPr>
        <dsp:cNvPr id="0" name=""/>
        <dsp:cNvSpPr/>
      </dsp:nvSpPr>
      <dsp:spPr>
        <a:xfrm>
          <a:off x="1156659" y="485182"/>
          <a:ext cx="91440" cy="91440"/>
        </a:xfrm>
        <a:custGeom>
          <a:avLst/>
          <a:gdLst/>
          <a:ahLst/>
          <a:cxnLst/>
          <a:rect l="0" t="0" r="0" b="0"/>
          <a:pathLst>
            <a:path>
              <a:moveTo>
                <a:pt x="45720" y="69214"/>
              </a:moveTo>
              <a:lnTo>
                <a:pt x="107768" y="69214"/>
              </a:lnTo>
              <a:lnTo>
                <a:pt x="107768" y="45720"/>
              </a:lnTo>
              <a:lnTo>
                <a:pt x="135616" y="45720"/>
              </a:lnTo>
            </a:path>
          </a:pathLst>
        </a:custGeom>
        <a:noFill/>
        <a:ln w="1270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ru-KZ" sz="900" b="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199310" y="530273"/>
        <a:ext cx="6137" cy="1259"/>
      </dsp:txXfrm>
    </dsp:sp>
    <dsp:sp modelId="{E5CDBE0C-3079-4E10-A62D-2AA010D6D374}">
      <dsp:nvSpPr>
        <dsp:cNvPr id="0" name=""/>
        <dsp:cNvSpPr/>
      </dsp:nvSpPr>
      <dsp:spPr>
        <a:xfrm>
          <a:off x="0" y="108255"/>
          <a:ext cx="1204178" cy="892279"/>
        </a:xfrm>
        <a:prstGeom prst="rect">
          <a:avLst/>
        </a:prstGeom>
        <a:gradFill rotWithShape="0">
          <a:gsLst>
            <a:gs pos="0">
              <a:srgbClr val="4472C4">
                <a:hueOff val="0"/>
                <a:satOff val="0"/>
                <a:lumOff val="0"/>
                <a:alphaOff val="0"/>
                <a:tint val="90000"/>
              </a:srgbClr>
            </a:gs>
            <a:gs pos="48000">
              <a:srgbClr val="4472C4">
                <a:hueOff val="0"/>
                <a:satOff val="0"/>
                <a:lumOff val="0"/>
                <a:alphaOff val="0"/>
                <a:tint val="54000"/>
                <a:satMod val="140000"/>
              </a:srgbClr>
            </a:gs>
            <a:gs pos="100000">
              <a:srgbClr val="4472C4">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kk-KZ" sz="900" b="0" kern="1200">
              <a:solidFill>
                <a:sysClr val="windowText" lastClr="000000"/>
              </a:solidFill>
              <a:latin typeface="Times New Roman" panose="02020603050405020304" pitchFamily="18" charset="0"/>
              <a:ea typeface="+mn-ea"/>
              <a:cs typeface="Times New Roman" panose="02020603050405020304" pitchFamily="18" charset="0"/>
            </a:rPr>
            <a:t>сыни ойлау елеулі түрдегі тәртіптілікті қажет етеді</a:t>
          </a:r>
          <a:endParaRPr lang="ru-KZ" sz="900" b="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0" y="108255"/>
        <a:ext cx="1204178" cy="892279"/>
      </dsp:txXfrm>
    </dsp:sp>
    <dsp:sp modelId="{FE5CE7B4-562B-48B6-A6D6-A5010BE8C08D}">
      <dsp:nvSpPr>
        <dsp:cNvPr id="0" name=""/>
        <dsp:cNvSpPr/>
      </dsp:nvSpPr>
      <dsp:spPr>
        <a:xfrm>
          <a:off x="2553625" y="485182"/>
          <a:ext cx="95210" cy="91440"/>
        </a:xfrm>
        <a:custGeom>
          <a:avLst/>
          <a:gdLst/>
          <a:ahLst/>
          <a:cxnLst/>
          <a:rect l="0" t="0" r="0" b="0"/>
          <a:pathLst>
            <a:path>
              <a:moveTo>
                <a:pt x="0" y="45720"/>
              </a:moveTo>
              <a:lnTo>
                <a:pt x="64709" y="45720"/>
              </a:lnTo>
              <a:lnTo>
                <a:pt x="64709" y="69214"/>
              </a:lnTo>
              <a:lnTo>
                <a:pt x="95219" y="69214"/>
              </a:lnTo>
            </a:path>
          </a:pathLst>
        </a:custGeom>
        <a:noFill/>
        <a:ln w="1270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ru-KZ" sz="900" b="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598031" y="530273"/>
        <a:ext cx="6399" cy="1259"/>
      </dsp:txXfrm>
    </dsp:sp>
    <dsp:sp modelId="{78721126-B909-4945-9BF8-DA65DA80C21A}">
      <dsp:nvSpPr>
        <dsp:cNvPr id="0" name=""/>
        <dsp:cNvSpPr/>
      </dsp:nvSpPr>
      <dsp:spPr>
        <a:xfrm>
          <a:off x="1324667" y="84761"/>
          <a:ext cx="1230757" cy="892283"/>
        </a:xfrm>
        <a:prstGeom prst="rect">
          <a:avLst/>
        </a:prstGeom>
        <a:gradFill rotWithShape="0">
          <a:gsLst>
            <a:gs pos="0">
              <a:srgbClr val="4472C4">
                <a:hueOff val="0"/>
                <a:satOff val="0"/>
                <a:lumOff val="0"/>
                <a:alphaOff val="0"/>
                <a:tint val="90000"/>
              </a:srgbClr>
            </a:gs>
            <a:gs pos="48000">
              <a:srgbClr val="4472C4">
                <a:hueOff val="0"/>
                <a:satOff val="0"/>
                <a:lumOff val="0"/>
                <a:alphaOff val="0"/>
                <a:tint val="54000"/>
                <a:satMod val="140000"/>
              </a:srgbClr>
            </a:gs>
            <a:gs pos="100000">
              <a:srgbClr val="4472C4">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kk-KZ" sz="900" b="0" kern="1200">
              <a:solidFill>
                <a:sysClr val="windowText" lastClr="000000"/>
              </a:solidFill>
              <a:latin typeface="Times New Roman" panose="02020603050405020304" pitchFamily="18" charset="0"/>
              <a:ea typeface="+mn-ea"/>
              <a:cs typeface="Times New Roman" panose="02020603050405020304" pitchFamily="18" charset="0"/>
            </a:rPr>
            <a:t>сіз барынша объективті болып және аса маңыздысы – өз-өзіңізге сыни көзқараспен қарау</a:t>
          </a:r>
          <a:endParaRPr lang="ru-KZ" sz="900" b="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324667" y="84761"/>
        <a:ext cx="1230757" cy="892283"/>
      </dsp:txXfrm>
    </dsp:sp>
    <dsp:sp modelId="{E963FABE-D202-43EC-9D72-9626F7F901BA}">
      <dsp:nvSpPr>
        <dsp:cNvPr id="0" name=""/>
        <dsp:cNvSpPr/>
      </dsp:nvSpPr>
      <dsp:spPr>
        <a:xfrm>
          <a:off x="3950430" y="508675"/>
          <a:ext cx="91440" cy="91440"/>
        </a:xfrm>
        <a:custGeom>
          <a:avLst/>
          <a:gdLst/>
          <a:ahLst/>
          <a:cxnLst/>
          <a:rect l="0" t="0" r="0" b="0"/>
          <a:pathLst>
            <a:path>
              <a:moveTo>
                <a:pt x="45720" y="45720"/>
              </a:moveTo>
              <a:lnTo>
                <a:pt x="98684" y="45720"/>
              </a:lnTo>
              <a:lnTo>
                <a:pt x="98684" y="80961"/>
              </a:lnTo>
              <a:lnTo>
                <a:pt x="117449" y="80961"/>
              </a:lnTo>
            </a:path>
          </a:pathLst>
        </a:custGeom>
        <a:noFill/>
        <a:ln w="1270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ru-KZ" sz="900" b="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993444" y="553765"/>
        <a:ext cx="5411" cy="1259"/>
      </dsp:txXfrm>
    </dsp:sp>
    <dsp:sp modelId="{6A265741-255F-4010-A779-3E76C4AA41ED}">
      <dsp:nvSpPr>
        <dsp:cNvPr id="0" name=""/>
        <dsp:cNvSpPr/>
      </dsp:nvSpPr>
      <dsp:spPr>
        <a:xfrm>
          <a:off x="2681236" y="73011"/>
          <a:ext cx="1316714" cy="962767"/>
        </a:xfrm>
        <a:prstGeom prst="rect">
          <a:avLst/>
        </a:prstGeom>
        <a:gradFill rotWithShape="0">
          <a:gsLst>
            <a:gs pos="0">
              <a:srgbClr val="4472C4">
                <a:hueOff val="0"/>
                <a:satOff val="0"/>
                <a:lumOff val="0"/>
                <a:alphaOff val="0"/>
                <a:tint val="90000"/>
              </a:srgbClr>
            </a:gs>
            <a:gs pos="48000">
              <a:srgbClr val="4472C4">
                <a:hueOff val="0"/>
                <a:satOff val="0"/>
                <a:lumOff val="0"/>
                <a:alphaOff val="0"/>
                <a:tint val="54000"/>
                <a:satMod val="140000"/>
              </a:srgbClr>
            </a:gs>
            <a:gs pos="100000">
              <a:srgbClr val="4472C4">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kk-KZ" sz="900" b="0" kern="1200">
              <a:solidFill>
                <a:sysClr val="windowText" lastClr="000000"/>
              </a:solidFill>
              <a:latin typeface="Times New Roman" panose="02020603050405020304" pitchFamily="18" charset="0"/>
              <a:ea typeface="+mn-ea"/>
              <a:cs typeface="Times New Roman" panose="02020603050405020304" pitchFamily="18" charset="0"/>
            </a:rPr>
            <a:t>сіздің пікіріңіз дұрыс болмай шыққан жағдайдың өзінен шынайылықты іздеп және мойындау</a:t>
          </a:r>
          <a:endParaRPr lang="ru-KZ" sz="900" b="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681236" y="73011"/>
        <a:ext cx="1316714" cy="962767"/>
      </dsp:txXfrm>
    </dsp:sp>
    <dsp:sp modelId="{4B398DDB-3F1E-4E63-956B-212626A93195}">
      <dsp:nvSpPr>
        <dsp:cNvPr id="0" name=""/>
        <dsp:cNvSpPr/>
      </dsp:nvSpPr>
      <dsp:spPr>
        <a:xfrm>
          <a:off x="571003" y="1080969"/>
          <a:ext cx="4314897" cy="224430"/>
        </a:xfrm>
        <a:custGeom>
          <a:avLst/>
          <a:gdLst/>
          <a:ahLst/>
          <a:cxnLst/>
          <a:rect l="0" t="0" r="0" b="0"/>
          <a:pathLst>
            <a:path>
              <a:moveTo>
                <a:pt x="4315190" y="0"/>
              </a:moveTo>
              <a:lnTo>
                <a:pt x="4315190" y="129323"/>
              </a:lnTo>
              <a:lnTo>
                <a:pt x="0" y="129323"/>
              </a:lnTo>
              <a:lnTo>
                <a:pt x="0" y="224447"/>
              </a:lnTo>
            </a:path>
          </a:pathLst>
        </a:custGeom>
        <a:noFill/>
        <a:ln w="1270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ru-KZ" sz="900" b="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620391" y="1192555"/>
        <a:ext cx="216121" cy="1259"/>
      </dsp:txXfrm>
    </dsp:sp>
    <dsp:sp modelId="{A4BF4B98-C313-40AF-A574-45DF1A46D0AC}">
      <dsp:nvSpPr>
        <dsp:cNvPr id="0" name=""/>
        <dsp:cNvSpPr/>
      </dsp:nvSpPr>
      <dsp:spPr>
        <a:xfrm>
          <a:off x="4100272" y="96499"/>
          <a:ext cx="1571256" cy="986270"/>
        </a:xfrm>
        <a:prstGeom prst="rect">
          <a:avLst/>
        </a:prstGeom>
        <a:gradFill rotWithShape="0">
          <a:gsLst>
            <a:gs pos="0">
              <a:srgbClr val="4472C4">
                <a:hueOff val="0"/>
                <a:satOff val="0"/>
                <a:lumOff val="0"/>
                <a:alphaOff val="0"/>
                <a:tint val="90000"/>
              </a:srgbClr>
            </a:gs>
            <a:gs pos="48000">
              <a:srgbClr val="4472C4">
                <a:hueOff val="0"/>
                <a:satOff val="0"/>
                <a:lumOff val="0"/>
                <a:alphaOff val="0"/>
                <a:tint val="54000"/>
                <a:satMod val="140000"/>
              </a:srgbClr>
            </a:gs>
            <a:gs pos="100000">
              <a:srgbClr val="4472C4">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kk-KZ" sz="900" b="0" kern="1200">
              <a:solidFill>
                <a:sysClr val="windowText" lastClr="000000"/>
              </a:solidFill>
              <a:latin typeface="Times New Roman" panose="02020603050405020304" pitchFamily="18" charset="0"/>
              <a:ea typeface="+mn-ea"/>
              <a:cs typeface="Times New Roman" panose="02020603050405020304" pitchFamily="18" charset="0"/>
            </a:rPr>
            <a:t>өз пайымдауларыңыздың тақырыбы жайлы көбірек ақпарат табу үшін ақпараттық ресурстар мен кітапханаларды қолдану</a:t>
          </a:r>
          <a:endParaRPr lang="ru-KZ" sz="900" b="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4100272" y="96499"/>
        <a:ext cx="1571256" cy="986270"/>
      </dsp:txXfrm>
    </dsp:sp>
    <dsp:sp modelId="{4B519B9A-C36A-4EEF-9B26-9DE61B449893}">
      <dsp:nvSpPr>
        <dsp:cNvPr id="0" name=""/>
        <dsp:cNvSpPr/>
      </dsp:nvSpPr>
      <dsp:spPr>
        <a:xfrm>
          <a:off x="1133779" y="1784117"/>
          <a:ext cx="95210" cy="91440"/>
        </a:xfrm>
        <a:custGeom>
          <a:avLst/>
          <a:gdLst/>
          <a:ahLst/>
          <a:cxnLst/>
          <a:rect l="0" t="0" r="0" b="0"/>
          <a:pathLst>
            <a:path>
              <a:moveTo>
                <a:pt x="0" y="45720"/>
              </a:moveTo>
              <a:lnTo>
                <a:pt x="95219" y="45720"/>
              </a:lnTo>
            </a:path>
          </a:pathLst>
        </a:custGeom>
        <a:noFill/>
        <a:ln w="1270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ru-KZ" sz="900" b="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178239" y="1829207"/>
        <a:ext cx="6290" cy="1259"/>
      </dsp:txXfrm>
    </dsp:sp>
    <dsp:sp modelId="{68DA7D8A-2887-4450-84FF-ACD1CBFFB48C}">
      <dsp:nvSpPr>
        <dsp:cNvPr id="0" name=""/>
        <dsp:cNvSpPr/>
      </dsp:nvSpPr>
      <dsp:spPr>
        <a:xfrm>
          <a:off x="6427" y="1337800"/>
          <a:ext cx="1129151" cy="984074"/>
        </a:xfrm>
        <a:prstGeom prst="rect">
          <a:avLst/>
        </a:prstGeom>
        <a:gradFill rotWithShape="0">
          <a:gsLst>
            <a:gs pos="0">
              <a:srgbClr val="4472C4">
                <a:hueOff val="0"/>
                <a:satOff val="0"/>
                <a:lumOff val="0"/>
                <a:alphaOff val="0"/>
                <a:tint val="90000"/>
              </a:srgbClr>
            </a:gs>
            <a:gs pos="48000">
              <a:srgbClr val="4472C4">
                <a:hueOff val="0"/>
                <a:satOff val="0"/>
                <a:lumOff val="0"/>
                <a:alphaOff val="0"/>
                <a:tint val="54000"/>
                <a:satMod val="140000"/>
              </a:srgbClr>
            </a:gs>
            <a:gs pos="100000">
              <a:srgbClr val="4472C4">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kk-KZ" sz="900" b="0" kern="1200">
              <a:solidFill>
                <a:sysClr val="windowText" lastClr="000000"/>
              </a:solidFill>
              <a:latin typeface="Times New Roman" panose="02020603050405020304" pitchFamily="18" charset="0"/>
              <a:ea typeface="+mn-ea"/>
              <a:cs typeface="Times New Roman" panose="02020603050405020304" pitchFamily="18" charset="0"/>
            </a:rPr>
            <a:t>Егер 100% сенімді болмасаңыз, «ешқашан» сөзін қолданбау</a:t>
          </a:r>
          <a:endParaRPr lang="ru-KZ" sz="900" b="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6427" y="1337800"/>
        <a:ext cx="1129151" cy="984074"/>
      </dsp:txXfrm>
    </dsp:sp>
    <dsp:sp modelId="{8D42F80B-3608-451C-9F06-521F19DF5BEC}">
      <dsp:nvSpPr>
        <dsp:cNvPr id="0" name=""/>
        <dsp:cNvSpPr/>
      </dsp:nvSpPr>
      <dsp:spPr>
        <a:xfrm>
          <a:off x="3100880" y="1784117"/>
          <a:ext cx="95210" cy="91440"/>
        </a:xfrm>
        <a:custGeom>
          <a:avLst/>
          <a:gdLst/>
          <a:ahLst/>
          <a:cxnLst/>
          <a:rect l="0" t="0" r="0" b="0"/>
          <a:pathLst>
            <a:path>
              <a:moveTo>
                <a:pt x="0" y="45720"/>
              </a:moveTo>
              <a:lnTo>
                <a:pt x="95219" y="45720"/>
              </a:lnTo>
            </a:path>
          </a:pathLst>
        </a:custGeom>
        <a:noFill/>
        <a:ln w="1270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ru-KZ" sz="900" b="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145340" y="1829207"/>
        <a:ext cx="6290" cy="1259"/>
      </dsp:txXfrm>
    </dsp:sp>
    <dsp:sp modelId="{B70D0618-EAE5-4DDA-8505-7132745AE8F5}">
      <dsp:nvSpPr>
        <dsp:cNvPr id="0" name=""/>
        <dsp:cNvSpPr/>
      </dsp:nvSpPr>
      <dsp:spPr>
        <a:xfrm>
          <a:off x="1261390" y="1279061"/>
          <a:ext cx="1841290" cy="1101551"/>
        </a:xfrm>
        <a:prstGeom prst="rect">
          <a:avLst/>
        </a:prstGeom>
        <a:gradFill rotWithShape="0">
          <a:gsLst>
            <a:gs pos="0">
              <a:srgbClr val="4472C4">
                <a:hueOff val="0"/>
                <a:satOff val="0"/>
                <a:lumOff val="0"/>
                <a:alphaOff val="0"/>
                <a:tint val="90000"/>
              </a:srgbClr>
            </a:gs>
            <a:gs pos="48000">
              <a:srgbClr val="4472C4">
                <a:hueOff val="0"/>
                <a:satOff val="0"/>
                <a:lumOff val="0"/>
                <a:alphaOff val="0"/>
                <a:tint val="54000"/>
                <a:satMod val="140000"/>
              </a:srgbClr>
            </a:gs>
            <a:gs pos="100000">
              <a:srgbClr val="4472C4">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ru-RU" sz="900" b="0" kern="1200">
              <a:solidFill>
                <a:sysClr val="windowText" lastClr="000000"/>
              </a:solidFill>
              <a:latin typeface="Times New Roman" panose="02020603050405020304" pitchFamily="18" charset="0"/>
              <a:ea typeface="+mn-ea"/>
              <a:cs typeface="Times New Roman" panose="02020603050405020304" pitchFamily="18" charset="0"/>
            </a:rPr>
            <a:t>жаңа білімді меңгеруде өздігінен білім алуды жоспарлау, «сын тұрғысынан ойлау» технологиясын оқытудың заманауи инновациялық технологияларымен үйлестіре пайдалану</a:t>
          </a:r>
          <a:endParaRPr lang="ru-KZ" sz="900" b="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261390" y="1279061"/>
        <a:ext cx="1841290" cy="1101551"/>
      </dsp:txXfrm>
    </dsp:sp>
    <dsp:sp modelId="{A18CC089-2065-4CDD-BFFD-4EC7463B8998}">
      <dsp:nvSpPr>
        <dsp:cNvPr id="0" name=""/>
        <dsp:cNvSpPr/>
      </dsp:nvSpPr>
      <dsp:spPr>
        <a:xfrm>
          <a:off x="4587707" y="1784117"/>
          <a:ext cx="95210" cy="91440"/>
        </a:xfrm>
        <a:custGeom>
          <a:avLst/>
          <a:gdLst/>
          <a:ahLst/>
          <a:cxnLst/>
          <a:rect l="0" t="0" r="0" b="0"/>
          <a:pathLst>
            <a:path>
              <a:moveTo>
                <a:pt x="0" y="45720"/>
              </a:moveTo>
              <a:lnTo>
                <a:pt x="95219" y="45720"/>
              </a:lnTo>
            </a:path>
          </a:pathLst>
        </a:custGeom>
        <a:noFill/>
        <a:ln w="1270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ru-KZ" sz="900" b="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4632167" y="1829207"/>
        <a:ext cx="6290" cy="1259"/>
      </dsp:txXfrm>
    </dsp:sp>
    <dsp:sp modelId="{87F1C51A-DB20-4F1E-927A-3E214BF4109D}">
      <dsp:nvSpPr>
        <dsp:cNvPr id="0" name=""/>
        <dsp:cNvSpPr/>
      </dsp:nvSpPr>
      <dsp:spPr>
        <a:xfrm>
          <a:off x="3228491" y="1290811"/>
          <a:ext cx="1361015" cy="1078052"/>
        </a:xfrm>
        <a:prstGeom prst="rect">
          <a:avLst/>
        </a:prstGeom>
        <a:gradFill rotWithShape="0">
          <a:gsLst>
            <a:gs pos="0">
              <a:srgbClr val="4472C4">
                <a:hueOff val="0"/>
                <a:satOff val="0"/>
                <a:lumOff val="0"/>
                <a:alphaOff val="0"/>
                <a:tint val="90000"/>
              </a:srgbClr>
            </a:gs>
            <a:gs pos="48000">
              <a:srgbClr val="4472C4">
                <a:hueOff val="0"/>
                <a:satOff val="0"/>
                <a:lumOff val="0"/>
                <a:alphaOff val="0"/>
                <a:tint val="54000"/>
                <a:satMod val="140000"/>
              </a:srgbClr>
            </a:gs>
            <a:gs pos="100000">
              <a:srgbClr val="4472C4">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ru-RU" sz="900" b="0" kern="1200">
              <a:solidFill>
                <a:sysClr val="windowText" lastClr="000000"/>
              </a:solidFill>
              <a:latin typeface="Times New Roman" panose="02020603050405020304" pitchFamily="18" charset="0"/>
              <a:ea typeface="+mn-ea"/>
              <a:cs typeface="Times New Roman" panose="02020603050405020304" pitchFamily="18" charset="0"/>
            </a:rPr>
            <a:t>«Сэндвич» әдісін: қошемет, ұсыныс, тілекті қолданыңыз. Егер сіз осы тәсілді қолдансаңыз, сын жақсара түседі</a:t>
          </a:r>
          <a:endParaRPr lang="ru-KZ" sz="900" b="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228491" y="1290811"/>
        <a:ext cx="1361015" cy="1078052"/>
      </dsp:txXfrm>
    </dsp:sp>
    <dsp:sp modelId="{C100EA13-7E17-4E9E-9538-01DE5DF42A55}">
      <dsp:nvSpPr>
        <dsp:cNvPr id="0" name=""/>
        <dsp:cNvSpPr/>
      </dsp:nvSpPr>
      <dsp:spPr>
        <a:xfrm>
          <a:off x="757799" y="2343569"/>
          <a:ext cx="4497960" cy="130454"/>
        </a:xfrm>
        <a:custGeom>
          <a:avLst/>
          <a:gdLst/>
          <a:ahLst/>
          <a:cxnLst/>
          <a:rect l="0" t="0" r="0" b="0"/>
          <a:pathLst>
            <a:path>
              <a:moveTo>
                <a:pt x="4498265" y="0"/>
              </a:moveTo>
              <a:lnTo>
                <a:pt x="4498265" y="82332"/>
              </a:lnTo>
              <a:lnTo>
                <a:pt x="0" y="82332"/>
              </a:lnTo>
              <a:lnTo>
                <a:pt x="0" y="130465"/>
              </a:lnTo>
            </a:path>
          </a:pathLst>
        </a:custGeom>
        <a:noFill/>
        <a:ln w="1270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ru-KZ" sz="900" b="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894258" y="2408166"/>
        <a:ext cx="225042" cy="1259"/>
      </dsp:txXfrm>
    </dsp:sp>
    <dsp:sp modelId="{B05708F9-A273-4DA1-9192-4EFF7D970AFC}">
      <dsp:nvSpPr>
        <dsp:cNvPr id="0" name=""/>
        <dsp:cNvSpPr/>
      </dsp:nvSpPr>
      <dsp:spPr>
        <a:xfrm>
          <a:off x="4715318" y="1314305"/>
          <a:ext cx="1080884" cy="1031063"/>
        </a:xfrm>
        <a:prstGeom prst="rect">
          <a:avLst/>
        </a:prstGeom>
        <a:gradFill rotWithShape="0">
          <a:gsLst>
            <a:gs pos="0">
              <a:srgbClr val="4472C4">
                <a:hueOff val="0"/>
                <a:satOff val="0"/>
                <a:lumOff val="0"/>
                <a:alphaOff val="0"/>
                <a:tint val="90000"/>
              </a:srgbClr>
            </a:gs>
            <a:gs pos="48000">
              <a:srgbClr val="4472C4">
                <a:hueOff val="0"/>
                <a:satOff val="0"/>
                <a:lumOff val="0"/>
                <a:alphaOff val="0"/>
                <a:tint val="54000"/>
                <a:satMod val="140000"/>
              </a:srgbClr>
            </a:gs>
            <a:gs pos="100000">
              <a:srgbClr val="4472C4">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kk-KZ" sz="900" b="0" kern="1200">
              <a:solidFill>
                <a:sysClr val="windowText" lastClr="000000"/>
              </a:solidFill>
              <a:latin typeface="Times New Roman" panose="02020603050405020304" pitchFamily="18" charset="0"/>
              <a:ea typeface="+mn-ea"/>
              <a:cs typeface="Times New Roman" panose="02020603050405020304" pitchFamily="18" charset="0"/>
            </a:rPr>
            <a:t>пайымдаудың индуктивті және дедуктивті әдістерін айырып отырыңыз. </a:t>
          </a:r>
          <a:endParaRPr lang="ru-KZ" sz="900" b="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4715318" y="1314305"/>
        <a:ext cx="1080884" cy="1031063"/>
      </dsp:txXfrm>
    </dsp:sp>
    <dsp:sp modelId="{0C4448AA-86D8-4CF1-925C-D8313EB3E94E}">
      <dsp:nvSpPr>
        <dsp:cNvPr id="0" name=""/>
        <dsp:cNvSpPr/>
      </dsp:nvSpPr>
      <dsp:spPr>
        <a:xfrm>
          <a:off x="1507371" y="3023880"/>
          <a:ext cx="95210" cy="91440"/>
        </a:xfrm>
        <a:custGeom>
          <a:avLst/>
          <a:gdLst/>
          <a:ahLst/>
          <a:cxnLst/>
          <a:rect l="0" t="0" r="0" b="0"/>
          <a:pathLst>
            <a:path>
              <a:moveTo>
                <a:pt x="0" y="45720"/>
              </a:moveTo>
              <a:lnTo>
                <a:pt x="95219" y="45720"/>
              </a:lnTo>
            </a:path>
          </a:pathLst>
        </a:custGeom>
        <a:noFill/>
        <a:ln w="1270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ru-KZ" sz="900" b="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551832" y="3068970"/>
        <a:ext cx="6290" cy="1259"/>
      </dsp:txXfrm>
    </dsp:sp>
    <dsp:sp modelId="{32705356-B394-48F9-AD5A-036603D77532}">
      <dsp:nvSpPr>
        <dsp:cNvPr id="0" name=""/>
        <dsp:cNvSpPr/>
      </dsp:nvSpPr>
      <dsp:spPr>
        <a:xfrm>
          <a:off x="6427" y="2506423"/>
          <a:ext cx="1502744" cy="1126353"/>
        </a:xfrm>
        <a:prstGeom prst="rect">
          <a:avLst/>
        </a:prstGeom>
        <a:gradFill rotWithShape="0">
          <a:gsLst>
            <a:gs pos="0">
              <a:srgbClr val="4472C4">
                <a:hueOff val="0"/>
                <a:satOff val="0"/>
                <a:lumOff val="0"/>
                <a:alphaOff val="0"/>
                <a:tint val="90000"/>
              </a:srgbClr>
            </a:gs>
            <a:gs pos="48000">
              <a:srgbClr val="4472C4">
                <a:hueOff val="0"/>
                <a:satOff val="0"/>
                <a:lumOff val="0"/>
                <a:alphaOff val="0"/>
                <a:tint val="54000"/>
                <a:satMod val="140000"/>
              </a:srgbClr>
            </a:gs>
            <a:gs pos="100000">
              <a:srgbClr val="4472C4">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kk-KZ" sz="900" b="0" kern="1200">
              <a:solidFill>
                <a:sysClr val="windowText" lastClr="000000"/>
              </a:solidFill>
              <a:latin typeface="Times New Roman" panose="02020603050405020304" pitchFamily="18" charset="0"/>
              <a:ea typeface="+mn-ea"/>
              <a:cs typeface="Times New Roman" panose="02020603050405020304" pitchFamily="18" charset="0"/>
            </a:rPr>
            <a:t>оқыту үдерісінде «сын тұрғысынан ойлау» технологиясын жетік меңгеріп, тәжірибеде ұтымды пайдалана білу</a:t>
          </a:r>
          <a:endParaRPr lang="ru-KZ" sz="900" b="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6427" y="2506423"/>
        <a:ext cx="1502744" cy="1126353"/>
      </dsp:txXfrm>
    </dsp:sp>
    <dsp:sp modelId="{01BF2453-0629-44EA-88DC-177C353767EF}">
      <dsp:nvSpPr>
        <dsp:cNvPr id="0" name=""/>
        <dsp:cNvSpPr/>
      </dsp:nvSpPr>
      <dsp:spPr>
        <a:xfrm>
          <a:off x="3686245" y="3023880"/>
          <a:ext cx="102753" cy="91440"/>
        </a:xfrm>
        <a:custGeom>
          <a:avLst/>
          <a:gdLst/>
          <a:ahLst/>
          <a:cxnLst/>
          <a:rect l="0" t="0" r="0" b="0"/>
          <a:pathLst>
            <a:path>
              <a:moveTo>
                <a:pt x="0" y="45720"/>
              </a:moveTo>
              <a:lnTo>
                <a:pt x="68481" y="45720"/>
              </a:lnTo>
              <a:lnTo>
                <a:pt x="68481" y="63650"/>
              </a:lnTo>
              <a:lnTo>
                <a:pt x="102763" y="63650"/>
              </a:lnTo>
            </a:path>
          </a:pathLst>
        </a:custGeom>
        <a:noFill/>
        <a:ln w="1270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ru-KZ" sz="900" b="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734258" y="3068970"/>
        <a:ext cx="6727" cy="1259"/>
      </dsp:txXfrm>
    </dsp:sp>
    <dsp:sp modelId="{F0402710-DB4C-47E2-88C1-FF403439E4C8}">
      <dsp:nvSpPr>
        <dsp:cNvPr id="0" name=""/>
        <dsp:cNvSpPr/>
      </dsp:nvSpPr>
      <dsp:spPr>
        <a:xfrm>
          <a:off x="1634982" y="2518972"/>
          <a:ext cx="2053062" cy="1101255"/>
        </a:xfrm>
        <a:prstGeom prst="rect">
          <a:avLst/>
        </a:prstGeom>
        <a:gradFill rotWithShape="0">
          <a:gsLst>
            <a:gs pos="0">
              <a:srgbClr val="4472C4">
                <a:hueOff val="0"/>
                <a:satOff val="0"/>
                <a:lumOff val="0"/>
                <a:alphaOff val="0"/>
                <a:tint val="90000"/>
              </a:srgbClr>
            </a:gs>
            <a:gs pos="48000">
              <a:srgbClr val="4472C4">
                <a:hueOff val="0"/>
                <a:satOff val="0"/>
                <a:lumOff val="0"/>
                <a:alphaOff val="0"/>
                <a:tint val="54000"/>
                <a:satMod val="140000"/>
              </a:srgbClr>
            </a:gs>
            <a:gs pos="100000">
              <a:srgbClr val="4472C4">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ru-RU" sz="900" b="0" kern="1200">
              <a:solidFill>
                <a:sysClr val="windowText" lastClr="000000"/>
              </a:solidFill>
              <a:latin typeface="Times New Roman" panose="02020603050405020304" pitchFamily="18" charset="0"/>
              <a:ea typeface="+mn-ea"/>
              <a:cs typeface="Times New Roman" panose="02020603050405020304" pitchFamily="18" charset="0"/>
            </a:rPr>
            <a:t>топтық, ұжымдық, жұптық тапсырмаларды орындауда ынтымақтастық, басқаның пікірімен санасушылық, бір мақсатқа бағытталушылық, өзіндік «Мен-ін» жоғалтпау</a:t>
          </a:r>
          <a:endParaRPr lang="ru-KZ" sz="900" b="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634982" y="2518972"/>
        <a:ext cx="2053062" cy="1101255"/>
      </dsp:txXfrm>
    </dsp:sp>
    <dsp:sp modelId="{3E61B31F-113C-4F44-946F-BA14B9792DD1}">
      <dsp:nvSpPr>
        <dsp:cNvPr id="0" name=""/>
        <dsp:cNvSpPr/>
      </dsp:nvSpPr>
      <dsp:spPr>
        <a:xfrm>
          <a:off x="872902" y="3630793"/>
          <a:ext cx="3896305" cy="421175"/>
        </a:xfrm>
        <a:custGeom>
          <a:avLst/>
          <a:gdLst/>
          <a:ahLst/>
          <a:cxnLst/>
          <a:rect l="0" t="0" r="0" b="0"/>
          <a:pathLst>
            <a:path>
              <a:moveTo>
                <a:pt x="3896570" y="0"/>
              </a:moveTo>
              <a:lnTo>
                <a:pt x="3896570" y="228999"/>
              </a:lnTo>
              <a:lnTo>
                <a:pt x="0" y="228999"/>
              </a:lnTo>
              <a:lnTo>
                <a:pt x="0" y="423799"/>
              </a:lnTo>
            </a:path>
          </a:pathLst>
        </a:custGeom>
        <a:noFill/>
        <a:ln w="1270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ru-KZ" sz="900" b="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722995" y="3840751"/>
        <a:ext cx="196120" cy="1259"/>
      </dsp:txXfrm>
    </dsp:sp>
    <dsp:sp modelId="{CEAB1242-27FE-4F8F-82BC-93C89B91FC14}">
      <dsp:nvSpPr>
        <dsp:cNvPr id="0" name=""/>
        <dsp:cNvSpPr/>
      </dsp:nvSpPr>
      <dsp:spPr>
        <a:xfrm>
          <a:off x="3821399" y="2542467"/>
          <a:ext cx="1895618" cy="1090126"/>
        </a:xfrm>
        <a:prstGeom prst="rect">
          <a:avLst/>
        </a:prstGeom>
        <a:gradFill rotWithShape="0">
          <a:gsLst>
            <a:gs pos="0">
              <a:srgbClr val="4472C4">
                <a:hueOff val="0"/>
                <a:satOff val="0"/>
                <a:lumOff val="0"/>
                <a:alphaOff val="0"/>
                <a:tint val="90000"/>
              </a:srgbClr>
            </a:gs>
            <a:gs pos="48000">
              <a:srgbClr val="4472C4">
                <a:hueOff val="0"/>
                <a:satOff val="0"/>
                <a:lumOff val="0"/>
                <a:alphaOff val="0"/>
                <a:tint val="54000"/>
                <a:satMod val="140000"/>
              </a:srgbClr>
            </a:gs>
            <a:gs pos="100000">
              <a:srgbClr val="4472C4">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ru-RU" sz="900" b="0" kern="1200">
              <a:solidFill>
                <a:sysClr val="windowText" lastClr="000000"/>
              </a:solidFill>
              <a:latin typeface="Times New Roman" panose="02020603050405020304" pitchFamily="18" charset="0"/>
              <a:ea typeface="+mn-ea"/>
              <a:cs typeface="Times New Roman" panose="02020603050405020304" pitchFamily="18" charset="0"/>
            </a:rPr>
            <a:t>университетте оқытылатын пәндердің мазмұнын меңгеруде оқыту және оқу ресурстарын таңдауда және өзіндік жұмыстарды орындауда сын тұрғысынан қарап, нәтижелі өнім алуды жоспарлау</a:t>
          </a:r>
          <a:endParaRPr lang="ru-KZ" sz="900" b="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821399" y="2542467"/>
        <a:ext cx="1895618" cy="1090126"/>
      </dsp:txXfrm>
    </dsp:sp>
    <dsp:sp modelId="{464A9188-A4B6-4688-812D-36869E3E5C34}">
      <dsp:nvSpPr>
        <dsp:cNvPr id="0" name=""/>
        <dsp:cNvSpPr/>
      </dsp:nvSpPr>
      <dsp:spPr>
        <a:xfrm>
          <a:off x="1737578" y="4388495"/>
          <a:ext cx="538584" cy="149239"/>
        </a:xfrm>
        <a:custGeom>
          <a:avLst/>
          <a:gdLst/>
          <a:ahLst/>
          <a:cxnLst/>
          <a:rect l="0" t="0" r="0" b="0"/>
          <a:pathLst>
            <a:path>
              <a:moveTo>
                <a:pt x="0" y="151843"/>
              </a:moveTo>
              <a:lnTo>
                <a:pt x="286411" y="151843"/>
              </a:lnTo>
              <a:lnTo>
                <a:pt x="286411" y="0"/>
              </a:lnTo>
              <a:lnTo>
                <a:pt x="538623" y="0"/>
              </a:lnTo>
            </a:path>
          </a:pathLst>
        </a:custGeom>
        <a:noFill/>
        <a:ln w="1270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ru-KZ" sz="900" b="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992159" y="4462485"/>
        <a:ext cx="29421" cy="1259"/>
      </dsp:txXfrm>
    </dsp:sp>
    <dsp:sp modelId="{AE94E530-5221-4C56-9F58-DE2BBD08A240}">
      <dsp:nvSpPr>
        <dsp:cNvPr id="0" name=""/>
        <dsp:cNvSpPr/>
      </dsp:nvSpPr>
      <dsp:spPr>
        <a:xfrm>
          <a:off x="6427" y="4084369"/>
          <a:ext cx="1732950" cy="906730"/>
        </a:xfrm>
        <a:prstGeom prst="rect">
          <a:avLst/>
        </a:prstGeom>
        <a:gradFill rotWithShape="0">
          <a:gsLst>
            <a:gs pos="0">
              <a:srgbClr val="4472C4">
                <a:hueOff val="0"/>
                <a:satOff val="0"/>
                <a:lumOff val="0"/>
                <a:alphaOff val="0"/>
                <a:tint val="90000"/>
              </a:srgbClr>
            </a:gs>
            <a:gs pos="48000">
              <a:srgbClr val="4472C4">
                <a:hueOff val="0"/>
                <a:satOff val="0"/>
                <a:lumOff val="0"/>
                <a:alphaOff val="0"/>
                <a:tint val="54000"/>
                <a:satMod val="140000"/>
              </a:srgbClr>
            </a:gs>
            <a:gs pos="100000">
              <a:srgbClr val="4472C4">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kk-KZ" sz="900" b="0" kern="1200">
              <a:solidFill>
                <a:sysClr val="windowText" lastClr="000000"/>
              </a:solidFill>
              <a:latin typeface="Times New Roman" panose="02020603050405020304" pitchFamily="18" charset="0"/>
              <a:ea typeface="+mn-ea"/>
              <a:cs typeface="Times New Roman" panose="02020603050405020304" pitchFamily="18" charset="0"/>
            </a:rPr>
            <a:t>оқыту үдерісін жаңаша ұйымдастыруда білім алушылармен серіктестік және субъектілік қарым-қатынас орната білу</a:t>
          </a:r>
          <a:endParaRPr lang="ru-KZ" sz="900" b="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6427" y="4084369"/>
        <a:ext cx="1732950" cy="906730"/>
      </dsp:txXfrm>
    </dsp:sp>
    <dsp:sp modelId="{DD8D76DD-F1C4-4B39-9265-87B5ABB40305}">
      <dsp:nvSpPr>
        <dsp:cNvPr id="0" name=""/>
        <dsp:cNvSpPr/>
      </dsp:nvSpPr>
      <dsp:spPr>
        <a:xfrm>
          <a:off x="4001970" y="4388495"/>
          <a:ext cx="266713" cy="111471"/>
        </a:xfrm>
        <a:custGeom>
          <a:avLst/>
          <a:gdLst/>
          <a:ahLst/>
          <a:cxnLst/>
          <a:rect l="0" t="0" r="0" b="0"/>
          <a:pathLst>
            <a:path>
              <a:moveTo>
                <a:pt x="0" y="0"/>
              </a:moveTo>
              <a:lnTo>
                <a:pt x="150466" y="0"/>
              </a:lnTo>
              <a:lnTo>
                <a:pt x="150466" y="137539"/>
              </a:lnTo>
              <a:lnTo>
                <a:pt x="266733" y="137539"/>
              </a:lnTo>
            </a:path>
          </a:pathLst>
        </a:custGeom>
        <a:noFill/>
        <a:ln w="12700" cap="flat" cmpd="sng" algn="ctr">
          <a:solidFill>
            <a:srgbClr val="4472C4">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ru-KZ" sz="900" b="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4127388" y="4443601"/>
        <a:ext cx="15876" cy="1259"/>
      </dsp:txXfrm>
    </dsp:sp>
    <dsp:sp modelId="{D32982C8-94FF-43AF-ACC0-5C122FEB028B}">
      <dsp:nvSpPr>
        <dsp:cNvPr id="0" name=""/>
        <dsp:cNvSpPr/>
      </dsp:nvSpPr>
      <dsp:spPr>
        <a:xfrm>
          <a:off x="2308562" y="3855729"/>
          <a:ext cx="1695207" cy="1065531"/>
        </a:xfrm>
        <a:prstGeom prst="rect">
          <a:avLst/>
        </a:prstGeom>
        <a:gradFill rotWithShape="0">
          <a:gsLst>
            <a:gs pos="0">
              <a:srgbClr val="4472C4">
                <a:hueOff val="0"/>
                <a:satOff val="0"/>
                <a:lumOff val="0"/>
                <a:alphaOff val="0"/>
                <a:tint val="90000"/>
              </a:srgbClr>
            </a:gs>
            <a:gs pos="48000">
              <a:srgbClr val="4472C4">
                <a:hueOff val="0"/>
                <a:satOff val="0"/>
                <a:lumOff val="0"/>
                <a:alphaOff val="0"/>
                <a:tint val="54000"/>
                <a:satMod val="140000"/>
              </a:srgbClr>
            </a:gs>
            <a:gs pos="100000">
              <a:srgbClr val="4472C4">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ru-RU" sz="900" b="0" kern="1200">
              <a:solidFill>
                <a:sysClr val="windowText" lastClr="000000"/>
              </a:solidFill>
              <a:latin typeface="Times New Roman" panose="02020603050405020304" pitchFamily="18" charset="0"/>
              <a:ea typeface="+mn-ea"/>
              <a:cs typeface="Times New Roman" panose="02020603050405020304" pitchFamily="18" charset="0"/>
            </a:rPr>
            <a:t>жоғары оқу орындарында өтілетін пәндердің ішкі мазмұнын ашуда бірлескен командалық жұмыстарды жоспарлау мен оны орындау механизмдерін білу</a:t>
          </a:r>
          <a:endParaRPr lang="ru-KZ" sz="900" b="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308562" y="3855729"/>
        <a:ext cx="1695207" cy="1065531"/>
      </dsp:txXfrm>
    </dsp:sp>
    <dsp:sp modelId="{DDA27FAD-61E1-47ED-A292-2D4454FF11D8}">
      <dsp:nvSpPr>
        <dsp:cNvPr id="0" name=""/>
        <dsp:cNvSpPr/>
      </dsp:nvSpPr>
      <dsp:spPr>
        <a:xfrm>
          <a:off x="4301083" y="4008833"/>
          <a:ext cx="1501546" cy="982266"/>
        </a:xfrm>
        <a:prstGeom prst="rect">
          <a:avLst/>
        </a:prstGeom>
        <a:gradFill rotWithShape="0">
          <a:gsLst>
            <a:gs pos="0">
              <a:srgbClr val="4472C4">
                <a:hueOff val="0"/>
                <a:satOff val="0"/>
                <a:lumOff val="0"/>
                <a:alphaOff val="0"/>
                <a:tint val="90000"/>
              </a:srgbClr>
            </a:gs>
            <a:gs pos="48000">
              <a:srgbClr val="4472C4">
                <a:hueOff val="0"/>
                <a:satOff val="0"/>
                <a:lumOff val="0"/>
                <a:alphaOff val="0"/>
                <a:tint val="54000"/>
                <a:satMod val="140000"/>
              </a:srgbClr>
            </a:gs>
            <a:gs pos="100000">
              <a:srgbClr val="4472C4">
                <a:hueOff val="0"/>
                <a:satOff val="0"/>
                <a:lumOff val="0"/>
                <a:alphaOff val="0"/>
                <a:tint val="24000"/>
                <a:satMod val="260000"/>
              </a:srgbClr>
            </a:gs>
          </a:gsLst>
          <a:lin ang="16200000" scaled="1"/>
        </a:gradFill>
        <a:ln>
          <a:noFill/>
        </a:ln>
        <a:effectLst>
          <a:outerShdw blurRad="63500" dist="12700" dir="5400000" sx="102000" sy="102000" rotWithShape="0">
            <a:srgbClr val="000000">
              <a:alpha val="32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ru-RU" sz="900" b="0" kern="1200">
              <a:solidFill>
                <a:sysClr val="windowText" lastClr="000000"/>
              </a:solidFill>
              <a:latin typeface="Times New Roman" panose="02020603050405020304" pitchFamily="18" charset="0"/>
              <a:ea typeface="+mn-ea"/>
              <a:cs typeface="Times New Roman" panose="02020603050405020304" pitchFamily="18" charset="0"/>
            </a:rPr>
            <a:t>Сыни ойлау негізінде зияткерлікті дамыту» атты арнайы курс бағдарламасын даярлау және тәжірибеге енгізу</a:t>
          </a:r>
          <a:endParaRPr lang="ru-KZ" sz="900" b="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4301083" y="4008833"/>
        <a:ext cx="1501546" cy="982266"/>
      </dsp:txXfrm>
    </dsp:sp>
  </dsp:spTree>
</dsp:drawing>
</file>

<file path=word/diagrams/layout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6.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9.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Густая тень">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7D04DD-A3A7-4CDF-B817-DA12E4E3D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173</Pages>
  <Words>51897</Words>
  <Characters>295814</Characters>
  <Application>Microsoft Office Word</Application>
  <DocSecurity>0</DocSecurity>
  <Lines>2465</Lines>
  <Paragraphs>694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347017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Ляйла Искакова</cp:lastModifiedBy>
  <cp:revision>3</cp:revision>
  <cp:lastPrinted>2022-02-21T16:01:00Z</cp:lastPrinted>
  <dcterms:created xsi:type="dcterms:W3CDTF">2022-02-07T08:27:00Z</dcterms:created>
  <dcterms:modified xsi:type="dcterms:W3CDTF">2022-02-21T16:17:00Z</dcterms:modified>
</cp:coreProperties>
</file>